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3808" w:rsidRDefault="00953808" w:rsidP="00475618">
      <w:pPr>
        <w:rPr>
          <w:rtl/>
        </w:rPr>
      </w:pPr>
    </w:p>
    <w:p w:rsidR="00953808" w:rsidRDefault="00953808" w:rsidP="00B607BA">
      <w:pPr>
        <w:rPr>
          <w:rtl/>
        </w:rPr>
      </w:pPr>
      <w:r>
        <w:rPr>
          <w:rFonts w:hint="cs"/>
          <w:rtl/>
        </w:rPr>
        <w:t>דברי הכנסת</w:t>
      </w:r>
    </w:p>
    <w:p w:rsidR="00953808" w:rsidRDefault="00953808" w:rsidP="00B607BA">
      <w:pPr>
        <w:rPr>
          <w:rtl/>
        </w:rPr>
      </w:pPr>
      <w:r>
        <w:rPr>
          <w:rFonts w:hint="cs"/>
          <w:rtl/>
        </w:rPr>
        <w:t>חוברת י"ג</w:t>
      </w:r>
    </w:p>
    <w:p w:rsidR="00953808" w:rsidRDefault="00953808" w:rsidP="00B607BA">
      <w:pPr>
        <w:rPr>
          <w:rtl/>
        </w:rPr>
      </w:pPr>
      <w:r>
        <w:rPr>
          <w:rFonts w:hint="cs"/>
          <w:rtl/>
        </w:rPr>
        <w:t>ישיבה קל"ג</w:t>
      </w:r>
    </w:p>
    <w:p w:rsidR="00953808" w:rsidRPr="00E220A8" w:rsidRDefault="00953808" w:rsidP="00E220A8">
      <w:pPr>
        <w:rPr>
          <w:rtl/>
        </w:rPr>
      </w:pPr>
    </w:p>
    <w:p w:rsidR="00953808" w:rsidRPr="00E220A8" w:rsidRDefault="00953808" w:rsidP="00E220A8"/>
    <w:p w:rsidR="00953808" w:rsidRPr="00E220A8" w:rsidRDefault="00953808" w:rsidP="00E220A8"/>
    <w:p w:rsidR="00953808" w:rsidRPr="00E220A8" w:rsidRDefault="00953808" w:rsidP="00E220A8"/>
    <w:p w:rsidR="00953808" w:rsidRPr="00E220A8" w:rsidRDefault="00953808" w:rsidP="00E220A8"/>
    <w:p w:rsidR="00953808" w:rsidRPr="00E220A8" w:rsidRDefault="00953808" w:rsidP="00E220A8"/>
    <w:p w:rsidR="00953808" w:rsidRPr="00E220A8" w:rsidRDefault="00953808" w:rsidP="00E220A8"/>
    <w:p w:rsidR="00953808" w:rsidRPr="00E220A8" w:rsidRDefault="00953808" w:rsidP="00E220A8"/>
    <w:p w:rsidR="00953808" w:rsidRPr="00E220A8" w:rsidRDefault="00953808" w:rsidP="00E220A8"/>
    <w:p w:rsidR="00953808" w:rsidRPr="00E220A8" w:rsidRDefault="00953808" w:rsidP="00E220A8"/>
    <w:p w:rsidR="00953808" w:rsidRPr="00E220A8" w:rsidRDefault="00953808" w:rsidP="00E220A8"/>
    <w:p w:rsidR="00953808" w:rsidRPr="00E220A8" w:rsidRDefault="00953808" w:rsidP="00E220A8"/>
    <w:p w:rsidR="00953808" w:rsidRPr="00E220A8" w:rsidRDefault="00953808" w:rsidP="00E220A8"/>
    <w:p w:rsidR="00953808" w:rsidRPr="00E220A8" w:rsidRDefault="00953808" w:rsidP="00E220A8"/>
    <w:p w:rsidR="00953808" w:rsidRPr="00E220A8" w:rsidRDefault="00953808" w:rsidP="00E220A8"/>
    <w:p w:rsidR="00953808" w:rsidRPr="00E220A8" w:rsidRDefault="00953808" w:rsidP="00E220A8"/>
    <w:p w:rsidR="00953808" w:rsidRPr="00E220A8" w:rsidRDefault="00953808" w:rsidP="00E220A8"/>
    <w:p w:rsidR="00953808" w:rsidRPr="00E220A8" w:rsidRDefault="00953808" w:rsidP="00E220A8">
      <w:pPr>
        <w:pStyle w:val="ab"/>
      </w:pPr>
      <w:bookmarkStart w:id="0" w:name="_Toc155199529"/>
      <w:r w:rsidRPr="00E220A8">
        <w:rPr>
          <w:rtl/>
        </w:rPr>
        <w:t xml:space="preserve">הישיבה </w:t>
      </w:r>
      <w:r w:rsidRPr="00E220A8">
        <w:rPr>
          <w:rFonts w:hint="cs"/>
          <w:rtl/>
        </w:rPr>
        <w:t>המאה-</w:t>
      </w:r>
      <w:r>
        <w:rPr>
          <w:rFonts w:hint="cs"/>
          <w:rtl/>
        </w:rPr>
        <w:t>ו</w:t>
      </w:r>
      <w:r w:rsidRPr="00E220A8">
        <w:rPr>
          <w:rFonts w:hint="cs"/>
          <w:rtl/>
        </w:rPr>
        <w:t>שלושים-ושלוש</w:t>
      </w:r>
      <w:r w:rsidRPr="00E220A8">
        <w:rPr>
          <w:rtl/>
        </w:rPr>
        <w:t xml:space="preserve"> של הכנסת העשרים-וחמש</w:t>
      </w:r>
      <w:bookmarkEnd w:id="0"/>
    </w:p>
    <w:p w:rsidR="00953808" w:rsidRPr="00E220A8" w:rsidRDefault="00953808" w:rsidP="00E220A8">
      <w:pPr>
        <w:pStyle w:val="ac"/>
        <w:rPr>
          <w:rtl/>
        </w:rPr>
      </w:pPr>
      <w:bookmarkStart w:id="1" w:name="_Toc155199530"/>
      <w:r w:rsidRPr="00E220A8">
        <w:rPr>
          <w:rtl/>
        </w:rPr>
        <w:t>יום רביעי, כ"ב בטבת התשפ"ד (3 בינואר 2024)</w:t>
      </w:r>
      <w:bookmarkEnd w:id="1"/>
    </w:p>
    <w:p w:rsidR="00953808" w:rsidRPr="00E220A8" w:rsidRDefault="00953808" w:rsidP="00E220A8">
      <w:pPr>
        <w:pStyle w:val="ad"/>
      </w:pPr>
      <w:r w:rsidRPr="00E220A8">
        <w:rPr>
          <w:rtl/>
        </w:rPr>
        <w:t>ירושלים, הכנסת, שעה 11:00</w:t>
      </w:r>
    </w:p>
    <w:p w:rsidR="00C35C57" w:rsidRDefault="00C35C57">
      <w:pPr>
        <w:bidi w:val="0"/>
        <w:spacing w:line="240" w:lineRule="auto"/>
        <w:ind w:firstLine="0"/>
        <w:jc w:val="left"/>
        <w:rPr>
          <w:rtl/>
        </w:rPr>
      </w:pPr>
      <w:r>
        <w:rPr>
          <w:rtl/>
        </w:rPr>
        <w:br w:type="page"/>
      </w:r>
    </w:p>
    <w:p w:rsidR="00C35C57" w:rsidRDefault="00C35C57" w:rsidP="004B6251">
      <w:pPr>
        <w:pStyle w:val="afe"/>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C35C57" w:rsidRDefault="007C228B" w:rsidP="00C35C57">
      <w:pPr>
        <w:pStyle w:val="TOC1"/>
        <w:tabs>
          <w:tab w:val="right" w:leader="dot" w:pos="8296"/>
        </w:tabs>
        <w:ind w:firstLine="0"/>
        <w:rPr>
          <w:noProof/>
        </w:rPr>
      </w:pPr>
      <w:hyperlink w:anchor="_Toc155199531" w:history="1">
        <w:r w:rsidR="00C35C57" w:rsidRPr="00B96DB6">
          <w:rPr>
            <w:rStyle w:val="Hyperlink"/>
            <w:noProof/>
            <w:rtl/>
          </w:rPr>
          <w:t>מסמכים שהונחו על שולחן הכנסת</w:t>
        </w:r>
        <w:r w:rsidR="00C35C57">
          <w:rPr>
            <w:noProof/>
            <w:webHidden/>
          </w:rPr>
          <w:tab/>
        </w:r>
        <w:r w:rsidR="00C35C57">
          <w:rPr>
            <w:noProof/>
            <w:webHidden/>
          </w:rPr>
          <w:fldChar w:fldCharType="begin"/>
        </w:r>
        <w:r w:rsidR="00C35C57">
          <w:rPr>
            <w:noProof/>
            <w:webHidden/>
          </w:rPr>
          <w:instrText xml:space="preserve"> PAGEREF _Toc155199531 \h </w:instrText>
        </w:r>
        <w:r w:rsidR="00C35C57">
          <w:rPr>
            <w:noProof/>
            <w:webHidden/>
          </w:rPr>
        </w:r>
        <w:r w:rsidR="00C35C57">
          <w:rPr>
            <w:noProof/>
            <w:webHidden/>
          </w:rPr>
          <w:fldChar w:fldCharType="separate"/>
        </w:r>
        <w:r w:rsidR="004B6251">
          <w:rPr>
            <w:noProof/>
            <w:webHidden/>
            <w:rtl/>
          </w:rPr>
          <w:t>5</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32" w:history="1">
        <w:r w:rsidR="00C35C57" w:rsidRPr="00B96DB6">
          <w:rPr>
            <w:rStyle w:val="Hyperlink"/>
            <w:noProof/>
            <w:rtl/>
          </w:rPr>
          <w:t>מזכיר הכנסת דן מרזוק:</w:t>
        </w:r>
        <w:r w:rsidR="00C35C57">
          <w:rPr>
            <w:noProof/>
            <w:webHidden/>
          </w:rPr>
          <w:tab/>
        </w:r>
        <w:r w:rsidR="00C35C57">
          <w:rPr>
            <w:noProof/>
            <w:webHidden/>
          </w:rPr>
          <w:fldChar w:fldCharType="begin"/>
        </w:r>
        <w:r w:rsidR="00C35C57">
          <w:rPr>
            <w:noProof/>
            <w:webHidden/>
          </w:rPr>
          <w:instrText xml:space="preserve"> PAGEREF _Toc155199532 \h </w:instrText>
        </w:r>
        <w:r w:rsidR="00C35C57">
          <w:rPr>
            <w:noProof/>
            <w:webHidden/>
          </w:rPr>
        </w:r>
        <w:r w:rsidR="00C35C57">
          <w:rPr>
            <w:noProof/>
            <w:webHidden/>
          </w:rPr>
          <w:fldChar w:fldCharType="separate"/>
        </w:r>
        <w:r w:rsidR="004B6251">
          <w:rPr>
            <w:noProof/>
            <w:webHidden/>
            <w:rtl/>
          </w:rPr>
          <w:t>5</w:t>
        </w:r>
        <w:r w:rsidR="00C35C57">
          <w:rPr>
            <w:noProof/>
            <w:webHidden/>
          </w:rPr>
          <w:fldChar w:fldCharType="end"/>
        </w:r>
      </w:hyperlink>
    </w:p>
    <w:p w:rsidR="00C35C57" w:rsidRDefault="007C228B" w:rsidP="00C35C57">
      <w:pPr>
        <w:pStyle w:val="TOC1"/>
        <w:tabs>
          <w:tab w:val="right" w:leader="dot" w:pos="8296"/>
        </w:tabs>
        <w:ind w:firstLine="0"/>
        <w:rPr>
          <w:noProof/>
        </w:rPr>
      </w:pPr>
      <w:hyperlink w:anchor="_Toc155199533" w:history="1">
        <w:r w:rsidR="00C35C57" w:rsidRPr="00B96DB6">
          <w:rPr>
            <w:rStyle w:val="Hyperlink"/>
            <w:noProof/>
            <w:rtl/>
          </w:rPr>
          <w:t>שאילתות דחופות</w:t>
        </w:r>
        <w:r w:rsidR="00C35C57">
          <w:rPr>
            <w:noProof/>
            <w:webHidden/>
          </w:rPr>
          <w:tab/>
        </w:r>
        <w:r w:rsidR="00C35C57">
          <w:rPr>
            <w:noProof/>
            <w:webHidden/>
          </w:rPr>
          <w:fldChar w:fldCharType="begin"/>
        </w:r>
        <w:r w:rsidR="00C35C57">
          <w:rPr>
            <w:noProof/>
            <w:webHidden/>
          </w:rPr>
          <w:instrText xml:space="preserve"> PAGEREF _Toc155199533 \h </w:instrText>
        </w:r>
        <w:r w:rsidR="00C35C57">
          <w:rPr>
            <w:noProof/>
            <w:webHidden/>
          </w:rPr>
        </w:r>
        <w:r w:rsidR="00C35C57">
          <w:rPr>
            <w:noProof/>
            <w:webHidden/>
          </w:rPr>
          <w:fldChar w:fldCharType="separate"/>
        </w:r>
        <w:r w:rsidR="004B6251">
          <w:rPr>
            <w:noProof/>
            <w:webHidden/>
            <w:rtl/>
          </w:rPr>
          <w:t>5</w:t>
        </w:r>
        <w:r w:rsidR="00C35C57">
          <w:rPr>
            <w:noProof/>
            <w:webHidden/>
          </w:rPr>
          <w:fldChar w:fldCharType="end"/>
        </w:r>
      </w:hyperlink>
    </w:p>
    <w:p w:rsidR="00C35C57" w:rsidRDefault="007C228B" w:rsidP="00C35C57">
      <w:pPr>
        <w:pStyle w:val="TOC1"/>
        <w:tabs>
          <w:tab w:val="right" w:leader="dot" w:pos="8296"/>
        </w:tabs>
        <w:ind w:firstLine="0"/>
        <w:rPr>
          <w:noProof/>
        </w:rPr>
      </w:pPr>
      <w:hyperlink w:anchor="_Toc155199534" w:history="1">
        <w:r w:rsidR="00C35C57" w:rsidRPr="00B96DB6">
          <w:rPr>
            <w:rStyle w:val="Hyperlink"/>
            <w:noProof/>
            <w:rtl/>
          </w:rPr>
          <w:t>1113. פטור מתשלום הארנונה לעסקים בערים מפונות</w:t>
        </w:r>
        <w:r w:rsidR="00C35C57">
          <w:rPr>
            <w:noProof/>
            <w:webHidden/>
          </w:rPr>
          <w:tab/>
        </w:r>
        <w:r w:rsidR="00C35C57">
          <w:rPr>
            <w:noProof/>
            <w:webHidden/>
          </w:rPr>
          <w:fldChar w:fldCharType="begin"/>
        </w:r>
        <w:r w:rsidR="00C35C57">
          <w:rPr>
            <w:noProof/>
            <w:webHidden/>
          </w:rPr>
          <w:instrText xml:space="preserve"> PAGEREF _Toc155199534 \h </w:instrText>
        </w:r>
        <w:r w:rsidR="00C35C57">
          <w:rPr>
            <w:noProof/>
            <w:webHidden/>
          </w:rPr>
        </w:r>
        <w:r w:rsidR="00C35C57">
          <w:rPr>
            <w:noProof/>
            <w:webHidden/>
          </w:rPr>
          <w:fldChar w:fldCharType="separate"/>
        </w:r>
        <w:r w:rsidR="004B6251">
          <w:rPr>
            <w:noProof/>
            <w:webHidden/>
            <w:rtl/>
          </w:rPr>
          <w:t>6</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35" w:history="1">
        <w:r w:rsidR="00C35C57" w:rsidRPr="00B96DB6">
          <w:rPr>
            <w:rStyle w:val="Hyperlink"/>
            <w:noProof/>
            <w:rtl/>
          </w:rPr>
          <w:t>בועז טופורובסקי (יש עתיד):</w:t>
        </w:r>
        <w:r w:rsidR="00C35C57">
          <w:rPr>
            <w:noProof/>
            <w:webHidden/>
          </w:rPr>
          <w:tab/>
        </w:r>
        <w:r w:rsidR="00C35C57">
          <w:rPr>
            <w:noProof/>
            <w:webHidden/>
          </w:rPr>
          <w:fldChar w:fldCharType="begin"/>
        </w:r>
        <w:r w:rsidR="00C35C57">
          <w:rPr>
            <w:noProof/>
            <w:webHidden/>
          </w:rPr>
          <w:instrText xml:space="preserve"> PAGEREF _Toc155199535 \h </w:instrText>
        </w:r>
        <w:r w:rsidR="00C35C57">
          <w:rPr>
            <w:noProof/>
            <w:webHidden/>
          </w:rPr>
        </w:r>
        <w:r w:rsidR="00C35C57">
          <w:rPr>
            <w:noProof/>
            <w:webHidden/>
          </w:rPr>
          <w:fldChar w:fldCharType="separate"/>
        </w:r>
        <w:r w:rsidR="004B6251">
          <w:rPr>
            <w:noProof/>
            <w:webHidden/>
            <w:rtl/>
          </w:rPr>
          <w:t>6</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36" w:history="1">
        <w:r w:rsidR="00C35C57" w:rsidRPr="00B96DB6">
          <w:rPr>
            <w:rStyle w:val="Hyperlink"/>
            <w:noProof/>
            <w:rtl/>
          </w:rPr>
          <w:t>שר הפנים משה ארבל:</w:t>
        </w:r>
        <w:r w:rsidR="00C35C57">
          <w:rPr>
            <w:noProof/>
            <w:webHidden/>
          </w:rPr>
          <w:tab/>
        </w:r>
        <w:r w:rsidR="00C35C57">
          <w:rPr>
            <w:noProof/>
            <w:webHidden/>
          </w:rPr>
          <w:fldChar w:fldCharType="begin"/>
        </w:r>
        <w:r w:rsidR="00C35C57">
          <w:rPr>
            <w:noProof/>
            <w:webHidden/>
          </w:rPr>
          <w:instrText xml:space="preserve"> PAGEREF _Toc155199536 \h </w:instrText>
        </w:r>
        <w:r w:rsidR="00C35C57">
          <w:rPr>
            <w:noProof/>
            <w:webHidden/>
          </w:rPr>
        </w:r>
        <w:r w:rsidR="00C35C57">
          <w:rPr>
            <w:noProof/>
            <w:webHidden/>
          </w:rPr>
          <w:fldChar w:fldCharType="separate"/>
        </w:r>
        <w:r w:rsidR="004B6251">
          <w:rPr>
            <w:noProof/>
            <w:webHidden/>
            <w:rtl/>
          </w:rPr>
          <w:t>6</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37" w:history="1">
        <w:r w:rsidR="00C35C57" w:rsidRPr="00B96DB6">
          <w:rPr>
            <w:rStyle w:val="Hyperlink"/>
            <w:noProof/>
            <w:rtl/>
          </w:rPr>
          <w:t>נאור שירי (יש עתיד):</w:t>
        </w:r>
        <w:r w:rsidR="00C35C57">
          <w:rPr>
            <w:noProof/>
            <w:webHidden/>
          </w:rPr>
          <w:tab/>
        </w:r>
        <w:r w:rsidR="00C35C57">
          <w:rPr>
            <w:noProof/>
            <w:webHidden/>
          </w:rPr>
          <w:fldChar w:fldCharType="begin"/>
        </w:r>
        <w:r w:rsidR="00C35C57">
          <w:rPr>
            <w:noProof/>
            <w:webHidden/>
          </w:rPr>
          <w:instrText xml:space="preserve"> PAGEREF _Toc155199537 \h </w:instrText>
        </w:r>
        <w:r w:rsidR="00C35C57">
          <w:rPr>
            <w:noProof/>
            <w:webHidden/>
          </w:rPr>
        </w:r>
        <w:r w:rsidR="00C35C57">
          <w:rPr>
            <w:noProof/>
            <w:webHidden/>
          </w:rPr>
          <w:fldChar w:fldCharType="separate"/>
        </w:r>
        <w:r w:rsidR="004B6251">
          <w:rPr>
            <w:noProof/>
            <w:webHidden/>
            <w:rtl/>
          </w:rPr>
          <w:t>11</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38" w:history="1">
        <w:r w:rsidR="00C35C57" w:rsidRPr="00B96DB6">
          <w:rPr>
            <w:rStyle w:val="Hyperlink"/>
            <w:noProof/>
            <w:rtl/>
          </w:rPr>
          <w:t>עופר כסיף (חד"ש-תע"ל):</w:t>
        </w:r>
        <w:r w:rsidR="00C35C57">
          <w:rPr>
            <w:noProof/>
            <w:webHidden/>
          </w:rPr>
          <w:tab/>
        </w:r>
        <w:r w:rsidR="00C35C57">
          <w:rPr>
            <w:noProof/>
            <w:webHidden/>
          </w:rPr>
          <w:fldChar w:fldCharType="begin"/>
        </w:r>
        <w:r w:rsidR="00C35C57">
          <w:rPr>
            <w:noProof/>
            <w:webHidden/>
          </w:rPr>
          <w:instrText xml:space="preserve"> PAGEREF _Toc155199538 \h </w:instrText>
        </w:r>
        <w:r w:rsidR="00C35C57">
          <w:rPr>
            <w:noProof/>
            <w:webHidden/>
          </w:rPr>
        </w:r>
        <w:r w:rsidR="00C35C57">
          <w:rPr>
            <w:noProof/>
            <w:webHidden/>
          </w:rPr>
          <w:fldChar w:fldCharType="separate"/>
        </w:r>
        <w:r w:rsidR="004B6251">
          <w:rPr>
            <w:noProof/>
            <w:webHidden/>
            <w:rtl/>
          </w:rPr>
          <w:t>12</w:t>
        </w:r>
        <w:r w:rsidR="00C35C57">
          <w:rPr>
            <w:noProof/>
            <w:webHidden/>
          </w:rPr>
          <w:fldChar w:fldCharType="end"/>
        </w:r>
      </w:hyperlink>
    </w:p>
    <w:p w:rsidR="00C35C57" w:rsidRDefault="007C228B" w:rsidP="00C35C57">
      <w:pPr>
        <w:pStyle w:val="TOC1"/>
        <w:tabs>
          <w:tab w:val="right" w:leader="dot" w:pos="8296"/>
        </w:tabs>
        <w:ind w:firstLine="0"/>
        <w:rPr>
          <w:noProof/>
        </w:rPr>
      </w:pPr>
      <w:hyperlink w:anchor="_Toc155199539" w:history="1">
        <w:r w:rsidR="00C35C57" w:rsidRPr="00B96DB6">
          <w:rPr>
            <w:rStyle w:val="Hyperlink"/>
            <w:noProof/>
            <w:rtl/>
          </w:rPr>
          <w:t>הצעות לסדר-היום</w:t>
        </w:r>
        <w:r w:rsidR="00C35C57">
          <w:rPr>
            <w:noProof/>
            <w:webHidden/>
          </w:rPr>
          <w:tab/>
        </w:r>
        <w:r w:rsidR="00C35C57">
          <w:rPr>
            <w:noProof/>
            <w:webHidden/>
          </w:rPr>
          <w:fldChar w:fldCharType="begin"/>
        </w:r>
        <w:r w:rsidR="00C35C57">
          <w:rPr>
            <w:noProof/>
            <w:webHidden/>
          </w:rPr>
          <w:instrText xml:space="preserve"> PAGEREF _Toc155199539 \h </w:instrText>
        </w:r>
        <w:r w:rsidR="00C35C57">
          <w:rPr>
            <w:noProof/>
            <w:webHidden/>
          </w:rPr>
        </w:r>
        <w:r w:rsidR="00C35C57">
          <w:rPr>
            <w:noProof/>
            <w:webHidden/>
          </w:rPr>
          <w:fldChar w:fldCharType="separate"/>
        </w:r>
        <w:r w:rsidR="004B6251">
          <w:rPr>
            <w:noProof/>
            <w:webHidden/>
            <w:rtl/>
          </w:rPr>
          <w:t>16</w:t>
        </w:r>
        <w:r w:rsidR="00C35C57">
          <w:rPr>
            <w:noProof/>
            <w:webHidden/>
          </w:rPr>
          <w:fldChar w:fldCharType="end"/>
        </w:r>
      </w:hyperlink>
    </w:p>
    <w:p w:rsidR="00C35C57" w:rsidRDefault="007C228B" w:rsidP="00C35C57">
      <w:pPr>
        <w:pStyle w:val="TOC1"/>
        <w:tabs>
          <w:tab w:val="right" w:leader="dot" w:pos="8296"/>
        </w:tabs>
        <w:ind w:firstLine="0"/>
        <w:rPr>
          <w:noProof/>
        </w:rPr>
      </w:pPr>
      <w:hyperlink w:anchor="_Toc155199540" w:history="1">
        <w:r w:rsidR="00C35C57" w:rsidRPr="00B96DB6">
          <w:rPr>
            <w:rStyle w:val="Hyperlink"/>
            <w:noProof/>
            <w:rtl/>
          </w:rPr>
          <w:t>שיקום העיר אשקלון וסיוע דחוף לתושביה</w:t>
        </w:r>
        <w:r w:rsidR="00C35C57">
          <w:rPr>
            <w:noProof/>
            <w:webHidden/>
          </w:rPr>
          <w:tab/>
        </w:r>
        <w:r w:rsidR="00C35C57">
          <w:rPr>
            <w:noProof/>
            <w:webHidden/>
          </w:rPr>
          <w:fldChar w:fldCharType="begin"/>
        </w:r>
        <w:r w:rsidR="00C35C57">
          <w:rPr>
            <w:noProof/>
            <w:webHidden/>
          </w:rPr>
          <w:instrText xml:space="preserve"> PAGEREF _Toc155199540 \h </w:instrText>
        </w:r>
        <w:r w:rsidR="00C35C57">
          <w:rPr>
            <w:noProof/>
            <w:webHidden/>
          </w:rPr>
        </w:r>
        <w:r w:rsidR="00C35C57">
          <w:rPr>
            <w:noProof/>
            <w:webHidden/>
          </w:rPr>
          <w:fldChar w:fldCharType="separate"/>
        </w:r>
        <w:r w:rsidR="004B6251">
          <w:rPr>
            <w:noProof/>
            <w:webHidden/>
            <w:rtl/>
          </w:rPr>
          <w:t>16</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41" w:history="1">
        <w:r w:rsidR="00C35C57" w:rsidRPr="00B96DB6">
          <w:rPr>
            <w:rStyle w:val="Hyperlink"/>
            <w:noProof/>
            <w:rtl/>
          </w:rPr>
          <w:t>שלי טל מירון (יש עתיד):</w:t>
        </w:r>
        <w:r w:rsidR="00C35C57">
          <w:rPr>
            <w:noProof/>
            <w:webHidden/>
          </w:rPr>
          <w:tab/>
        </w:r>
        <w:r w:rsidR="00C35C57">
          <w:rPr>
            <w:noProof/>
            <w:webHidden/>
          </w:rPr>
          <w:fldChar w:fldCharType="begin"/>
        </w:r>
        <w:r w:rsidR="00C35C57">
          <w:rPr>
            <w:noProof/>
            <w:webHidden/>
          </w:rPr>
          <w:instrText xml:space="preserve"> PAGEREF _Toc155199541 \h </w:instrText>
        </w:r>
        <w:r w:rsidR="00C35C57">
          <w:rPr>
            <w:noProof/>
            <w:webHidden/>
          </w:rPr>
        </w:r>
        <w:r w:rsidR="00C35C57">
          <w:rPr>
            <w:noProof/>
            <w:webHidden/>
          </w:rPr>
          <w:fldChar w:fldCharType="separate"/>
        </w:r>
        <w:r w:rsidR="004B6251">
          <w:rPr>
            <w:noProof/>
            <w:webHidden/>
            <w:rtl/>
          </w:rPr>
          <w:t>16</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42" w:history="1">
        <w:r w:rsidR="00C35C57" w:rsidRPr="00B96DB6">
          <w:rPr>
            <w:rStyle w:val="Hyperlink"/>
            <w:noProof/>
            <w:rtl/>
          </w:rPr>
          <w:t>עופר כסיף (חד"ש-תע"ל):</w:t>
        </w:r>
        <w:r w:rsidR="00C35C57">
          <w:rPr>
            <w:noProof/>
            <w:webHidden/>
          </w:rPr>
          <w:tab/>
        </w:r>
        <w:r w:rsidR="00C35C57">
          <w:rPr>
            <w:noProof/>
            <w:webHidden/>
          </w:rPr>
          <w:fldChar w:fldCharType="begin"/>
        </w:r>
        <w:r w:rsidR="00C35C57">
          <w:rPr>
            <w:noProof/>
            <w:webHidden/>
          </w:rPr>
          <w:instrText xml:space="preserve"> PAGEREF _Toc155199542 \h </w:instrText>
        </w:r>
        <w:r w:rsidR="00C35C57">
          <w:rPr>
            <w:noProof/>
            <w:webHidden/>
          </w:rPr>
        </w:r>
        <w:r w:rsidR="00C35C57">
          <w:rPr>
            <w:noProof/>
            <w:webHidden/>
          </w:rPr>
          <w:fldChar w:fldCharType="separate"/>
        </w:r>
        <w:r w:rsidR="004B6251">
          <w:rPr>
            <w:noProof/>
            <w:webHidden/>
            <w:rtl/>
          </w:rPr>
          <w:t>17</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43" w:history="1">
        <w:r w:rsidR="00C35C57" w:rsidRPr="00B96DB6">
          <w:rPr>
            <w:rStyle w:val="Hyperlink"/>
            <w:noProof/>
            <w:rtl/>
          </w:rPr>
          <w:t>יצחק פינדרוס (יהדות התורה):</w:t>
        </w:r>
        <w:r w:rsidR="00C35C57">
          <w:rPr>
            <w:noProof/>
            <w:webHidden/>
          </w:rPr>
          <w:tab/>
        </w:r>
        <w:r w:rsidR="00C35C57">
          <w:rPr>
            <w:noProof/>
            <w:webHidden/>
          </w:rPr>
          <w:fldChar w:fldCharType="begin"/>
        </w:r>
        <w:r w:rsidR="00C35C57">
          <w:rPr>
            <w:noProof/>
            <w:webHidden/>
          </w:rPr>
          <w:instrText xml:space="preserve"> PAGEREF _Toc155199543 \h </w:instrText>
        </w:r>
        <w:r w:rsidR="00C35C57">
          <w:rPr>
            <w:noProof/>
            <w:webHidden/>
          </w:rPr>
        </w:r>
        <w:r w:rsidR="00C35C57">
          <w:rPr>
            <w:noProof/>
            <w:webHidden/>
          </w:rPr>
          <w:fldChar w:fldCharType="separate"/>
        </w:r>
        <w:r w:rsidR="004B6251">
          <w:rPr>
            <w:noProof/>
            <w:webHidden/>
            <w:rtl/>
          </w:rPr>
          <w:t>19</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44" w:history="1">
        <w:r w:rsidR="00C35C57" w:rsidRPr="00B96DB6">
          <w:rPr>
            <w:rStyle w:val="Hyperlink"/>
            <w:noProof/>
            <w:rtl/>
          </w:rPr>
          <w:t>אברהם בצלאל (ש"ס):</w:t>
        </w:r>
        <w:r w:rsidR="00C35C57">
          <w:rPr>
            <w:noProof/>
            <w:webHidden/>
          </w:rPr>
          <w:tab/>
        </w:r>
        <w:r w:rsidR="00C35C57">
          <w:rPr>
            <w:noProof/>
            <w:webHidden/>
          </w:rPr>
          <w:fldChar w:fldCharType="begin"/>
        </w:r>
        <w:r w:rsidR="00C35C57">
          <w:rPr>
            <w:noProof/>
            <w:webHidden/>
          </w:rPr>
          <w:instrText xml:space="preserve"> PAGEREF _Toc155199544 \h </w:instrText>
        </w:r>
        <w:r w:rsidR="00C35C57">
          <w:rPr>
            <w:noProof/>
            <w:webHidden/>
          </w:rPr>
        </w:r>
        <w:r w:rsidR="00C35C57">
          <w:rPr>
            <w:noProof/>
            <w:webHidden/>
          </w:rPr>
          <w:fldChar w:fldCharType="separate"/>
        </w:r>
        <w:r w:rsidR="004B6251">
          <w:rPr>
            <w:noProof/>
            <w:webHidden/>
            <w:rtl/>
          </w:rPr>
          <w:t>19</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45" w:history="1">
        <w:r w:rsidR="00C35C57" w:rsidRPr="00B96DB6">
          <w:rPr>
            <w:rStyle w:val="Hyperlink"/>
            <w:noProof/>
            <w:rtl/>
          </w:rPr>
          <w:t>השרה לקידום מעמד האישה מאי גולן:</w:t>
        </w:r>
        <w:r w:rsidR="00C35C57">
          <w:rPr>
            <w:noProof/>
            <w:webHidden/>
          </w:rPr>
          <w:tab/>
        </w:r>
        <w:r w:rsidR="00C35C57">
          <w:rPr>
            <w:noProof/>
            <w:webHidden/>
          </w:rPr>
          <w:fldChar w:fldCharType="begin"/>
        </w:r>
        <w:r w:rsidR="00C35C57">
          <w:rPr>
            <w:noProof/>
            <w:webHidden/>
          </w:rPr>
          <w:instrText xml:space="preserve"> PAGEREF _Toc155199545 \h </w:instrText>
        </w:r>
        <w:r w:rsidR="00C35C57">
          <w:rPr>
            <w:noProof/>
            <w:webHidden/>
          </w:rPr>
        </w:r>
        <w:r w:rsidR="00C35C57">
          <w:rPr>
            <w:noProof/>
            <w:webHidden/>
          </w:rPr>
          <w:fldChar w:fldCharType="separate"/>
        </w:r>
        <w:r w:rsidR="004B6251">
          <w:rPr>
            <w:noProof/>
            <w:webHidden/>
            <w:rtl/>
          </w:rPr>
          <w:t>20</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46" w:history="1">
        <w:r w:rsidR="00C35C57" w:rsidRPr="00B96DB6">
          <w:rPr>
            <w:rStyle w:val="Hyperlink"/>
            <w:noProof/>
            <w:rtl/>
          </w:rPr>
          <w:t>שלי טל מירון (יש עתיד):</w:t>
        </w:r>
        <w:r w:rsidR="00C35C57">
          <w:rPr>
            <w:noProof/>
            <w:webHidden/>
          </w:rPr>
          <w:tab/>
        </w:r>
        <w:r w:rsidR="00C35C57">
          <w:rPr>
            <w:noProof/>
            <w:webHidden/>
          </w:rPr>
          <w:fldChar w:fldCharType="begin"/>
        </w:r>
        <w:r w:rsidR="00C35C57">
          <w:rPr>
            <w:noProof/>
            <w:webHidden/>
          </w:rPr>
          <w:instrText xml:space="preserve"> PAGEREF _Toc155199546 \h </w:instrText>
        </w:r>
        <w:r w:rsidR="00C35C57">
          <w:rPr>
            <w:noProof/>
            <w:webHidden/>
          </w:rPr>
        </w:r>
        <w:r w:rsidR="00C35C57">
          <w:rPr>
            <w:noProof/>
            <w:webHidden/>
          </w:rPr>
          <w:fldChar w:fldCharType="separate"/>
        </w:r>
        <w:r w:rsidR="004B6251">
          <w:rPr>
            <w:noProof/>
            <w:webHidden/>
            <w:rtl/>
          </w:rPr>
          <w:t>23</w:t>
        </w:r>
        <w:r w:rsidR="00C35C57">
          <w:rPr>
            <w:noProof/>
            <w:webHidden/>
          </w:rPr>
          <w:fldChar w:fldCharType="end"/>
        </w:r>
      </w:hyperlink>
    </w:p>
    <w:p w:rsidR="00C35C57" w:rsidRDefault="007C228B" w:rsidP="00C35C57">
      <w:pPr>
        <w:pStyle w:val="TOC1"/>
        <w:tabs>
          <w:tab w:val="right" w:leader="dot" w:pos="8296"/>
        </w:tabs>
        <w:ind w:firstLine="0"/>
        <w:rPr>
          <w:noProof/>
        </w:rPr>
      </w:pPr>
      <w:hyperlink w:anchor="_Toc155199547" w:history="1">
        <w:r w:rsidR="00C35C57" w:rsidRPr="00B96DB6">
          <w:rPr>
            <w:rStyle w:val="Hyperlink"/>
            <w:noProof/>
            <w:rtl/>
            <w:lang w:eastAsia="he-IL"/>
          </w:rPr>
          <w:t>הודעה אישית של חבר הכנסת עופר כסיף</w:t>
        </w:r>
        <w:r w:rsidR="00C35C57">
          <w:rPr>
            <w:noProof/>
            <w:webHidden/>
          </w:rPr>
          <w:tab/>
        </w:r>
        <w:r w:rsidR="00C35C57">
          <w:rPr>
            <w:noProof/>
            <w:webHidden/>
          </w:rPr>
          <w:fldChar w:fldCharType="begin"/>
        </w:r>
        <w:r w:rsidR="00C35C57">
          <w:rPr>
            <w:noProof/>
            <w:webHidden/>
          </w:rPr>
          <w:instrText xml:space="preserve"> PAGEREF _Toc155199547 \h </w:instrText>
        </w:r>
        <w:r w:rsidR="00C35C57">
          <w:rPr>
            <w:noProof/>
            <w:webHidden/>
          </w:rPr>
        </w:r>
        <w:r w:rsidR="00C35C57">
          <w:rPr>
            <w:noProof/>
            <w:webHidden/>
          </w:rPr>
          <w:fldChar w:fldCharType="separate"/>
        </w:r>
        <w:r w:rsidR="004B6251">
          <w:rPr>
            <w:noProof/>
            <w:webHidden/>
            <w:rtl/>
          </w:rPr>
          <w:t>25</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48" w:history="1">
        <w:r w:rsidR="00C35C57" w:rsidRPr="00B96DB6">
          <w:rPr>
            <w:rStyle w:val="Hyperlink"/>
            <w:noProof/>
            <w:rtl/>
          </w:rPr>
          <w:t>עופר כסיף (חד"ש-תע"ל):</w:t>
        </w:r>
        <w:r w:rsidR="00C35C57">
          <w:rPr>
            <w:noProof/>
            <w:webHidden/>
          </w:rPr>
          <w:tab/>
        </w:r>
        <w:r w:rsidR="00C35C57">
          <w:rPr>
            <w:noProof/>
            <w:webHidden/>
          </w:rPr>
          <w:fldChar w:fldCharType="begin"/>
        </w:r>
        <w:r w:rsidR="00C35C57">
          <w:rPr>
            <w:noProof/>
            <w:webHidden/>
          </w:rPr>
          <w:instrText xml:space="preserve"> PAGEREF _Toc155199548 \h </w:instrText>
        </w:r>
        <w:r w:rsidR="00C35C57">
          <w:rPr>
            <w:noProof/>
            <w:webHidden/>
          </w:rPr>
        </w:r>
        <w:r w:rsidR="00C35C57">
          <w:rPr>
            <w:noProof/>
            <w:webHidden/>
          </w:rPr>
          <w:fldChar w:fldCharType="separate"/>
        </w:r>
        <w:r w:rsidR="004B6251">
          <w:rPr>
            <w:noProof/>
            <w:webHidden/>
            <w:rtl/>
          </w:rPr>
          <w:t>25</w:t>
        </w:r>
        <w:r w:rsidR="00C35C57">
          <w:rPr>
            <w:noProof/>
            <w:webHidden/>
          </w:rPr>
          <w:fldChar w:fldCharType="end"/>
        </w:r>
      </w:hyperlink>
    </w:p>
    <w:p w:rsidR="00C35C57" w:rsidRDefault="007C228B" w:rsidP="00C35C57">
      <w:pPr>
        <w:pStyle w:val="TOC1"/>
        <w:tabs>
          <w:tab w:val="right" w:leader="dot" w:pos="8296"/>
        </w:tabs>
        <w:ind w:firstLine="0"/>
        <w:rPr>
          <w:noProof/>
        </w:rPr>
      </w:pPr>
      <w:hyperlink w:anchor="_Toc155199549" w:history="1">
        <w:r w:rsidR="00C35C57" w:rsidRPr="00B96DB6">
          <w:rPr>
            <w:rStyle w:val="Hyperlink"/>
            <w:noProof/>
            <w:rtl/>
          </w:rPr>
          <w:t>הצעות לסדר-היום</w:t>
        </w:r>
        <w:r w:rsidR="00C35C57">
          <w:rPr>
            <w:noProof/>
            <w:webHidden/>
          </w:rPr>
          <w:tab/>
        </w:r>
        <w:r w:rsidR="00C35C57">
          <w:rPr>
            <w:noProof/>
            <w:webHidden/>
          </w:rPr>
          <w:fldChar w:fldCharType="begin"/>
        </w:r>
        <w:r w:rsidR="00C35C57">
          <w:rPr>
            <w:noProof/>
            <w:webHidden/>
          </w:rPr>
          <w:instrText xml:space="preserve"> PAGEREF _Toc155199549 \h </w:instrText>
        </w:r>
        <w:r w:rsidR="00C35C57">
          <w:rPr>
            <w:noProof/>
            <w:webHidden/>
          </w:rPr>
        </w:r>
        <w:r w:rsidR="00C35C57">
          <w:rPr>
            <w:noProof/>
            <w:webHidden/>
          </w:rPr>
          <w:fldChar w:fldCharType="separate"/>
        </w:r>
        <w:r w:rsidR="004B6251">
          <w:rPr>
            <w:noProof/>
            <w:webHidden/>
            <w:rtl/>
          </w:rPr>
          <w:t>26</w:t>
        </w:r>
        <w:r w:rsidR="00C35C57">
          <w:rPr>
            <w:noProof/>
            <w:webHidden/>
          </w:rPr>
          <w:fldChar w:fldCharType="end"/>
        </w:r>
      </w:hyperlink>
    </w:p>
    <w:p w:rsidR="00C35C57" w:rsidRDefault="007C228B" w:rsidP="00C35C57">
      <w:pPr>
        <w:pStyle w:val="TOC1"/>
        <w:tabs>
          <w:tab w:val="right" w:leader="dot" w:pos="8296"/>
        </w:tabs>
        <w:ind w:firstLine="0"/>
        <w:rPr>
          <w:noProof/>
        </w:rPr>
      </w:pPr>
      <w:hyperlink w:anchor="_Toc155199550" w:history="1">
        <w:r w:rsidR="00C35C57" w:rsidRPr="00B96DB6">
          <w:rPr>
            <w:rStyle w:val="Hyperlink"/>
            <w:noProof/>
            <w:rtl/>
          </w:rPr>
          <w:t>ההיערכות בזמן המלחמה להתמודדות עם דוח העוני וסיוע לאוכלוסיות מוחלשות</w:t>
        </w:r>
        <w:r w:rsidR="00C35C57">
          <w:rPr>
            <w:noProof/>
            <w:webHidden/>
          </w:rPr>
          <w:tab/>
        </w:r>
        <w:r w:rsidR="00C35C57">
          <w:rPr>
            <w:noProof/>
            <w:webHidden/>
          </w:rPr>
          <w:fldChar w:fldCharType="begin"/>
        </w:r>
        <w:r w:rsidR="00C35C57">
          <w:rPr>
            <w:noProof/>
            <w:webHidden/>
          </w:rPr>
          <w:instrText xml:space="preserve"> PAGEREF _Toc155199550 \h </w:instrText>
        </w:r>
        <w:r w:rsidR="00C35C57">
          <w:rPr>
            <w:noProof/>
            <w:webHidden/>
          </w:rPr>
        </w:r>
        <w:r w:rsidR="00C35C57">
          <w:rPr>
            <w:noProof/>
            <w:webHidden/>
          </w:rPr>
          <w:fldChar w:fldCharType="separate"/>
        </w:r>
        <w:r w:rsidR="004B6251">
          <w:rPr>
            <w:noProof/>
            <w:webHidden/>
            <w:rtl/>
          </w:rPr>
          <w:t>26</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51" w:history="1">
        <w:r w:rsidR="00C35C57" w:rsidRPr="00B96DB6">
          <w:rPr>
            <w:rStyle w:val="Hyperlink"/>
            <w:noProof/>
            <w:rtl/>
          </w:rPr>
          <w:t>יונתן מישרקי (ש"ס):</w:t>
        </w:r>
        <w:r w:rsidR="00C35C57">
          <w:rPr>
            <w:noProof/>
            <w:webHidden/>
          </w:rPr>
          <w:tab/>
        </w:r>
        <w:r w:rsidR="00C35C57">
          <w:rPr>
            <w:noProof/>
            <w:webHidden/>
          </w:rPr>
          <w:fldChar w:fldCharType="begin"/>
        </w:r>
        <w:r w:rsidR="00C35C57">
          <w:rPr>
            <w:noProof/>
            <w:webHidden/>
          </w:rPr>
          <w:instrText xml:space="preserve"> PAGEREF _Toc155199551 \h </w:instrText>
        </w:r>
        <w:r w:rsidR="00C35C57">
          <w:rPr>
            <w:noProof/>
            <w:webHidden/>
          </w:rPr>
        </w:r>
        <w:r w:rsidR="00C35C57">
          <w:rPr>
            <w:noProof/>
            <w:webHidden/>
          </w:rPr>
          <w:fldChar w:fldCharType="separate"/>
        </w:r>
        <w:r w:rsidR="004B6251">
          <w:rPr>
            <w:noProof/>
            <w:webHidden/>
            <w:rtl/>
          </w:rPr>
          <w:t>26</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52" w:history="1">
        <w:r w:rsidR="00C35C57" w:rsidRPr="00B96DB6">
          <w:rPr>
            <w:rStyle w:val="Hyperlink"/>
            <w:noProof/>
            <w:rtl/>
          </w:rPr>
          <w:t>צגה מלקו (הליכוד):</w:t>
        </w:r>
        <w:r w:rsidR="00C35C57">
          <w:rPr>
            <w:noProof/>
            <w:webHidden/>
          </w:rPr>
          <w:tab/>
        </w:r>
        <w:r w:rsidR="00C35C57">
          <w:rPr>
            <w:noProof/>
            <w:webHidden/>
          </w:rPr>
          <w:fldChar w:fldCharType="begin"/>
        </w:r>
        <w:r w:rsidR="00C35C57">
          <w:rPr>
            <w:noProof/>
            <w:webHidden/>
          </w:rPr>
          <w:instrText xml:space="preserve"> PAGEREF _Toc155199552 \h </w:instrText>
        </w:r>
        <w:r w:rsidR="00C35C57">
          <w:rPr>
            <w:noProof/>
            <w:webHidden/>
          </w:rPr>
        </w:r>
        <w:r w:rsidR="00C35C57">
          <w:rPr>
            <w:noProof/>
            <w:webHidden/>
          </w:rPr>
          <w:fldChar w:fldCharType="separate"/>
        </w:r>
        <w:r w:rsidR="004B6251">
          <w:rPr>
            <w:noProof/>
            <w:webHidden/>
            <w:rtl/>
          </w:rPr>
          <w:t>27</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53" w:history="1">
        <w:r w:rsidR="00C35C57" w:rsidRPr="00B96DB6">
          <w:rPr>
            <w:rStyle w:val="Hyperlink"/>
            <w:noProof/>
            <w:rtl/>
          </w:rPr>
          <w:t>נעמה לזימי (העבודה):</w:t>
        </w:r>
        <w:r w:rsidR="00C35C57">
          <w:rPr>
            <w:noProof/>
            <w:webHidden/>
          </w:rPr>
          <w:tab/>
        </w:r>
        <w:r w:rsidR="00C35C57">
          <w:rPr>
            <w:noProof/>
            <w:webHidden/>
          </w:rPr>
          <w:fldChar w:fldCharType="begin"/>
        </w:r>
        <w:r w:rsidR="00C35C57">
          <w:rPr>
            <w:noProof/>
            <w:webHidden/>
          </w:rPr>
          <w:instrText xml:space="preserve"> PAGEREF _Toc155199553 \h </w:instrText>
        </w:r>
        <w:r w:rsidR="00C35C57">
          <w:rPr>
            <w:noProof/>
            <w:webHidden/>
          </w:rPr>
        </w:r>
        <w:r w:rsidR="00C35C57">
          <w:rPr>
            <w:noProof/>
            <w:webHidden/>
          </w:rPr>
          <w:fldChar w:fldCharType="separate"/>
        </w:r>
        <w:r w:rsidR="004B6251">
          <w:rPr>
            <w:noProof/>
            <w:webHidden/>
            <w:rtl/>
          </w:rPr>
          <w:t>28</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54" w:history="1">
        <w:r w:rsidR="00C35C57" w:rsidRPr="00B96DB6">
          <w:rPr>
            <w:rStyle w:val="Hyperlink"/>
            <w:noProof/>
            <w:rtl/>
          </w:rPr>
          <w:t>אחמד טיבי (חד"ש-תע"ל):</w:t>
        </w:r>
        <w:r w:rsidR="00C35C57">
          <w:rPr>
            <w:noProof/>
            <w:webHidden/>
          </w:rPr>
          <w:tab/>
        </w:r>
        <w:r w:rsidR="00C35C57">
          <w:rPr>
            <w:noProof/>
            <w:webHidden/>
          </w:rPr>
          <w:fldChar w:fldCharType="begin"/>
        </w:r>
        <w:r w:rsidR="00C35C57">
          <w:rPr>
            <w:noProof/>
            <w:webHidden/>
          </w:rPr>
          <w:instrText xml:space="preserve"> PAGEREF _Toc155199554 \h </w:instrText>
        </w:r>
        <w:r w:rsidR="00C35C57">
          <w:rPr>
            <w:noProof/>
            <w:webHidden/>
          </w:rPr>
        </w:r>
        <w:r w:rsidR="00C35C57">
          <w:rPr>
            <w:noProof/>
            <w:webHidden/>
          </w:rPr>
          <w:fldChar w:fldCharType="separate"/>
        </w:r>
        <w:r w:rsidR="004B6251">
          <w:rPr>
            <w:noProof/>
            <w:webHidden/>
            <w:rtl/>
          </w:rPr>
          <w:t>29</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55" w:history="1">
        <w:r w:rsidR="00C35C57" w:rsidRPr="00B96DB6">
          <w:rPr>
            <w:rStyle w:val="Hyperlink"/>
            <w:noProof/>
            <w:rtl/>
          </w:rPr>
          <w:t>אימאן ח'טיב יאסין (רע"מ – הרשימה הערבית המאוחדת):</w:t>
        </w:r>
        <w:r w:rsidR="00C35C57">
          <w:rPr>
            <w:noProof/>
            <w:webHidden/>
          </w:rPr>
          <w:tab/>
        </w:r>
        <w:r w:rsidR="00C35C57">
          <w:rPr>
            <w:noProof/>
            <w:webHidden/>
          </w:rPr>
          <w:fldChar w:fldCharType="begin"/>
        </w:r>
        <w:r w:rsidR="00C35C57">
          <w:rPr>
            <w:noProof/>
            <w:webHidden/>
          </w:rPr>
          <w:instrText xml:space="preserve"> PAGEREF _Toc155199555 \h </w:instrText>
        </w:r>
        <w:r w:rsidR="00C35C57">
          <w:rPr>
            <w:noProof/>
            <w:webHidden/>
          </w:rPr>
        </w:r>
        <w:r w:rsidR="00C35C57">
          <w:rPr>
            <w:noProof/>
            <w:webHidden/>
          </w:rPr>
          <w:fldChar w:fldCharType="separate"/>
        </w:r>
        <w:r w:rsidR="004B6251">
          <w:rPr>
            <w:noProof/>
            <w:webHidden/>
            <w:rtl/>
          </w:rPr>
          <w:t>30</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56" w:history="1">
        <w:r w:rsidR="00C35C57" w:rsidRPr="00B96DB6">
          <w:rPr>
            <w:rStyle w:val="Hyperlink"/>
            <w:noProof/>
            <w:rtl/>
          </w:rPr>
          <w:t>השרה לקידום מעמד האישה מאי גולן:</w:t>
        </w:r>
        <w:r w:rsidR="00C35C57">
          <w:rPr>
            <w:noProof/>
            <w:webHidden/>
          </w:rPr>
          <w:tab/>
        </w:r>
        <w:r w:rsidR="00C35C57">
          <w:rPr>
            <w:noProof/>
            <w:webHidden/>
          </w:rPr>
          <w:fldChar w:fldCharType="begin"/>
        </w:r>
        <w:r w:rsidR="00C35C57">
          <w:rPr>
            <w:noProof/>
            <w:webHidden/>
          </w:rPr>
          <w:instrText xml:space="preserve"> PAGEREF _Toc155199556 \h </w:instrText>
        </w:r>
        <w:r w:rsidR="00C35C57">
          <w:rPr>
            <w:noProof/>
            <w:webHidden/>
          </w:rPr>
        </w:r>
        <w:r w:rsidR="00C35C57">
          <w:rPr>
            <w:noProof/>
            <w:webHidden/>
          </w:rPr>
          <w:fldChar w:fldCharType="separate"/>
        </w:r>
        <w:r w:rsidR="004B6251">
          <w:rPr>
            <w:noProof/>
            <w:webHidden/>
            <w:rtl/>
          </w:rPr>
          <w:t>35</w:t>
        </w:r>
        <w:r w:rsidR="00C35C57">
          <w:rPr>
            <w:noProof/>
            <w:webHidden/>
          </w:rPr>
          <w:fldChar w:fldCharType="end"/>
        </w:r>
      </w:hyperlink>
    </w:p>
    <w:p w:rsidR="00C35C57" w:rsidRDefault="007C228B" w:rsidP="00C35C57">
      <w:pPr>
        <w:pStyle w:val="TOC1"/>
        <w:tabs>
          <w:tab w:val="right" w:leader="dot" w:pos="8296"/>
        </w:tabs>
        <w:ind w:firstLine="0"/>
        <w:rPr>
          <w:noProof/>
        </w:rPr>
      </w:pPr>
      <w:hyperlink w:anchor="_Toc155199557" w:history="1">
        <w:r w:rsidR="00C35C57" w:rsidRPr="00B96DB6">
          <w:rPr>
            <w:rStyle w:val="Hyperlink"/>
            <w:noProof/>
            <w:rtl/>
            <w:lang w:eastAsia="he-IL"/>
          </w:rPr>
          <w:t>הצעות לסדר-היום</w:t>
        </w:r>
        <w:r w:rsidR="00C35C57">
          <w:rPr>
            <w:noProof/>
            <w:webHidden/>
          </w:rPr>
          <w:tab/>
        </w:r>
        <w:r w:rsidR="00C35C57">
          <w:rPr>
            <w:noProof/>
            <w:webHidden/>
          </w:rPr>
          <w:fldChar w:fldCharType="begin"/>
        </w:r>
        <w:r w:rsidR="00C35C57">
          <w:rPr>
            <w:noProof/>
            <w:webHidden/>
          </w:rPr>
          <w:instrText xml:space="preserve"> PAGEREF _Toc155199557 \h </w:instrText>
        </w:r>
        <w:r w:rsidR="00C35C57">
          <w:rPr>
            <w:noProof/>
            <w:webHidden/>
          </w:rPr>
        </w:r>
        <w:r w:rsidR="00C35C57">
          <w:rPr>
            <w:noProof/>
            <w:webHidden/>
          </w:rPr>
          <w:fldChar w:fldCharType="separate"/>
        </w:r>
        <w:r w:rsidR="004B6251">
          <w:rPr>
            <w:noProof/>
            <w:webHidden/>
            <w:rtl/>
          </w:rPr>
          <w:t>41</w:t>
        </w:r>
        <w:r w:rsidR="00C35C57">
          <w:rPr>
            <w:noProof/>
            <w:webHidden/>
          </w:rPr>
          <w:fldChar w:fldCharType="end"/>
        </w:r>
      </w:hyperlink>
    </w:p>
    <w:p w:rsidR="00C35C57" w:rsidRDefault="007C228B" w:rsidP="00C35C57">
      <w:pPr>
        <w:pStyle w:val="TOC1"/>
        <w:tabs>
          <w:tab w:val="right" w:leader="dot" w:pos="8296"/>
        </w:tabs>
        <w:ind w:firstLine="0"/>
        <w:rPr>
          <w:noProof/>
        </w:rPr>
      </w:pPr>
      <w:hyperlink w:anchor="_Toc155199558" w:history="1">
        <w:r w:rsidR="00C35C57" w:rsidRPr="00B96DB6">
          <w:rPr>
            <w:rStyle w:val="Hyperlink"/>
            <w:noProof/>
            <w:rtl/>
            <w:lang w:eastAsia="he-IL"/>
          </w:rPr>
          <w:t>שמירה על האחדות בעם שנוצרה בעקבות הטבח של 7 באוקטובר</w:t>
        </w:r>
        <w:r w:rsidR="00C35C57">
          <w:rPr>
            <w:noProof/>
            <w:webHidden/>
          </w:rPr>
          <w:tab/>
        </w:r>
        <w:r w:rsidR="00C35C57">
          <w:rPr>
            <w:noProof/>
            <w:webHidden/>
          </w:rPr>
          <w:fldChar w:fldCharType="begin"/>
        </w:r>
        <w:r w:rsidR="00C35C57">
          <w:rPr>
            <w:noProof/>
            <w:webHidden/>
          </w:rPr>
          <w:instrText xml:space="preserve"> PAGEREF _Toc155199558 \h </w:instrText>
        </w:r>
        <w:r w:rsidR="00C35C57">
          <w:rPr>
            <w:noProof/>
            <w:webHidden/>
          </w:rPr>
        </w:r>
        <w:r w:rsidR="00C35C57">
          <w:rPr>
            <w:noProof/>
            <w:webHidden/>
          </w:rPr>
          <w:fldChar w:fldCharType="separate"/>
        </w:r>
        <w:r w:rsidR="004B6251">
          <w:rPr>
            <w:noProof/>
            <w:webHidden/>
            <w:rtl/>
          </w:rPr>
          <w:t>41</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59" w:history="1">
        <w:r w:rsidR="00C35C57" w:rsidRPr="00B96DB6">
          <w:rPr>
            <w:rStyle w:val="Hyperlink"/>
            <w:noProof/>
            <w:rtl/>
          </w:rPr>
          <w:t>דן אילוז (הליכוד):</w:t>
        </w:r>
        <w:r w:rsidR="00C35C57">
          <w:rPr>
            <w:noProof/>
            <w:webHidden/>
          </w:rPr>
          <w:tab/>
        </w:r>
        <w:r w:rsidR="00C35C57">
          <w:rPr>
            <w:noProof/>
            <w:webHidden/>
          </w:rPr>
          <w:fldChar w:fldCharType="begin"/>
        </w:r>
        <w:r w:rsidR="00C35C57">
          <w:rPr>
            <w:noProof/>
            <w:webHidden/>
          </w:rPr>
          <w:instrText xml:space="preserve"> PAGEREF _Toc155199559 \h </w:instrText>
        </w:r>
        <w:r w:rsidR="00C35C57">
          <w:rPr>
            <w:noProof/>
            <w:webHidden/>
          </w:rPr>
        </w:r>
        <w:r w:rsidR="00C35C57">
          <w:rPr>
            <w:noProof/>
            <w:webHidden/>
          </w:rPr>
          <w:fldChar w:fldCharType="separate"/>
        </w:r>
        <w:r w:rsidR="004B6251">
          <w:rPr>
            <w:noProof/>
            <w:webHidden/>
            <w:rtl/>
          </w:rPr>
          <w:t>41</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60" w:history="1">
        <w:r w:rsidR="00C35C57" w:rsidRPr="00B96DB6">
          <w:rPr>
            <w:rStyle w:val="Hyperlink"/>
            <w:noProof/>
            <w:rtl/>
          </w:rPr>
          <w:t>משה טור פז (יש עתיד):</w:t>
        </w:r>
        <w:r w:rsidR="00C35C57">
          <w:rPr>
            <w:noProof/>
            <w:webHidden/>
          </w:rPr>
          <w:tab/>
        </w:r>
        <w:r w:rsidR="00C35C57">
          <w:rPr>
            <w:noProof/>
            <w:webHidden/>
          </w:rPr>
          <w:fldChar w:fldCharType="begin"/>
        </w:r>
        <w:r w:rsidR="00C35C57">
          <w:rPr>
            <w:noProof/>
            <w:webHidden/>
          </w:rPr>
          <w:instrText xml:space="preserve"> PAGEREF _Toc155199560 \h </w:instrText>
        </w:r>
        <w:r w:rsidR="00C35C57">
          <w:rPr>
            <w:noProof/>
            <w:webHidden/>
          </w:rPr>
        </w:r>
        <w:r w:rsidR="00C35C57">
          <w:rPr>
            <w:noProof/>
            <w:webHidden/>
          </w:rPr>
          <w:fldChar w:fldCharType="separate"/>
        </w:r>
        <w:r w:rsidR="004B6251">
          <w:rPr>
            <w:noProof/>
            <w:webHidden/>
            <w:rtl/>
          </w:rPr>
          <w:t>43</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61" w:history="1">
        <w:r w:rsidR="00C35C57" w:rsidRPr="00B96DB6">
          <w:rPr>
            <w:rStyle w:val="Hyperlink"/>
            <w:noProof/>
            <w:rtl/>
          </w:rPr>
          <w:t>מיכאל מרדכי ביטון (המחנה הממלכתי):</w:t>
        </w:r>
        <w:r w:rsidR="00C35C57">
          <w:rPr>
            <w:noProof/>
            <w:webHidden/>
          </w:rPr>
          <w:tab/>
        </w:r>
        <w:r w:rsidR="00C35C57">
          <w:rPr>
            <w:noProof/>
            <w:webHidden/>
          </w:rPr>
          <w:fldChar w:fldCharType="begin"/>
        </w:r>
        <w:r w:rsidR="00C35C57">
          <w:rPr>
            <w:noProof/>
            <w:webHidden/>
          </w:rPr>
          <w:instrText xml:space="preserve"> PAGEREF _Toc155199561 \h </w:instrText>
        </w:r>
        <w:r w:rsidR="00C35C57">
          <w:rPr>
            <w:noProof/>
            <w:webHidden/>
          </w:rPr>
        </w:r>
        <w:r w:rsidR="00C35C57">
          <w:rPr>
            <w:noProof/>
            <w:webHidden/>
          </w:rPr>
          <w:fldChar w:fldCharType="separate"/>
        </w:r>
        <w:r w:rsidR="004B6251">
          <w:rPr>
            <w:noProof/>
            <w:webHidden/>
            <w:rtl/>
          </w:rPr>
          <w:t>44</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62" w:history="1">
        <w:r w:rsidR="00C35C57" w:rsidRPr="00B96DB6">
          <w:rPr>
            <w:rStyle w:val="Hyperlink"/>
            <w:noProof/>
            <w:rtl/>
          </w:rPr>
          <w:t>משה סולומון (הציונות הדתית):</w:t>
        </w:r>
        <w:r w:rsidR="00C35C57">
          <w:rPr>
            <w:noProof/>
            <w:webHidden/>
          </w:rPr>
          <w:tab/>
        </w:r>
        <w:r w:rsidR="00C35C57">
          <w:rPr>
            <w:noProof/>
            <w:webHidden/>
          </w:rPr>
          <w:fldChar w:fldCharType="begin"/>
        </w:r>
        <w:r w:rsidR="00C35C57">
          <w:rPr>
            <w:noProof/>
            <w:webHidden/>
          </w:rPr>
          <w:instrText xml:space="preserve"> PAGEREF _Toc155199562 \h </w:instrText>
        </w:r>
        <w:r w:rsidR="00C35C57">
          <w:rPr>
            <w:noProof/>
            <w:webHidden/>
          </w:rPr>
        </w:r>
        <w:r w:rsidR="00C35C57">
          <w:rPr>
            <w:noProof/>
            <w:webHidden/>
          </w:rPr>
          <w:fldChar w:fldCharType="separate"/>
        </w:r>
        <w:r w:rsidR="004B6251">
          <w:rPr>
            <w:noProof/>
            <w:webHidden/>
            <w:rtl/>
          </w:rPr>
          <w:t>47</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63" w:history="1">
        <w:r w:rsidR="00C35C57" w:rsidRPr="00B96DB6">
          <w:rPr>
            <w:rStyle w:val="Hyperlink"/>
            <w:noProof/>
            <w:rtl/>
          </w:rPr>
          <w:t>מיקי לוי (יש עתיד):</w:t>
        </w:r>
        <w:r w:rsidR="00C35C57">
          <w:rPr>
            <w:noProof/>
            <w:webHidden/>
          </w:rPr>
          <w:tab/>
        </w:r>
        <w:r w:rsidR="00C35C57">
          <w:rPr>
            <w:noProof/>
            <w:webHidden/>
          </w:rPr>
          <w:fldChar w:fldCharType="begin"/>
        </w:r>
        <w:r w:rsidR="00C35C57">
          <w:rPr>
            <w:noProof/>
            <w:webHidden/>
          </w:rPr>
          <w:instrText xml:space="preserve"> PAGEREF _Toc155199563 \h </w:instrText>
        </w:r>
        <w:r w:rsidR="00C35C57">
          <w:rPr>
            <w:noProof/>
            <w:webHidden/>
          </w:rPr>
        </w:r>
        <w:r w:rsidR="00C35C57">
          <w:rPr>
            <w:noProof/>
            <w:webHidden/>
          </w:rPr>
          <w:fldChar w:fldCharType="separate"/>
        </w:r>
        <w:r w:rsidR="004B6251">
          <w:rPr>
            <w:noProof/>
            <w:webHidden/>
            <w:rtl/>
          </w:rPr>
          <w:t>48</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64" w:history="1">
        <w:r w:rsidR="00C35C57" w:rsidRPr="00B96DB6">
          <w:rPr>
            <w:rStyle w:val="Hyperlink"/>
            <w:noProof/>
            <w:rtl/>
          </w:rPr>
          <w:t>לימור סון הר מלך (עוצמה יהודית):</w:t>
        </w:r>
        <w:r w:rsidR="00C35C57">
          <w:rPr>
            <w:noProof/>
            <w:webHidden/>
          </w:rPr>
          <w:tab/>
        </w:r>
        <w:r w:rsidR="00C35C57">
          <w:rPr>
            <w:noProof/>
            <w:webHidden/>
          </w:rPr>
          <w:fldChar w:fldCharType="begin"/>
        </w:r>
        <w:r w:rsidR="00C35C57">
          <w:rPr>
            <w:noProof/>
            <w:webHidden/>
          </w:rPr>
          <w:instrText xml:space="preserve"> PAGEREF _Toc155199564 \h </w:instrText>
        </w:r>
        <w:r w:rsidR="00C35C57">
          <w:rPr>
            <w:noProof/>
            <w:webHidden/>
          </w:rPr>
        </w:r>
        <w:r w:rsidR="00C35C57">
          <w:rPr>
            <w:noProof/>
            <w:webHidden/>
          </w:rPr>
          <w:fldChar w:fldCharType="separate"/>
        </w:r>
        <w:r w:rsidR="004B6251">
          <w:rPr>
            <w:noProof/>
            <w:webHidden/>
            <w:rtl/>
          </w:rPr>
          <w:t>48</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65" w:history="1">
        <w:r w:rsidR="00C35C57" w:rsidRPr="00B96DB6">
          <w:rPr>
            <w:rStyle w:val="Hyperlink"/>
            <w:noProof/>
            <w:rtl/>
          </w:rPr>
          <w:t>משה רוט (יהדות התורה):</w:t>
        </w:r>
        <w:r w:rsidR="00C35C57">
          <w:rPr>
            <w:noProof/>
            <w:webHidden/>
          </w:rPr>
          <w:tab/>
        </w:r>
        <w:r w:rsidR="00C35C57">
          <w:rPr>
            <w:noProof/>
            <w:webHidden/>
          </w:rPr>
          <w:fldChar w:fldCharType="begin"/>
        </w:r>
        <w:r w:rsidR="00C35C57">
          <w:rPr>
            <w:noProof/>
            <w:webHidden/>
          </w:rPr>
          <w:instrText xml:space="preserve"> PAGEREF _Toc155199565 \h </w:instrText>
        </w:r>
        <w:r w:rsidR="00C35C57">
          <w:rPr>
            <w:noProof/>
            <w:webHidden/>
          </w:rPr>
        </w:r>
        <w:r w:rsidR="00C35C57">
          <w:rPr>
            <w:noProof/>
            <w:webHidden/>
          </w:rPr>
          <w:fldChar w:fldCharType="separate"/>
        </w:r>
        <w:r w:rsidR="004B6251">
          <w:rPr>
            <w:noProof/>
            <w:webHidden/>
            <w:rtl/>
          </w:rPr>
          <w:t>51</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66" w:history="1">
        <w:r w:rsidR="00C35C57" w:rsidRPr="00B96DB6">
          <w:rPr>
            <w:rStyle w:val="Hyperlink"/>
            <w:noProof/>
            <w:rtl/>
          </w:rPr>
          <w:t>שרון ניר (ישראל ביתנו):</w:t>
        </w:r>
        <w:r w:rsidR="00C35C57">
          <w:rPr>
            <w:noProof/>
            <w:webHidden/>
          </w:rPr>
          <w:tab/>
        </w:r>
        <w:r w:rsidR="00C35C57">
          <w:rPr>
            <w:noProof/>
            <w:webHidden/>
          </w:rPr>
          <w:fldChar w:fldCharType="begin"/>
        </w:r>
        <w:r w:rsidR="00C35C57">
          <w:rPr>
            <w:noProof/>
            <w:webHidden/>
          </w:rPr>
          <w:instrText xml:space="preserve"> PAGEREF _Toc155199566 \h </w:instrText>
        </w:r>
        <w:r w:rsidR="00C35C57">
          <w:rPr>
            <w:noProof/>
            <w:webHidden/>
          </w:rPr>
        </w:r>
        <w:r w:rsidR="00C35C57">
          <w:rPr>
            <w:noProof/>
            <w:webHidden/>
          </w:rPr>
          <w:fldChar w:fldCharType="separate"/>
        </w:r>
        <w:r w:rsidR="004B6251">
          <w:rPr>
            <w:noProof/>
            <w:webHidden/>
            <w:rtl/>
          </w:rPr>
          <w:t>52</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67" w:history="1">
        <w:r w:rsidR="00C35C57" w:rsidRPr="00B96DB6">
          <w:rPr>
            <w:rStyle w:val="Hyperlink"/>
            <w:noProof/>
            <w:rtl/>
          </w:rPr>
          <w:t>שר החינוך יואב קיש:</w:t>
        </w:r>
        <w:r w:rsidR="00C35C57">
          <w:rPr>
            <w:noProof/>
            <w:webHidden/>
          </w:rPr>
          <w:tab/>
        </w:r>
        <w:r w:rsidR="00C35C57">
          <w:rPr>
            <w:noProof/>
            <w:webHidden/>
          </w:rPr>
          <w:fldChar w:fldCharType="begin"/>
        </w:r>
        <w:r w:rsidR="00C35C57">
          <w:rPr>
            <w:noProof/>
            <w:webHidden/>
          </w:rPr>
          <w:instrText xml:space="preserve"> PAGEREF _Toc155199567 \h </w:instrText>
        </w:r>
        <w:r w:rsidR="00C35C57">
          <w:rPr>
            <w:noProof/>
            <w:webHidden/>
          </w:rPr>
        </w:r>
        <w:r w:rsidR="00C35C57">
          <w:rPr>
            <w:noProof/>
            <w:webHidden/>
          </w:rPr>
          <w:fldChar w:fldCharType="separate"/>
        </w:r>
        <w:r w:rsidR="004B6251">
          <w:rPr>
            <w:noProof/>
            <w:webHidden/>
            <w:rtl/>
          </w:rPr>
          <w:t>52</w:t>
        </w:r>
        <w:r w:rsidR="00C35C57">
          <w:rPr>
            <w:noProof/>
            <w:webHidden/>
          </w:rPr>
          <w:fldChar w:fldCharType="end"/>
        </w:r>
      </w:hyperlink>
    </w:p>
    <w:p w:rsidR="00C35C57" w:rsidRDefault="007C228B" w:rsidP="00C35C57">
      <w:pPr>
        <w:pStyle w:val="TOC1"/>
        <w:tabs>
          <w:tab w:val="right" w:leader="dot" w:pos="8296"/>
        </w:tabs>
        <w:ind w:firstLine="0"/>
        <w:rPr>
          <w:noProof/>
        </w:rPr>
      </w:pPr>
      <w:hyperlink w:anchor="_Toc155199568" w:history="1">
        <w:r w:rsidR="00C35C57" w:rsidRPr="00B96DB6">
          <w:rPr>
            <w:rStyle w:val="Hyperlink"/>
            <w:noProof/>
            <w:rtl/>
          </w:rPr>
          <w:t>הצעות לסדר-היום</w:t>
        </w:r>
        <w:r w:rsidR="00C35C57">
          <w:rPr>
            <w:noProof/>
            <w:webHidden/>
          </w:rPr>
          <w:tab/>
        </w:r>
        <w:r w:rsidR="00C35C57">
          <w:rPr>
            <w:noProof/>
            <w:webHidden/>
          </w:rPr>
          <w:fldChar w:fldCharType="begin"/>
        </w:r>
        <w:r w:rsidR="00C35C57">
          <w:rPr>
            <w:noProof/>
            <w:webHidden/>
          </w:rPr>
          <w:instrText xml:space="preserve"> PAGEREF _Toc155199568 \h </w:instrText>
        </w:r>
        <w:r w:rsidR="00C35C57">
          <w:rPr>
            <w:noProof/>
            <w:webHidden/>
          </w:rPr>
        </w:r>
        <w:r w:rsidR="00C35C57">
          <w:rPr>
            <w:noProof/>
            <w:webHidden/>
          </w:rPr>
          <w:fldChar w:fldCharType="separate"/>
        </w:r>
        <w:r w:rsidR="004B6251">
          <w:rPr>
            <w:noProof/>
            <w:webHidden/>
            <w:rtl/>
          </w:rPr>
          <w:t>54</w:t>
        </w:r>
        <w:r w:rsidR="00C35C57">
          <w:rPr>
            <w:noProof/>
            <w:webHidden/>
          </w:rPr>
          <w:fldChar w:fldCharType="end"/>
        </w:r>
      </w:hyperlink>
    </w:p>
    <w:p w:rsidR="00C35C57" w:rsidRDefault="007C228B" w:rsidP="00C35C57">
      <w:pPr>
        <w:pStyle w:val="TOC1"/>
        <w:tabs>
          <w:tab w:val="right" w:leader="dot" w:pos="8296"/>
        </w:tabs>
        <w:ind w:firstLine="0"/>
        <w:rPr>
          <w:noProof/>
        </w:rPr>
      </w:pPr>
      <w:hyperlink w:anchor="_Toc155199569" w:history="1">
        <w:r w:rsidR="00C35C57" w:rsidRPr="00B96DB6">
          <w:rPr>
            <w:rStyle w:val="Hyperlink"/>
            <w:noProof/>
            <w:rtl/>
          </w:rPr>
          <w:t>טיפול חירום בדיירי הדיור הציבורי בימי המלחמה</w:t>
        </w:r>
        <w:r w:rsidR="00C35C57">
          <w:rPr>
            <w:noProof/>
            <w:webHidden/>
          </w:rPr>
          <w:tab/>
        </w:r>
        <w:r w:rsidR="00C35C57">
          <w:rPr>
            <w:noProof/>
            <w:webHidden/>
          </w:rPr>
          <w:fldChar w:fldCharType="begin"/>
        </w:r>
        <w:r w:rsidR="00C35C57">
          <w:rPr>
            <w:noProof/>
            <w:webHidden/>
          </w:rPr>
          <w:instrText xml:space="preserve"> PAGEREF _Toc155199569 \h </w:instrText>
        </w:r>
        <w:r w:rsidR="00C35C57">
          <w:rPr>
            <w:noProof/>
            <w:webHidden/>
          </w:rPr>
        </w:r>
        <w:r w:rsidR="00C35C57">
          <w:rPr>
            <w:noProof/>
            <w:webHidden/>
          </w:rPr>
          <w:fldChar w:fldCharType="separate"/>
        </w:r>
        <w:r w:rsidR="004B6251">
          <w:rPr>
            <w:noProof/>
            <w:webHidden/>
            <w:rtl/>
          </w:rPr>
          <w:t>54</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70" w:history="1">
        <w:r w:rsidR="00C35C57" w:rsidRPr="00B96DB6">
          <w:rPr>
            <w:rStyle w:val="Hyperlink"/>
            <w:noProof/>
            <w:rtl/>
          </w:rPr>
          <w:t>מיכאל מרדכי ביטון (המחנה הממלכתי):</w:t>
        </w:r>
        <w:r w:rsidR="00C35C57">
          <w:rPr>
            <w:noProof/>
            <w:webHidden/>
          </w:rPr>
          <w:tab/>
        </w:r>
        <w:r w:rsidR="00C35C57">
          <w:rPr>
            <w:noProof/>
            <w:webHidden/>
          </w:rPr>
          <w:fldChar w:fldCharType="begin"/>
        </w:r>
        <w:r w:rsidR="00C35C57">
          <w:rPr>
            <w:noProof/>
            <w:webHidden/>
          </w:rPr>
          <w:instrText xml:space="preserve"> PAGEREF _Toc155199570 \h </w:instrText>
        </w:r>
        <w:r w:rsidR="00C35C57">
          <w:rPr>
            <w:noProof/>
            <w:webHidden/>
          </w:rPr>
        </w:r>
        <w:r w:rsidR="00C35C57">
          <w:rPr>
            <w:noProof/>
            <w:webHidden/>
          </w:rPr>
          <w:fldChar w:fldCharType="separate"/>
        </w:r>
        <w:r w:rsidR="004B6251">
          <w:rPr>
            <w:noProof/>
            <w:webHidden/>
            <w:rtl/>
          </w:rPr>
          <w:t>55</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71" w:history="1">
        <w:r w:rsidR="00C35C57" w:rsidRPr="00B96DB6">
          <w:rPr>
            <w:rStyle w:val="Hyperlink"/>
            <w:noProof/>
            <w:rtl/>
          </w:rPr>
          <w:t>נעמה לזימי (העבודה):</w:t>
        </w:r>
        <w:r w:rsidR="00C35C57">
          <w:rPr>
            <w:noProof/>
            <w:webHidden/>
          </w:rPr>
          <w:tab/>
        </w:r>
        <w:r w:rsidR="00C35C57">
          <w:rPr>
            <w:noProof/>
            <w:webHidden/>
          </w:rPr>
          <w:fldChar w:fldCharType="begin"/>
        </w:r>
        <w:r w:rsidR="00C35C57">
          <w:rPr>
            <w:noProof/>
            <w:webHidden/>
          </w:rPr>
          <w:instrText xml:space="preserve"> PAGEREF _Toc155199571 \h </w:instrText>
        </w:r>
        <w:r w:rsidR="00C35C57">
          <w:rPr>
            <w:noProof/>
            <w:webHidden/>
          </w:rPr>
        </w:r>
        <w:r w:rsidR="00C35C57">
          <w:rPr>
            <w:noProof/>
            <w:webHidden/>
          </w:rPr>
          <w:fldChar w:fldCharType="separate"/>
        </w:r>
        <w:r w:rsidR="004B6251">
          <w:rPr>
            <w:noProof/>
            <w:webHidden/>
            <w:rtl/>
          </w:rPr>
          <w:t>59</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72" w:history="1">
        <w:r w:rsidR="00C35C57" w:rsidRPr="00B96DB6">
          <w:rPr>
            <w:rStyle w:val="Hyperlink"/>
            <w:noProof/>
            <w:rtl/>
          </w:rPr>
          <w:t>יסמין פרידמן (יש עתיד):</w:t>
        </w:r>
        <w:r w:rsidR="00C35C57">
          <w:rPr>
            <w:noProof/>
            <w:webHidden/>
          </w:rPr>
          <w:tab/>
        </w:r>
        <w:r w:rsidR="00C35C57">
          <w:rPr>
            <w:noProof/>
            <w:webHidden/>
          </w:rPr>
          <w:fldChar w:fldCharType="begin"/>
        </w:r>
        <w:r w:rsidR="00C35C57">
          <w:rPr>
            <w:noProof/>
            <w:webHidden/>
          </w:rPr>
          <w:instrText xml:space="preserve"> PAGEREF _Toc155199572 \h </w:instrText>
        </w:r>
        <w:r w:rsidR="00C35C57">
          <w:rPr>
            <w:noProof/>
            <w:webHidden/>
          </w:rPr>
        </w:r>
        <w:r w:rsidR="00C35C57">
          <w:rPr>
            <w:noProof/>
            <w:webHidden/>
          </w:rPr>
          <w:fldChar w:fldCharType="separate"/>
        </w:r>
        <w:r w:rsidR="004B6251">
          <w:rPr>
            <w:noProof/>
            <w:webHidden/>
            <w:rtl/>
          </w:rPr>
          <w:t>60</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73" w:history="1">
        <w:r w:rsidR="00C35C57" w:rsidRPr="00B96DB6">
          <w:rPr>
            <w:rStyle w:val="Hyperlink"/>
            <w:noProof/>
            <w:rtl/>
          </w:rPr>
          <w:t>ארז מלול (ש"ס):</w:t>
        </w:r>
        <w:r w:rsidR="00C35C57">
          <w:rPr>
            <w:noProof/>
            <w:webHidden/>
          </w:rPr>
          <w:tab/>
        </w:r>
        <w:r w:rsidR="00C35C57">
          <w:rPr>
            <w:noProof/>
            <w:webHidden/>
          </w:rPr>
          <w:fldChar w:fldCharType="begin"/>
        </w:r>
        <w:r w:rsidR="00C35C57">
          <w:rPr>
            <w:noProof/>
            <w:webHidden/>
          </w:rPr>
          <w:instrText xml:space="preserve"> PAGEREF _Toc155199573 \h </w:instrText>
        </w:r>
        <w:r w:rsidR="00C35C57">
          <w:rPr>
            <w:noProof/>
            <w:webHidden/>
          </w:rPr>
        </w:r>
        <w:r w:rsidR="00C35C57">
          <w:rPr>
            <w:noProof/>
            <w:webHidden/>
          </w:rPr>
          <w:fldChar w:fldCharType="separate"/>
        </w:r>
        <w:r w:rsidR="004B6251">
          <w:rPr>
            <w:noProof/>
            <w:webHidden/>
            <w:rtl/>
          </w:rPr>
          <w:t>61</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74" w:history="1">
        <w:r w:rsidR="00C35C57" w:rsidRPr="00B96DB6">
          <w:rPr>
            <w:rStyle w:val="Hyperlink"/>
            <w:noProof/>
            <w:rtl/>
          </w:rPr>
          <w:t>יצחק קרויזר (עוצמה יהודית):</w:t>
        </w:r>
        <w:r w:rsidR="00C35C57">
          <w:rPr>
            <w:noProof/>
            <w:webHidden/>
          </w:rPr>
          <w:tab/>
        </w:r>
        <w:r w:rsidR="00C35C57">
          <w:rPr>
            <w:noProof/>
            <w:webHidden/>
          </w:rPr>
          <w:fldChar w:fldCharType="begin"/>
        </w:r>
        <w:r w:rsidR="00C35C57">
          <w:rPr>
            <w:noProof/>
            <w:webHidden/>
          </w:rPr>
          <w:instrText xml:space="preserve"> PAGEREF _Toc155199574 \h </w:instrText>
        </w:r>
        <w:r w:rsidR="00C35C57">
          <w:rPr>
            <w:noProof/>
            <w:webHidden/>
          </w:rPr>
        </w:r>
        <w:r w:rsidR="00C35C57">
          <w:rPr>
            <w:noProof/>
            <w:webHidden/>
          </w:rPr>
          <w:fldChar w:fldCharType="separate"/>
        </w:r>
        <w:r w:rsidR="004B6251">
          <w:rPr>
            <w:noProof/>
            <w:webHidden/>
            <w:rtl/>
          </w:rPr>
          <w:t>63</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75" w:history="1">
        <w:r w:rsidR="00C35C57" w:rsidRPr="00B96DB6">
          <w:rPr>
            <w:rStyle w:val="Hyperlink"/>
            <w:noProof/>
            <w:rtl/>
          </w:rPr>
          <w:t>שר הבינוי והשיכון יצחק גולדקנופ:</w:t>
        </w:r>
        <w:r w:rsidR="00C35C57">
          <w:rPr>
            <w:noProof/>
            <w:webHidden/>
          </w:rPr>
          <w:tab/>
        </w:r>
        <w:r w:rsidR="00C35C57">
          <w:rPr>
            <w:noProof/>
            <w:webHidden/>
          </w:rPr>
          <w:fldChar w:fldCharType="begin"/>
        </w:r>
        <w:r w:rsidR="00C35C57">
          <w:rPr>
            <w:noProof/>
            <w:webHidden/>
          </w:rPr>
          <w:instrText xml:space="preserve"> PAGEREF _Toc155199575 \h </w:instrText>
        </w:r>
        <w:r w:rsidR="00C35C57">
          <w:rPr>
            <w:noProof/>
            <w:webHidden/>
          </w:rPr>
        </w:r>
        <w:r w:rsidR="00C35C57">
          <w:rPr>
            <w:noProof/>
            <w:webHidden/>
          </w:rPr>
          <w:fldChar w:fldCharType="separate"/>
        </w:r>
        <w:r w:rsidR="004B6251">
          <w:rPr>
            <w:noProof/>
            <w:webHidden/>
            <w:rtl/>
          </w:rPr>
          <w:t>64</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76" w:history="1">
        <w:r w:rsidR="00C35C57" w:rsidRPr="00B96DB6">
          <w:rPr>
            <w:rStyle w:val="Hyperlink"/>
            <w:noProof/>
            <w:rtl/>
          </w:rPr>
          <w:t>מיכאל מרדכי ביטון (המחנה הממלכתי):</w:t>
        </w:r>
        <w:r w:rsidR="00C35C57">
          <w:rPr>
            <w:noProof/>
            <w:webHidden/>
          </w:rPr>
          <w:tab/>
        </w:r>
        <w:r w:rsidR="00C35C57">
          <w:rPr>
            <w:noProof/>
            <w:webHidden/>
          </w:rPr>
          <w:fldChar w:fldCharType="begin"/>
        </w:r>
        <w:r w:rsidR="00C35C57">
          <w:rPr>
            <w:noProof/>
            <w:webHidden/>
          </w:rPr>
          <w:instrText xml:space="preserve"> PAGEREF _Toc155199576 \h </w:instrText>
        </w:r>
        <w:r w:rsidR="00C35C57">
          <w:rPr>
            <w:noProof/>
            <w:webHidden/>
          </w:rPr>
        </w:r>
        <w:r w:rsidR="00C35C57">
          <w:rPr>
            <w:noProof/>
            <w:webHidden/>
          </w:rPr>
          <w:fldChar w:fldCharType="separate"/>
        </w:r>
        <w:r w:rsidR="004B6251">
          <w:rPr>
            <w:noProof/>
            <w:webHidden/>
            <w:rtl/>
          </w:rPr>
          <w:t>70</w:t>
        </w:r>
        <w:r w:rsidR="00C35C57">
          <w:rPr>
            <w:noProof/>
            <w:webHidden/>
          </w:rPr>
          <w:fldChar w:fldCharType="end"/>
        </w:r>
      </w:hyperlink>
    </w:p>
    <w:p w:rsidR="00C35C57" w:rsidRDefault="007C228B" w:rsidP="00C35C57">
      <w:pPr>
        <w:pStyle w:val="TOC1"/>
        <w:tabs>
          <w:tab w:val="right" w:leader="dot" w:pos="8296"/>
        </w:tabs>
        <w:ind w:firstLine="0"/>
        <w:rPr>
          <w:noProof/>
        </w:rPr>
      </w:pPr>
      <w:hyperlink w:anchor="_Toc155199577" w:history="1">
        <w:r w:rsidR="00C35C57" w:rsidRPr="00B96DB6">
          <w:rPr>
            <w:rStyle w:val="Hyperlink"/>
            <w:noProof/>
            <w:rtl/>
          </w:rPr>
          <w:t>הצעת חוק עובדים זרים (תיקון מס' 24) (פיקדון לעובדים זרים), התשפ"ד–2023</w:t>
        </w:r>
        <w:r w:rsidR="00C35C57">
          <w:rPr>
            <w:noProof/>
            <w:webHidden/>
          </w:rPr>
          <w:tab/>
        </w:r>
        <w:r w:rsidR="00C35C57">
          <w:rPr>
            <w:noProof/>
            <w:webHidden/>
          </w:rPr>
          <w:fldChar w:fldCharType="begin"/>
        </w:r>
        <w:r w:rsidR="00C35C57">
          <w:rPr>
            <w:noProof/>
            <w:webHidden/>
          </w:rPr>
          <w:instrText xml:space="preserve"> PAGEREF _Toc155199577 \h </w:instrText>
        </w:r>
        <w:r w:rsidR="00C35C57">
          <w:rPr>
            <w:noProof/>
            <w:webHidden/>
          </w:rPr>
        </w:r>
        <w:r w:rsidR="00C35C57">
          <w:rPr>
            <w:noProof/>
            <w:webHidden/>
          </w:rPr>
          <w:fldChar w:fldCharType="separate"/>
        </w:r>
        <w:r w:rsidR="004B6251">
          <w:rPr>
            <w:noProof/>
            <w:webHidden/>
            <w:rtl/>
          </w:rPr>
          <w:t>73</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78" w:history="1">
        <w:r w:rsidR="00C35C57" w:rsidRPr="00B96DB6">
          <w:rPr>
            <w:rStyle w:val="Hyperlink"/>
            <w:noProof/>
            <w:rtl/>
          </w:rPr>
          <w:t>שר הפנים משה ארבל:</w:t>
        </w:r>
        <w:r w:rsidR="00C35C57">
          <w:rPr>
            <w:noProof/>
            <w:webHidden/>
          </w:rPr>
          <w:tab/>
        </w:r>
        <w:r w:rsidR="00C35C57">
          <w:rPr>
            <w:noProof/>
            <w:webHidden/>
          </w:rPr>
          <w:fldChar w:fldCharType="begin"/>
        </w:r>
        <w:r w:rsidR="00C35C57">
          <w:rPr>
            <w:noProof/>
            <w:webHidden/>
          </w:rPr>
          <w:instrText xml:space="preserve"> PAGEREF _Toc155199578 \h </w:instrText>
        </w:r>
        <w:r w:rsidR="00C35C57">
          <w:rPr>
            <w:noProof/>
            <w:webHidden/>
          </w:rPr>
        </w:r>
        <w:r w:rsidR="00C35C57">
          <w:rPr>
            <w:noProof/>
            <w:webHidden/>
          </w:rPr>
          <w:fldChar w:fldCharType="separate"/>
        </w:r>
        <w:r w:rsidR="004B6251">
          <w:rPr>
            <w:noProof/>
            <w:webHidden/>
            <w:rtl/>
          </w:rPr>
          <w:t>74</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79" w:history="1">
        <w:r w:rsidR="00C35C57" w:rsidRPr="00B96DB6">
          <w:rPr>
            <w:rStyle w:val="Hyperlink"/>
            <w:noProof/>
            <w:rtl/>
          </w:rPr>
          <w:t>אושר שקלים (הליכוד):</w:t>
        </w:r>
        <w:r w:rsidR="00C35C57">
          <w:rPr>
            <w:noProof/>
            <w:webHidden/>
          </w:rPr>
          <w:tab/>
        </w:r>
        <w:r w:rsidR="00C35C57">
          <w:rPr>
            <w:noProof/>
            <w:webHidden/>
          </w:rPr>
          <w:fldChar w:fldCharType="begin"/>
        </w:r>
        <w:r w:rsidR="00C35C57">
          <w:rPr>
            <w:noProof/>
            <w:webHidden/>
          </w:rPr>
          <w:instrText xml:space="preserve"> PAGEREF _Toc155199579 \h </w:instrText>
        </w:r>
        <w:r w:rsidR="00C35C57">
          <w:rPr>
            <w:noProof/>
            <w:webHidden/>
          </w:rPr>
        </w:r>
        <w:r w:rsidR="00C35C57">
          <w:rPr>
            <w:noProof/>
            <w:webHidden/>
          </w:rPr>
          <w:fldChar w:fldCharType="separate"/>
        </w:r>
        <w:r w:rsidR="004B6251">
          <w:rPr>
            <w:noProof/>
            <w:webHidden/>
            <w:rtl/>
          </w:rPr>
          <w:t>80</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80" w:history="1">
        <w:r w:rsidR="00C35C57" w:rsidRPr="00B96DB6">
          <w:rPr>
            <w:rStyle w:val="Hyperlink"/>
            <w:noProof/>
            <w:rtl/>
          </w:rPr>
          <w:t>ואליד אלהואשלה (רע"מ – הרשימה הערבית המאוחדת):</w:t>
        </w:r>
        <w:r w:rsidR="00C35C57">
          <w:rPr>
            <w:noProof/>
            <w:webHidden/>
          </w:rPr>
          <w:tab/>
        </w:r>
        <w:r w:rsidR="00C35C57">
          <w:rPr>
            <w:noProof/>
            <w:webHidden/>
          </w:rPr>
          <w:fldChar w:fldCharType="begin"/>
        </w:r>
        <w:r w:rsidR="00C35C57">
          <w:rPr>
            <w:noProof/>
            <w:webHidden/>
          </w:rPr>
          <w:instrText xml:space="preserve"> PAGEREF _Toc155199580 \h </w:instrText>
        </w:r>
        <w:r w:rsidR="00C35C57">
          <w:rPr>
            <w:noProof/>
            <w:webHidden/>
          </w:rPr>
        </w:r>
        <w:r w:rsidR="00C35C57">
          <w:rPr>
            <w:noProof/>
            <w:webHidden/>
          </w:rPr>
          <w:fldChar w:fldCharType="separate"/>
        </w:r>
        <w:r w:rsidR="004B6251">
          <w:rPr>
            <w:noProof/>
            <w:webHidden/>
            <w:rtl/>
          </w:rPr>
          <w:t>81</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81" w:history="1">
        <w:r w:rsidR="00C35C57" w:rsidRPr="00B96DB6">
          <w:rPr>
            <w:rStyle w:val="Hyperlink"/>
            <w:noProof/>
            <w:rtl/>
          </w:rPr>
          <w:t>עופר כסיף (חד"ש-תע"ל):</w:t>
        </w:r>
        <w:r w:rsidR="00C35C57">
          <w:rPr>
            <w:noProof/>
            <w:webHidden/>
          </w:rPr>
          <w:tab/>
        </w:r>
        <w:r w:rsidR="00C35C57">
          <w:rPr>
            <w:noProof/>
            <w:webHidden/>
          </w:rPr>
          <w:fldChar w:fldCharType="begin"/>
        </w:r>
        <w:r w:rsidR="00C35C57">
          <w:rPr>
            <w:noProof/>
            <w:webHidden/>
          </w:rPr>
          <w:instrText xml:space="preserve"> PAGEREF _Toc155199581 \h </w:instrText>
        </w:r>
        <w:r w:rsidR="00C35C57">
          <w:rPr>
            <w:noProof/>
            <w:webHidden/>
          </w:rPr>
        </w:r>
        <w:r w:rsidR="00C35C57">
          <w:rPr>
            <w:noProof/>
            <w:webHidden/>
          </w:rPr>
          <w:fldChar w:fldCharType="separate"/>
        </w:r>
        <w:r w:rsidR="004B6251">
          <w:rPr>
            <w:noProof/>
            <w:webHidden/>
            <w:rtl/>
          </w:rPr>
          <w:t>83</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82" w:history="1">
        <w:r w:rsidR="00C35C57" w:rsidRPr="00B96DB6">
          <w:rPr>
            <w:rStyle w:val="Hyperlink"/>
            <w:noProof/>
            <w:rtl/>
          </w:rPr>
          <w:t>יוסף עטאונה (חד"ש-תע"ל):</w:t>
        </w:r>
        <w:r w:rsidR="00C35C57">
          <w:rPr>
            <w:noProof/>
            <w:webHidden/>
          </w:rPr>
          <w:tab/>
        </w:r>
        <w:r w:rsidR="00C35C57">
          <w:rPr>
            <w:noProof/>
            <w:webHidden/>
          </w:rPr>
          <w:fldChar w:fldCharType="begin"/>
        </w:r>
        <w:r w:rsidR="00C35C57">
          <w:rPr>
            <w:noProof/>
            <w:webHidden/>
          </w:rPr>
          <w:instrText xml:space="preserve"> PAGEREF _Toc155199582 \h </w:instrText>
        </w:r>
        <w:r w:rsidR="00C35C57">
          <w:rPr>
            <w:noProof/>
            <w:webHidden/>
          </w:rPr>
        </w:r>
        <w:r w:rsidR="00C35C57">
          <w:rPr>
            <w:noProof/>
            <w:webHidden/>
          </w:rPr>
          <w:fldChar w:fldCharType="separate"/>
        </w:r>
        <w:r w:rsidR="004B6251">
          <w:rPr>
            <w:noProof/>
            <w:webHidden/>
            <w:rtl/>
          </w:rPr>
          <w:t>84</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83" w:history="1">
        <w:r w:rsidR="00C35C57" w:rsidRPr="00B96DB6">
          <w:rPr>
            <w:rStyle w:val="Hyperlink"/>
            <w:noProof/>
            <w:rtl/>
          </w:rPr>
          <w:t>אחמד טיבי (חד"ש-תע"ל):</w:t>
        </w:r>
        <w:r w:rsidR="00C35C57">
          <w:rPr>
            <w:noProof/>
            <w:webHidden/>
          </w:rPr>
          <w:tab/>
        </w:r>
        <w:r w:rsidR="00C35C57">
          <w:rPr>
            <w:noProof/>
            <w:webHidden/>
          </w:rPr>
          <w:fldChar w:fldCharType="begin"/>
        </w:r>
        <w:r w:rsidR="00C35C57">
          <w:rPr>
            <w:noProof/>
            <w:webHidden/>
          </w:rPr>
          <w:instrText xml:space="preserve"> PAGEREF _Toc155199583 \h </w:instrText>
        </w:r>
        <w:r w:rsidR="00C35C57">
          <w:rPr>
            <w:noProof/>
            <w:webHidden/>
          </w:rPr>
        </w:r>
        <w:r w:rsidR="00C35C57">
          <w:rPr>
            <w:noProof/>
            <w:webHidden/>
          </w:rPr>
          <w:fldChar w:fldCharType="separate"/>
        </w:r>
        <w:r w:rsidR="004B6251">
          <w:rPr>
            <w:noProof/>
            <w:webHidden/>
            <w:rtl/>
          </w:rPr>
          <w:t>85</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84" w:history="1">
        <w:r w:rsidR="00C35C57" w:rsidRPr="00B96DB6">
          <w:rPr>
            <w:rStyle w:val="Hyperlink"/>
            <w:noProof/>
            <w:rtl/>
          </w:rPr>
          <w:t>אליהו רביבו (הליכוד):</w:t>
        </w:r>
        <w:r w:rsidR="00C35C57">
          <w:rPr>
            <w:noProof/>
            <w:webHidden/>
          </w:rPr>
          <w:tab/>
        </w:r>
        <w:r w:rsidR="00C35C57">
          <w:rPr>
            <w:noProof/>
            <w:webHidden/>
          </w:rPr>
          <w:fldChar w:fldCharType="begin"/>
        </w:r>
        <w:r w:rsidR="00C35C57">
          <w:rPr>
            <w:noProof/>
            <w:webHidden/>
          </w:rPr>
          <w:instrText xml:space="preserve"> PAGEREF _Toc155199584 \h </w:instrText>
        </w:r>
        <w:r w:rsidR="00C35C57">
          <w:rPr>
            <w:noProof/>
            <w:webHidden/>
          </w:rPr>
        </w:r>
        <w:r w:rsidR="00C35C57">
          <w:rPr>
            <w:noProof/>
            <w:webHidden/>
          </w:rPr>
          <w:fldChar w:fldCharType="separate"/>
        </w:r>
        <w:r w:rsidR="004B6251">
          <w:rPr>
            <w:noProof/>
            <w:webHidden/>
            <w:rtl/>
          </w:rPr>
          <w:t>86</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85" w:history="1">
        <w:r w:rsidR="00C35C57" w:rsidRPr="00B96DB6">
          <w:rPr>
            <w:rStyle w:val="Hyperlink"/>
            <w:noProof/>
            <w:rtl/>
          </w:rPr>
          <w:t>מירב בן ארי (יש עתיד):</w:t>
        </w:r>
        <w:r w:rsidR="00C35C57">
          <w:rPr>
            <w:noProof/>
            <w:webHidden/>
          </w:rPr>
          <w:tab/>
        </w:r>
        <w:r w:rsidR="00C35C57">
          <w:rPr>
            <w:noProof/>
            <w:webHidden/>
          </w:rPr>
          <w:fldChar w:fldCharType="begin"/>
        </w:r>
        <w:r w:rsidR="00C35C57">
          <w:rPr>
            <w:noProof/>
            <w:webHidden/>
          </w:rPr>
          <w:instrText xml:space="preserve"> PAGEREF _Toc155199585 \h </w:instrText>
        </w:r>
        <w:r w:rsidR="00C35C57">
          <w:rPr>
            <w:noProof/>
            <w:webHidden/>
          </w:rPr>
        </w:r>
        <w:r w:rsidR="00C35C57">
          <w:rPr>
            <w:noProof/>
            <w:webHidden/>
          </w:rPr>
          <w:fldChar w:fldCharType="separate"/>
        </w:r>
        <w:r w:rsidR="004B6251">
          <w:rPr>
            <w:noProof/>
            <w:webHidden/>
            <w:rtl/>
          </w:rPr>
          <w:t>89</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86" w:history="1">
        <w:r w:rsidR="00C35C57" w:rsidRPr="00B96DB6">
          <w:rPr>
            <w:rStyle w:val="Hyperlink"/>
            <w:noProof/>
            <w:rtl/>
          </w:rPr>
          <w:t>אוהד טל (הציונות הדתית):</w:t>
        </w:r>
        <w:r w:rsidR="00C35C57">
          <w:rPr>
            <w:noProof/>
            <w:webHidden/>
          </w:rPr>
          <w:tab/>
        </w:r>
        <w:r w:rsidR="00C35C57">
          <w:rPr>
            <w:noProof/>
            <w:webHidden/>
          </w:rPr>
          <w:fldChar w:fldCharType="begin"/>
        </w:r>
        <w:r w:rsidR="00C35C57">
          <w:rPr>
            <w:noProof/>
            <w:webHidden/>
          </w:rPr>
          <w:instrText xml:space="preserve"> PAGEREF _Toc155199586 \h </w:instrText>
        </w:r>
        <w:r w:rsidR="00C35C57">
          <w:rPr>
            <w:noProof/>
            <w:webHidden/>
          </w:rPr>
        </w:r>
        <w:r w:rsidR="00C35C57">
          <w:rPr>
            <w:noProof/>
            <w:webHidden/>
          </w:rPr>
          <w:fldChar w:fldCharType="separate"/>
        </w:r>
        <w:r w:rsidR="004B6251">
          <w:rPr>
            <w:noProof/>
            <w:webHidden/>
            <w:rtl/>
          </w:rPr>
          <w:t>91</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87" w:history="1">
        <w:r w:rsidR="00C35C57" w:rsidRPr="00B96DB6">
          <w:rPr>
            <w:rStyle w:val="Hyperlink"/>
            <w:noProof/>
            <w:rtl/>
          </w:rPr>
          <w:t>ולדימיר בליאק (יש עתיד):</w:t>
        </w:r>
        <w:r w:rsidR="00C35C57">
          <w:rPr>
            <w:noProof/>
            <w:webHidden/>
          </w:rPr>
          <w:tab/>
        </w:r>
        <w:r w:rsidR="00C35C57">
          <w:rPr>
            <w:noProof/>
            <w:webHidden/>
          </w:rPr>
          <w:fldChar w:fldCharType="begin"/>
        </w:r>
        <w:r w:rsidR="00C35C57">
          <w:rPr>
            <w:noProof/>
            <w:webHidden/>
          </w:rPr>
          <w:instrText xml:space="preserve"> PAGEREF _Toc155199587 \h </w:instrText>
        </w:r>
        <w:r w:rsidR="00C35C57">
          <w:rPr>
            <w:noProof/>
            <w:webHidden/>
          </w:rPr>
        </w:r>
        <w:r w:rsidR="00C35C57">
          <w:rPr>
            <w:noProof/>
            <w:webHidden/>
          </w:rPr>
          <w:fldChar w:fldCharType="separate"/>
        </w:r>
        <w:r w:rsidR="004B6251">
          <w:rPr>
            <w:noProof/>
            <w:webHidden/>
            <w:rtl/>
          </w:rPr>
          <w:t>94</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88" w:history="1">
        <w:r w:rsidR="00C35C57" w:rsidRPr="00B96DB6">
          <w:rPr>
            <w:rStyle w:val="Hyperlink"/>
            <w:noProof/>
            <w:rtl/>
          </w:rPr>
          <w:t>ווליד טאהא (רע"מ – הרשימה הערבית המאוחדת):</w:t>
        </w:r>
        <w:r w:rsidR="00C35C57">
          <w:rPr>
            <w:noProof/>
            <w:webHidden/>
          </w:rPr>
          <w:tab/>
        </w:r>
        <w:r w:rsidR="00C35C57">
          <w:rPr>
            <w:noProof/>
            <w:webHidden/>
          </w:rPr>
          <w:fldChar w:fldCharType="begin"/>
        </w:r>
        <w:r w:rsidR="00C35C57">
          <w:rPr>
            <w:noProof/>
            <w:webHidden/>
          </w:rPr>
          <w:instrText xml:space="preserve"> PAGEREF _Toc155199588 \h </w:instrText>
        </w:r>
        <w:r w:rsidR="00C35C57">
          <w:rPr>
            <w:noProof/>
            <w:webHidden/>
          </w:rPr>
        </w:r>
        <w:r w:rsidR="00C35C57">
          <w:rPr>
            <w:noProof/>
            <w:webHidden/>
          </w:rPr>
          <w:fldChar w:fldCharType="separate"/>
        </w:r>
        <w:r w:rsidR="004B6251">
          <w:rPr>
            <w:noProof/>
            <w:webHidden/>
            <w:rtl/>
          </w:rPr>
          <w:t>95</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89" w:history="1">
        <w:r w:rsidR="00C35C57" w:rsidRPr="00B96DB6">
          <w:rPr>
            <w:rStyle w:val="Hyperlink"/>
            <w:noProof/>
            <w:rtl/>
          </w:rPr>
          <w:t>יסמין פרידמן (יש עתיד):</w:t>
        </w:r>
        <w:r w:rsidR="00C35C57">
          <w:rPr>
            <w:noProof/>
            <w:webHidden/>
          </w:rPr>
          <w:tab/>
        </w:r>
        <w:r w:rsidR="00C35C57">
          <w:rPr>
            <w:noProof/>
            <w:webHidden/>
          </w:rPr>
          <w:fldChar w:fldCharType="begin"/>
        </w:r>
        <w:r w:rsidR="00C35C57">
          <w:rPr>
            <w:noProof/>
            <w:webHidden/>
          </w:rPr>
          <w:instrText xml:space="preserve"> PAGEREF _Toc155199589 \h </w:instrText>
        </w:r>
        <w:r w:rsidR="00C35C57">
          <w:rPr>
            <w:noProof/>
            <w:webHidden/>
          </w:rPr>
        </w:r>
        <w:r w:rsidR="00C35C57">
          <w:rPr>
            <w:noProof/>
            <w:webHidden/>
          </w:rPr>
          <w:fldChar w:fldCharType="separate"/>
        </w:r>
        <w:r w:rsidR="004B6251">
          <w:rPr>
            <w:noProof/>
            <w:webHidden/>
            <w:rtl/>
          </w:rPr>
          <w:t>96</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90" w:history="1">
        <w:r w:rsidR="00C35C57" w:rsidRPr="00B96DB6">
          <w:rPr>
            <w:rStyle w:val="Hyperlink"/>
            <w:noProof/>
            <w:rtl/>
          </w:rPr>
          <w:t>גלעד קריב (העבודה):</w:t>
        </w:r>
        <w:r w:rsidR="00C35C57">
          <w:rPr>
            <w:noProof/>
            <w:webHidden/>
          </w:rPr>
          <w:tab/>
        </w:r>
        <w:r w:rsidR="00C35C57">
          <w:rPr>
            <w:noProof/>
            <w:webHidden/>
          </w:rPr>
          <w:fldChar w:fldCharType="begin"/>
        </w:r>
        <w:r w:rsidR="00C35C57">
          <w:rPr>
            <w:noProof/>
            <w:webHidden/>
          </w:rPr>
          <w:instrText xml:space="preserve"> PAGEREF _Toc155199590 \h </w:instrText>
        </w:r>
        <w:r w:rsidR="00C35C57">
          <w:rPr>
            <w:noProof/>
            <w:webHidden/>
          </w:rPr>
        </w:r>
        <w:r w:rsidR="00C35C57">
          <w:rPr>
            <w:noProof/>
            <w:webHidden/>
          </w:rPr>
          <w:fldChar w:fldCharType="separate"/>
        </w:r>
        <w:r w:rsidR="004B6251">
          <w:rPr>
            <w:noProof/>
            <w:webHidden/>
            <w:rtl/>
          </w:rPr>
          <w:t>97</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91" w:history="1">
        <w:r w:rsidR="00C35C57" w:rsidRPr="00B96DB6">
          <w:rPr>
            <w:rStyle w:val="Hyperlink"/>
            <w:noProof/>
            <w:rtl/>
          </w:rPr>
          <w:t>מיקי לוי (יש עתיד):</w:t>
        </w:r>
        <w:r w:rsidR="00C35C57">
          <w:rPr>
            <w:noProof/>
            <w:webHidden/>
          </w:rPr>
          <w:tab/>
        </w:r>
        <w:r w:rsidR="00C35C57">
          <w:rPr>
            <w:noProof/>
            <w:webHidden/>
          </w:rPr>
          <w:fldChar w:fldCharType="begin"/>
        </w:r>
        <w:r w:rsidR="00C35C57">
          <w:rPr>
            <w:noProof/>
            <w:webHidden/>
          </w:rPr>
          <w:instrText xml:space="preserve"> PAGEREF _Toc155199591 \h </w:instrText>
        </w:r>
        <w:r w:rsidR="00C35C57">
          <w:rPr>
            <w:noProof/>
            <w:webHidden/>
          </w:rPr>
        </w:r>
        <w:r w:rsidR="00C35C57">
          <w:rPr>
            <w:noProof/>
            <w:webHidden/>
          </w:rPr>
          <w:fldChar w:fldCharType="separate"/>
        </w:r>
        <w:r w:rsidR="004B6251">
          <w:rPr>
            <w:noProof/>
            <w:webHidden/>
            <w:rtl/>
          </w:rPr>
          <w:t>98</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92" w:history="1">
        <w:r w:rsidR="00C35C57" w:rsidRPr="00B96DB6">
          <w:rPr>
            <w:rStyle w:val="Hyperlink"/>
            <w:noProof/>
            <w:rtl/>
          </w:rPr>
          <w:t>שלי טל מירון (יש עתיד):</w:t>
        </w:r>
        <w:r w:rsidR="00C35C57">
          <w:rPr>
            <w:noProof/>
            <w:webHidden/>
          </w:rPr>
          <w:tab/>
        </w:r>
        <w:r w:rsidR="00C35C57">
          <w:rPr>
            <w:noProof/>
            <w:webHidden/>
          </w:rPr>
          <w:fldChar w:fldCharType="begin"/>
        </w:r>
        <w:r w:rsidR="00C35C57">
          <w:rPr>
            <w:noProof/>
            <w:webHidden/>
          </w:rPr>
          <w:instrText xml:space="preserve"> PAGEREF _Toc155199592 \h </w:instrText>
        </w:r>
        <w:r w:rsidR="00C35C57">
          <w:rPr>
            <w:noProof/>
            <w:webHidden/>
          </w:rPr>
        </w:r>
        <w:r w:rsidR="00C35C57">
          <w:rPr>
            <w:noProof/>
            <w:webHidden/>
          </w:rPr>
          <w:fldChar w:fldCharType="separate"/>
        </w:r>
        <w:r w:rsidR="004B6251">
          <w:rPr>
            <w:noProof/>
            <w:webHidden/>
            <w:rtl/>
          </w:rPr>
          <w:t>99</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93" w:history="1">
        <w:r w:rsidR="00C35C57" w:rsidRPr="00B96DB6">
          <w:rPr>
            <w:rStyle w:val="Hyperlink"/>
            <w:noProof/>
            <w:rtl/>
          </w:rPr>
          <w:t>מיכל מרים וולדיגר (הציונות הדתית):</w:t>
        </w:r>
        <w:r w:rsidR="00C35C57">
          <w:rPr>
            <w:noProof/>
            <w:webHidden/>
          </w:rPr>
          <w:tab/>
        </w:r>
        <w:r w:rsidR="00C35C57">
          <w:rPr>
            <w:noProof/>
            <w:webHidden/>
          </w:rPr>
          <w:fldChar w:fldCharType="begin"/>
        </w:r>
        <w:r w:rsidR="00C35C57">
          <w:rPr>
            <w:noProof/>
            <w:webHidden/>
          </w:rPr>
          <w:instrText xml:space="preserve"> PAGEREF _Toc155199593 \h </w:instrText>
        </w:r>
        <w:r w:rsidR="00C35C57">
          <w:rPr>
            <w:noProof/>
            <w:webHidden/>
          </w:rPr>
        </w:r>
        <w:r w:rsidR="00C35C57">
          <w:rPr>
            <w:noProof/>
            <w:webHidden/>
          </w:rPr>
          <w:fldChar w:fldCharType="separate"/>
        </w:r>
        <w:r w:rsidR="004B6251">
          <w:rPr>
            <w:noProof/>
            <w:webHidden/>
            <w:rtl/>
          </w:rPr>
          <w:t>101</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94" w:history="1">
        <w:r w:rsidR="00C35C57" w:rsidRPr="00B96DB6">
          <w:rPr>
            <w:rStyle w:val="Hyperlink"/>
            <w:noProof/>
            <w:rtl/>
          </w:rPr>
          <w:t>טלי גוטליב (הליכוד):</w:t>
        </w:r>
        <w:r w:rsidR="00C35C57">
          <w:rPr>
            <w:noProof/>
            <w:webHidden/>
          </w:rPr>
          <w:tab/>
        </w:r>
        <w:r w:rsidR="00C35C57">
          <w:rPr>
            <w:noProof/>
            <w:webHidden/>
          </w:rPr>
          <w:fldChar w:fldCharType="begin"/>
        </w:r>
        <w:r w:rsidR="00C35C57">
          <w:rPr>
            <w:noProof/>
            <w:webHidden/>
          </w:rPr>
          <w:instrText xml:space="preserve"> PAGEREF _Toc155199594 \h </w:instrText>
        </w:r>
        <w:r w:rsidR="00C35C57">
          <w:rPr>
            <w:noProof/>
            <w:webHidden/>
          </w:rPr>
        </w:r>
        <w:r w:rsidR="00C35C57">
          <w:rPr>
            <w:noProof/>
            <w:webHidden/>
          </w:rPr>
          <w:fldChar w:fldCharType="separate"/>
        </w:r>
        <w:r w:rsidR="004B6251">
          <w:rPr>
            <w:noProof/>
            <w:webHidden/>
            <w:rtl/>
          </w:rPr>
          <w:t>103</w:t>
        </w:r>
        <w:r w:rsidR="00C35C57">
          <w:rPr>
            <w:noProof/>
            <w:webHidden/>
          </w:rPr>
          <w:fldChar w:fldCharType="end"/>
        </w:r>
      </w:hyperlink>
    </w:p>
    <w:p w:rsidR="00C35C57" w:rsidRDefault="007C228B" w:rsidP="00C35C57">
      <w:pPr>
        <w:pStyle w:val="TOC1"/>
        <w:tabs>
          <w:tab w:val="right" w:leader="dot" w:pos="8296"/>
        </w:tabs>
        <w:ind w:firstLine="0"/>
        <w:rPr>
          <w:noProof/>
        </w:rPr>
      </w:pPr>
      <w:hyperlink w:anchor="_Toc155199595" w:history="1">
        <w:r w:rsidR="00C35C57" w:rsidRPr="00B96DB6">
          <w:rPr>
            <w:rStyle w:val="Hyperlink"/>
            <w:noProof/>
            <w:rtl/>
            <w:lang w:eastAsia="he-IL"/>
          </w:rPr>
          <w:t>מסמכים שהונחו על שולחן הכנסת</w:t>
        </w:r>
        <w:r w:rsidR="00C35C57">
          <w:rPr>
            <w:noProof/>
            <w:webHidden/>
          </w:rPr>
          <w:tab/>
        </w:r>
        <w:r w:rsidR="00C35C57">
          <w:rPr>
            <w:noProof/>
            <w:webHidden/>
          </w:rPr>
          <w:fldChar w:fldCharType="begin"/>
        </w:r>
        <w:r w:rsidR="00C35C57">
          <w:rPr>
            <w:noProof/>
            <w:webHidden/>
          </w:rPr>
          <w:instrText xml:space="preserve"> PAGEREF _Toc155199595 \h </w:instrText>
        </w:r>
        <w:r w:rsidR="00C35C57">
          <w:rPr>
            <w:noProof/>
            <w:webHidden/>
          </w:rPr>
        </w:r>
        <w:r w:rsidR="00C35C57">
          <w:rPr>
            <w:noProof/>
            <w:webHidden/>
          </w:rPr>
          <w:fldChar w:fldCharType="separate"/>
        </w:r>
        <w:r w:rsidR="004B6251">
          <w:rPr>
            <w:noProof/>
            <w:webHidden/>
            <w:rtl/>
          </w:rPr>
          <w:t>105</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96" w:history="1">
        <w:r w:rsidR="00C35C57" w:rsidRPr="00B96DB6">
          <w:rPr>
            <w:rStyle w:val="Hyperlink"/>
            <w:noProof/>
            <w:rtl/>
          </w:rPr>
          <w:t>סגנית מזכיר הכנסת ראדה חסייסי:</w:t>
        </w:r>
        <w:r w:rsidR="00C35C57">
          <w:rPr>
            <w:noProof/>
            <w:webHidden/>
          </w:rPr>
          <w:tab/>
        </w:r>
        <w:r w:rsidR="00C35C57">
          <w:rPr>
            <w:noProof/>
            <w:webHidden/>
          </w:rPr>
          <w:fldChar w:fldCharType="begin"/>
        </w:r>
        <w:r w:rsidR="00C35C57">
          <w:rPr>
            <w:noProof/>
            <w:webHidden/>
          </w:rPr>
          <w:instrText xml:space="preserve"> PAGEREF _Toc155199596 \h </w:instrText>
        </w:r>
        <w:r w:rsidR="00C35C57">
          <w:rPr>
            <w:noProof/>
            <w:webHidden/>
          </w:rPr>
        </w:r>
        <w:r w:rsidR="00C35C57">
          <w:rPr>
            <w:noProof/>
            <w:webHidden/>
          </w:rPr>
          <w:fldChar w:fldCharType="separate"/>
        </w:r>
        <w:r w:rsidR="004B6251">
          <w:rPr>
            <w:noProof/>
            <w:webHidden/>
            <w:rtl/>
          </w:rPr>
          <w:t>105</w:t>
        </w:r>
        <w:r w:rsidR="00C35C57">
          <w:rPr>
            <w:noProof/>
            <w:webHidden/>
          </w:rPr>
          <w:fldChar w:fldCharType="end"/>
        </w:r>
      </w:hyperlink>
    </w:p>
    <w:p w:rsidR="00C35C57" w:rsidRDefault="007C228B" w:rsidP="00C35C57">
      <w:pPr>
        <w:pStyle w:val="TOC1"/>
        <w:tabs>
          <w:tab w:val="right" w:leader="dot" w:pos="8296"/>
        </w:tabs>
        <w:ind w:firstLine="0"/>
        <w:rPr>
          <w:noProof/>
        </w:rPr>
      </w:pPr>
      <w:hyperlink w:anchor="_Toc155199597" w:history="1">
        <w:r w:rsidR="00C35C57" w:rsidRPr="00B96DB6">
          <w:rPr>
            <w:rStyle w:val="Hyperlink"/>
            <w:noProof/>
            <w:rtl/>
          </w:rPr>
          <w:t>הצעת חוק רשות התעופה האזרחית (תיקון מס' 3), התשפ"ג–2023</w:t>
        </w:r>
        <w:r w:rsidR="00C35C57">
          <w:rPr>
            <w:noProof/>
            <w:webHidden/>
          </w:rPr>
          <w:tab/>
        </w:r>
        <w:r w:rsidR="00C35C57">
          <w:rPr>
            <w:noProof/>
            <w:webHidden/>
          </w:rPr>
          <w:fldChar w:fldCharType="begin"/>
        </w:r>
        <w:r w:rsidR="00C35C57">
          <w:rPr>
            <w:noProof/>
            <w:webHidden/>
          </w:rPr>
          <w:instrText xml:space="preserve"> PAGEREF _Toc155199597 \h </w:instrText>
        </w:r>
        <w:r w:rsidR="00C35C57">
          <w:rPr>
            <w:noProof/>
            <w:webHidden/>
          </w:rPr>
        </w:r>
        <w:r w:rsidR="00C35C57">
          <w:rPr>
            <w:noProof/>
            <w:webHidden/>
          </w:rPr>
          <w:fldChar w:fldCharType="separate"/>
        </w:r>
        <w:r w:rsidR="004B6251">
          <w:rPr>
            <w:noProof/>
            <w:webHidden/>
            <w:rtl/>
          </w:rPr>
          <w:t>105</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98" w:history="1">
        <w:r w:rsidR="00C35C57" w:rsidRPr="00B96DB6">
          <w:rPr>
            <w:rStyle w:val="Hyperlink"/>
            <w:noProof/>
            <w:rtl/>
          </w:rPr>
          <w:t>דוד ביטן (יו"ר ועדת הכלכלה):</w:t>
        </w:r>
        <w:r w:rsidR="00C35C57">
          <w:rPr>
            <w:noProof/>
            <w:webHidden/>
          </w:rPr>
          <w:tab/>
        </w:r>
        <w:r w:rsidR="00C35C57">
          <w:rPr>
            <w:noProof/>
            <w:webHidden/>
          </w:rPr>
          <w:fldChar w:fldCharType="begin"/>
        </w:r>
        <w:r w:rsidR="00C35C57">
          <w:rPr>
            <w:noProof/>
            <w:webHidden/>
          </w:rPr>
          <w:instrText xml:space="preserve"> PAGEREF _Toc155199598 \h </w:instrText>
        </w:r>
        <w:r w:rsidR="00C35C57">
          <w:rPr>
            <w:noProof/>
            <w:webHidden/>
          </w:rPr>
        </w:r>
        <w:r w:rsidR="00C35C57">
          <w:rPr>
            <w:noProof/>
            <w:webHidden/>
          </w:rPr>
          <w:fldChar w:fldCharType="separate"/>
        </w:r>
        <w:r w:rsidR="004B6251">
          <w:rPr>
            <w:noProof/>
            <w:webHidden/>
            <w:rtl/>
          </w:rPr>
          <w:t>106</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599" w:history="1">
        <w:r w:rsidR="00C35C57" w:rsidRPr="00B96DB6">
          <w:rPr>
            <w:rStyle w:val="Hyperlink"/>
            <w:noProof/>
            <w:rtl/>
          </w:rPr>
          <w:t>אחמד טיבי (חד"ש-תע"ל):</w:t>
        </w:r>
        <w:r w:rsidR="00C35C57">
          <w:rPr>
            <w:noProof/>
            <w:webHidden/>
          </w:rPr>
          <w:tab/>
        </w:r>
        <w:r w:rsidR="00C35C57">
          <w:rPr>
            <w:noProof/>
            <w:webHidden/>
          </w:rPr>
          <w:fldChar w:fldCharType="begin"/>
        </w:r>
        <w:r w:rsidR="00C35C57">
          <w:rPr>
            <w:noProof/>
            <w:webHidden/>
          </w:rPr>
          <w:instrText xml:space="preserve"> PAGEREF _Toc155199599 \h </w:instrText>
        </w:r>
        <w:r w:rsidR="00C35C57">
          <w:rPr>
            <w:noProof/>
            <w:webHidden/>
          </w:rPr>
        </w:r>
        <w:r w:rsidR="00C35C57">
          <w:rPr>
            <w:noProof/>
            <w:webHidden/>
          </w:rPr>
          <w:fldChar w:fldCharType="separate"/>
        </w:r>
        <w:r w:rsidR="004B6251">
          <w:rPr>
            <w:noProof/>
            <w:webHidden/>
            <w:rtl/>
          </w:rPr>
          <w:t>107</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600" w:history="1">
        <w:r w:rsidR="00C35C57" w:rsidRPr="00B96DB6">
          <w:rPr>
            <w:rStyle w:val="Hyperlink"/>
            <w:noProof/>
            <w:rtl/>
          </w:rPr>
          <w:t>עופר כסיף (חד"ש-תע"ל):</w:t>
        </w:r>
        <w:r w:rsidR="00C35C57">
          <w:rPr>
            <w:noProof/>
            <w:webHidden/>
          </w:rPr>
          <w:tab/>
        </w:r>
        <w:r w:rsidR="00C35C57">
          <w:rPr>
            <w:noProof/>
            <w:webHidden/>
          </w:rPr>
          <w:fldChar w:fldCharType="begin"/>
        </w:r>
        <w:r w:rsidR="00C35C57">
          <w:rPr>
            <w:noProof/>
            <w:webHidden/>
          </w:rPr>
          <w:instrText xml:space="preserve"> PAGEREF _Toc155199600 \h </w:instrText>
        </w:r>
        <w:r w:rsidR="00C35C57">
          <w:rPr>
            <w:noProof/>
            <w:webHidden/>
          </w:rPr>
        </w:r>
        <w:r w:rsidR="00C35C57">
          <w:rPr>
            <w:noProof/>
            <w:webHidden/>
          </w:rPr>
          <w:fldChar w:fldCharType="separate"/>
        </w:r>
        <w:r w:rsidR="004B6251">
          <w:rPr>
            <w:noProof/>
            <w:webHidden/>
            <w:rtl/>
          </w:rPr>
          <w:t>110</w:t>
        </w:r>
        <w:r w:rsidR="00C35C57">
          <w:rPr>
            <w:noProof/>
            <w:webHidden/>
          </w:rPr>
          <w:fldChar w:fldCharType="end"/>
        </w:r>
      </w:hyperlink>
    </w:p>
    <w:p w:rsidR="00C35C57" w:rsidRDefault="007C228B" w:rsidP="00C35C57">
      <w:pPr>
        <w:pStyle w:val="TOC1"/>
        <w:tabs>
          <w:tab w:val="right" w:leader="dot" w:pos="8296"/>
        </w:tabs>
        <w:ind w:firstLine="0"/>
        <w:rPr>
          <w:noProof/>
        </w:rPr>
      </w:pPr>
      <w:hyperlink w:anchor="_Toc155199601" w:history="1">
        <w:r w:rsidR="00C35C57" w:rsidRPr="00B96DB6">
          <w:rPr>
            <w:rStyle w:val="Hyperlink"/>
            <w:noProof/>
            <w:rtl/>
          </w:rPr>
          <w:t>הצעת חוק לתיקון פקודת המשטרה (מס' 39), התשפ"ג–2023</w:t>
        </w:r>
        <w:r w:rsidR="00C35C57">
          <w:rPr>
            <w:noProof/>
            <w:webHidden/>
          </w:rPr>
          <w:tab/>
        </w:r>
        <w:r w:rsidR="00C35C57">
          <w:rPr>
            <w:noProof/>
            <w:webHidden/>
          </w:rPr>
          <w:fldChar w:fldCharType="begin"/>
        </w:r>
        <w:r w:rsidR="00C35C57">
          <w:rPr>
            <w:noProof/>
            <w:webHidden/>
          </w:rPr>
          <w:instrText xml:space="preserve"> PAGEREF _Toc155199601 \h </w:instrText>
        </w:r>
        <w:r w:rsidR="00C35C57">
          <w:rPr>
            <w:noProof/>
            <w:webHidden/>
          </w:rPr>
        </w:r>
        <w:r w:rsidR="00C35C57">
          <w:rPr>
            <w:noProof/>
            <w:webHidden/>
          </w:rPr>
          <w:fldChar w:fldCharType="separate"/>
        </w:r>
        <w:r w:rsidR="004B6251">
          <w:rPr>
            <w:noProof/>
            <w:webHidden/>
            <w:rtl/>
          </w:rPr>
          <w:t>115</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602" w:history="1">
        <w:r w:rsidR="00C35C57" w:rsidRPr="00B96DB6">
          <w:rPr>
            <w:rStyle w:val="Hyperlink"/>
            <w:noProof/>
            <w:rtl/>
          </w:rPr>
          <w:t>צבי ידידיה סוכות (בשם הוועדה לביטחון לאומי):</w:t>
        </w:r>
        <w:r w:rsidR="00C35C57">
          <w:rPr>
            <w:noProof/>
            <w:webHidden/>
          </w:rPr>
          <w:tab/>
        </w:r>
        <w:r w:rsidR="00C35C57">
          <w:rPr>
            <w:noProof/>
            <w:webHidden/>
          </w:rPr>
          <w:fldChar w:fldCharType="begin"/>
        </w:r>
        <w:r w:rsidR="00C35C57">
          <w:rPr>
            <w:noProof/>
            <w:webHidden/>
          </w:rPr>
          <w:instrText xml:space="preserve"> PAGEREF _Toc155199602 \h </w:instrText>
        </w:r>
        <w:r w:rsidR="00C35C57">
          <w:rPr>
            <w:noProof/>
            <w:webHidden/>
          </w:rPr>
        </w:r>
        <w:r w:rsidR="00C35C57">
          <w:rPr>
            <w:noProof/>
            <w:webHidden/>
          </w:rPr>
          <w:fldChar w:fldCharType="separate"/>
        </w:r>
        <w:r w:rsidR="004B6251">
          <w:rPr>
            <w:noProof/>
            <w:webHidden/>
            <w:rtl/>
          </w:rPr>
          <w:t>115</w:t>
        </w:r>
        <w:r w:rsidR="00C35C57">
          <w:rPr>
            <w:noProof/>
            <w:webHidden/>
          </w:rPr>
          <w:fldChar w:fldCharType="end"/>
        </w:r>
      </w:hyperlink>
    </w:p>
    <w:p w:rsidR="00C35C57" w:rsidRDefault="007C228B" w:rsidP="00C35C57">
      <w:pPr>
        <w:pStyle w:val="TOC1"/>
        <w:tabs>
          <w:tab w:val="right" w:leader="dot" w:pos="8296"/>
        </w:tabs>
        <w:ind w:firstLine="0"/>
        <w:rPr>
          <w:noProof/>
        </w:rPr>
      </w:pPr>
      <w:hyperlink w:anchor="_Toc155199603" w:history="1">
        <w:r w:rsidR="00C35C57" w:rsidRPr="00B96DB6">
          <w:rPr>
            <w:rStyle w:val="Hyperlink"/>
            <w:noProof/>
            <w:rtl/>
          </w:rPr>
          <w:t>הצעת חוק שירות המדינה (מינויים) (תיקון מס' 20), התשפ"ד–2024</w:t>
        </w:r>
        <w:r w:rsidR="00C35C57">
          <w:rPr>
            <w:noProof/>
            <w:webHidden/>
          </w:rPr>
          <w:tab/>
        </w:r>
        <w:r w:rsidR="00C35C57">
          <w:rPr>
            <w:noProof/>
            <w:webHidden/>
          </w:rPr>
          <w:fldChar w:fldCharType="begin"/>
        </w:r>
        <w:r w:rsidR="00C35C57">
          <w:rPr>
            <w:noProof/>
            <w:webHidden/>
          </w:rPr>
          <w:instrText xml:space="preserve"> PAGEREF _Toc155199603 \h </w:instrText>
        </w:r>
        <w:r w:rsidR="00C35C57">
          <w:rPr>
            <w:noProof/>
            <w:webHidden/>
          </w:rPr>
        </w:r>
        <w:r w:rsidR="00C35C57">
          <w:rPr>
            <w:noProof/>
            <w:webHidden/>
          </w:rPr>
          <w:fldChar w:fldCharType="separate"/>
        </w:r>
        <w:r w:rsidR="004B6251">
          <w:rPr>
            <w:noProof/>
            <w:webHidden/>
            <w:rtl/>
          </w:rPr>
          <w:t>120</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604" w:history="1">
        <w:r w:rsidR="00C35C57" w:rsidRPr="00B96DB6">
          <w:rPr>
            <w:rStyle w:val="Hyperlink"/>
            <w:noProof/>
            <w:rtl/>
          </w:rPr>
          <w:t>שמחה רוטמן (יו"ר ועדת החוקה, חוק ומשפט):</w:t>
        </w:r>
        <w:r w:rsidR="00C35C57">
          <w:rPr>
            <w:noProof/>
            <w:webHidden/>
          </w:rPr>
          <w:tab/>
        </w:r>
        <w:r w:rsidR="00C35C57">
          <w:rPr>
            <w:noProof/>
            <w:webHidden/>
          </w:rPr>
          <w:fldChar w:fldCharType="begin"/>
        </w:r>
        <w:r w:rsidR="00C35C57">
          <w:rPr>
            <w:noProof/>
            <w:webHidden/>
          </w:rPr>
          <w:instrText xml:space="preserve"> PAGEREF _Toc155199604 \h </w:instrText>
        </w:r>
        <w:r w:rsidR="00C35C57">
          <w:rPr>
            <w:noProof/>
            <w:webHidden/>
          </w:rPr>
        </w:r>
        <w:r w:rsidR="00C35C57">
          <w:rPr>
            <w:noProof/>
            <w:webHidden/>
          </w:rPr>
          <w:fldChar w:fldCharType="separate"/>
        </w:r>
        <w:r w:rsidR="004B6251">
          <w:rPr>
            <w:noProof/>
            <w:webHidden/>
            <w:rtl/>
          </w:rPr>
          <w:t>120</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605" w:history="1">
        <w:r w:rsidR="00C35C57" w:rsidRPr="00B96DB6">
          <w:rPr>
            <w:rStyle w:val="Hyperlink"/>
            <w:noProof/>
            <w:rtl/>
          </w:rPr>
          <w:t>אריאל קלנר (הליכוד):</w:t>
        </w:r>
        <w:r w:rsidR="00C35C57">
          <w:rPr>
            <w:noProof/>
            <w:webHidden/>
          </w:rPr>
          <w:tab/>
        </w:r>
        <w:r w:rsidR="00C35C57">
          <w:rPr>
            <w:noProof/>
            <w:webHidden/>
          </w:rPr>
          <w:fldChar w:fldCharType="begin"/>
        </w:r>
        <w:r w:rsidR="00C35C57">
          <w:rPr>
            <w:noProof/>
            <w:webHidden/>
          </w:rPr>
          <w:instrText xml:space="preserve"> PAGEREF _Toc155199605 \h </w:instrText>
        </w:r>
        <w:r w:rsidR="00C35C57">
          <w:rPr>
            <w:noProof/>
            <w:webHidden/>
          </w:rPr>
        </w:r>
        <w:r w:rsidR="00C35C57">
          <w:rPr>
            <w:noProof/>
            <w:webHidden/>
          </w:rPr>
          <w:fldChar w:fldCharType="separate"/>
        </w:r>
        <w:r w:rsidR="004B6251">
          <w:rPr>
            <w:noProof/>
            <w:webHidden/>
            <w:rtl/>
          </w:rPr>
          <w:t>121</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606" w:history="1">
        <w:r w:rsidR="00C35C57" w:rsidRPr="00B96DB6">
          <w:rPr>
            <w:rStyle w:val="Hyperlink"/>
            <w:noProof/>
            <w:rtl/>
          </w:rPr>
          <w:t>גלעד קריב (העבודה):</w:t>
        </w:r>
        <w:r w:rsidR="00C35C57">
          <w:rPr>
            <w:noProof/>
            <w:webHidden/>
          </w:rPr>
          <w:tab/>
        </w:r>
        <w:r w:rsidR="00C35C57">
          <w:rPr>
            <w:noProof/>
            <w:webHidden/>
          </w:rPr>
          <w:fldChar w:fldCharType="begin"/>
        </w:r>
        <w:r w:rsidR="00C35C57">
          <w:rPr>
            <w:noProof/>
            <w:webHidden/>
          </w:rPr>
          <w:instrText xml:space="preserve"> PAGEREF _Toc155199606 \h </w:instrText>
        </w:r>
        <w:r w:rsidR="00C35C57">
          <w:rPr>
            <w:noProof/>
            <w:webHidden/>
          </w:rPr>
        </w:r>
        <w:r w:rsidR="00C35C57">
          <w:rPr>
            <w:noProof/>
            <w:webHidden/>
          </w:rPr>
          <w:fldChar w:fldCharType="separate"/>
        </w:r>
        <w:r w:rsidR="004B6251">
          <w:rPr>
            <w:noProof/>
            <w:webHidden/>
            <w:rtl/>
          </w:rPr>
          <w:t>123</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607" w:history="1">
        <w:r w:rsidR="00C35C57" w:rsidRPr="00B96DB6">
          <w:rPr>
            <w:rStyle w:val="Hyperlink"/>
            <w:noProof/>
            <w:rtl/>
          </w:rPr>
          <w:t>עמית הלוי (הליכוד):</w:t>
        </w:r>
        <w:r w:rsidR="00C35C57">
          <w:rPr>
            <w:noProof/>
            <w:webHidden/>
          </w:rPr>
          <w:tab/>
        </w:r>
        <w:r w:rsidR="00C35C57">
          <w:rPr>
            <w:noProof/>
            <w:webHidden/>
          </w:rPr>
          <w:fldChar w:fldCharType="begin"/>
        </w:r>
        <w:r w:rsidR="00C35C57">
          <w:rPr>
            <w:noProof/>
            <w:webHidden/>
          </w:rPr>
          <w:instrText xml:space="preserve"> PAGEREF _Toc155199607 \h </w:instrText>
        </w:r>
        <w:r w:rsidR="00C35C57">
          <w:rPr>
            <w:noProof/>
            <w:webHidden/>
          </w:rPr>
        </w:r>
        <w:r w:rsidR="00C35C57">
          <w:rPr>
            <w:noProof/>
            <w:webHidden/>
          </w:rPr>
          <w:fldChar w:fldCharType="separate"/>
        </w:r>
        <w:r w:rsidR="004B6251">
          <w:rPr>
            <w:noProof/>
            <w:webHidden/>
            <w:rtl/>
          </w:rPr>
          <w:t>126</w:t>
        </w:r>
        <w:r w:rsidR="00C35C57">
          <w:rPr>
            <w:noProof/>
            <w:webHidden/>
          </w:rPr>
          <w:fldChar w:fldCharType="end"/>
        </w:r>
      </w:hyperlink>
    </w:p>
    <w:p w:rsidR="00C35C57" w:rsidRDefault="007C228B" w:rsidP="00C35C57">
      <w:pPr>
        <w:pStyle w:val="TOC2"/>
        <w:tabs>
          <w:tab w:val="right" w:leader="dot" w:pos="8296"/>
        </w:tabs>
        <w:ind w:firstLine="0"/>
        <w:rPr>
          <w:noProof/>
        </w:rPr>
      </w:pPr>
      <w:hyperlink w:anchor="_Toc155199608" w:history="1">
        <w:r w:rsidR="00C35C57" w:rsidRPr="00B96DB6">
          <w:rPr>
            <w:rStyle w:val="Hyperlink"/>
            <w:noProof/>
            <w:rtl/>
          </w:rPr>
          <w:t>שר האנרגיה והתשתיות אלי כהן:</w:t>
        </w:r>
        <w:r w:rsidR="00C35C57">
          <w:rPr>
            <w:noProof/>
            <w:webHidden/>
          </w:rPr>
          <w:tab/>
        </w:r>
        <w:r w:rsidR="00C35C57">
          <w:rPr>
            <w:noProof/>
            <w:webHidden/>
          </w:rPr>
          <w:fldChar w:fldCharType="begin"/>
        </w:r>
        <w:r w:rsidR="00C35C57">
          <w:rPr>
            <w:noProof/>
            <w:webHidden/>
          </w:rPr>
          <w:instrText xml:space="preserve"> PAGEREF _Toc155199608 \h </w:instrText>
        </w:r>
        <w:r w:rsidR="00C35C57">
          <w:rPr>
            <w:noProof/>
            <w:webHidden/>
          </w:rPr>
        </w:r>
        <w:r w:rsidR="00C35C57">
          <w:rPr>
            <w:noProof/>
            <w:webHidden/>
          </w:rPr>
          <w:fldChar w:fldCharType="separate"/>
        </w:r>
        <w:r w:rsidR="004B6251">
          <w:rPr>
            <w:noProof/>
            <w:webHidden/>
            <w:rtl/>
          </w:rPr>
          <w:t>128</w:t>
        </w:r>
        <w:r w:rsidR="00C35C57">
          <w:rPr>
            <w:noProof/>
            <w:webHidden/>
          </w:rPr>
          <w:fldChar w:fldCharType="end"/>
        </w:r>
      </w:hyperlink>
    </w:p>
    <w:p w:rsidR="00C35C57" w:rsidRDefault="00C35C57" w:rsidP="00C35C57">
      <w:pPr>
        <w:ind w:firstLine="0"/>
        <w:rPr>
          <w:rtl/>
        </w:rPr>
      </w:pPr>
      <w:r>
        <w:rPr>
          <w:rtl/>
        </w:rPr>
        <w:fldChar w:fldCharType="end"/>
      </w:r>
    </w:p>
    <w:p w:rsidR="00953808" w:rsidRDefault="00953808" w:rsidP="00C35C57">
      <w:pPr>
        <w:ind w:firstLine="0"/>
        <w:rPr>
          <w:rtl/>
        </w:rPr>
      </w:pPr>
      <w:r>
        <w:rPr>
          <w:rtl/>
        </w:rPr>
        <w:br w:type="page"/>
      </w:r>
    </w:p>
    <w:p w:rsidR="00953808" w:rsidRDefault="00953808" w:rsidP="004D196A">
      <w:pPr>
        <w:pStyle w:val="a6"/>
        <w:rPr>
          <w:rtl/>
        </w:rPr>
      </w:pPr>
      <w:bookmarkStart w:id="2" w:name="ET_subject_מסמכים_שהונחו_על_שולחן__22"/>
      <w:r w:rsidRPr="004D196A">
        <w:rPr>
          <w:rStyle w:val="TagStyle"/>
          <w:rtl/>
        </w:rPr>
        <w:t xml:space="preserve">&lt;&lt; נושא &gt;&gt; </w:t>
      </w:r>
      <w:bookmarkStart w:id="3" w:name="_Toc155199531"/>
      <w:r>
        <w:rPr>
          <w:rtl/>
        </w:rPr>
        <w:t>מסמכים שהונחו על שולחן הכנסת</w:t>
      </w:r>
      <w:bookmarkEnd w:id="3"/>
      <w:r w:rsidRPr="004D196A">
        <w:rPr>
          <w:rStyle w:val="TagStyle"/>
          <w:rtl/>
        </w:rPr>
        <w:t xml:space="preserve"> &lt;&lt; נושא &gt;&gt;</w:t>
      </w:r>
      <w:r>
        <w:rPr>
          <w:rtl/>
        </w:rPr>
        <w:t xml:space="preserve">   </w:t>
      </w:r>
      <w:bookmarkEnd w:id="2"/>
    </w:p>
    <w:p w:rsidR="00953808" w:rsidRDefault="00953808" w:rsidP="003C5F67">
      <w:pPr>
        <w:rPr>
          <w:rtl/>
        </w:rPr>
      </w:pPr>
    </w:p>
    <w:p w:rsidR="00953808" w:rsidRDefault="00953808" w:rsidP="00795B65">
      <w:pPr>
        <w:pStyle w:val="af6"/>
        <w:keepNext/>
        <w:rPr>
          <w:rtl/>
        </w:rPr>
      </w:pPr>
      <w:bookmarkStart w:id="4" w:name="ET_yor_6423_3"/>
      <w:r w:rsidRPr="00795B65">
        <w:rPr>
          <w:rStyle w:val="TagStyle"/>
          <w:rtl/>
        </w:rPr>
        <w:t xml:space="preserve"> &lt;&lt; יור &gt;&gt;</w:t>
      </w:r>
      <w:r w:rsidRPr="00450412">
        <w:rPr>
          <w:rStyle w:val="TagStyle"/>
          <w:rtl/>
        </w:rPr>
        <w:t xml:space="preserve"> </w:t>
      </w:r>
      <w:r>
        <w:rPr>
          <w:rtl/>
        </w:rPr>
        <w:t>היו"ר אמיר אוחנה:</w:t>
      </w:r>
      <w:r w:rsidRPr="00450412">
        <w:rPr>
          <w:rStyle w:val="TagStyle"/>
          <w:rtl/>
        </w:rPr>
        <w:t xml:space="preserve"> </w:t>
      </w:r>
      <w:r w:rsidRPr="00795B65">
        <w:rPr>
          <w:rStyle w:val="TagStyle"/>
          <w:rtl/>
        </w:rPr>
        <w:t>&lt;&lt; יור &gt;&gt;</w:t>
      </w:r>
      <w:r>
        <w:rPr>
          <w:rtl/>
        </w:rPr>
        <w:t xml:space="preserve">   </w:t>
      </w:r>
      <w:bookmarkEnd w:id="4"/>
    </w:p>
    <w:p w:rsidR="00953808" w:rsidRDefault="00953808" w:rsidP="003C5F67">
      <w:pPr>
        <w:rPr>
          <w:rtl/>
          <w:lang w:eastAsia="he-IL"/>
        </w:rPr>
      </w:pPr>
    </w:p>
    <w:p w:rsidR="00953808" w:rsidRDefault="00953808" w:rsidP="000732B8">
      <w:pPr>
        <w:rPr>
          <w:rtl/>
          <w:lang w:eastAsia="he-IL"/>
        </w:rPr>
      </w:pPr>
      <w:r>
        <w:rPr>
          <w:rFonts w:hint="cs"/>
          <w:rtl/>
          <w:lang w:eastAsia="he-IL"/>
        </w:rPr>
        <w:t xml:space="preserve">חברות וחברי הכנסת, אני פותח את ישיבת הכנסת, היום </w:t>
      </w:r>
      <w:r>
        <w:rPr>
          <w:rtl/>
          <w:lang w:eastAsia="he-IL"/>
        </w:rPr>
        <w:t>יום רביעי</w:t>
      </w:r>
      <w:r w:rsidRPr="000732B8">
        <w:rPr>
          <w:rtl/>
          <w:lang w:eastAsia="he-IL"/>
        </w:rPr>
        <w:t xml:space="preserve"> כ"ב בטבת התשפ"ד</w:t>
      </w:r>
      <w:r>
        <w:rPr>
          <w:rFonts w:hint="cs"/>
          <w:rtl/>
          <w:lang w:eastAsia="he-IL"/>
        </w:rPr>
        <w:t xml:space="preserve">, 3 בינואר 2024. </w:t>
      </w:r>
    </w:p>
    <w:p w:rsidR="00953808" w:rsidRDefault="00953808" w:rsidP="000732B8">
      <w:pPr>
        <w:rPr>
          <w:rtl/>
          <w:lang w:eastAsia="he-IL"/>
        </w:rPr>
      </w:pPr>
    </w:p>
    <w:p w:rsidR="00953808" w:rsidRPr="00E8082D" w:rsidRDefault="00953808" w:rsidP="00E220A8">
      <w:pPr>
        <w:rPr>
          <w:rtl/>
          <w:lang w:eastAsia="he-IL"/>
        </w:rPr>
      </w:pPr>
      <w:r>
        <w:rPr>
          <w:rFonts w:hint="cs"/>
          <w:rtl/>
          <w:lang w:eastAsia="he-IL"/>
        </w:rPr>
        <w:t xml:space="preserve">הודעה למזכיר הכנסת, בבקשה. </w:t>
      </w:r>
    </w:p>
    <w:p w:rsidR="00953808" w:rsidRDefault="00953808" w:rsidP="00450412">
      <w:pPr>
        <w:rPr>
          <w:rtl/>
          <w:lang w:eastAsia="he-IL"/>
        </w:rPr>
      </w:pPr>
    </w:p>
    <w:p w:rsidR="00953808" w:rsidRDefault="00953808" w:rsidP="00795B65">
      <w:pPr>
        <w:pStyle w:val="a4"/>
        <w:keepNext/>
        <w:rPr>
          <w:rtl/>
        </w:rPr>
      </w:pPr>
      <w:bookmarkStart w:id="5" w:name="ET_speaker_6327_4"/>
      <w:r w:rsidRPr="00795B65">
        <w:rPr>
          <w:rStyle w:val="TagStyle"/>
          <w:rtl/>
        </w:rPr>
        <w:t xml:space="preserve"> &lt;&lt; דובר &gt;&gt;</w:t>
      </w:r>
      <w:r w:rsidRPr="00450412">
        <w:rPr>
          <w:rStyle w:val="TagStyle"/>
          <w:rtl/>
        </w:rPr>
        <w:t xml:space="preserve"> </w:t>
      </w:r>
      <w:bookmarkStart w:id="6" w:name="_Toc155199532"/>
      <w:r>
        <w:rPr>
          <w:rtl/>
        </w:rPr>
        <w:t>מזכיר הכנסת דן מרזוק:</w:t>
      </w:r>
      <w:bookmarkEnd w:id="6"/>
      <w:r w:rsidRPr="00450412">
        <w:rPr>
          <w:rStyle w:val="TagStyle"/>
          <w:rtl/>
        </w:rPr>
        <w:t xml:space="preserve"> </w:t>
      </w:r>
      <w:r w:rsidRPr="00795B65">
        <w:rPr>
          <w:rStyle w:val="TagStyle"/>
          <w:rtl/>
        </w:rPr>
        <w:t>&lt;&lt; דובר &gt;&gt;</w:t>
      </w:r>
      <w:r>
        <w:rPr>
          <w:rtl/>
        </w:rPr>
        <w:t xml:space="preserve">   </w:t>
      </w:r>
      <w:bookmarkEnd w:id="5"/>
    </w:p>
    <w:p w:rsidR="00953808" w:rsidRDefault="00953808" w:rsidP="003C5F67">
      <w:pPr>
        <w:rPr>
          <w:rtl/>
          <w:lang w:eastAsia="he-IL"/>
        </w:rPr>
      </w:pPr>
    </w:p>
    <w:p w:rsidR="00953808" w:rsidRDefault="00953808" w:rsidP="00C02C20">
      <w:r>
        <w:rPr>
          <w:rtl/>
        </w:rPr>
        <w:t>ברשות יושב-ראש הכנסת</w:t>
      </w:r>
      <w:r>
        <w:rPr>
          <w:rFonts w:hint="cs"/>
          <w:rtl/>
        </w:rPr>
        <w:t>,</w:t>
      </w:r>
      <w:r>
        <w:rPr>
          <w:rtl/>
        </w:rPr>
        <w:t xml:space="preserve"> אני מתכבד להודיעכם</w:t>
      </w:r>
      <w:r>
        <w:rPr>
          <w:rFonts w:hint="cs"/>
          <w:rtl/>
        </w:rPr>
        <w:t>,</w:t>
      </w:r>
      <w:r>
        <w:rPr>
          <w:rtl/>
        </w:rPr>
        <w:t xml:space="preserve"> כי הונחו היום על שולחן הכנסת</w:t>
      </w:r>
      <w:r>
        <w:rPr>
          <w:rFonts w:hint="cs"/>
          <w:rtl/>
        </w:rPr>
        <w:t xml:space="preserve"> </w:t>
      </w:r>
      <w:r>
        <w:rPr>
          <w:rFonts w:hint="eastAsia"/>
        </w:rPr>
        <w:t>–</w:t>
      </w:r>
    </w:p>
    <w:p w:rsidR="00953808" w:rsidRDefault="00953808" w:rsidP="00C02C20">
      <w:pPr>
        <w:rPr>
          <w:rtl/>
        </w:rPr>
      </w:pPr>
    </w:p>
    <w:p w:rsidR="00953808" w:rsidRDefault="00953808" w:rsidP="00E220A8">
      <w:pPr>
        <w:rPr>
          <w:rtl/>
        </w:rPr>
      </w:pPr>
      <w:r>
        <w:rPr>
          <w:rtl/>
        </w:rPr>
        <w:t xml:space="preserve">לוח תיקונים להסתייגויות ולבקשות רשות דיבור להצעת חוק שירות המדינה </w:t>
      </w:r>
      <w:r>
        <w:rPr>
          <w:rFonts w:hint="cs"/>
          <w:rtl/>
        </w:rPr>
        <w:t>(</w:t>
      </w:r>
      <w:r>
        <w:rPr>
          <w:rtl/>
        </w:rPr>
        <w:t>מינויים</w:t>
      </w:r>
      <w:r>
        <w:rPr>
          <w:rFonts w:hint="cs"/>
          <w:rtl/>
        </w:rPr>
        <w:t>)</w:t>
      </w:r>
      <w:r>
        <w:rPr>
          <w:rtl/>
        </w:rPr>
        <w:t xml:space="preserve"> </w:t>
      </w:r>
      <w:r>
        <w:rPr>
          <w:rFonts w:hint="cs"/>
          <w:rtl/>
        </w:rPr>
        <w:t>(</w:t>
      </w:r>
      <w:r>
        <w:rPr>
          <w:rtl/>
        </w:rPr>
        <w:t>תיקון מס</w:t>
      </w:r>
      <w:r>
        <w:rPr>
          <w:rFonts w:hint="cs"/>
          <w:rtl/>
        </w:rPr>
        <w:t>'</w:t>
      </w:r>
      <w:r>
        <w:rPr>
          <w:rtl/>
        </w:rPr>
        <w:t xml:space="preserve"> 20</w:t>
      </w:r>
      <w:r>
        <w:rPr>
          <w:rFonts w:hint="cs"/>
          <w:rtl/>
        </w:rPr>
        <w:t xml:space="preserve">), </w:t>
      </w:r>
      <w:bookmarkStart w:id="7" w:name="_ETM_Q1_67103"/>
      <w:bookmarkEnd w:id="7"/>
      <w:r>
        <w:rPr>
          <w:rFonts w:hint="cs"/>
          <w:rtl/>
        </w:rPr>
        <w:t>התשפ"ד</w:t>
      </w:r>
      <w:r>
        <w:rPr>
          <w:rFonts w:hint="eastAsia"/>
          <w:rtl/>
        </w:rPr>
        <w:t>–</w:t>
      </w:r>
      <w:r>
        <w:rPr>
          <w:rFonts w:hint="cs"/>
          <w:rtl/>
        </w:rPr>
        <w:t xml:space="preserve">2024; </w:t>
      </w:r>
      <w:bookmarkStart w:id="8" w:name="_ETM_Q1_68022"/>
      <w:bookmarkStart w:id="9" w:name="_ETM_Q1_68181"/>
      <w:bookmarkStart w:id="10" w:name="_ETM_Q1_68214"/>
      <w:bookmarkStart w:id="11" w:name="_ETM_Q1_68338"/>
      <w:bookmarkEnd w:id="8"/>
      <w:bookmarkEnd w:id="9"/>
      <w:bookmarkEnd w:id="10"/>
      <w:bookmarkEnd w:id="11"/>
      <w:r>
        <w:rPr>
          <w:rtl/>
        </w:rPr>
        <w:t xml:space="preserve">לוח תיקונים להצעת חוק לתיקון פקודת המשטרה </w:t>
      </w:r>
      <w:r>
        <w:rPr>
          <w:rFonts w:hint="cs"/>
          <w:rtl/>
        </w:rPr>
        <w:t xml:space="preserve">(מס' 39), </w:t>
      </w:r>
      <w:r>
        <w:rPr>
          <w:rtl/>
        </w:rPr>
        <w:t>התשפ"ג</w:t>
      </w:r>
      <w:r>
        <w:rPr>
          <w:rFonts w:hint="eastAsia"/>
          <w:rtl/>
        </w:rPr>
        <w:t>–</w:t>
      </w:r>
      <w:r>
        <w:rPr>
          <w:rFonts w:hint="cs"/>
          <w:rtl/>
        </w:rPr>
        <w:t xml:space="preserve">2023. </w:t>
      </w:r>
    </w:p>
    <w:p w:rsidR="00953808" w:rsidRDefault="00953808" w:rsidP="00E8082D">
      <w:pPr>
        <w:rPr>
          <w:rtl/>
        </w:rPr>
      </w:pPr>
    </w:p>
    <w:p w:rsidR="00953808" w:rsidRDefault="00953808" w:rsidP="00E220A8">
      <w:pPr>
        <w:rPr>
          <w:rtl/>
        </w:rPr>
      </w:pPr>
      <w:bookmarkStart w:id="12" w:name="_ETM_Q1_78058"/>
      <w:bookmarkStart w:id="13" w:name="_ETM_Q1_78167"/>
      <w:bookmarkEnd w:id="12"/>
      <w:bookmarkEnd w:id="13"/>
      <w:r>
        <w:rPr>
          <w:rFonts w:hint="cs"/>
          <w:rtl/>
        </w:rPr>
        <w:t xml:space="preserve">עוד </w:t>
      </w:r>
      <w:r>
        <w:rPr>
          <w:rtl/>
        </w:rPr>
        <w:t>הונחו על שולחן הכנסת מסקנות הוועדה לביטחון לאומי בעקבות</w:t>
      </w:r>
      <w:r>
        <w:rPr>
          <w:rFonts w:hint="cs"/>
          <w:rtl/>
        </w:rPr>
        <w:t xml:space="preserve"> דיון מהיר ב</w:t>
      </w:r>
      <w:r>
        <w:rPr>
          <w:rtl/>
        </w:rPr>
        <w:t>הצעת</w:t>
      </w:r>
      <w:r>
        <w:rPr>
          <w:rFonts w:hint="cs"/>
          <w:rtl/>
        </w:rPr>
        <w:t xml:space="preserve">ם של </w:t>
      </w:r>
      <w:r>
        <w:rPr>
          <w:rtl/>
        </w:rPr>
        <w:t>חברי הכנסת עודד פורר</w:t>
      </w:r>
      <w:r>
        <w:rPr>
          <w:rFonts w:hint="cs"/>
          <w:rtl/>
        </w:rPr>
        <w:t>,</w:t>
      </w:r>
      <w:r>
        <w:rPr>
          <w:rtl/>
        </w:rPr>
        <w:t xml:space="preserve"> יצחק פינדרוס</w:t>
      </w:r>
      <w:r>
        <w:rPr>
          <w:rFonts w:hint="cs"/>
          <w:rtl/>
        </w:rPr>
        <w:t>,</w:t>
      </w:r>
      <w:r>
        <w:rPr>
          <w:rtl/>
        </w:rPr>
        <w:t xml:space="preserve"> ולדימיר ב</w:t>
      </w:r>
      <w:r>
        <w:rPr>
          <w:rFonts w:hint="cs"/>
          <w:rtl/>
        </w:rPr>
        <w:t xml:space="preserve">ליאק וארז </w:t>
      </w:r>
      <w:bookmarkStart w:id="14" w:name="_ETM_Q1_90536"/>
      <w:bookmarkEnd w:id="14"/>
      <w:r>
        <w:rPr>
          <w:rFonts w:hint="cs"/>
          <w:rtl/>
        </w:rPr>
        <w:t xml:space="preserve">מלול </w:t>
      </w:r>
      <w:r>
        <w:rPr>
          <w:rtl/>
        </w:rPr>
        <w:t>בנושא</w:t>
      </w:r>
      <w:r>
        <w:rPr>
          <w:rFonts w:hint="cs"/>
          <w:rtl/>
        </w:rPr>
        <w:t xml:space="preserve">: </w:t>
      </w:r>
      <w:r>
        <w:rPr>
          <w:rtl/>
        </w:rPr>
        <w:t>אפליית חללי לוחמי אש</w:t>
      </w:r>
      <w:r>
        <w:rPr>
          <w:rFonts w:hint="cs"/>
          <w:rtl/>
        </w:rPr>
        <w:t xml:space="preserve">; בעקבות דיון מהיר בהצעתם של </w:t>
      </w:r>
      <w:r>
        <w:rPr>
          <w:rtl/>
        </w:rPr>
        <w:t>חברי הכנסת צביקה פוגל</w:t>
      </w:r>
      <w:r>
        <w:rPr>
          <w:rFonts w:hint="cs"/>
          <w:rtl/>
        </w:rPr>
        <w:t>,</w:t>
      </w:r>
      <w:r>
        <w:rPr>
          <w:rtl/>
        </w:rPr>
        <w:t xml:space="preserve"> אריאל </w:t>
      </w:r>
      <w:r>
        <w:rPr>
          <w:rFonts w:hint="cs"/>
          <w:rtl/>
        </w:rPr>
        <w:t xml:space="preserve">קלנר, סימון מושיאשוילי, </w:t>
      </w:r>
      <w:r>
        <w:rPr>
          <w:rtl/>
        </w:rPr>
        <w:t>עידן רול וגלעד קריב</w:t>
      </w:r>
      <w:r>
        <w:rPr>
          <w:rFonts w:hint="cs"/>
          <w:rtl/>
        </w:rPr>
        <w:t xml:space="preserve"> בנושא: </w:t>
      </w:r>
      <w:r>
        <w:rPr>
          <w:rtl/>
        </w:rPr>
        <w:t xml:space="preserve">שינויים דרמטיים בכוחות </w:t>
      </w:r>
      <w:proofErr w:type="spellStart"/>
      <w:r>
        <w:rPr>
          <w:rtl/>
        </w:rPr>
        <w:t>הרבש"</w:t>
      </w:r>
      <w:r>
        <w:rPr>
          <w:rFonts w:hint="cs"/>
          <w:rtl/>
        </w:rPr>
        <w:t>צים</w:t>
      </w:r>
      <w:proofErr w:type="spellEnd"/>
      <w:r>
        <w:rPr>
          <w:rFonts w:hint="cs"/>
          <w:rtl/>
        </w:rPr>
        <w:t xml:space="preserve"> </w:t>
      </w:r>
      <w:r>
        <w:rPr>
          <w:rtl/>
        </w:rPr>
        <w:t>ורידוד כוחות כיתות הכוננות ב</w:t>
      </w:r>
      <w:r>
        <w:rPr>
          <w:rFonts w:hint="cs"/>
          <w:rtl/>
        </w:rPr>
        <w:t>י</w:t>
      </w:r>
      <w:r>
        <w:rPr>
          <w:rtl/>
        </w:rPr>
        <w:t>ישובים ברחבי הארץ</w:t>
      </w:r>
      <w:r>
        <w:rPr>
          <w:rFonts w:hint="cs"/>
          <w:rtl/>
        </w:rPr>
        <w:t>.</w:t>
      </w:r>
      <w:r>
        <w:rPr>
          <w:rtl/>
        </w:rPr>
        <w:t xml:space="preserve"> תודה</w:t>
      </w:r>
      <w:r>
        <w:rPr>
          <w:rFonts w:hint="cs"/>
          <w:rtl/>
        </w:rPr>
        <w:t>.</w:t>
      </w:r>
    </w:p>
    <w:p w:rsidR="00953808" w:rsidRDefault="00953808" w:rsidP="007F20C5">
      <w:pPr>
        <w:rPr>
          <w:rtl/>
        </w:rPr>
      </w:pPr>
      <w:bookmarkStart w:id="15" w:name="_ETM_Q1_108343"/>
      <w:bookmarkStart w:id="16" w:name="_ETM_Q1_108453"/>
      <w:bookmarkEnd w:id="15"/>
      <w:bookmarkEnd w:id="16"/>
    </w:p>
    <w:p w:rsidR="00953808" w:rsidRDefault="00953808" w:rsidP="00795B65">
      <w:pPr>
        <w:pStyle w:val="af6"/>
        <w:keepNext/>
        <w:rPr>
          <w:rtl/>
        </w:rPr>
      </w:pPr>
      <w:bookmarkStart w:id="17" w:name="_ETM_Q1_108501"/>
      <w:bookmarkStart w:id="18" w:name="_ETM_Q1_108613"/>
      <w:bookmarkStart w:id="19" w:name="_ETM_Q1_108693"/>
      <w:bookmarkStart w:id="20" w:name="ET_yor_6423_7"/>
      <w:bookmarkEnd w:id="17"/>
      <w:bookmarkEnd w:id="18"/>
      <w:bookmarkEnd w:id="19"/>
      <w:r w:rsidRPr="00795B65">
        <w:rPr>
          <w:rStyle w:val="TagStyle"/>
          <w:rtl/>
        </w:rPr>
        <w:t xml:space="preserve"> &lt;&lt; יור &gt;&gt;</w:t>
      </w:r>
      <w:r w:rsidRPr="007F20C5">
        <w:rPr>
          <w:rStyle w:val="TagStyle"/>
          <w:rtl/>
        </w:rPr>
        <w:t xml:space="preserve"> </w:t>
      </w:r>
      <w:r>
        <w:rPr>
          <w:rtl/>
        </w:rPr>
        <w:t>היו"ר אמיר אוחנה:</w:t>
      </w:r>
      <w:r w:rsidRPr="007F20C5">
        <w:rPr>
          <w:rStyle w:val="TagStyle"/>
          <w:rtl/>
        </w:rPr>
        <w:t xml:space="preserve"> </w:t>
      </w:r>
      <w:r w:rsidRPr="00795B65">
        <w:rPr>
          <w:rStyle w:val="TagStyle"/>
          <w:rtl/>
        </w:rPr>
        <w:t>&lt;&lt; יור &gt;&gt;</w:t>
      </w:r>
      <w:r>
        <w:rPr>
          <w:rtl/>
        </w:rPr>
        <w:t xml:space="preserve">   </w:t>
      </w:r>
      <w:bookmarkEnd w:id="20"/>
    </w:p>
    <w:p w:rsidR="00953808" w:rsidRDefault="00953808" w:rsidP="003C5F67">
      <w:pPr>
        <w:rPr>
          <w:rtl/>
        </w:rPr>
      </w:pPr>
    </w:p>
    <w:p w:rsidR="00953808" w:rsidRDefault="00953808" w:rsidP="00E220A8">
      <w:pPr>
        <w:rPr>
          <w:rtl/>
        </w:rPr>
      </w:pPr>
      <w:bookmarkStart w:id="21" w:name="_ETM_Q1_117092"/>
      <w:bookmarkEnd w:id="21"/>
      <w:r>
        <w:rPr>
          <w:rFonts w:hint="cs"/>
          <w:rtl/>
        </w:rPr>
        <w:t xml:space="preserve">תודה רבה </w:t>
      </w:r>
      <w:bookmarkStart w:id="22" w:name="_ETM_Q1_111364"/>
      <w:bookmarkEnd w:id="22"/>
      <w:r>
        <w:rPr>
          <w:rFonts w:hint="cs"/>
          <w:rtl/>
        </w:rPr>
        <w:t xml:space="preserve">למזכיר הכנסת. </w:t>
      </w:r>
    </w:p>
    <w:p w:rsidR="00953808" w:rsidRDefault="00953808" w:rsidP="007F20C5">
      <w:pPr>
        <w:rPr>
          <w:rtl/>
        </w:rPr>
      </w:pPr>
    </w:p>
    <w:p w:rsidR="00953808" w:rsidRDefault="00953808" w:rsidP="007F20C5">
      <w:pPr>
        <w:rPr>
          <w:rtl/>
        </w:rPr>
      </w:pPr>
    </w:p>
    <w:p w:rsidR="00953808" w:rsidRDefault="00953808" w:rsidP="004D196A">
      <w:pPr>
        <w:pStyle w:val="a6"/>
        <w:rPr>
          <w:rtl/>
        </w:rPr>
      </w:pPr>
      <w:bookmarkStart w:id="23" w:name="ET_subject_שאילתות_דחופות_23"/>
      <w:r w:rsidRPr="004D196A">
        <w:rPr>
          <w:rStyle w:val="TagStyle"/>
          <w:rtl/>
        </w:rPr>
        <w:t xml:space="preserve"> &lt;&lt; נושא &gt;&gt; </w:t>
      </w:r>
      <w:bookmarkStart w:id="24" w:name="_Toc155199533"/>
      <w:r>
        <w:rPr>
          <w:rtl/>
        </w:rPr>
        <w:t>שאילתות דחופות</w:t>
      </w:r>
      <w:bookmarkEnd w:id="24"/>
      <w:r w:rsidRPr="004D196A">
        <w:rPr>
          <w:rStyle w:val="TagStyle"/>
          <w:rtl/>
        </w:rPr>
        <w:t xml:space="preserve"> &lt;&lt; נושא &gt;&gt;</w:t>
      </w:r>
      <w:r>
        <w:rPr>
          <w:rtl/>
        </w:rPr>
        <w:t xml:space="preserve">   </w:t>
      </w:r>
      <w:bookmarkEnd w:id="23"/>
    </w:p>
    <w:p w:rsidR="00953808" w:rsidRDefault="00953808" w:rsidP="003C5F67">
      <w:pPr>
        <w:rPr>
          <w:rtl/>
        </w:rPr>
      </w:pPr>
    </w:p>
    <w:p w:rsidR="00953808" w:rsidRDefault="00953808" w:rsidP="00795B65">
      <w:pPr>
        <w:pStyle w:val="af6"/>
        <w:keepNext/>
        <w:rPr>
          <w:rtl/>
        </w:rPr>
      </w:pPr>
      <w:bookmarkStart w:id="25" w:name="ET_yor_6423_25"/>
      <w:r w:rsidRPr="00795B65">
        <w:rPr>
          <w:rStyle w:val="TagStyle"/>
          <w:rtl/>
        </w:rPr>
        <w:t>&lt;&lt; יור &gt;&gt;</w:t>
      </w:r>
      <w:r w:rsidRPr="00FC69C3">
        <w:rPr>
          <w:rStyle w:val="TagStyle"/>
          <w:rtl/>
        </w:rPr>
        <w:t xml:space="preserve"> </w:t>
      </w:r>
      <w:r>
        <w:rPr>
          <w:rtl/>
        </w:rPr>
        <w:t>היו"ר אמיר אוחנה:</w:t>
      </w:r>
      <w:r w:rsidRPr="00FC69C3">
        <w:rPr>
          <w:rStyle w:val="TagStyle"/>
          <w:rtl/>
        </w:rPr>
        <w:t xml:space="preserve"> </w:t>
      </w:r>
      <w:r w:rsidRPr="00795B65">
        <w:rPr>
          <w:rStyle w:val="TagStyle"/>
          <w:rtl/>
        </w:rPr>
        <w:t>&lt;&lt; יור &gt;&gt;</w:t>
      </w:r>
      <w:r>
        <w:rPr>
          <w:rtl/>
        </w:rPr>
        <w:t xml:space="preserve">   </w:t>
      </w:r>
      <w:bookmarkEnd w:id="25"/>
    </w:p>
    <w:p w:rsidR="00953808" w:rsidRDefault="00953808" w:rsidP="003C5F67">
      <w:pPr>
        <w:rPr>
          <w:rtl/>
        </w:rPr>
      </w:pPr>
    </w:p>
    <w:p w:rsidR="00953808" w:rsidRPr="00FC69C3" w:rsidRDefault="00953808" w:rsidP="00E220A8">
      <w:pPr>
        <w:rPr>
          <w:rtl/>
        </w:rPr>
      </w:pPr>
      <w:r>
        <w:rPr>
          <w:rFonts w:hint="cs"/>
          <w:rtl/>
        </w:rPr>
        <w:t xml:space="preserve">הנושא הראשון </w:t>
      </w:r>
      <w:bookmarkStart w:id="26" w:name="_ETM_Q1_113499"/>
      <w:bookmarkEnd w:id="26"/>
      <w:r>
        <w:rPr>
          <w:rFonts w:hint="cs"/>
          <w:rtl/>
        </w:rPr>
        <w:t xml:space="preserve">על סדר-היום יהיה שאילתה דחופה </w:t>
      </w:r>
      <w:bookmarkStart w:id="27" w:name="_ETM_Q1_116820"/>
      <w:bookmarkEnd w:id="27"/>
      <w:r>
        <w:rPr>
          <w:rFonts w:hint="cs"/>
          <w:rtl/>
        </w:rPr>
        <w:t xml:space="preserve">של חבר הכנסת בועז טופורובסקי לשר הפנים בנושא: </w:t>
      </w:r>
      <w:r>
        <w:rPr>
          <w:rtl/>
        </w:rPr>
        <w:t>פטור מתשלום הארנונה לעסקים בערים מפונות</w:t>
      </w:r>
      <w:r>
        <w:rPr>
          <w:rFonts w:hint="cs"/>
          <w:rtl/>
        </w:rPr>
        <w:t xml:space="preserve">. </w:t>
      </w:r>
      <w:bookmarkStart w:id="28" w:name="_ETM_Q1_125207"/>
      <w:bookmarkEnd w:id="28"/>
      <w:r>
        <w:rPr>
          <w:rFonts w:hint="cs"/>
          <w:rtl/>
        </w:rPr>
        <w:t xml:space="preserve">אני מזמין לדוכן את כבוד שר הפנים, חבר הכנסת משה </w:t>
      </w:r>
      <w:bookmarkStart w:id="29" w:name="_ETM_Q1_128453"/>
      <w:bookmarkEnd w:id="29"/>
      <w:r>
        <w:rPr>
          <w:rFonts w:hint="cs"/>
          <w:rtl/>
        </w:rPr>
        <w:t>ארבל. חבר הכנסת טופורובסקי, בבקשה.</w:t>
      </w:r>
    </w:p>
    <w:p w:rsidR="00953808" w:rsidRDefault="00953808" w:rsidP="00FC69C3">
      <w:pPr>
        <w:tabs>
          <w:tab w:val="left" w:pos="8022"/>
        </w:tabs>
        <w:rPr>
          <w:rtl/>
        </w:rPr>
      </w:pPr>
    </w:p>
    <w:p w:rsidR="00953808" w:rsidRDefault="00953808" w:rsidP="00795B65">
      <w:pPr>
        <w:pStyle w:val="a9"/>
        <w:rPr>
          <w:rtl/>
        </w:rPr>
      </w:pPr>
      <w:bookmarkStart w:id="30" w:name="_ETM_Q1_119191"/>
      <w:bookmarkStart w:id="31" w:name="_ETM_Q1_119333"/>
      <w:bookmarkStart w:id="32" w:name="ET_query_641771_26"/>
      <w:bookmarkEnd w:id="30"/>
      <w:bookmarkEnd w:id="31"/>
      <w:r w:rsidRPr="00795B65">
        <w:rPr>
          <w:rStyle w:val="TagStyle"/>
          <w:rtl/>
        </w:rPr>
        <w:t xml:space="preserve"> &lt;&lt; שאילתה &gt;&gt;</w:t>
      </w:r>
      <w:r w:rsidRPr="00FC69C3">
        <w:rPr>
          <w:rStyle w:val="TagStyle"/>
          <w:rtl/>
        </w:rPr>
        <w:t xml:space="preserve"> </w:t>
      </w:r>
      <w:bookmarkStart w:id="33" w:name="_Toc155199534"/>
      <w:r>
        <w:rPr>
          <w:rtl/>
        </w:rPr>
        <w:t>1113. פטור מתשלום הארנונה לעסקים בערים מפונות</w:t>
      </w:r>
      <w:bookmarkEnd w:id="33"/>
      <w:r w:rsidRPr="00FC69C3">
        <w:rPr>
          <w:rStyle w:val="TagStyle"/>
          <w:rtl/>
        </w:rPr>
        <w:t xml:space="preserve"> </w:t>
      </w:r>
      <w:r w:rsidRPr="00795B65">
        <w:rPr>
          <w:rStyle w:val="TagStyle"/>
          <w:rtl/>
        </w:rPr>
        <w:t>&lt;&lt; שאילתה &gt;&gt;</w:t>
      </w:r>
      <w:r>
        <w:rPr>
          <w:rtl/>
        </w:rPr>
        <w:t xml:space="preserve">   </w:t>
      </w:r>
      <w:bookmarkEnd w:id="32"/>
    </w:p>
    <w:p w:rsidR="00953808" w:rsidRDefault="00953808" w:rsidP="003C5F67">
      <w:pPr>
        <w:rPr>
          <w:rtl/>
        </w:rPr>
      </w:pPr>
    </w:p>
    <w:p w:rsidR="00953808" w:rsidRDefault="00953808" w:rsidP="00795B65">
      <w:pPr>
        <w:pStyle w:val="a4"/>
        <w:keepNext/>
        <w:rPr>
          <w:rtl/>
        </w:rPr>
      </w:pPr>
      <w:bookmarkStart w:id="34" w:name="ET_speaker_5080_27"/>
      <w:r w:rsidRPr="00795B65">
        <w:rPr>
          <w:rStyle w:val="TagStyle"/>
          <w:rtl/>
        </w:rPr>
        <w:t xml:space="preserve"> &lt;&lt; דובר &gt;&gt;</w:t>
      </w:r>
      <w:r w:rsidRPr="00FC69C3">
        <w:rPr>
          <w:rStyle w:val="TagStyle"/>
          <w:rtl/>
        </w:rPr>
        <w:t xml:space="preserve"> </w:t>
      </w:r>
      <w:bookmarkStart w:id="35" w:name="_Toc155199535"/>
      <w:r>
        <w:rPr>
          <w:rtl/>
        </w:rPr>
        <w:t>בועז טופורובסקי (יש עתיד):</w:t>
      </w:r>
      <w:bookmarkEnd w:id="35"/>
      <w:r w:rsidRPr="00FC69C3">
        <w:rPr>
          <w:rStyle w:val="TagStyle"/>
          <w:rtl/>
        </w:rPr>
        <w:t xml:space="preserve"> </w:t>
      </w:r>
      <w:r w:rsidRPr="00795B65">
        <w:rPr>
          <w:rStyle w:val="TagStyle"/>
          <w:rtl/>
        </w:rPr>
        <w:t>&lt;&lt; דובר &gt;&gt;</w:t>
      </w:r>
      <w:r>
        <w:rPr>
          <w:rtl/>
        </w:rPr>
        <w:t xml:space="preserve">   </w:t>
      </w:r>
      <w:bookmarkEnd w:id="34"/>
    </w:p>
    <w:p w:rsidR="00953808" w:rsidRDefault="00953808" w:rsidP="003C5F67">
      <w:pPr>
        <w:rPr>
          <w:rtl/>
        </w:rPr>
      </w:pPr>
    </w:p>
    <w:p w:rsidR="00953808" w:rsidRDefault="00953808" w:rsidP="00661FF4">
      <w:pPr>
        <w:rPr>
          <w:rtl/>
        </w:rPr>
      </w:pPr>
      <w:r>
        <w:rPr>
          <w:rFonts w:hint="cs"/>
          <w:rtl/>
        </w:rPr>
        <w:t xml:space="preserve">תודה רבה, אדוני היושב-ראש, </w:t>
      </w:r>
      <w:bookmarkStart w:id="36" w:name="_ETM_Q1_146295"/>
      <w:bookmarkEnd w:id="36"/>
      <w:r>
        <w:rPr>
          <w:rFonts w:hint="cs"/>
          <w:rtl/>
        </w:rPr>
        <w:t xml:space="preserve">ותודה לאדוני השר על הגעתך לענות על השאילתה. עסקים שנפגעו </w:t>
      </w:r>
      <w:bookmarkStart w:id="37" w:name="_ETM_Q1_149184"/>
      <w:bookmarkEnd w:id="37"/>
      <w:r>
        <w:rPr>
          <w:rFonts w:hint="cs"/>
          <w:rtl/>
        </w:rPr>
        <w:t>בערים מפונות ממשיכים לשלם ארנונה</w:t>
      </w:r>
      <w:bookmarkStart w:id="38" w:name="_ETM_Q1_153798"/>
      <w:bookmarkEnd w:id="38"/>
      <w:r>
        <w:rPr>
          <w:rFonts w:hint="cs"/>
          <w:rtl/>
        </w:rPr>
        <w:t xml:space="preserve">; בתים פרטיים פטורים מכך. יש פגם בעצם גביית הארנונה מעסקים שפונו בהוראת המדינה, ודחיית </w:t>
      </w:r>
      <w:bookmarkStart w:id="39" w:name="_ETM_Q1_161969"/>
      <w:bookmarkEnd w:id="39"/>
      <w:r>
        <w:rPr>
          <w:rFonts w:hint="cs"/>
          <w:rtl/>
        </w:rPr>
        <w:t xml:space="preserve">התשלום אינה מספקת. </w:t>
      </w:r>
    </w:p>
    <w:p w:rsidR="00953808" w:rsidRDefault="00953808" w:rsidP="00FC69C3">
      <w:pPr>
        <w:rPr>
          <w:rtl/>
        </w:rPr>
      </w:pPr>
    </w:p>
    <w:p w:rsidR="00953808" w:rsidRDefault="00953808" w:rsidP="00FC69C3">
      <w:pPr>
        <w:rPr>
          <w:rtl/>
        </w:rPr>
      </w:pPr>
      <w:r>
        <w:rPr>
          <w:rFonts w:hint="cs"/>
          <w:rtl/>
        </w:rPr>
        <w:t xml:space="preserve">ברצוני לשאול, אדוני השר: </w:t>
      </w:r>
    </w:p>
    <w:p w:rsidR="00953808" w:rsidRDefault="00953808" w:rsidP="00FC69C3">
      <w:pPr>
        <w:rPr>
          <w:rtl/>
        </w:rPr>
      </w:pPr>
    </w:p>
    <w:p w:rsidR="00953808" w:rsidRPr="00FC69C3" w:rsidRDefault="00953808" w:rsidP="003C5F67">
      <w:pPr>
        <w:rPr>
          <w:rtl/>
        </w:rPr>
      </w:pPr>
      <w:r>
        <w:rPr>
          <w:rFonts w:hint="cs"/>
          <w:rtl/>
        </w:rPr>
        <w:t xml:space="preserve">מדוע שלא יינתן </w:t>
      </w:r>
      <w:bookmarkStart w:id="40" w:name="_ETM_Q1_163373"/>
      <w:bookmarkEnd w:id="40"/>
      <w:r>
        <w:rPr>
          <w:rFonts w:hint="cs"/>
          <w:rtl/>
        </w:rPr>
        <w:t xml:space="preserve">פטור על תשלום הארנונה בזמן המלחמה, וככל שהעסק ישוב לפעילות, </w:t>
      </w:r>
      <w:bookmarkStart w:id="41" w:name="_ETM_Q1_168513"/>
      <w:bookmarkEnd w:id="41"/>
      <w:r w:rsidR="003C5F67">
        <w:rPr>
          <w:rFonts w:hint="cs"/>
          <w:rtl/>
        </w:rPr>
        <w:t xml:space="preserve">הוא </w:t>
      </w:r>
      <w:r>
        <w:rPr>
          <w:rFonts w:hint="cs"/>
          <w:rtl/>
        </w:rPr>
        <w:t xml:space="preserve">יידרש בתשלום? זאת אומרת, קודם כול שלא ישלמו, </w:t>
      </w:r>
      <w:bookmarkStart w:id="42" w:name="_ETM_Q1_177084"/>
      <w:bookmarkEnd w:id="42"/>
      <w:r>
        <w:rPr>
          <w:rFonts w:hint="cs"/>
          <w:rtl/>
        </w:rPr>
        <w:t xml:space="preserve">ואם יצטרכו </w:t>
      </w:r>
      <w:r>
        <w:rPr>
          <w:rtl/>
        </w:rPr>
        <w:t>–</w:t>
      </w:r>
      <w:r>
        <w:rPr>
          <w:rFonts w:hint="cs"/>
          <w:rtl/>
        </w:rPr>
        <w:t xml:space="preserve"> ישלמו. </w:t>
      </w:r>
    </w:p>
    <w:p w:rsidR="00953808" w:rsidRDefault="00953808" w:rsidP="001F4969">
      <w:pPr>
        <w:ind w:firstLine="0"/>
        <w:rPr>
          <w:rtl/>
        </w:rPr>
      </w:pPr>
    </w:p>
    <w:p w:rsidR="00953808" w:rsidRDefault="00953808" w:rsidP="00795B65">
      <w:pPr>
        <w:pStyle w:val="af6"/>
        <w:keepNext/>
        <w:rPr>
          <w:rtl/>
        </w:rPr>
      </w:pPr>
      <w:bookmarkStart w:id="43" w:name="ET_yor_6423_28"/>
      <w:r w:rsidRPr="00795B65">
        <w:rPr>
          <w:rStyle w:val="TagStyle"/>
          <w:rtl/>
        </w:rPr>
        <w:t xml:space="preserve"> &lt;&lt; יור &gt;&gt;</w:t>
      </w:r>
      <w:r w:rsidRPr="001F4969">
        <w:rPr>
          <w:rStyle w:val="TagStyle"/>
          <w:rtl/>
        </w:rPr>
        <w:t xml:space="preserve"> </w:t>
      </w:r>
      <w:r>
        <w:rPr>
          <w:rtl/>
        </w:rPr>
        <w:t>היו"ר אמיר אוחנה:</w:t>
      </w:r>
      <w:r w:rsidRPr="001F4969">
        <w:rPr>
          <w:rStyle w:val="TagStyle"/>
          <w:rtl/>
        </w:rPr>
        <w:t xml:space="preserve"> </w:t>
      </w:r>
      <w:r w:rsidRPr="00795B65">
        <w:rPr>
          <w:rStyle w:val="TagStyle"/>
          <w:rtl/>
        </w:rPr>
        <w:t>&lt;&lt; יור &gt;&gt;</w:t>
      </w:r>
      <w:r>
        <w:rPr>
          <w:rtl/>
        </w:rPr>
        <w:t xml:space="preserve">   </w:t>
      </w:r>
      <w:bookmarkEnd w:id="43"/>
    </w:p>
    <w:p w:rsidR="00953808" w:rsidRDefault="00953808" w:rsidP="003C5F67">
      <w:pPr>
        <w:rPr>
          <w:rtl/>
        </w:rPr>
      </w:pPr>
    </w:p>
    <w:p w:rsidR="00953808" w:rsidRPr="001F4969" w:rsidRDefault="00953808" w:rsidP="001F4969">
      <w:pPr>
        <w:rPr>
          <w:rtl/>
        </w:rPr>
      </w:pPr>
      <w:r>
        <w:rPr>
          <w:rFonts w:hint="cs"/>
          <w:rtl/>
        </w:rPr>
        <w:t xml:space="preserve">תודה. בבקשה, כבוד השר. </w:t>
      </w:r>
    </w:p>
    <w:p w:rsidR="00953808" w:rsidRDefault="00953808" w:rsidP="007F20C5">
      <w:pPr>
        <w:rPr>
          <w:rtl/>
        </w:rPr>
      </w:pPr>
    </w:p>
    <w:p w:rsidR="00953808" w:rsidRDefault="00953808" w:rsidP="00795B65">
      <w:pPr>
        <w:pStyle w:val="a4"/>
        <w:keepNext/>
        <w:rPr>
          <w:rtl/>
        </w:rPr>
      </w:pPr>
      <w:bookmarkStart w:id="44" w:name="ET_speaker_6553_11"/>
      <w:r w:rsidRPr="00795B65">
        <w:rPr>
          <w:rStyle w:val="TagStyle"/>
          <w:rtl/>
        </w:rPr>
        <w:t xml:space="preserve"> &lt;&lt; דובר &gt;&gt;</w:t>
      </w:r>
      <w:r w:rsidRPr="005F2B82">
        <w:rPr>
          <w:rStyle w:val="TagStyle"/>
          <w:rtl/>
        </w:rPr>
        <w:t xml:space="preserve"> </w:t>
      </w:r>
      <w:bookmarkStart w:id="45" w:name="_Toc155199536"/>
      <w:r>
        <w:rPr>
          <w:rtl/>
        </w:rPr>
        <w:t>שר הפנים משה ארבל:</w:t>
      </w:r>
      <w:bookmarkEnd w:id="45"/>
      <w:r w:rsidRPr="005F2B82">
        <w:rPr>
          <w:rStyle w:val="TagStyle"/>
          <w:rtl/>
        </w:rPr>
        <w:t xml:space="preserve"> </w:t>
      </w:r>
      <w:r w:rsidRPr="00795B65">
        <w:rPr>
          <w:rStyle w:val="TagStyle"/>
          <w:rtl/>
        </w:rPr>
        <w:t>&lt;&lt; דובר &gt;&gt;</w:t>
      </w:r>
      <w:r>
        <w:rPr>
          <w:rtl/>
        </w:rPr>
        <w:t xml:space="preserve">   </w:t>
      </w:r>
      <w:bookmarkEnd w:id="44"/>
    </w:p>
    <w:p w:rsidR="00953808" w:rsidRDefault="00953808" w:rsidP="003C5F67">
      <w:pPr>
        <w:rPr>
          <w:rtl/>
        </w:rPr>
      </w:pPr>
    </w:p>
    <w:p w:rsidR="00953808" w:rsidRDefault="00953808" w:rsidP="00E220A8">
      <w:pPr>
        <w:rPr>
          <w:rtl/>
        </w:rPr>
      </w:pPr>
      <w:r>
        <w:rPr>
          <w:rtl/>
        </w:rPr>
        <w:t>אדוני היושב-ראש</w:t>
      </w:r>
      <w:r>
        <w:rPr>
          <w:rFonts w:hint="cs"/>
          <w:rtl/>
        </w:rPr>
        <w:t>,</w:t>
      </w:r>
      <w:r>
        <w:rPr>
          <w:rtl/>
        </w:rPr>
        <w:t xml:space="preserve"> חברי</w:t>
      </w:r>
      <w:r>
        <w:rPr>
          <w:rFonts w:hint="cs"/>
          <w:rtl/>
        </w:rPr>
        <w:t>י</w:t>
      </w:r>
      <w:r>
        <w:rPr>
          <w:rtl/>
        </w:rPr>
        <w:t xml:space="preserve"> חברי הכנסת</w:t>
      </w:r>
      <w:r>
        <w:rPr>
          <w:rFonts w:hint="cs"/>
          <w:rtl/>
        </w:rPr>
        <w:t>,</w:t>
      </w:r>
      <w:r>
        <w:rPr>
          <w:rtl/>
        </w:rPr>
        <w:t xml:space="preserve"> חבר הכנסת בועז טופורובסקי</w:t>
      </w:r>
      <w:r>
        <w:rPr>
          <w:rFonts w:hint="cs"/>
          <w:rtl/>
        </w:rPr>
        <w:t>,</w:t>
      </w:r>
      <w:r>
        <w:rPr>
          <w:rtl/>
        </w:rPr>
        <w:t xml:space="preserve"> אני מודה לך </w:t>
      </w:r>
      <w:r>
        <w:rPr>
          <w:rFonts w:hint="cs"/>
          <w:rtl/>
        </w:rPr>
        <w:t xml:space="preserve">על שהעלית </w:t>
      </w:r>
      <w:bookmarkStart w:id="46" w:name="_ETM_Q1_181770"/>
      <w:bookmarkEnd w:id="46"/>
      <w:r>
        <w:rPr>
          <w:rFonts w:hint="cs"/>
          <w:rtl/>
        </w:rPr>
        <w:t xml:space="preserve">לדיון את הנושא החשוב הזה של </w:t>
      </w:r>
      <w:r>
        <w:rPr>
          <w:rtl/>
        </w:rPr>
        <w:t xml:space="preserve">סיוע לעסקים </w:t>
      </w:r>
      <w:r>
        <w:rPr>
          <w:rFonts w:hint="cs"/>
          <w:rtl/>
        </w:rPr>
        <w:t>בי</w:t>
      </w:r>
      <w:r>
        <w:rPr>
          <w:rtl/>
        </w:rPr>
        <w:t xml:space="preserve">ישובים </w:t>
      </w:r>
      <w:r>
        <w:rPr>
          <w:rFonts w:hint="cs"/>
          <w:rtl/>
        </w:rPr>
        <w:t xml:space="preserve">מפונים. </w:t>
      </w:r>
      <w:r>
        <w:rPr>
          <w:rtl/>
        </w:rPr>
        <w:t>ברשותך</w:t>
      </w:r>
      <w:r>
        <w:rPr>
          <w:rFonts w:hint="cs"/>
          <w:rtl/>
        </w:rPr>
        <w:t>,</w:t>
      </w:r>
      <w:r>
        <w:rPr>
          <w:rtl/>
        </w:rPr>
        <w:t xml:space="preserve"> אדוני היושב-ראש</w:t>
      </w:r>
      <w:r>
        <w:rPr>
          <w:rFonts w:hint="cs"/>
          <w:rtl/>
        </w:rPr>
        <w:t>,</w:t>
      </w:r>
      <w:r>
        <w:rPr>
          <w:rtl/>
        </w:rPr>
        <w:t xml:space="preserve"> הייתי מבקש לציין פגישה שהייתה לי אתמול </w:t>
      </w:r>
      <w:r>
        <w:rPr>
          <w:rFonts w:hint="cs"/>
          <w:rtl/>
        </w:rPr>
        <w:t>ע</w:t>
      </w:r>
      <w:r>
        <w:rPr>
          <w:rtl/>
        </w:rPr>
        <w:t>ם קבוצה של פרופסורים מאוניברסיטת פנסיל</w:t>
      </w:r>
      <w:r>
        <w:rPr>
          <w:rFonts w:hint="cs"/>
          <w:rtl/>
        </w:rPr>
        <w:t xml:space="preserve">בניה </w:t>
      </w:r>
      <w:r>
        <w:rPr>
          <w:rtl/>
        </w:rPr>
        <w:t xml:space="preserve">שבאו לכאן לחזק את ישראל בשעתה </w:t>
      </w:r>
      <w:r>
        <w:rPr>
          <w:rFonts w:hint="cs"/>
          <w:rtl/>
        </w:rPr>
        <w:t>ה</w:t>
      </w:r>
      <w:r>
        <w:rPr>
          <w:rtl/>
        </w:rPr>
        <w:t>קשה</w:t>
      </w:r>
      <w:r>
        <w:rPr>
          <w:rFonts w:hint="cs"/>
          <w:rtl/>
        </w:rPr>
        <w:t>.</w:t>
      </w:r>
      <w:r>
        <w:rPr>
          <w:rtl/>
        </w:rPr>
        <w:t xml:space="preserve"> ציינתי במפגש את האוניברסיטה שבעצם </w:t>
      </w:r>
      <w:r>
        <w:rPr>
          <w:rFonts w:hint="cs"/>
          <w:rtl/>
        </w:rPr>
        <w:t xml:space="preserve">הראתה לנשיאה </w:t>
      </w:r>
      <w:r>
        <w:rPr>
          <w:rtl/>
        </w:rPr>
        <w:t>הקודמת את הדרך החוצה בשל הדברים המבישים שלה</w:t>
      </w:r>
      <w:r>
        <w:rPr>
          <w:rFonts w:hint="cs"/>
          <w:rtl/>
        </w:rPr>
        <w:t>,</w:t>
      </w:r>
      <w:r>
        <w:rPr>
          <w:rtl/>
        </w:rPr>
        <w:t xml:space="preserve"> </w:t>
      </w:r>
      <w:r>
        <w:rPr>
          <w:rFonts w:hint="cs"/>
          <w:rtl/>
        </w:rPr>
        <w:t>ו</w:t>
      </w:r>
      <w:r>
        <w:rPr>
          <w:rtl/>
        </w:rPr>
        <w:t xml:space="preserve">ממש כמה שעות לאחר אותו מפגש גם נשיאת </w:t>
      </w:r>
      <w:r w:rsidRPr="00661FF4">
        <w:rPr>
          <w:rtl/>
        </w:rPr>
        <w:t>הרווארד</w:t>
      </w:r>
      <w:r>
        <w:rPr>
          <w:rtl/>
        </w:rPr>
        <w:t xml:space="preserve"> התפטרה</w:t>
      </w:r>
      <w:r>
        <w:rPr>
          <w:rFonts w:hint="cs"/>
          <w:rtl/>
        </w:rPr>
        <w:t>,</w:t>
      </w:r>
      <w:r w:rsidRPr="00661FF4">
        <w:rPr>
          <w:rFonts w:hint="cs"/>
          <w:rtl/>
        </w:rPr>
        <w:t xml:space="preserve"> </w:t>
      </w:r>
      <w:r w:rsidRPr="00851837">
        <w:rPr>
          <w:rFonts w:hint="cs"/>
          <w:rtl/>
        </w:rPr>
        <w:t>מ</w:t>
      </w:r>
      <w:r w:rsidRPr="00851837">
        <w:rPr>
          <w:rtl/>
        </w:rPr>
        <w:t>סיבות</w:t>
      </w:r>
      <w:r>
        <w:rPr>
          <w:rtl/>
        </w:rPr>
        <w:t xml:space="preserve"> אחרות</w:t>
      </w:r>
      <w:r>
        <w:rPr>
          <w:rFonts w:hint="cs"/>
          <w:rtl/>
        </w:rPr>
        <w:t>.</w:t>
      </w:r>
      <w:r>
        <w:rPr>
          <w:rtl/>
        </w:rPr>
        <w:t xml:space="preserve"> קודם כ</w:t>
      </w:r>
      <w:r>
        <w:rPr>
          <w:rFonts w:hint="cs"/>
          <w:rtl/>
        </w:rPr>
        <w:t>ו</w:t>
      </w:r>
      <w:r>
        <w:rPr>
          <w:rtl/>
        </w:rPr>
        <w:t>ל</w:t>
      </w:r>
      <w:r>
        <w:rPr>
          <w:rFonts w:hint="cs"/>
          <w:rtl/>
        </w:rPr>
        <w:t>,</w:t>
      </w:r>
      <w:r>
        <w:rPr>
          <w:rtl/>
        </w:rPr>
        <w:t xml:space="preserve"> זה אומר לנו</w:t>
      </w:r>
      <w:r>
        <w:rPr>
          <w:rFonts w:hint="cs"/>
          <w:rtl/>
        </w:rPr>
        <w:t xml:space="preserve"> </w:t>
      </w:r>
      <w:r>
        <w:rPr>
          <w:rtl/>
        </w:rPr>
        <w:t>שכשאנחנו מאוחדים יחד</w:t>
      </w:r>
      <w:r>
        <w:rPr>
          <w:rFonts w:hint="cs"/>
          <w:rtl/>
        </w:rPr>
        <w:t>,</w:t>
      </w:r>
      <w:r>
        <w:rPr>
          <w:rtl/>
        </w:rPr>
        <w:t xml:space="preserve"> כולם</w:t>
      </w:r>
      <w:r>
        <w:rPr>
          <w:rFonts w:hint="cs"/>
          <w:rtl/>
        </w:rPr>
        <w:t>,</w:t>
      </w:r>
      <w:r>
        <w:rPr>
          <w:rtl/>
        </w:rPr>
        <w:t xml:space="preserve"> קואליציה ואופוזיציה</w:t>
      </w:r>
      <w:r>
        <w:rPr>
          <w:rFonts w:hint="cs"/>
          <w:rtl/>
        </w:rPr>
        <w:t>,</w:t>
      </w:r>
      <w:r>
        <w:rPr>
          <w:rtl/>
        </w:rPr>
        <w:t xml:space="preserve"> כנגד אלו שמכחישים את הטב</w:t>
      </w:r>
      <w:r>
        <w:rPr>
          <w:rFonts w:hint="cs"/>
          <w:rtl/>
        </w:rPr>
        <w:t xml:space="preserve">ח או מקטינים אותו </w:t>
      </w:r>
      <w:bookmarkStart w:id="47" w:name="_ETM_Q1_231026"/>
      <w:bookmarkEnd w:id="47"/>
      <w:r>
        <w:rPr>
          <w:rFonts w:hint="cs"/>
          <w:rtl/>
        </w:rPr>
        <w:t xml:space="preserve">ולא מגנים אנטישמיות, זה חשוב </w:t>
      </w:r>
      <w:r>
        <w:rPr>
          <w:rtl/>
        </w:rPr>
        <w:t>ומשמעותי מאוד</w:t>
      </w:r>
      <w:r>
        <w:rPr>
          <w:rFonts w:hint="cs"/>
          <w:rtl/>
        </w:rPr>
        <w:t>.</w:t>
      </w:r>
      <w:r>
        <w:rPr>
          <w:rtl/>
        </w:rPr>
        <w:t xml:space="preserve"> אמרתי להם</w:t>
      </w:r>
      <w:r>
        <w:rPr>
          <w:rFonts w:hint="cs"/>
          <w:rtl/>
        </w:rPr>
        <w:t>,</w:t>
      </w:r>
      <w:r>
        <w:rPr>
          <w:rtl/>
        </w:rPr>
        <w:t xml:space="preserve"> לאותם פרופסורים</w:t>
      </w:r>
      <w:r>
        <w:rPr>
          <w:rFonts w:hint="cs"/>
          <w:rtl/>
        </w:rPr>
        <w:t>,</w:t>
      </w:r>
      <w:r>
        <w:rPr>
          <w:rtl/>
        </w:rPr>
        <w:t xml:space="preserve"> שההיסטוריה תשפוט אותנו</w:t>
      </w:r>
      <w:r>
        <w:rPr>
          <w:rFonts w:hint="cs"/>
          <w:rtl/>
        </w:rPr>
        <w:t xml:space="preserve"> </w:t>
      </w:r>
      <w:r w:rsidR="003C5F67">
        <w:rPr>
          <w:rFonts w:hint="cs"/>
          <w:rtl/>
        </w:rPr>
        <w:t>– –</w:t>
      </w:r>
      <w:r>
        <w:rPr>
          <w:rFonts w:hint="cs"/>
          <w:rtl/>
        </w:rPr>
        <w:t xml:space="preserve">  </w:t>
      </w:r>
    </w:p>
    <w:p w:rsidR="00953808" w:rsidRDefault="00953808" w:rsidP="00851837">
      <w:pPr>
        <w:rPr>
          <w:rtl/>
        </w:rPr>
      </w:pPr>
    </w:p>
    <w:p w:rsidR="00953808" w:rsidRDefault="00953808" w:rsidP="00851837">
      <w:pPr>
        <w:ind w:firstLine="0"/>
        <w:rPr>
          <w:rtl/>
        </w:rPr>
      </w:pPr>
    </w:p>
    <w:p w:rsidR="00953808" w:rsidRDefault="00953808" w:rsidP="00851837">
      <w:pPr>
        <w:pStyle w:val="af6"/>
        <w:keepNext/>
        <w:rPr>
          <w:rtl/>
        </w:rPr>
      </w:pPr>
      <w:r w:rsidRPr="00795B65">
        <w:rPr>
          <w:rStyle w:val="TagStyle"/>
          <w:rtl/>
        </w:rPr>
        <w:t xml:space="preserve"> &lt;&lt; יור &gt;&gt;</w:t>
      </w:r>
      <w:r w:rsidRPr="001F4969">
        <w:rPr>
          <w:rStyle w:val="TagStyle"/>
          <w:rtl/>
        </w:rPr>
        <w:t xml:space="preserve"> </w:t>
      </w:r>
      <w:r>
        <w:rPr>
          <w:rtl/>
        </w:rPr>
        <w:t>היו"ר אמיר אוחנה:</w:t>
      </w:r>
      <w:r w:rsidRPr="001F4969">
        <w:rPr>
          <w:rStyle w:val="TagStyle"/>
          <w:rtl/>
        </w:rPr>
        <w:t xml:space="preserve"> </w:t>
      </w:r>
      <w:r w:rsidRPr="00795B65">
        <w:rPr>
          <w:rStyle w:val="TagStyle"/>
          <w:rtl/>
        </w:rPr>
        <w:t>&lt;&lt; יור &gt;&gt;</w:t>
      </w:r>
      <w:r>
        <w:rPr>
          <w:rtl/>
        </w:rPr>
        <w:t xml:space="preserve">  </w:t>
      </w:r>
    </w:p>
    <w:p w:rsidR="00953808" w:rsidRDefault="00953808" w:rsidP="00851837">
      <w:pPr>
        <w:pStyle w:val="af6"/>
        <w:keepNext/>
        <w:rPr>
          <w:rtl/>
        </w:rPr>
      </w:pPr>
      <w:r>
        <w:rPr>
          <w:rtl/>
        </w:rPr>
        <w:t xml:space="preserve"> </w:t>
      </w:r>
    </w:p>
    <w:p w:rsidR="00953808" w:rsidRDefault="00953808" w:rsidP="00851837">
      <w:pPr>
        <w:rPr>
          <w:rtl/>
        </w:rPr>
      </w:pPr>
      <w:r>
        <w:rPr>
          <w:rFonts w:hint="cs"/>
          <w:rtl/>
        </w:rPr>
        <w:t>שקט במליאה.</w:t>
      </w:r>
    </w:p>
    <w:p w:rsidR="00953808" w:rsidRDefault="00953808" w:rsidP="00851837">
      <w:pPr>
        <w:rPr>
          <w:rtl/>
        </w:rPr>
      </w:pPr>
    </w:p>
    <w:p w:rsidR="00953808" w:rsidRDefault="00953808" w:rsidP="00851837">
      <w:pPr>
        <w:pStyle w:val="-"/>
        <w:rPr>
          <w:rtl/>
        </w:rPr>
      </w:pPr>
      <w:bookmarkStart w:id="48" w:name="_ETM_Q1_233370"/>
      <w:bookmarkStart w:id="49" w:name="ET_speakercontinue_6553_22"/>
      <w:bookmarkEnd w:id="48"/>
      <w:r w:rsidRPr="00851837">
        <w:rPr>
          <w:rStyle w:val="TagStyle"/>
          <w:rtl/>
        </w:rPr>
        <w:t xml:space="preserve"> &lt;&lt; דובר_המשך &gt;&gt;</w:t>
      </w:r>
      <w:r w:rsidRPr="005F2B82">
        <w:rPr>
          <w:rStyle w:val="TagStyle"/>
          <w:rtl/>
        </w:rPr>
        <w:t xml:space="preserve"> </w:t>
      </w:r>
      <w:r>
        <w:rPr>
          <w:rtl/>
        </w:rPr>
        <w:t>שר הפנים משה ארבל:</w:t>
      </w:r>
      <w:r w:rsidRPr="005F2B82">
        <w:rPr>
          <w:rStyle w:val="TagStyle"/>
          <w:rtl/>
        </w:rPr>
        <w:t xml:space="preserve"> </w:t>
      </w:r>
      <w:r w:rsidRPr="00851837">
        <w:rPr>
          <w:rStyle w:val="TagStyle"/>
          <w:rtl/>
        </w:rPr>
        <w:t>&lt;&lt; דובר_המשך &gt;&gt;</w:t>
      </w:r>
      <w:bookmarkEnd w:id="49"/>
      <w:r w:rsidRPr="00851837">
        <w:rPr>
          <w:rStyle w:val="TagStyle"/>
          <w:rtl/>
        </w:rPr>
        <w:t xml:space="preserve"> </w:t>
      </w:r>
      <w:r>
        <w:rPr>
          <w:rtl/>
        </w:rPr>
        <w:t xml:space="preserve">   </w:t>
      </w:r>
    </w:p>
    <w:p w:rsidR="00953808" w:rsidRDefault="00953808" w:rsidP="00851837">
      <w:pPr>
        <w:rPr>
          <w:rtl/>
        </w:rPr>
      </w:pPr>
    </w:p>
    <w:p w:rsidR="00953808" w:rsidRDefault="003C5F67" w:rsidP="00280FC7">
      <w:pPr>
        <w:rPr>
          <w:rtl/>
        </w:rPr>
      </w:pPr>
      <w:r>
        <w:rPr>
          <w:rFonts w:hint="cs"/>
          <w:rtl/>
        </w:rPr>
        <w:t>– –</w:t>
      </w:r>
      <w:r w:rsidR="00953808">
        <w:rPr>
          <w:rFonts w:hint="cs"/>
          <w:rtl/>
        </w:rPr>
        <w:t xml:space="preserve"> </w:t>
      </w:r>
      <w:r w:rsidR="00953808">
        <w:rPr>
          <w:rtl/>
        </w:rPr>
        <w:t>בעוד 200 שנה</w:t>
      </w:r>
      <w:r w:rsidR="00953808">
        <w:rPr>
          <w:rFonts w:hint="cs"/>
          <w:rtl/>
        </w:rPr>
        <w:t>,</w:t>
      </w:r>
      <w:r w:rsidR="00953808">
        <w:rPr>
          <w:rtl/>
        </w:rPr>
        <w:t xml:space="preserve"> </w:t>
      </w:r>
      <w:r w:rsidR="00953808">
        <w:rPr>
          <w:rFonts w:hint="cs"/>
          <w:rtl/>
        </w:rPr>
        <w:t>כ</w:t>
      </w:r>
      <w:r w:rsidR="00953808">
        <w:rPr>
          <w:rtl/>
        </w:rPr>
        <w:t>שיבחנו באמת מי עמד לצד מי שמבקש וחפץ בחיים</w:t>
      </w:r>
      <w:r w:rsidR="00953808">
        <w:rPr>
          <w:rFonts w:hint="cs"/>
          <w:rtl/>
        </w:rPr>
        <w:t>,</w:t>
      </w:r>
      <w:r w:rsidR="00953808">
        <w:rPr>
          <w:rtl/>
        </w:rPr>
        <w:t xml:space="preserve"> ומי עמד </w:t>
      </w:r>
      <w:proofErr w:type="spellStart"/>
      <w:r w:rsidR="00953808">
        <w:rPr>
          <w:rFonts w:hint="cs"/>
          <w:rtl/>
        </w:rPr>
        <w:t>לצידם</w:t>
      </w:r>
      <w:proofErr w:type="spellEnd"/>
      <w:r w:rsidR="00953808">
        <w:rPr>
          <w:rFonts w:hint="cs"/>
          <w:rtl/>
        </w:rPr>
        <w:t xml:space="preserve"> </w:t>
      </w:r>
      <w:r>
        <w:rPr>
          <w:rFonts w:hint="cs"/>
          <w:rtl/>
        </w:rPr>
        <w:t xml:space="preserve">– – </w:t>
      </w:r>
      <w:r w:rsidR="00953808">
        <w:rPr>
          <w:rFonts w:hint="cs"/>
          <w:rtl/>
        </w:rPr>
        <w:t xml:space="preserve"> </w:t>
      </w:r>
    </w:p>
    <w:p w:rsidR="00953808" w:rsidRDefault="00953808" w:rsidP="00851837">
      <w:pPr>
        <w:rPr>
          <w:rtl/>
        </w:rPr>
      </w:pPr>
    </w:p>
    <w:p w:rsidR="00953808" w:rsidRDefault="00953808" w:rsidP="00851837">
      <w:pPr>
        <w:pStyle w:val="af6"/>
        <w:keepNext/>
        <w:rPr>
          <w:rtl/>
        </w:rPr>
      </w:pPr>
      <w:r w:rsidRPr="00795B65">
        <w:rPr>
          <w:rStyle w:val="TagStyle"/>
          <w:rtl/>
        </w:rPr>
        <w:t>&lt;&lt; יור &gt;&gt;</w:t>
      </w:r>
      <w:r w:rsidRPr="001F4969">
        <w:rPr>
          <w:rStyle w:val="TagStyle"/>
          <w:rtl/>
        </w:rPr>
        <w:t xml:space="preserve"> </w:t>
      </w:r>
      <w:r>
        <w:rPr>
          <w:rtl/>
        </w:rPr>
        <w:t>היו"ר אמיר אוחנה:</w:t>
      </w:r>
      <w:r w:rsidRPr="001F4969">
        <w:rPr>
          <w:rStyle w:val="TagStyle"/>
          <w:rtl/>
        </w:rPr>
        <w:t xml:space="preserve"> </w:t>
      </w:r>
      <w:r w:rsidRPr="00795B65">
        <w:rPr>
          <w:rStyle w:val="TagStyle"/>
          <w:rtl/>
        </w:rPr>
        <w:t>&lt;&lt; יור &gt;&gt;</w:t>
      </w:r>
      <w:r>
        <w:rPr>
          <w:rtl/>
        </w:rPr>
        <w:t xml:space="preserve">  </w:t>
      </w:r>
    </w:p>
    <w:p w:rsidR="00953808" w:rsidRDefault="00953808" w:rsidP="00851837">
      <w:pPr>
        <w:pStyle w:val="af6"/>
        <w:keepNext/>
        <w:rPr>
          <w:rtl/>
        </w:rPr>
      </w:pPr>
      <w:r>
        <w:rPr>
          <w:rtl/>
        </w:rPr>
        <w:t xml:space="preserve"> </w:t>
      </w:r>
    </w:p>
    <w:p w:rsidR="00953808" w:rsidRDefault="00953808" w:rsidP="00851837">
      <w:pPr>
        <w:rPr>
          <w:rtl/>
        </w:rPr>
      </w:pPr>
      <w:r>
        <w:rPr>
          <w:rFonts w:hint="cs"/>
          <w:rtl/>
        </w:rPr>
        <w:t>סליחה, כבוד השר, אולי לא שמעו אותי, אבל ביקשתי שקט במליאה.</w:t>
      </w:r>
    </w:p>
    <w:p w:rsidR="00953808" w:rsidRDefault="00953808" w:rsidP="00851837">
      <w:pPr>
        <w:rPr>
          <w:rtl/>
        </w:rPr>
      </w:pPr>
    </w:p>
    <w:p w:rsidR="00953808" w:rsidRDefault="00953808" w:rsidP="00851837">
      <w:pPr>
        <w:pStyle w:val="-"/>
        <w:rPr>
          <w:rtl/>
        </w:rPr>
      </w:pPr>
      <w:bookmarkStart w:id="50" w:name="_ETM_Q1_238371"/>
      <w:bookmarkStart w:id="51" w:name="ET_speakercontinue_6553_23"/>
      <w:bookmarkEnd w:id="50"/>
      <w:r w:rsidRPr="00851837">
        <w:rPr>
          <w:rStyle w:val="TagStyle"/>
          <w:rtl/>
        </w:rPr>
        <w:t xml:space="preserve"> &lt;&lt; דובר_המשך &gt;&gt;</w:t>
      </w:r>
      <w:r w:rsidRPr="005F2B82">
        <w:rPr>
          <w:rStyle w:val="TagStyle"/>
          <w:rtl/>
        </w:rPr>
        <w:t xml:space="preserve"> </w:t>
      </w:r>
      <w:r>
        <w:rPr>
          <w:rtl/>
        </w:rPr>
        <w:t>שר הפנים משה ארבל:</w:t>
      </w:r>
      <w:r w:rsidRPr="005F2B82">
        <w:rPr>
          <w:rStyle w:val="TagStyle"/>
          <w:rtl/>
        </w:rPr>
        <w:t xml:space="preserve"> </w:t>
      </w:r>
      <w:r w:rsidRPr="00851837">
        <w:rPr>
          <w:rStyle w:val="TagStyle"/>
          <w:rtl/>
        </w:rPr>
        <w:t>&lt;&lt; דובר_המשך &gt;&gt;</w:t>
      </w:r>
      <w:bookmarkEnd w:id="51"/>
      <w:r w:rsidRPr="00851837">
        <w:rPr>
          <w:rStyle w:val="TagStyle"/>
          <w:rtl/>
        </w:rPr>
        <w:t xml:space="preserve"> </w:t>
      </w:r>
      <w:r>
        <w:rPr>
          <w:rtl/>
        </w:rPr>
        <w:t xml:space="preserve">   </w:t>
      </w:r>
    </w:p>
    <w:p w:rsidR="00953808" w:rsidRDefault="00953808" w:rsidP="00851837">
      <w:pPr>
        <w:rPr>
          <w:rtl/>
        </w:rPr>
      </w:pPr>
    </w:p>
    <w:p w:rsidR="00953808" w:rsidRDefault="003C5F67" w:rsidP="00E220A8">
      <w:pPr>
        <w:rPr>
          <w:rtl/>
        </w:rPr>
      </w:pPr>
      <w:r>
        <w:rPr>
          <w:rFonts w:hint="cs"/>
          <w:rtl/>
        </w:rPr>
        <w:t>– –</w:t>
      </w:r>
      <w:r w:rsidR="00953808">
        <w:rPr>
          <w:rFonts w:hint="cs"/>
          <w:rtl/>
        </w:rPr>
        <w:t xml:space="preserve"> ומי עמד </w:t>
      </w:r>
      <w:proofErr w:type="spellStart"/>
      <w:r w:rsidR="00953808">
        <w:rPr>
          <w:rFonts w:hint="cs"/>
          <w:rtl/>
        </w:rPr>
        <w:t>לצידם</w:t>
      </w:r>
      <w:proofErr w:type="spellEnd"/>
      <w:r w:rsidR="00953808">
        <w:rPr>
          <w:rFonts w:hint="cs"/>
          <w:rtl/>
        </w:rPr>
        <w:t xml:space="preserve"> של אותם מבקשי מוות, </w:t>
      </w:r>
      <w:bookmarkStart w:id="52" w:name="_ETM_Q1_254463"/>
      <w:bookmarkEnd w:id="52"/>
      <w:r w:rsidR="00953808">
        <w:rPr>
          <w:rtl/>
        </w:rPr>
        <w:t>ומאוד מאוד הערכתי את העמידה שלהם לצ</w:t>
      </w:r>
      <w:r w:rsidR="00953808">
        <w:rPr>
          <w:rFonts w:hint="cs"/>
          <w:rtl/>
        </w:rPr>
        <w:t>י</w:t>
      </w:r>
      <w:r w:rsidR="00953808">
        <w:rPr>
          <w:rtl/>
        </w:rPr>
        <w:t>דה של ישראל</w:t>
      </w:r>
      <w:r w:rsidR="00953808">
        <w:rPr>
          <w:rFonts w:hint="cs"/>
          <w:rtl/>
        </w:rPr>
        <w:t>.</w:t>
      </w:r>
      <w:r w:rsidR="00953808">
        <w:rPr>
          <w:rtl/>
        </w:rPr>
        <w:t xml:space="preserve"> אני חושב שגם פה</w:t>
      </w:r>
      <w:r w:rsidR="00953808">
        <w:rPr>
          <w:rFonts w:hint="cs"/>
          <w:rtl/>
        </w:rPr>
        <w:t>,</w:t>
      </w:r>
      <w:r w:rsidR="00953808">
        <w:rPr>
          <w:rtl/>
        </w:rPr>
        <w:t xml:space="preserve"> במקום החשוב הזה</w:t>
      </w:r>
      <w:r w:rsidR="00953808">
        <w:rPr>
          <w:rFonts w:hint="cs"/>
          <w:rtl/>
        </w:rPr>
        <w:t>,</w:t>
      </w:r>
      <w:r w:rsidR="00953808">
        <w:rPr>
          <w:rtl/>
        </w:rPr>
        <w:t xml:space="preserve"> ראוי להזכיר אותם לשבח</w:t>
      </w:r>
      <w:r w:rsidR="00953808">
        <w:rPr>
          <w:rFonts w:hint="cs"/>
          <w:rtl/>
        </w:rPr>
        <w:t>.</w:t>
      </w:r>
    </w:p>
    <w:p w:rsidR="00953808" w:rsidRDefault="00953808" w:rsidP="00A2708E">
      <w:pPr>
        <w:rPr>
          <w:rtl/>
        </w:rPr>
      </w:pPr>
      <w:bookmarkStart w:id="53" w:name="_ETM_Q1_274672"/>
      <w:bookmarkStart w:id="54" w:name="_ETM_Q1_274808"/>
      <w:bookmarkEnd w:id="53"/>
      <w:bookmarkEnd w:id="54"/>
    </w:p>
    <w:p w:rsidR="00953808" w:rsidRDefault="00953808" w:rsidP="00851837">
      <w:pPr>
        <w:rPr>
          <w:rtl/>
        </w:rPr>
      </w:pPr>
      <w:bookmarkStart w:id="55" w:name="_ETM_Q1_274880"/>
      <w:bookmarkStart w:id="56" w:name="_ETM_Q1_275018"/>
      <w:bookmarkEnd w:id="55"/>
      <w:bookmarkEnd w:id="56"/>
      <w:r>
        <w:rPr>
          <w:rtl/>
        </w:rPr>
        <w:t>בנושא החשוב שהעל</w:t>
      </w:r>
      <w:r>
        <w:rPr>
          <w:rFonts w:hint="cs"/>
          <w:rtl/>
        </w:rPr>
        <w:t xml:space="preserve">ית, חבר הכנסת טופורובסקי, </w:t>
      </w:r>
      <w:r>
        <w:rPr>
          <w:rtl/>
        </w:rPr>
        <w:t>עוד לפני ש</w:t>
      </w:r>
      <w:r>
        <w:rPr>
          <w:rFonts w:hint="cs"/>
          <w:rtl/>
        </w:rPr>
        <w:t xml:space="preserve">אתן את התשובה, </w:t>
      </w:r>
      <w:r>
        <w:rPr>
          <w:rtl/>
        </w:rPr>
        <w:t xml:space="preserve">אתחיל ואומר </w:t>
      </w:r>
      <w:r>
        <w:rPr>
          <w:rFonts w:hint="cs"/>
          <w:rtl/>
        </w:rPr>
        <w:t xml:space="preserve">שחשוב </w:t>
      </w:r>
      <w:r>
        <w:rPr>
          <w:rtl/>
        </w:rPr>
        <w:t>שהכנסת תמשיך</w:t>
      </w:r>
      <w:r>
        <w:rPr>
          <w:rFonts w:hint="cs"/>
          <w:rtl/>
        </w:rPr>
        <w:t>,</w:t>
      </w:r>
      <w:r>
        <w:rPr>
          <w:rtl/>
        </w:rPr>
        <w:t xml:space="preserve"> תעסוק</w:t>
      </w:r>
      <w:r>
        <w:rPr>
          <w:rFonts w:hint="cs"/>
          <w:rtl/>
        </w:rPr>
        <w:t>,</w:t>
      </w:r>
      <w:r>
        <w:rPr>
          <w:rtl/>
        </w:rPr>
        <w:t xml:space="preserve"> תבקר את הנושא</w:t>
      </w:r>
      <w:r>
        <w:rPr>
          <w:rFonts w:hint="cs"/>
          <w:rtl/>
        </w:rPr>
        <w:t>,</w:t>
      </w:r>
      <w:r>
        <w:rPr>
          <w:rtl/>
        </w:rPr>
        <w:t xml:space="preserve"> בראש ובראשונה גם בוועדות השונות</w:t>
      </w:r>
      <w:r>
        <w:rPr>
          <w:rFonts w:hint="cs"/>
          <w:rtl/>
        </w:rPr>
        <w:t>.</w:t>
      </w:r>
      <w:r>
        <w:rPr>
          <w:rtl/>
        </w:rPr>
        <w:t xml:space="preserve"> יש לכנסת כלים לעשות זאת באמצעות דיונים מהירים</w:t>
      </w:r>
      <w:r>
        <w:rPr>
          <w:rFonts w:hint="cs"/>
          <w:rtl/>
        </w:rPr>
        <w:t>,</w:t>
      </w:r>
      <w:r>
        <w:rPr>
          <w:rtl/>
        </w:rPr>
        <w:t xml:space="preserve"> דיוני המשך בוועדות</w:t>
      </w:r>
      <w:r>
        <w:rPr>
          <w:rFonts w:hint="cs"/>
          <w:rtl/>
        </w:rPr>
        <w:t>,</w:t>
      </w:r>
      <w:r>
        <w:rPr>
          <w:rtl/>
        </w:rPr>
        <w:t xml:space="preserve"> ומאוד מאוד חשוב שהיא תעשה זאת</w:t>
      </w:r>
      <w:r>
        <w:rPr>
          <w:rFonts w:hint="cs"/>
          <w:rtl/>
        </w:rPr>
        <w:t>.</w:t>
      </w:r>
      <w:r>
        <w:rPr>
          <w:rtl/>
        </w:rPr>
        <w:t xml:space="preserve"> מדובר בנושא שמערב כמה משרדים</w:t>
      </w:r>
      <w:r>
        <w:rPr>
          <w:rFonts w:hint="cs"/>
          <w:rtl/>
        </w:rPr>
        <w:t>.</w:t>
      </w:r>
      <w:r>
        <w:rPr>
          <w:rtl/>
        </w:rPr>
        <w:t xml:space="preserve"> יש לו השלכות רבות ש</w:t>
      </w:r>
      <w:r>
        <w:rPr>
          <w:rFonts w:hint="cs"/>
          <w:rtl/>
        </w:rPr>
        <w:t xml:space="preserve">הן </w:t>
      </w:r>
      <w:r>
        <w:rPr>
          <w:rtl/>
        </w:rPr>
        <w:t>מעבר ל</w:t>
      </w:r>
      <w:r>
        <w:rPr>
          <w:rFonts w:hint="cs"/>
          <w:rtl/>
        </w:rPr>
        <w:t>כ</w:t>
      </w:r>
      <w:r>
        <w:rPr>
          <w:rtl/>
        </w:rPr>
        <w:t xml:space="preserve">מה שאפשר לרדת לעומק הדברים במענה קצר </w:t>
      </w:r>
      <w:r>
        <w:rPr>
          <w:rFonts w:hint="cs"/>
          <w:rtl/>
        </w:rPr>
        <w:t>ע</w:t>
      </w:r>
      <w:r>
        <w:rPr>
          <w:rtl/>
        </w:rPr>
        <w:t>ל</w:t>
      </w:r>
      <w:r>
        <w:rPr>
          <w:rFonts w:hint="cs"/>
          <w:rtl/>
        </w:rPr>
        <w:t xml:space="preserve"> </w:t>
      </w:r>
      <w:r>
        <w:rPr>
          <w:rtl/>
        </w:rPr>
        <w:t>שאילתה דחופה</w:t>
      </w:r>
      <w:r>
        <w:rPr>
          <w:rFonts w:hint="cs"/>
          <w:rtl/>
        </w:rPr>
        <w:t>.</w:t>
      </w:r>
    </w:p>
    <w:p w:rsidR="00953808" w:rsidRDefault="00953808" w:rsidP="009F2104">
      <w:pPr>
        <w:rPr>
          <w:rtl/>
        </w:rPr>
      </w:pPr>
      <w:bookmarkStart w:id="57" w:name="_ETM_Q1_302237"/>
      <w:bookmarkStart w:id="58" w:name="_ETM_Q1_302378"/>
      <w:bookmarkEnd w:id="57"/>
      <w:bookmarkEnd w:id="58"/>
    </w:p>
    <w:p w:rsidR="00953808" w:rsidRDefault="00953808" w:rsidP="00E220A8">
      <w:pPr>
        <w:rPr>
          <w:rtl/>
        </w:rPr>
      </w:pPr>
      <w:bookmarkStart w:id="59" w:name="_ETM_Q1_302444"/>
      <w:bookmarkStart w:id="60" w:name="_ETM_Q1_302553"/>
      <w:bookmarkEnd w:id="59"/>
      <w:bookmarkEnd w:id="60"/>
      <w:r>
        <w:rPr>
          <w:rtl/>
        </w:rPr>
        <w:t>אשר לשאלתך</w:t>
      </w:r>
      <w:r>
        <w:rPr>
          <w:rFonts w:hint="cs"/>
          <w:rtl/>
        </w:rPr>
        <w:t>,</w:t>
      </w:r>
      <w:r>
        <w:rPr>
          <w:rtl/>
        </w:rPr>
        <w:t xml:space="preserve"> חשוב להבהיר שבעוד ההחלטה לתת פטור מארנונה נתונה למשרד הפנים</w:t>
      </w:r>
      <w:r>
        <w:rPr>
          <w:rFonts w:hint="cs"/>
          <w:rtl/>
        </w:rPr>
        <w:t>,</w:t>
      </w:r>
      <w:r>
        <w:rPr>
          <w:rtl/>
        </w:rPr>
        <w:t xml:space="preserve"> </w:t>
      </w:r>
      <w:r>
        <w:rPr>
          <w:rFonts w:hint="cs"/>
          <w:rtl/>
        </w:rPr>
        <w:t xml:space="preserve">היא </w:t>
      </w:r>
      <w:bookmarkStart w:id="61" w:name="_ETM_Q1_308694"/>
      <w:bookmarkEnd w:id="61"/>
      <w:r>
        <w:rPr>
          <w:rFonts w:hint="cs"/>
          <w:rtl/>
        </w:rPr>
        <w:t xml:space="preserve">שלובה עם ההחלטה לשפות את הרשויות המקומיות </w:t>
      </w:r>
      <w:r>
        <w:rPr>
          <w:rtl/>
        </w:rPr>
        <w:t>על הפטור מארנונה</w:t>
      </w:r>
      <w:r>
        <w:rPr>
          <w:rFonts w:hint="cs"/>
          <w:rtl/>
        </w:rPr>
        <w:t>,</w:t>
      </w:r>
      <w:r>
        <w:rPr>
          <w:rtl/>
        </w:rPr>
        <w:t xml:space="preserve"> שזו החלט</w:t>
      </w:r>
      <w:r>
        <w:rPr>
          <w:rFonts w:hint="cs"/>
          <w:rtl/>
        </w:rPr>
        <w:t>ה תקציבית</w:t>
      </w:r>
      <w:r>
        <w:rPr>
          <w:rtl/>
        </w:rPr>
        <w:t xml:space="preserve"> של משרד האוצר</w:t>
      </w:r>
      <w:r>
        <w:rPr>
          <w:rFonts w:hint="cs"/>
          <w:rtl/>
        </w:rPr>
        <w:t>.</w:t>
      </w:r>
      <w:r>
        <w:rPr>
          <w:rtl/>
        </w:rPr>
        <w:t xml:space="preserve"> אמרתי כמה וכמה פעמים שההחלטה ל</w:t>
      </w:r>
      <w:r>
        <w:rPr>
          <w:rFonts w:hint="cs"/>
          <w:rtl/>
        </w:rPr>
        <w:t xml:space="preserve">תת </w:t>
      </w:r>
      <w:r>
        <w:rPr>
          <w:rtl/>
        </w:rPr>
        <w:t>פטור מארנונה ב</w:t>
      </w:r>
      <w:r>
        <w:rPr>
          <w:rFonts w:hint="cs"/>
          <w:rtl/>
        </w:rPr>
        <w:t xml:space="preserve">לי </w:t>
      </w:r>
      <w:bookmarkStart w:id="62" w:name="_ETM_Q1_317105"/>
      <w:bookmarkEnd w:id="62"/>
      <w:r>
        <w:rPr>
          <w:rFonts w:hint="cs"/>
          <w:rtl/>
        </w:rPr>
        <w:t xml:space="preserve">החלטת שיפוי לצידה </w:t>
      </w:r>
      <w:r>
        <w:rPr>
          <w:rtl/>
        </w:rPr>
        <w:t>מס</w:t>
      </w:r>
      <w:r>
        <w:rPr>
          <w:rFonts w:hint="cs"/>
          <w:rtl/>
        </w:rPr>
        <w:t xml:space="preserve">כנת </w:t>
      </w:r>
      <w:r>
        <w:rPr>
          <w:rtl/>
        </w:rPr>
        <w:t>בצורה חסרת תקדים את הרשויות המקומיות</w:t>
      </w:r>
      <w:r>
        <w:rPr>
          <w:rFonts w:hint="cs"/>
          <w:rtl/>
        </w:rPr>
        <w:t>,</w:t>
      </w:r>
      <w:r>
        <w:rPr>
          <w:rtl/>
        </w:rPr>
        <w:t xml:space="preserve"> </w:t>
      </w:r>
      <w:r>
        <w:rPr>
          <w:rFonts w:hint="cs"/>
          <w:rtl/>
        </w:rPr>
        <w:t>ו</w:t>
      </w:r>
      <w:r>
        <w:rPr>
          <w:rtl/>
        </w:rPr>
        <w:t>עלולה להוביל חלילה לקריסה כלכלית של הרשויות</w:t>
      </w:r>
      <w:r>
        <w:rPr>
          <w:rFonts w:hint="cs"/>
          <w:rtl/>
        </w:rPr>
        <w:t>,</w:t>
      </w:r>
      <w:r>
        <w:rPr>
          <w:rtl/>
        </w:rPr>
        <w:t xml:space="preserve"> בעיקר בעת הקשה </w:t>
      </w:r>
      <w:r>
        <w:rPr>
          <w:rFonts w:hint="cs"/>
          <w:rtl/>
        </w:rPr>
        <w:t xml:space="preserve">הזאת. </w:t>
      </w:r>
      <w:r>
        <w:rPr>
          <w:rtl/>
        </w:rPr>
        <w:t>בנוסף</w:t>
      </w:r>
      <w:r>
        <w:rPr>
          <w:rFonts w:hint="cs"/>
          <w:rtl/>
        </w:rPr>
        <w:t>,</w:t>
      </w:r>
      <w:r>
        <w:rPr>
          <w:rtl/>
        </w:rPr>
        <w:t xml:space="preserve"> זה תקדים מסוכן להתערבות בתחום הזה שאני לא מתכוון לתת לו יד</w:t>
      </w:r>
      <w:r>
        <w:rPr>
          <w:rFonts w:hint="cs"/>
          <w:rtl/>
        </w:rPr>
        <w:t xml:space="preserve"> –</w:t>
      </w:r>
      <w:r>
        <w:rPr>
          <w:rtl/>
        </w:rPr>
        <w:t xml:space="preserve"> השלטון המקומי חייב את העצמאות ואת הכלים העצמאי</w:t>
      </w:r>
      <w:r>
        <w:rPr>
          <w:rFonts w:hint="cs"/>
          <w:rtl/>
        </w:rPr>
        <w:t>י</w:t>
      </w:r>
      <w:r>
        <w:rPr>
          <w:rtl/>
        </w:rPr>
        <w:t>ם שלו</w:t>
      </w:r>
      <w:r>
        <w:rPr>
          <w:rFonts w:hint="cs"/>
          <w:rtl/>
        </w:rPr>
        <w:t>.</w:t>
      </w:r>
      <w:bookmarkStart w:id="63" w:name="_ETM_Q1_336530"/>
      <w:bookmarkStart w:id="64" w:name="_ETM_Q1_336663"/>
      <w:bookmarkStart w:id="65" w:name="_ETM_Q1_336689"/>
      <w:bookmarkStart w:id="66" w:name="_ETM_Q1_336801"/>
      <w:bookmarkStart w:id="67" w:name="_ETM_Q1_336897"/>
      <w:bookmarkStart w:id="68" w:name="_ETM_Q1_337021"/>
      <w:bookmarkEnd w:id="63"/>
      <w:bookmarkEnd w:id="64"/>
      <w:bookmarkEnd w:id="65"/>
      <w:bookmarkEnd w:id="66"/>
      <w:bookmarkEnd w:id="67"/>
      <w:bookmarkEnd w:id="68"/>
      <w:r>
        <w:rPr>
          <w:rFonts w:hint="cs"/>
          <w:rtl/>
        </w:rPr>
        <w:t xml:space="preserve"> </w:t>
      </w:r>
      <w:r>
        <w:rPr>
          <w:rtl/>
        </w:rPr>
        <w:t>גם ההחלטה לתת פטור מארנונה למגורים בי</w:t>
      </w:r>
      <w:r>
        <w:rPr>
          <w:rFonts w:hint="cs"/>
          <w:rtl/>
        </w:rPr>
        <w:t>י</w:t>
      </w:r>
      <w:r>
        <w:rPr>
          <w:rtl/>
        </w:rPr>
        <w:t xml:space="preserve">שובים </w:t>
      </w:r>
      <w:r>
        <w:rPr>
          <w:rFonts w:hint="cs"/>
          <w:rtl/>
        </w:rPr>
        <w:t>ה</w:t>
      </w:r>
      <w:r>
        <w:rPr>
          <w:rtl/>
        </w:rPr>
        <w:t>מפונים בא</w:t>
      </w:r>
      <w:r>
        <w:rPr>
          <w:rFonts w:hint="cs"/>
          <w:rtl/>
        </w:rPr>
        <w:t>ה</w:t>
      </w:r>
      <w:r>
        <w:rPr>
          <w:rtl/>
        </w:rPr>
        <w:t xml:space="preserve"> לצד החלטת שיפוי מתאימה</w:t>
      </w:r>
      <w:r>
        <w:rPr>
          <w:rFonts w:hint="cs"/>
          <w:rtl/>
        </w:rPr>
        <w:t>.</w:t>
      </w:r>
      <w:r>
        <w:rPr>
          <w:rtl/>
        </w:rPr>
        <w:t xml:space="preserve"> </w:t>
      </w:r>
    </w:p>
    <w:p w:rsidR="00953808" w:rsidRDefault="00953808" w:rsidP="00E220A8">
      <w:pPr>
        <w:rPr>
          <w:rtl/>
        </w:rPr>
      </w:pPr>
    </w:p>
    <w:p w:rsidR="00953808" w:rsidRDefault="00953808" w:rsidP="00D756E4">
      <w:pPr>
        <w:rPr>
          <w:rtl/>
        </w:rPr>
      </w:pPr>
      <w:r>
        <w:rPr>
          <w:rtl/>
        </w:rPr>
        <w:t>בסוגיית העסקים</w:t>
      </w:r>
      <w:r>
        <w:rPr>
          <w:rFonts w:hint="cs"/>
          <w:rtl/>
        </w:rPr>
        <w:t>,</w:t>
      </w:r>
      <w:r>
        <w:rPr>
          <w:rtl/>
        </w:rPr>
        <w:t xml:space="preserve"> בתיאום עם שר האוצר</w:t>
      </w:r>
      <w:r>
        <w:rPr>
          <w:rFonts w:hint="cs"/>
          <w:rtl/>
        </w:rPr>
        <w:t xml:space="preserve"> –</w:t>
      </w:r>
      <w:r>
        <w:rPr>
          <w:rtl/>
        </w:rPr>
        <w:t xml:space="preserve"> ואגב</w:t>
      </w:r>
      <w:r>
        <w:rPr>
          <w:rFonts w:hint="cs"/>
          <w:rtl/>
        </w:rPr>
        <w:t>,</w:t>
      </w:r>
      <w:r>
        <w:rPr>
          <w:rtl/>
        </w:rPr>
        <w:t xml:space="preserve"> היא אמ</w:t>
      </w:r>
      <w:r>
        <w:rPr>
          <w:rFonts w:hint="cs"/>
          <w:rtl/>
        </w:rPr>
        <w:t>ורה השבוע, ביום חמישי, כמדומני, להגיע גם לוועדת הכספים,</w:t>
      </w:r>
      <w:r>
        <w:rPr>
          <w:rFonts w:hint="eastAsia"/>
          <w:rtl/>
        </w:rPr>
        <w:t xml:space="preserve"> </w:t>
      </w:r>
      <w:r>
        <w:rPr>
          <w:rFonts w:hint="cs"/>
          <w:rtl/>
        </w:rPr>
        <w:t xml:space="preserve">הארכה של תוכנית הפיצוי </w:t>
      </w:r>
      <w:bookmarkStart w:id="69" w:name="_ETM_Q1_354243"/>
      <w:bookmarkEnd w:id="69"/>
      <w:r>
        <w:rPr>
          <w:rFonts w:hint="cs"/>
          <w:rtl/>
        </w:rPr>
        <w:t xml:space="preserve">לעסקים. תוכנית הפיצוי לעסקים של משרד האוצר שאושרה בממשלה ובכנסת </w:t>
      </w:r>
      <w:bookmarkStart w:id="70" w:name="_ETM_Q1_363938"/>
      <w:bookmarkEnd w:id="70"/>
      <w:r>
        <w:rPr>
          <w:rFonts w:hint="cs"/>
          <w:rtl/>
        </w:rPr>
        <w:t>כוללת חבילה של צעדים, בין היתר פ</w:t>
      </w:r>
      <w:r>
        <w:rPr>
          <w:rtl/>
        </w:rPr>
        <w:t>יצויים ישירים לפי הירידה במחזור לעומת השנה שעברה</w:t>
      </w:r>
      <w:r>
        <w:rPr>
          <w:rFonts w:hint="cs"/>
          <w:rtl/>
        </w:rPr>
        <w:t>,</w:t>
      </w:r>
      <w:r>
        <w:rPr>
          <w:rtl/>
        </w:rPr>
        <w:t xml:space="preserve"> הקלות </w:t>
      </w:r>
      <w:r>
        <w:rPr>
          <w:rFonts w:hint="cs"/>
          <w:rtl/>
        </w:rPr>
        <w:t>ב</w:t>
      </w:r>
      <w:r>
        <w:rPr>
          <w:rtl/>
        </w:rPr>
        <w:t xml:space="preserve">מתווה </w:t>
      </w:r>
      <w:proofErr w:type="spellStart"/>
      <w:r>
        <w:rPr>
          <w:rtl/>
        </w:rPr>
        <w:t>החל</w:t>
      </w:r>
      <w:r>
        <w:rPr>
          <w:rFonts w:hint="cs"/>
          <w:rtl/>
        </w:rPr>
        <w:t>"ת</w:t>
      </w:r>
      <w:proofErr w:type="spellEnd"/>
      <w:r>
        <w:rPr>
          <w:rFonts w:hint="cs"/>
          <w:rtl/>
        </w:rPr>
        <w:t>,</w:t>
      </w:r>
      <w:r>
        <w:rPr>
          <w:rtl/>
        </w:rPr>
        <w:t xml:space="preserve"> הקלות </w:t>
      </w:r>
      <w:proofErr w:type="spellStart"/>
      <w:r>
        <w:rPr>
          <w:rFonts w:hint="cs"/>
          <w:rtl/>
        </w:rPr>
        <w:t>תזרימיות</w:t>
      </w:r>
      <w:proofErr w:type="spellEnd"/>
      <w:r>
        <w:rPr>
          <w:rFonts w:hint="cs"/>
          <w:rtl/>
        </w:rPr>
        <w:t xml:space="preserve"> ועוד. </w:t>
      </w:r>
      <w:r>
        <w:rPr>
          <w:rtl/>
        </w:rPr>
        <w:t xml:space="preserve">ההחלטה של אגף התקציבים </w:t>
      </w:r>
      <w:r>
        <w:rPr>
          <w:rFonts w:hint="cs"/>
          <w:rtl/>
        </w:rPr>
        <w:t>ו</w:t>
      </w:r>
      <w:r>
        <w:rPr>
          <w:rtl/>
        </w:rPr>
        <w:t>של משרד האוצר</w:t>
      </w:r>
      <w:r>
        <w:rPr>
          <w:rFonts w:hint="cs"/>
          <w:rtl/>
        </w:rPr>
        <w:t>,</w:t>
      </w:r>
      <w:r>
        <w:rPr>
          <w:rtl/>
        </w:rPr>
        <w:t xml:space="preserve"> ש</w:t>
      </w:r>
      <w:r>
        <w:rPr>
          <w:rFonts w:hint="cs"/>
          <w:rtl/>
        </w:rPr>
        <w:t xml:space="preserve">אושרה גם </w:t>
      </w:r>
      <w:bookmarkStart w:id="71" w:name="_ETM_Q1_374665"/>
      <w:bookmarkEnd w:id="71"/>
      <w:r>
        <w:rPr>
          <w:rFonts w:hint="cs"/>
          <w:rtl/>
        </w:rPr>
        <w:t xml:space="preserve">כאן, בכנסת, </w:t>
      </w:r>
      <w:r>
        <w:rPr>
          <w:rtl/>
        </w:rPr>
        <w:t>הייתה ל</w:t>
      </w:r>
      <w:r>
        <w:rPr>
          <w:rFonts w:hint="cs"/>
          <w:rtl/>
        </w:rPr>
        <w:t>א</w:t>
      </w:r>
      <w:r>
        <w:rPr>
          <w:rtl/>
        </w:rPr>
        <w:t xml:space="preserve"> לפ</w:t>
      </w:r>
      <w:r>
        <w:rPr>
          <w:rFonts w:hint="cs"/>
          <w:rtl/>
        </w:rPr>
        <w:t>ט</w:t>
      </w:r>
      <w:r>
        <w:rPr>
          <w:rtl/>
        </w:rPr>
        <w:t>ור את העסקים מתשלומי ארנונה</w:t>
      </w:r>
      <w:r>
        <w:rPr>
          <w:rFonts w:hint="cs"/>
          <w:rtl/>
        </w:rPr>
        <w:t>,</w:t>
      </w:r>
      <w:r>
        <w:rPr>
          <w:rtl/>
        </w:rPr>
        <w:t xml:space="preserve"> אל</w:t>
      </w:r>
      <w:r>
        <w:rPr>
          <w:rFonts w:hint="cs"/>
          <w:rtl/>
        </w:rPr>
        <w:t>א</w:t>
      </w:r>
      <w:r>
        <w:rPr>
          <w:rtl/>
        </w:rPr>
        <w:t xml:space="preserve"> להכניס את ההוצאות על הארנונה לסך ההוצאות </w:t>
      </w:r>
      <w:r>
        <w:rPr>
          <w:rFonts w:hint="cs"/>
          <w:rtl/>
        </w:rPr>
        <w:t>ש</w:t>
      </w:r>
      <w:r>
        <w:rPr>
          <w:rtl/>
        </w:rPr>
        <w:t>עליה</w:t>
      </w:r>
      <w:r>
        <w:rPr>
          <w:rFonts w:hint="cs"/>
          <w:rtl/>
        </w:rPr>
        <w:t>ן</w:t>
      </w:r>
      <w:r>
        <w:rPr>
          <w:rtl/>
        </w:rPr>
        <w:t xml:space="preserve"> משופים</w:t>
      </w:r>
      <w:r>
        <w:rPr>
          <w:rFonts w:hint="cs"/>
          <w:rtl/>
        </w:rPr>
        <w:t>,</w:t>
      </w:r>
      <w:r>
        <w:rPr>
          <w:rtl/>
        </w:rPr>
        <w:t xml:space="preserve"> ומדובר על עסקים גם בצפון וגם</w:t>
      </w:r>
      <w:r>
        <w:rPr>
          <w:rFonts w:hint="cs"/>
          <w:rtl/>
        </w:rPr>
        <w:t xml:space="preserve"> 0</w:t>
      </w:r>
      <w:r>
        <w:rPr>
          <w:rFonts w:hint="eastAsia"/>
        </w:rPr>
        <w:t>–</w:t>
      </w:r>
      <w:r>
        <w:rPr>
          <w:rFonts w:hint="cs"/>
          <w:rtl/>
        </w:rPr>
        <w:t xml:space="preserve">40 בדרום. </w:t>
      </w:r>
    </w:p>
    <w:p w:rsidR="00953808" w:rsidRDefault="00953808" w:rsidP="009F2104">
      <w:pPr>
        <w:rPr>
          <w:rtl/>
        </w:rPr>
      </w:pPr>
      <w:bookmarkStart w:id="72" w:name="_ETM_Q1_388275"/>
      <w:bookmarkStart w:id="73" w:name="_ETM_Q1_388400"/>
      <w:bookmarkEnd w:id="72"/>
      <w:bookmarkEnd w:id="73"/>
    </w:p>
    <w:p w:rsidR="00953808" w:rsidRDefault="00953808" w:rsidP="00D756E4">
      <w:pPr>
        <w:rPr>
          <w:rtl/>
        </w:rPr>
      </w:pPr>
      <w:bookmarkStart w:id="74" w:name="_ETM_Q1_388435"/>
      <w:bookmarkStart w:id="75" w:name="_ETM_Q1_388558"/>
      <w:bookmarkEnd w:id="74"/>
      <w:bookmarkEnd w:id="75"/>
      <w:r>
        <w:rPr>
          <w:rtl/>
        </w:rPr>
        <w:t>אני לא מתייצב כאן כשר האוצר</w:t>
      </w:r>
      <w:r>
        <w:rPr>
          <w:rFonts w:hint="cs"/>
          <w:rtl/>
        </w:rPr>
        <w:t>,</w:t>
      </w:r>
      <w:r>
        <w:rPr>
          <w:rtl/>
        </w:rPr>
        <w:t xml:space="preserve"> לשמחתי</w:t>
      </w:r>
      <w:r>
        <w:rPr>
          <w:rFonts w:hint="cs"/>
          <w:rtl/>
        </w:rPr>
        <w:t>,</w:t>
      </w:r>
      <w:r>
        <w:rPr>
          <w:rtl/>
        </w:rPr>
        <w:t xml:space="preserve"> אבל הבנת העקרונות הבסיס</w:t>
      </w:r>
      <w:r>
        <w:rPr>
          <w:rFonts w:hint="cs"/>
          <w:rtl/>
        </w:rPr>
        <w:t>י</w:t>
      </w:r>
      <w:r>
        <w:rPr>
          <w:rtl/>
        </w:rPr>
        <w:t>ים של</w:t>
      </w:r>
      <w:r>
        <w:rPr>
          <w:rFonts w:hint="cs"/>
          <w:rtl/>
        </w:rPr>
        <w:t xml:space="preserve"> מתווה </w:t>
      </w:r>
      <w:bookmarkStart w:id="76" w:name="_ETM_Q1_389516"/>
      <w:bookmarkEnd w:id="76"/>
      <w:r>
        <w:rPr>
          <w:rFonts w:hint="cs"/>
          <w:rtl/>
        </w:rPr>
        <w:t xml:space="preserve">התמיכה בעסקים </w:t>
      </w:r>
      <w:r>
        <w:rPr>
          <w:rtl/>
        </w:rPr>
        <w:t>חיונית כדי להבין מדוע הוחלט לנקוט כ</w:t>
      </w:r>
      <w:r>
        <w:rPr>
          <w:rFonts w:hint="cs"/>
          <w:rtl/>
        </w:rPr>
        <w:t>א</w:t>
      </w:r>
      <w:r>
        <w:rPr>
          <w:rtl/>
        </w:rPr>
        <w:t>ן גישה שונה</w:t>
      </w:r>
      <w:r>
        <w:rPr>
          <w:rFonts w:hint="cs"/>
          <w:rtl/>
        </w:rPr>
        <w:t xml:space="preserve"> –</w:t>
      </w:r>
      <w:r>
        <w:rPr>
          <w:rtl/>
        </w:rPr>
        <w:t xml:space="preserve"> לא של פטור מתשלום</w:t>
      </w:r>
      <w:r>
        <w:rPr>
          <w:rFonts w:hint="cs"/>
          <w:rtl/>
        </w:rPr>
        <w:t>,</w:t>
      </w:r>
      <w:r>
        <w:rPr>
          <w:rtl/>
        </w:rPr>
        <w:t xml:space="preserve"> אלא פיצוי לאחר תשלום כחלק מהפיצוי הכולל על ההפסדים</w:t>
      </w:r>
      <w:r>
        <w:rPr>
          <w:rFonts w:hint="cs"/>
          <w:rtl/>
        </w:rPr>
        <w:t>.</w:t>
      </w:r>
      <w:r>
        <w:rPr>
          <w:rtl/>
        </w:rPr>
        <w:t xml:space="preserve"> זאת אומרת</w:t>
      </w:r>
      <w:r>
        <w:rPr>
          <w:rFonts w:hint="cs"/>
          <w:rtl/>
        </w:rPr>
        <w:t>,</w:t>
      </w:r>
      <w:r>
        <w:rPr>
          <w:rtl/>
        </w:rPr>
        <w:t xml:space="preserve"> משרד האוצר בעצם משפ</w:t>
      </w:r>
      <w:r>
        <w:rPr>
          <w:rFonts w:hint="cs"/>
          <w:rtl/>
        </w:rPr>
        <w:t>ה</w:t>
      </w:r>
      <w:r>
        <w:rPr>
          <w:rtl/>
        </w:rPr>
        <w:t xml:space="preserve"> את העסקים באופן מלא על אותו תשלום ארנונה ש</w:t>
      </w:r>
      <w:r>
        <w:rPr>
          <w:rFonts w:hint="cs"/>
          <w:rtl/>
        </w:rPr>
        <w:t xml:space="preserve">הם </w:t>
      </w:r>
      <w:r>
        <w:rPr>
          <w:rtl/>
        </w:rPr>
        <w:t>משלמים</w:t>
      </w:r>
      <w:r>
        <w:rPr>
          <w:rFonts w:hint="cs"/>
          <w:rtl/>
        </w:rPr>
        <w:t>.</w:t>
      </w:r>
      <w:r>
        <w:rPr>
          <w:rtl/>
        </w:rPr>
        <w:t xml:space="preserve"> לשתי הגישות יש יתרונות וחסרונות</w:t>
      </w:r>
      <w:r>
        <w:rPr>
          <w:rFonts w:hint="cs"/>
          <w:rtl/>
        </w:rPr>
        <w:t>,</w:t>
      </w:r>
      <w:r>
        <w:rPr>
          <w:rtl/>
        </w:rPr>
        <w:t xml:space="preserve"> אבל זו הגישה שהחליטו </w:t>
      </w:r>
      <w:r>
        <w:rPr>
          <w:rFonts w:hint="cs"/>
          <w:rtl/>
        </w:rPr>
        <w:t xml:space="preserve">עליה </w:t>
      </w:r>
      <w:r>
        <w:rPr>
          <w:rtl/>
        </w:rPr>
        <w:t>באגף התקציבים</w:t>
      </w:r>
      <w:r>
        <w:rPr>
          <w:rFonts w:hint="cs"/>
          <w:rtl/>
        </w:rPr>
        <w:t>.</w:t>
      </w:r>
      <w:r>
        <w:rPr>
          <w:rtl/>
        </w:rPr>
        <w:t xml:space="preserve"> יש </w:t>
      </w:r>
      <w:r>
        <w:rPr>
          <w:rFonts w:hint="cs"/>
          <w:rtl/>
        </w:rPr>
        <w:t xml:space="preserve">היגיון בצידה, ובכל מקרה, </w:t>
      </w:r>
      <w:r>
        <w:rPr>
          <w:rtl/>
        </w:rPr>
        <w:t xml:space="preserve">הדבר הגרוע ביותר שניתן לעשות כעת </w:t>
      </w:r>
      <w:r>
        <w:rPr>
          <w:rFonts w:hint="cs"/>
          <w:rtl/>
        </w:rPr>
        <w:t xml:space="preserve">הוא </w:t>
      </w:r>
      <w:r>
        <w:rPr>
          <w:rtl/>
        </w:rPr>
        <w:t xml:space="preserve">לעצום עיניים אל מול </w:t>
      </w:r>
      <w:r>
        <w:rPr>
          <w:rFonts w:hint="cs"/>
          <w:rtl/>
        </w:rPr>
        <w:t>ה</w:t>
      </w:r>
      <w:r>
        <w:rPr>
          <w:rtl/>
        </w:rPr>
        <w:t>החלטה הזו ולתת פטור מארנונה בלי שיפוי לרשויות המקומיות</w:t>
      </w:r>
      <w:r>
        <w:rPr>
          <w:rFonts w:hint="cs"/>
          <w:rtl/>
        </w:rPr>
        <w:t>,</w:t>
      </w:r>
      <w:r>
        <w:rPr>
          <w:rtl/>
        </w:rPr>
        <w:t xml:space="preserve"> שעלול לפגוע בה</w:t>
      </w:r>
      <w:r>
        <w:rPr>
          <w:rFonts w:hint="cs"/>
          <w:rtl/>
        </w:rPr>
        <w:t>ן</w:t>
      </w:r>
      <w:r>
        <w:rPr>
          <w:rtl/>
        </w:rPr>
        <w:t xml:space="preserve"> באופן אנוש</w:t>
      </w:r>
      <w:bookmarkStart w:id="77" w:name="_ETM_Q1_429734"/>
      <w:bookmarkStart w:id="78" w:name="_ETM_Q1_429882"/>
      <w:bookmarkEnd w:id="77"/>
      <w:bookmarkEnd w:id="78"/>
      <w:r>
        <w:rPr>
          <w:rFonts w:hint="cs"/>
          <w:rtl/>
        </w:rPr>
        <w:t xml:space="preserve">. </w:t>
      </w:r>
      <w:bookmarkStart w:id="79" w:name="_ETM_Q1_432432"/>
      <w:bookmarkStart w:id="80" w:name="_ETM_Q1_432533"/>
      <w:bookmarkEnd w:id="79"/>
      <w:bookmarkEnd w:id="80"/>
      <w:r>
        <w:rPr>
          <w:rtl/>
        </w:rPr>
        <w:t>במועצות האזוריות בעוטף עזה</w:t>
      </w:r>
      <w:r>
        <w:rPr>
          <w:rFonts w:hint="cs"/>
          <w:rtl/>
        </w:rPr>
        <w:t>, ב</w:t>
      </w:r>
      <w:bookmarkStart w:id="81" w:name="_ETM_Q1_431485"/>
      <w:bookmarkEnd w:id="81"/>
      <w:r>
        <w:rPr>
          <w:rFonts w:hint="cs"/>
          <w:rtl/>
        </w:rPr>
        <w:t xml:space="preserve">שדרות וביישובים בגבול הצפון </w:t>
      </w:r>
      <w:r>
        <w:rPr>
          <w:rtl/>
        </w:rPr>
        <w:t>מדובר בפגיעה כלכלית אנושה בתקופה שממילא מ</w:t>
      </w:r>
      <w:r>
        <w:rPr>
          <w:rFonts w:hint="cs"/>
          <w:rtl/>
        </w:rPr>
        <w:t>ת</w:t>
      </w:r>
      <w:r>
        <w:rPr>
          <w:rtl/>
        </w:rPr>
        <w:t xml:space="preserve">אפיינת </w:t>
      </w:r>
      <w:r>
        <w:rPr>
          <w:rFonts w:hint="cs"/>
          <w:rtl/>
        </w:rPr>
        <w:t>ב</w:t>
      </w:r>
      <w:r>
        <w:rPr>
          <w:rtl/>
        </w:rPr>
        <w:t>ירידה חדה בהכנסות לאותן רשויות מקומיות ועל</w:t>
      </w:r>
      <w:r>
        <w:rPr>
          <w:rFonts w:hint="cs"/>
          <w:rtl/>
        </w:rPr>
        <w:t>י</w:t>
      </w:r>
      <w:r>
        <w:rPr>
          <w:rtl/>
        </w:rPr>
        <w:t>יה חדה בהוצאות בשל המצב הביטחוני</w:t>
      </w:r>
      <w:r>
        <w:rPr>
          <w:rFonts w:hint="cs"/>
          <w:rtl/>
        </w:rPr>
        <w:t>,</w:t>
      </w:r>
      <w:r>
        <w:rPr>
          <w:rtl/>
        </w:rPr>
        <w:t xml:space="preserve"> החברתי והכלכלי</w:t>
      </w:r>
      <w:r>
        <w:rPr>
          <w:rFonts w:hint="cs"/>
          <w:rtl/>
        </w:rPr>
        <w:t>.</w:t>
      </w:r>
      <w:r>
        <w:rPr>
          <w:rtl/>
        </w:rPr>
        <w:t xml:space="preserve"> כאמור</w:t>
      </w:r>
      <w:r>
        <w:rPr>
          <w:rFonts w:hint="cs"/>
          <w:rtl/>
        </w:rPr>
        <w:t>,</w:t>
      </w:r>
      <w:r>
        <w:rPr>
          <w:rtl/>
        </w:rPr>
        <w:t xml:space="preserve"> זה גם תקדים מסוכן ש</w:t>
      </w:r>
      <w:r>
        <w:rPr>
          <w:rFonts w:hint="cs"/>
          <w:rtl/>
        </w:rPr>
        <w:t>עלול</w:t>
      </w:r>
      <w:r>
        <w:rPr>
          <w:rtl/>
        </w:rPr>
        <w:t xml:space="preserve"> לפגוע בעתיד ברשויות מקומיות נוספות</w:t>
      </w:r>
      <w:r>
        <w:rPr>
          <w:rFonts w:hint="cs"/>
          <w:rtl/>
        </w:rPr>
        <w:t>.</w:t>
      </w:r>
    </w:p>
    <w:p w:rsidR="00953808" w:rsidRDefault="00953808" w:rsidP="00CE5153">
      <w:pPr>
        <w:rPr>
          <w:rtl/>
        </w:rPr>
      </w:pPr>
      <w:bookmarkStart w:id="82" w:name="_ETM_Q1_447952"/>
      <w:bookmarkStart w:id="83" w:name="_ETM_Q1_448113"/>
      <w:bookmarkEnd w:id="82"/>
      <w:bookmarkEnd w:id="83"/>
    </w:p>
    <w:p w:rsidR="00953808" w:rsidRDefault="00953808" w:rsidP="00D756E4">
      <w:pPr>
        <w:rPr>
          <w:rtl/>
        </w:rPr>
      </w:pPr>
      <w:bookmarkStart w:id="84" w:name="_ETM_Q1_448176"/>
      <w:bookmarkStart w:id="85" w:name="_ETM_Q1_448272"/>
      <w:bookmarkEnd w:id="84"/>
      <w:bookmarkEnd w:id="85"/>
      <w:r>
        <w:rPr>
          <w:rtl/>
        </w:rPr>
        <w:t>המתווה הכלכלי נתון בסמכותו של משרד האוצר</w:t>
      </w:r>
      <w:r>
        <w:rPr>
          <w:rFonts w:hint="cs"/>
          <w:rtl/>
        </w:rPr>
        <w:t>.</w:t>
      </w:r>
      <w:r>
        <w:rPr>
          <w:rtl/>
        </w:rPr>
        <w:t xml:space="preserve"> אני בהחלט מצפה מחברי הכנסת להיות מעורבים בהליכים התקציבי</w:t>
      </w:r>
      <w:r>
        <w:rPr>
          <w:rFonts w:hint="cs"/>
          <w:rtl/>
        </w:rPr>
        <w:t>י</w:t>
      </w:r>
      <w:r>
        <w:rPr>
          <w:rtl/>
        </w:rPr>
        <w:t>ם ב</w:t>
      </w:r>
      <w:r>
        <w:rPr>
          <w:rFonts w:hint="cs"/>
          <w:rtl/>
        </w:rPr>
        <w:t>הצבעות וב</w:t>
      </w:r>
      <w:r>
        <w:rPr>
          <w:rtl/>
        </w:rPr>
        <w:t>דיונים</w:t>
      </w:r>
      <w:r>
        <w:rPr>
          <w:rFonts w:hint="cs"/>
          <w:rtl/>
        </w:rPr>
        <w:t>,</w:t>
      </w:r>
      <w:r>
        <w:rPr>
          <w:rtl/>
        </w:rPr>
        <w:t xml:space="preserve"> ולהביא במידת הצורך לשינויים </w:t>
      </w:r>
      <w:r>
        <w:rPr>
          <w:rFonts w:hint="cs"/>
          <w:rtl/>
        </w:rPr>
        <w:t xml:space="preserve">במתווים </w:t>
      </w:r>
      <w:bookmarkStart w:id="86" w:name="_ETM_Q1_455226"/>
      <w:bookmarkEnd w:id="86"/>
      <w:r>
        <w:rPr>
          <w:rFonts w:hint="cs"/>
          <w:rtl/>
        </w:rPr>
        <w:t xml:space="preserve">בהתאם למציאות מהשטח. כפי שאמרתי, הארכה של אותו מתווה פיצויים </w:t>
      </w:r>
      <w:bookmarkStart w:id="87" w:name="_ETM_Q1_461733"/>
      <w:bookmarkEnd w:id="87"/>
      <w:r>
        <w:rPr>
          <w:rFonts w:hint="cs"/>
          <w:rtl/>
        </w:rPr>
        <w:t xml:space="preserve">פורסמה אתמול באתר התזכירים של משרד המשפטים לפרק זמן מקוצר, </w:t>
      </w:r>
      <w:bookmarkStart w:id="88" w:name="_ETM_Q1_473197"/>
      <w:bookmarkEnd w:id="88"/>
      <w:r>
        <w:rPr>
          <w:rFonts w:hint="cs"/>
          <w:rtl/>
        </w:rPr>
        <w:t xml:space="preserve">ולפי שיחה שקיימתי הבוקר עם מנכ"ל משרד האוצר, היא עתידה </w:t>
      </w:r>
      <w:bookmarkStart w:id="89" w:name="_ETM_Q1_472405"/>
      <w:bookmarkEnd w:id="89"/>
      <w:r>
        <w:rPr>
          <w:rFonts w:hint="cs"/>
          <w:rtl/>
        </w:rPr>
        <w:t xml:space="preserve">לעלות לוועדת הכספים השבוע. לא </w:t>
      </w:r>
      <w:r>
        <w:rPr>
          <w:rtl/>
        </w:rPr>
        <w:t>כל החוכמה</w:t>
      </w:r>
      <w:r>
        <w:rPr>
          <w:rFonts w:hint="cs"/>
          <w:rtl/>
        </w:rPr>
        <w:t>,</w:t>
      </w:r>
      <w:r>
        <w:rPr>
          <w:rtl/>
        </w:rPr>
        <w:t xml:space="preserve"> כמובן</w:t>
      </w:r>
      <w:r>
        <w:rPr>
          <w:rFonts w:hint="cs"/>
          <w:rtl/>
        </w:rPr>
        <w:t>,</w:t>
      </w:r>
      <w:r>
        <w:rPr>
          <w:rtl/>
        </w:rPr>
        <w:t xml:space="preserve"> נמצאת במשרד האוצר</w:t>
      </w:r>
      <w:r>
        <w:rPr>
          <w:rFonts w:hint="cs"/>
          <w:rtl/>
        </w:rPr>
        <w:t>,</w:t>
      </w:r>
      <w:r>
        <w:rPr>
          <w:rtl/>
        </w:rPr>
        <w:t xml:space="preserve"> כפי שלא כל החוכמה נמצאת במשרד הפנים ובכל מקום אחר</w:t>
      </w:r>
      <w:r>
        <w:rPr>
          <w:rFonts w:hint="cs"/>
          <w:rtl/>
        </w:rPr>
        <w:t>.</w:t>
      </w:r>
      <w:r>
        <w:rPr>
          <w:rtl/>
        </w:rPr>
        <w:t xml:space="preserve"> דווקא דרך השיתוף</w:t>
      </w:r>
      <w:r>
        <w:rPr>
          <w:rFonts w:hint="cs"/>
          <w:rtl/>
        </w:rPr>
        <w:t>,</w:t>
      </w:r>
      <w:r>
        <w:rPr>
          <w:rtl/>
        </w:rPr>
        <w:t xml:space="preserve"> הדיון והביקורת של חברי הכנסת אנחנו נגיע לתוצרים טובים יותר</w:t>
      </w:r>
      <w:r>
        <w:rPr>
          <w:rFonts w:hint="cs"/>
          <w:rtl/>
        </w:rPr>
        <w:t>,</w:t>
      </w:r>
      <w:r>
        <w:rPr>
          <w:rtl/>
        </w:rPr>
        <w:t xml:space="preserve"> וזה נכון גם לסוגיה הזו</w:t>
      </w:r>
      <w:r>
        <w:rPr>
          <w:rFonts w:hint="cs"/>
          <w:rtl/>
        </w:rPr>
        <w:t>.</w:t>
      </w:r>
    </w:p>
    <w:p w:rsidR="00953808" w:rsidRDefault="00953808" w:rsidP="00CE5153">
      <w:pPr>
        <w:ind w:firstLine="0"/>
        <w:rPr>
          <w:rtl/>
        </w:rPr>
      </w:pPr>
      <w:bookmarkStart w:id="90" w:name="_ETM_Q1_492230"/>
      <w:bookmarkStart w:id="91" w:name="_ETM_Q1_492371"/>
      <w:bookmarkStart w:id="92" w:name="_ETM_Q1_492405"/>
      <w:bookmarkStart w:id="93" w:name="_ETM_Q1_492521"/>
      <w:bookmarkStart w:id="94" w:name="_ETM_Q1_492582"/>
      <w:bookmarkEnd w:id="90"/>
      <w:bookmarkEnd w:id="91"/>
      <w:bookmarkEnd w:id="92"/>
      <w:bookmarkEnd w:id="93"/>
      <w:bookmarkEnd w:id="94"/>
    </w:p>
    <w:p w:rsidR="00953808" w:rsidRDefault="00953808" w:rsidP="00795B65">
      <w:pPr>
        <w:pStyle w:val="af6"/>
        <w:keepNext/>
        <w:rPr>
          <w:rtl/>
        </w:rPr>
      </w:pPr>
      <w:bookmarkStart w:id="95" w:name="ET_yor_6423_12"/>
      <w:r w:rsidRPr="00795B65">
        <w:rPr>
          <w:rStyle w:val="TagStyle"/>
          <w:rtl/>
        </w:rPr>
        <w:t xml:space="preserve"> &lt;&lt; יור &gt;&gt;</w:t>
      </w:r>
      <w:r w:rsidRPr="00CE5153">
        <w:rPr>
          <w:rStyle w:val="TagStyle"/>
          <w:rtl/>
        </w:rPr>
        <w:t xml:space="preserve"> </w:t>
      </w:r>
      <w:r>
        <w:rPr>
          <w:rtl/>
        </w:rPr>
        <w:t>היו"ר אמיר אוחנה:</w:t>
      </w:r>
      <w:r w:rsidRPr="00CE5153">
        <w:rPr>
          <w:rStyle w:val="TagStyle"/>
          <w:rtl/>
        </w:rPr>
        <w:t xml:space="preserve"> </w:t>
      </w:r>
      <w:r w:rsidRPr="00795B65">
        <w:rPr>
          <w:rStyle w:val="TagStyle"/>
          <w:rtl/>
        </w:rPr>
        <w:t>&lt;&lt; יור &gt;&gt;</w:t>
      </w:r>
      <w:r>
        <w:rPr>
          <w:rtl/>
        </w:rPr>
        <w:t xml:space="preserve">   </w:t>
      </w:r>
      <w:bookmarkEnd w:id="95"/>
    </w:p>
    <w:p w:rsidR="00953808" w:rsidRDefault="00953808" w:rsidP="003C5F67">
      <w:pPr>
        <w:rPr>
          <w:rtl/>
        </w:rPr>
      </w:pPr>
    </w:p>
    <w:p w:rsidR="00953808" w:rsidRDefault="00953808" w:rsidP="00855DC5">
      <w:pPr>
        <w:rPr>
          <w:rtl/>
        </w:rPr>
      </w:pPr>
      <w:bookmarkStart w:id="96" w:name="_ETM_Q1_492689"/>
      <w:bookmarkStart w:id="97" w:name="_ETM_Q1_492774"/>
      <w:bookmarkStart w:id="98" w:name="_ETM_Q1_492890"/>
      <w:bookmarkEnd w:id="96"/>
      <w:bookmarkEnd w:id="97"/>
      <w:bookmarkEnd w:id="98"/>
      <w:r>
        <w:rPr>
          <w:rtl/>
        </w:rPr>
        <w:t>אם מותר</w:t>
      </w:r>
      <w:r>
        <w:rPr>
          <w:rFonts w:hint="cs"/>
          <w:rtl/>
        </w:rPr>
        <w:t>,</w:t>
      </w:r>
      <w:r>
        <w:rPr>
          <w:rtl/>
        </w:rPr>
        <w:t xml:space="preserve"> לפני שאלת ההמשך של חבר הכנסת טופורובסקי</w:t>
      </w:r>
      <w:r>
        <w:rPr>
          <w:rFonts w:hint="cs"/>
          <w:rtl/>
        </w:rPr>
        <w:t xml:space="preserve">, </w:t>
      </w:r>
      <w:r>
        <w:rPr>
          <w:rtl/>
        </w:rPr>
        <w:t>אני רוצה לוודא</w:t>
      </w:r>
      <w:r>
        <w:rPr>
          <w:rFonts w:hint="cs"/>
          <w:rtl/>
        </w:rPr>
        <w:t xml:space="preserve"> –</w:t>
      </w:r>
      <w:r>
        <w:rPr>
          <w:rtl/>
        </w:rPr>
        <w:t xml:space="preserve"> מדי פעם גם ליושב-ראש מגיע</w:t>
      </w:r>
      <w:r>
        <w:rPr>
          <w:rFonts w:hint="cs"/>
          <w:rtl/>
        </w:rPr>
        <w:t>ה</w:t>
      </w:r>
      <w:r>
        <w:rPr>
          <w:rtl/>
        </w:rPr>
        <w:t xml:space="preserve"> </w:t>
      </w:r>
      <w:r>
        <w:rPr>
          <w:rFonts w:hint="cs"/>
          <w:rtl/>
        </w:rPr>
        <w:t xml:space="preserve">שאלת המשך. </w:t>
      </w:r>
    </w:p>
    <w:p w:rsidR="00953808" w:rsidRDefault="00953808" w:rsidP="00CE5153">
      <w:pPr>
        <w:rPr>
          <w:rtl/>
        </w:rPr>
      </w:pPr>
      <w:bookmarkStart w:id="99" w:name="_ETM_Q1_494814"/>
      <w:bookmarkStart w:id="100" w:name="_ETM_Q1_494908"/>
      <w:bookmarkEnd w:id="99"/>
      <w:bookmarkEnd w:id="100"/>
    </w:p>
    <w:p w:rsidR="00953808" w:rsidRDefault="00953808" w:rsidP="00795B65">
      <w:pPr>
        <w:pStyle w:val="-"/>
        <w:keepNext/>
        <w:rPr>
          <w:rtl/>
        </w:rPr>
      </w:pPr>
      <w:bookmarkStart w:id="101" w:name="_ETM_Q1_494959"/>
      <w:bookmarkStart w:id="102" w:name="_ETM_Q1_495045"/>
      <w:bookmarkStart w:id="103" w:name="ET_speakercontinue_6553_13"/>
      <w:bookmarkEnd w:id="101"/>
      <w:bookmarkEnd w:id="102"/>
      <w:r w:rsidRPr="00795B65">
        <w:rPr>
          <w:rStyle w:val="TagStyle"/>
          <w:rtl/>
        </w:rPr>
        <w:t xml:space="preserve"> &lt;&lt; דובר_המשך &gt;&gt;</w:t>
      </w:r>
      <w:r w:rsidRPr="00CE5153">
        <w:rPr>
          <w:rStyle w:val="TagStyle"/>
          <w:rtl/>
        </w:rPr>
        <w:t xml:space="preserve"> </w:t>
      </w:r>
      <w:r>
        <w:rPr>
          <w:rtl/>
        </w:rPr>
        <w:t>שר הפנים משה ארבל:</w:t>
      </w:r>
      <w:r w:rsidRPr="00CE5153">
        <w:rPr>
          <w:rStyle w:val="TagStyle"/>
          <w:rtl/>
        </w:rPr>
        <w:t xml:space="preserve"> </w:t>
      </w:r>
      <w:r w:rsidRPr="00795B65">
        <w:rPr>
          <w:rStyle w:val="TagStyle"/>
          <w:rtl/>
        </w:rPr>
        <w:t>&lt;&lt; דובר_המשך &gt;&gt;</w:t>
      </w:r>
      <w:r>
        <w:rPr>
          <w:rtl/>
        </w:rPr>
        <w:t xml:space="preserve">   </w:t>
      </w:r>
      <w:bookmarkEnd w:id="103"/>
    </w:p>
    <w:p w:rsidR="00953808" w:rsidRDefault="00953808" w:rsidP="003C5F67">
      <w:pPr>
        <w:rPr>
          <w:rtl/>
        </w:rPr>
      </w:pPr>
    </w:p>
    <w:p w:rsidR="00953808" w:rsidRDefault="00953808" w:rsidP="00CE5153">
      <w:pPr>
        <w:rPr>
          <w:rtl/>
        </w:rPr>
      </w:pPr>
      <w:r>
        <w:rPr>
          <w:rFonts w:hint="cs"/>
          <w:rtl/>
        </w:rPr>
        <w:t xml:space="preserve">בכבוד רב. </w:t>
      </w:r>
      <w:bookmarkStart w:id="104" w:name="_ETM_Q1_496332"/>
      <w:bookmarkEnd w:id="104"/>
    </w:p>
    <w:p w:rsidR="00953808" w:rsidRDefault="00953808" w:rsidP="00CE5153">
      <w:pPr>
        <w:rPr>
          <w:rtl/>
        </w:rPr>
      </w:pPr>
      <w:bookmarkStart w:id="105" w:name="_ETM_Q1_497086"/>
      <w:bookmarkStart w:id="106" w:name="_ETM_Q1_497191"/>
      <w:bookmarkStart w:id="107" w:name="_ETM_Q1_497228"/>
      <w:bookmarkStart w:id="108" w:name="_ETM_Q1_497330"/>
      <w:bookmarkEnd w:id="105"/>
      <w:bookmarkEnd w:id="106"/>
      <w:bookmarkEnd w:id="107"/>
      <w:bookmarkEnd w:id="108"/>
    </w:p>
    <w:p w:rsidR="00953808" w:rsidRDefault="00953808" w:rsidP="00795B65">
      <w:pPr>
        <w:pStyle w:val="af6"/>
        <w:keepNext/>
        <w:rPr>
          <w:rtl/>
        </w:rPr>
      </w:pPr>
      <w:bookmarkStart w:id="109" w:name="ET_yor_6423_14"/>
      <w:r w:rsidRPr="00795B65">
        <w:rPr>
          <w:rStyle w:val="TagStyle"/>
          <w:rtl/>
        </w:rPr>
        <w:t xml:space="preserve"> &lt;&lt; יור &gt;&gt;</w:t>
      </w:r>
      <w:r w:rsidRPr="00CE5153">
        <w:rPr>
          <w:rStyle w:val="TagStyle"/>
          <w:rtl/>
        </w:rPr>
        <w:t xml:space="preserve"> </w:t>
      </w:r>
      <w:r>
        <w:rPr>
          <w:rtl/>
        </w:rPr>
        <w:t>היו"ר אמיר אוחנה:</w:t>
      </w:r>
      <w:r w:rsidRPr="00CE5153">
        <w:rPr>
          <w:rStyle w:val="TagStyle"/>
          <w:rtl/>
        </w:rPr>
        <w:t xml:space="preserve"> </w:t>
      </w:r>
      <w:r w:rsidRPr="00795B65">
        <w:rPr>
          <w:rStyle w:val="TagStyle"/>
          <w:rtl/>
        </w:rPr>
        <w:t>&lt;&lt; יור &gt;&gt;</w:t>
      </w:r>
      <w:r>
        <w:rPr>
          <w:rtl/>
        </w:rPr>
        <w:t xml:space="preserve">   </w:t>
      </w:r>
      <w:bookmarkEnd w:id="109"/>
    </w:p>
    <w:p w:rsidR="00953808" w:rsidRDefault="00953808" w:rsidP="003C5F67">
      <w:pPr>
        <w:rPr>
          <w:rtl/>
        </w:rPr>
      </w:pPr>
    </w:p>
    <w:p w:rsidR="00953808" w:rsidRDefault="00953808" w:rsidP="004D196A">
      <w:pPr>
        <w:rPr>
          <w:rtl/>
        </w:rPr>
      </w:pPr>
      <w:bookmarkStart w:id="110" w:name="_ETM_Q1_499117"/>
      <w:bookmarkStart w:id="111" w:name="_ETM_Q1_495134"/>
      <w:bookmarkStart w:id="112" w:name="_ETM_Q1_495241"/>
      <w:bookmarkStart w:id="113" w:name="_ETM_Q1_495327"/>
      <w:bookmarkStart w:id="114" w:name="_ETM_Q1_495443"/>
      <w:bookmarkEnd w:id="110"/>
      <w:bookmarkEnd w:id="111"/>
      <w:bookmarkEnd w:id="112"/>
      <w:bookmarkEnd w:id="113"/>
      <w:bookmarkEnd w:id="114"/>
      <w:r>
        <w:rPr>
          <w:rtl/>
        </w:rPr>
        <w:t>זאת אומרת</w:t>
      </w:r>
      <w:r>
        <w:rPr>
          <w:rFonts w:hint="cs"/>
          <w:rtl/>
        </w:rPr>
        <w:t>,</w:t>
      </w:r>
      <w:r>
        <w:rPr>
          <w:rtl/>
        </w:rPr>
        <w:t xml:space="preserve"> בעלי העסקים משלמים את הארנונה לרשויות </w:t>
      </w:r>
      <w:r>
        <w:rPr>
          <w:rFonts w:hint="cs"/>
          <w:rtl/>
        </w:rPr>
        <w:t xml:space="preserve">המקומיות </w:t>
      </w:r>
      <w:r w:rsidR="003C5F67">
        <w:rPr>
          <w:rFonts w:hint="cs"/>
          <w:rtl/>
        </w:rPr>
        <w:t>– –</w:t>
      </w:r>
    </w:p>
    <w:p w:rsidR="00953808" w:rsidRDefault="00953808" w:rsidP="004D196A">
      <w:pPr>
        <w:rPr>
          <w:rtl/>
        </w:rPr>
      </w:pPr>
      <w:bookmarkStart w:id="115" w:name="_ETM_Q1_506171"/>
      <w:bookmarkStart w:id="116" w:name="_ETM_Q1_506278"/>
      <w:bookmarkEnd w:id="115"/>
      <w:bookmarkEnd w:id="116"/>
    </w:p>
    <w:p w:rsidR="00953808" w:rsidRDefault="00953808" w:rsidP="00795B65">
      <w:pPr>
        <w:pStyle w:val="-"/>
        <w:keepNext/>
        <w:rPr>
          <w:rtl/>
        </w:rPr>
      </w:pPr>
      <w:bookmarkStart w:id="117" w:name="ET_speakercontinue_6553_15"/>
      <w:r w:rsidRPr="00795B65">
        <w:rPr>
          <w:rStyle w:val="TagStyle"/>
          <w:rtl/>
        </w:rPr>
        <w:t xml:space="preserve"> &lt;&lt; דובר_המשך &gt;&gt;</w:t>
      </w:r>
      <w:r w:rsidRPr="00CE5153">
        <w:rPr>
          <w:rStyle w:val="TagStyle"/>
          <w:rtl/>
        </w:rPr>
        <w:t xml:space="preserve"> </w:t>
      </w:r>
      <w:r>
        <w:rPr>
          <w:rtl/>
        </w:rPr>
        <w:t>שר הפנים משה ארבל:</w:t>
      </w:r>
      <w:r w:rsidRPr="00CE5153">
        <w:rPr>
          <w:rStyle w:val="TagStyle"/>
          <w:rtl/>
        </w:rPr>
        <w:t xml:space="preserve"> </w:t>
      </w:r>
      <w:r w:rsidRPr="00795B65">
        <w:rPr>
          <w:rStyle w:val="TagStyle"/>
          <w:rtl/>
        </w:rPr>
        <w:t>&lt;&lt; דובר_המשך &gt;&gt;</w:t>
      </w:r>
      <w:r>
        <w:rPr>
          <w:rtl/>
        </w:rPr>
        <w:t xml:space="preserve">   </w:t>
      </w:r>
      <w:bookmarkEnd w:id="117"/>
    </w:p>
    <w:p w:rsidR="00953808" w:rsidRDefault="00953808" w:rsidP="003C5F67">
      <w:pPr>
        <w:rPr>
          <w:rtl/>
        </w:rPr>
      </w:pPr>
    </w:p>
    <w:p w:rsidR="00953808" w:rsidRDefault="00953808" w:rsidP="00CE5153">
      <w:pPr>
        <w:rPr>
          <w:rtl/>
        </w:rPr>
      </w:pPr>
      <w:r>
        <w:rPr>
          <w:rFonts w:hint="cs"/>
          <w:rtl/>
        </w:rPr>
        <w:t>ו</w:t>
      </w:r>
      <w:r>
        <w:rPr>
          <w:rtl/>
        </w:rPr>
        <w:t xml:space="preserve">מקבלים </w:t>
      </w:r>
      <w:r>
        <w:rPr>
          <w:rFonts w:hint="cs"/>
          <w:rtl/>
        </w:rPr>
        <w:t xml:space="preserve">החזר מלא במסגרת מתווה הפיצוי. </w:t>
      </w:r>
    </w:p>
    <w:p w:rsidR="00953808" w:rsidRDefault="00953808" w:rsidP="00CE5153">
      <w:pPr>
        <w:ind w:firstLine="0"/>
        <w:rPr>
          <w:rtl/>
        </w:rPr>
      </w:pPr>
      <w:bookmarkStart w:id="118" w:name="_ETM_Q1_499772"/>
      <w:bookmarkStart w:id="119" w:name="_ETM_Q1_499853"/>
      <w:bookmarkStart w:id="120" w:name="_ETM_Q1_499931"/>
      <w:bookmarkStart w:id="121" w:name="_ETM_Q1_500009"/>
      <w:bookmarkEnd w:id="118"/>
      <w:bookmarkEnd w:id="119"/>
      <w:bookmarkEnd w:id="120"/>
      <w:bookmarkEnd w:id="121"/>
    </w:p>
    <w:p w:rsidR="00953808" w:rsidRDefault="00953808" w:rsidP="00795B65">
      <w:pPr>
        <w:pStyle w:val="af6"/>
        <w:keepNext/>
        <w:rPr>
          <w:rtl/>
        </w:rPr>
      </w:pPr>
      <w:bookmarkStart w:id="122" w:name="ET_yor_6423_17"/>
      <w:r w:rsidRPr="00795B65">
        <w:rPr>
          <w:rStyle w:val="TagStyle"/>
          <w:rtl/>
        </w:rPr>
        <w:t xml:space="preserve"> &lt;&lt; יור &gt;&gt;</w:t>
      </w:r>
      <w:r w:rsidRPr="00CE5153">
        <w:rPr>
          <w:rStyle w:val="TagStyle"/>
          <w:rtl/>
        </w:rPr>
        <w:t xml:space="preserve"> </w:t>
      </w:r>
      <w:r>
        <w:rPr>
          <w:rtl/>
        </w:rPr>
        <w:t>היו"ר אמיר אוחנה:</w:t>
      </w:r>
      <w:r w:rsidRPr="00CE5153">
        <w:rPr>
          <w:rStyle w:val="TagStyle"/>
          <w:rtl/>
        </w:rPr>
        <w:t xml:space="preserve"> </w:t>
      </w:r>
      <w:r w:rsidRPr="00795B65">
        <w:rPr>
          <w:rStyle w:val="TagStyle"/>
          <w:rtl/>
        </w:rPr>
        <w:t>&lt;&lt; יור &gt;&gt;</w:t>
      </w:r>
      <w:r>
        <w:rPr>
          <w:rtl/>
        </w:rPr>
        <w:t xml:space="preserve">   </w:t>
      </w:r>
      <w:bookmarkEnd w:id="122"/>
    </w:p>
    <w:p w:rsidR="00953808" w:rsidRDefault="00953808" w:rsidP="003C5F67">
      <w:pPr>
        <w:rPr>
          <w:rtl/>
        </w:rPr>
      </w:pPr>
    </w:p>
    <w:p w:rsidR="00953808" w:rsidRDefault="003C5F67" w:rsidP="004D196A">
      <w:pPr>
        <w:rPr>
          <w:rtl/>
        </w:rPr>
      </w:pPr>
      <w:r>
        <w:rPr>
          <w:rFonts w:hint="cs"/>
          <w:rtl/>
        </w:rPr>
        <w:t>– –</w:t>
      </w:r>
      <w:r w:rsidR="00953808">
        <w:rPr>
          <w:rFonts w:hint="cs"/>
          <w:rtl/>
        </w:rPr>
        <w:t xml:space="preserve"> ומקבלים ממשרד האוצר. </w:t>
      </w:r>
    </w:p>
    <w:p w:rsidR="00953808" w:rsidRDefault="00953808" w:rsidP="00CE5153">
      <w:pPr>
        <w:rPr>
          <w:rtl/>
        </w:rPr>
      </w:pPr>
      <w:bookmarkStart w:id="123" w:name="_ETM_Q1_504330"/>
      <w:bookmarkStart w:id="124" w:name="_ETM_Q1_504440"/>
      <w:bookmarkEnd w:id="123"/>
      <w:bookmarkEnd w:id="124"/>
    </w:p>
    <w:p w:rsidR="00953808" w:rsidRDefault="00953808" w:rsidP="00795B65">
      <w:pPr>
        <w:pStyle w:val="-"/>
        <w:keepNext/>
        <w:rPr>
          <w:rtl/>
        </w:rPr>
      </w:pPr>
      <w:bookmarkStart w:id="125" w:name="ET_speakercontinue_6553_18"/>
      <w:r w:rsidRPr="00795B65">
        <w:rPr>
          <w:rStyle w:val="TagStyle"/>
          <w:rtl/>
        </w:rPr>
        <w:t xml:space="preserve"> &lt;&lt; דובר_המשך &gt;&gt;</w:t>
      </w:r>
      <w:r w:rsidRPr="00CE5153">
        <w:rPr>
          <w:rStyle w:val="TagStyle"/>
          <w:rtl/>
        </w:rPr>
        <w:t xml:space="preserve"> </w:t>
      </w:r>
      <w:r>
        <w:rPr>
          <w:rtl/>
        </w:rPr>
        <w:t>שר הפנים משה ארבל:</w:t>
      </w:r>
      <w:r w:rsidRPr="00CE5153">
        <w:rPr>
          <w:rStyle w:val="TagStyle"/>
          <w:rtl/>
        </w:rPr>
        <w:t xml:space="preserve"> </w:t>
      </w:r>
      <w:r w:rsidRPr="00795B65">
        <w:rPr>
          <w:rStyle w:val="TagStyle"/>
          <w:rtl/>
        </w:rPr>
        <w:t>&lt;&lt; דובר_המשך &gt;&gt;</w:t>
      </w:r>
      <w:r>
        <w:rPr>
          <w:rtl/>
        </w:rPr>
        <w:t xml:space="preserve">   </w:t>
      </w:r>
      <w:bookmarkEnd w:id="125"/>
    </w:p>
    <w:p w:rsidR="00953808" w:rsidRDefault="00953808" w:rsidP="003C5F67">
      <w:pPr>
        <w:rPr>
          <w:rtl/>
        </w:rPr>
      </w:pPr>
    </w:p>
    <w:p w:rsidR="00953808" w:rsidRDefault="00953808" w:rsidP="00CE5153">
      <w:pPr>
        <w:rPr>
          <w:rtl/>
        </w:rPr>
      </w:pPr>
      <w:r>
        <w:rPr>
          <w:rFonts w:hint="cs"/>
          <w:rtl/>
        </w:rPr>
        <w:t xml:space="preserve">נכון </w:t>
      </w:r>
      <w:bookmarkStart w:id="126" w:name="_ETM_Q1_500866"/>
      <w:bookmarkEnd w:id="126"/>
      <w:r>
        <w:rPr>
          <w:rFonts w:hint="cs"/>
          <w:rtl/>
        </w:rPr>
        <w:t xml:space="preserve">מאוד. </w:t>
      </w:r>
    </w:p>
    <w:p w:rsidR="00953808" w:rsidRDefault="00953808" w:rsidP="00CE5153">
      <w:pPr>
        <w:ind w:firstLine="0"/>
        <w:rPr>
          <w:rtl/>
        </w:rPr>
      </w:pPr>
      <w:bookmarkStart w:id="127" w:name="_ETM_Q1_502114"/>
      <w:bookmarkStart w:id="128" w:name="_ETM_Q1_502257"/>
      <w:bookmarkEnd w:id="127"/>
      <w:bookmarkEnd w:id="128"/>
    </w:p>
    <w:p w:rsidR="00953808" w:rsidRDefault="00953808" w:rsidP="00795B65">
      <w:pPr>
        <w:pStyle w:val="af6"/>
        <w:keepNext/>
        <w:rPr>
          <w:rtl/>
        </w:rPr>
      </w:pPr>
      <w:bookmarkStart w:id="129" w:name="ET_yor_6423_19"/>
      <w:r w:rsidRPr="00795B65">
        <w:rPr>
          <w:rStyle w:val="TagStyle"/>
          <w:rtl/>
        </w:rPr>
        <w:t xml:space="preserve"> &lt;&lt; יור &gt;&gt;</w:t>
      </w:r>
      <w:r w:rsidRPr="00CE5153">
        <w:rPr>
          <w:rStyle w:val="TagStyle"/>
          <w:rtl/>
        </w:rPr>
        <w:t xml:space="preserve"> </w:t>
      </w:r>
      <w:r>
        <w:rPr>
          <w:rtl/>
        </w:rPr>
        <w:t>היו"ר אמיר אוחנה:</w:t>
      </w:r>
      <w:r w:rsidRPr="00CE5153">
        <w:rPr>
          <w:rStyle w:val="TagStyle"/>
          <w:rtl/>
        </w:rPr>
        <w:t xml:space="preserve"> </w:t>
      </w:r>
      <w:r w:rsidRPr="00795B65">
        <w:rPr>
          <w:rStyle w:val="TagStyle"/>
          <w:rtl/>
        </w:rPr>
        <w:t>&lt;&lt; יור &gt;&gt;</w:t>
      </w:r>
      <w:r>
        <w:rPr>
          <w:rtl/>
        </w:rPr>
        <w:t xml:space="preserve">   </w:t>
      </w:r>
      <w:bookmarkEnd w:id="129"/>
    </w:p>
    <w:p w:rsidR="00953808" w:rsidRDefault="00953808" w:rsidP="003C5F67">
      <w:pPr>
        <w:rPr>
          <w:rtl/>
        </w:rPr>
      </w:pPr>
    </w:p>
    <w:p w:rsidR="00953808" w:rsidRPr="00CE5153" w:rsidRDefault="00953808" w:rsidP="00CE5153">
      <w:pPr>
        <w:rPr>
          <w:rtl/>
        </w:rPr>
      </w:pPr>
      <w:r>
        <w:rPr>
          <w:rFonts w:hint="cs"/>
          <w:rtl/>
        </w:rPr>
        <w:t xml:space="preserve">לא יותר יעיל ונכון לייצר מנגנון שמשרד האוצר משלם </w:t>
      </w:r>
      <w:bookmarkStart w:id="130" w:name="_ETM_Q1_505096"/>
      <w:bookmarkEnd w:id="130"/>
      <w:r>
        <w:rPr>
          <w:rFonts w:hint="cs"/>
          <w:rtl/>
        </w:rPr>
        <w:t xml:space="preserve">לרשויות המקומיות? ככה, גם הרשויות לא יקרסו, כפי </w:t>
      </w:r>
      <w:r w:rsidR="003C5F67">
        <w:rPr>
          <w:rFonts w:hint="cs"/>
          <w:rtl/>
        </w:rPr>
        <w:t>– – –</w:t>
      </w:r>
      <w:r>
        <w:rPr>
          <w:rFonts w:hint="cs"/>
          <w:rtl/>
        </w:rPr>
        <w:t xml:space="preserve"> </w:t>
      </w:r>
    </w:p>
    <w:p w:rsidR="00953808" w:rsidRPr="00CE5153" w:rsidRDefault="00953808" w:rsidP="00CE5153">
      <w:pPr>
        <w:rPr>
          <w:rtl/>
        </w:rPr>
      </w:pPr>
    </w:p>
    <w:p w:rsidR="00953808" w:rsidRDefault="00953808" w:rsidP="00795B65">
      <w:pPr>
        <w:pStyle w:val="-"/>
        <w:keepNext/>
        <w:rPr>
          <w:rtl/>
        </w:rPr>
      </w:pPr>
      <w:bookmarkStart w:id="131" w:name="ET_speakercontinue_6553_16"/>
      <w:r w:rsidRPr="00795B65">
        <w:rPr>
          <w:rStyle w:val="TagStyle"/>
          <w:rtl/>
        </w:rPr>
        <w:t xml:space="preserve"> &lt;&lt; דובר_המשך &gt;&gt;</w:t>
      </w:r>
      <w:r w:rsidRPr="00CE5153">
        <w:rPr>
          <w:rStyle w:val="TagStyle"/>
          <w:rtl/>
        </w:rPr>
        <w:t xml:space="preserve"> </w:t>
      </w:r>
      <w:r>
        <w:rPr>
          <w:rtl/>
        </w:rPr>
        <w:t>שר הפנים משה ארבל:</w:t>
      </w:r>
      <w:r w:rsidRPr="00CE5153">
        <w:rPr>
          <w:rStyle w:val="TagStyle"/>
          <w:rtl/>
        </w:rPr>
        <w:t xml:space="preserve"> </w:t>
      </w:r>
      <w:r w:rsidRPr="00795B65">
        <w:rPr>
          <w:rStyle w:val="TagStyle"/>
          <w:rtl/>
        </w:rPr>
        <w:t>&lt;&lt; דובר_המשך &gt;&gt;</w:t>
      </w:r>
      <w:r>
        <w:rPr>
          <w:rtl/>
        </w:rPr>
        <w:t xml:space="preserve">   </w:t>
      </w:r>
      <w:bookmarkEnd w:id="131"/>
    </w:p>
    <w:p w:rsidR="00953808" w:rsidRDefault="00953808" w:rsidP="003C5F67">
      <w:pPr>
        <w:rPr>
          <w:rtl/>
        </w:rPr>
      </w:pPr>
    </w:p>
    <w:p w:rsidR="00953808" w:rsidRDefault="00953808" w:rsidP="00D756E4">
      <w:pPr>
        <w:rPr>
          <w:rtl/>
        </w:rPr>
      </w:pPr>
      <w:bookmarkStart w:id="132" w:name="_ETM_Q1_499874"/>
      <w:bookmarkEnd w:id="132"/>
      <w:r>
        <w:rPr>
          <w:rFonts w:hint="cs"/>
          <w:rtl/>
        </w:rPr>
        <w:t xml:space="preserve">אני הצעתי את זה. הצעתי לא התקבלה אל מול </w:t>
      </w:r>
      <w:bookmarkStart w:id="133" w:name="_ETM_Q1_512466"/>
      <w:bookmarkEnd w:id="133"/>
      <w:r>
        <w:rPr>
          <w:rFonts w:hint="cs"/>
          <w:rtl/>
        </w:rPr>
        <w:t xml:space="preserve">אגף התקציבים. ברגע שהבנתי שיש מענה, אני לא התיימרתי </w:t>
      </w:r>
      <w:bookmarkStart w:id="134" w:name="_ETM_Q1_517298"/>
      <w:bookmarkEnd w:id="134"/>
      <w:r>
        <w:rPr>
          <w:rFonts w:hint="cs"/>
          <w:rtl/>
        </w:rPr>
        <w:t xml:space="preserve">לנהל את משרד האוצר. מה שהיה חשוב לי </w:t>
      </w:r>
      <w:r>
        <w:rPr>
          <w:rFonts w:hint="eastAsia"/>
          <w:rtl/>
        </w:rPr>
        <w:t xml:space="preserve">– </w:t>
      </w:r>
      <w:r>
        <w:rPr>
          <w:rFonts w:hint="cs"/>
          <w:rtl/>
        </w:rPr>
        <w:t xml:space="preserve">שבאמת </w:t>
      </w:r>
      <w:bookmarkStart w:id="135" w:name="_ETM_Q1_522030"/>
      <w:bookmarkEnd w:id="135"/>
      <w:r>
        <w:rPr>
          <w:rFonts w:hint="cs"/>
          <w:rtl/>
        </w:rPr>
        <w:t>יהיה מענה. זו הייתה המשימה</w:t>
      </w:r>
      <w:r w:rsidR="003C5F67">
        <w:rPr>
          <w:rFonts w:hint="cs"/>
          <w:rtl/>
        </w:rPr>
        <w:t>,</w:t>
      </w:r>
      <w:r>
        <w:rPr>
          <w:rFonts w:hint="cs"/>
          <w:rtl/>
        </w:rPr>
        <w:t xml:space="preserve"> מבחינתי. </w:t>
      </w:r>
      <w:bookmarkStart w:id="136" w:name="_ETM_Q1_526877"/>
      <w:bookmarkEnd w:id="136"/>
    </w:p>
    <w:p w:rsidR="00953808" w:rsidRDefault="00953808" w:rsidP="00CE5153">
      <w:pPr>
        <w:rPr>
          <w:rtl/>
        </w:rPr>
      </w:pPr>
      <w:bookmarkStart w:id="137" w:name="_ETM_Q1_529229"/>
      <w:bookmarkStart w:id="138" w:name="_ETM_Q1_529343"/>
      <w:bookmarkEnd w:id="137"/>
      <w:bookmarkEnd w:id="138"/>
    </w:p>
    <w:p w:rsidR="00953808" w:rsidRDefault="00953808" w:rsidP="00795B65">
      <w:pPr>
        <w:pStyle w:val="af6"/>
        <w:keepNext/>
        <w:rPr>
          <w:rtl/>
        </w:rPr>
      </w:pPr>
      <w:bookmarkStart w:id="139" w:name="ET_yor_6423_20"/>
      <w:r w:rsidRPr="00795B65">
        <w:rPr>
          <w:rStyle w:val="TagStyle"/>
          <w:rtl/>
        </w:rPr>
        <w:t xml:space="preserve"> &lt;&lt; יור &gt;&gt;</w:t>
      </w:r>
      <w:r w:rsidRPr="00CE5153">
        <w:rPr>
          <w:rStyle w:val="TagStyle"/>
          <w:rtl/>
        </w:rPr>
        <w:t xml:space="preserve"> </w:t>
      </w:r>
      <w:r>
        <w:rPr>
          <w:rtl/>
        </w:rPr>
        <w:t>היו"ר אמיר אוחנה:</w:t>
      </w:r>
      <w:r w:rsidRPr="00CE5153">
        <w:rPr>
          <w:rStyle w:val="TagStyle"/>
          <w:rtl/>
        </w:rPr>
        <w:t xml:space="preserve"> </w:t>
      </w:r>
      <w:r w:rsidRPr="00795B65">
        <w:rPr>
          <w:rStyle w:val="TagStyle"/>
          <w:rtl/>
        </w:rPr>
        <w:t>&lt;&lt; יור &gt;&gt;</w:t>
      </w:r>
      <w:r>
        <w:rPr>
          <w:rtl/>
        </w:rPr>
        <w:t xml:space="preserve">   </w:t>
      </w:r>
      <w:bookmarkEnd w:id="139"/>
    </w:p>
    <w:p w:rsidR="00953808" w:rsidRDefault="00953808" w:rsidP="003C5F67">
      <w:pPr>
        <w:rPr>
          <w:rtl/>
        </w:rPr>
      </w:pPr>
    </w:p>
    <w:p w:rsidR="00953808" w:rsidRPr="00CE5153" w:rsidRDefault="00953808" w:rsidP="00CE5153">
      <w:pPr>
        <w:rPr>
          <w:rtl/>
        </w:rPr>
      </w:pPr>
      <w:r>
        <w:rPr>
          <w:rFonts w:hint="cs"/>
          <w:rtl/>
        </w:rPr>
        <w:t xml:space="preserve">בבקשה, שאלת המשך. </w:t>
      </w:r>
    </w:p>
    <w:p w:rsidR="00953808" w:rsidRDefault="00953808" w:rsidP="00CE5153">
      <w:pPr>
        <w:rPr>
          <w:rtl/>
        </w:rPr>
      </w:pPr>
      <w:bookmarkStart w:id="140" w:name="_ETM_Q1_500093"/>
      <w:bookmarkStart w:id="141" w:name="_ETM_Q1_500198"/>
      <w:bookmarkEnd w:id="140"/>
      <w:bookmarkEnd w:id="141"/>
    </w:p>
    <w:p w:rsidR="00953808" w:rsidRDefault="00953808" w:rsidP="00795B65">
      <w:pPr>
        <w:pStyle w:val="-"/>
        <w:keepNext/>
        <w:rPr>
          <w:rtl/>
        </w:rPr>
      </w:pPr>
      <w:bookmarkStart w:id="142" w:name="_ETM_Q1_530664"/>
      <w:bookmarkStart w:id="143" w:name="_ETM_Q1_530764"/>
      <w:bookmarkStart w:id="144" w:name="ET_speakercontinue_5080_22"/>
      <w:bookmarkEnd w:id="142"/>
      <w:bookmarkEnd w:id="143"/>
      <w:r w:rsidRPr="00795B65">
        <w:rPr>
          <w:rStyle w:val="TagStyle"/>
          <w:rtl/>
        </w:rPr>
        <w:t xml:space="preserve"> &lt;&lt; דובר_המשך &gt;&gt;</w:t>
      </w:r>
      <w:r w:rsidRPr="00CE5153">
        <w:rPr>
          <w:rStyle w:val="TagStyle"/>
          <w:rtl/>
        </w:rPr>
        <w:t xml:space="preserve"> </w:t>
      </w:r>
      <w:r>
        <w:rPr>
          <w:rtl/>
        </w:rPr>
        <w:t>בועז טופורובסקי (יש עתיד):</w:t>
      </w:r>
      <w:r w:rsidRPr="00CE5153">
        <w:rPr>
          <w:rStyle w:val="TagStyle"/>
          <w:rtl/>
        </w:rPr>
        <w:t xml:space="preserve"> </w:t>
      </w:r>
      <w:r w:rsidRPr="00795B65">
        <w:rPr>
          <w:rStyle w:val="TagStyle"/>
          <w:rtl/>
        </w:rPr>
        <w:t>&lt;&lt; דובר_המשך &gt;&gt;</w:t>
      </w:r>
      <w:r>
        <w:rPr>
          <w:rtl/>
        </w:rPr>
        <w:t xml:space="preserve">   </w:t>
      </w:r>
      <w:bookmarkEnd w:id="144"/>
    </w:p>
    <w:p w:rsidR="00953808" w:rsidRDefault="00953808" w:rsidP="003C5F67">
      <w:pPr>
        <w:rPr>
          <w:rtl/>
        </w:rPr>
      </w:pPr>
    </w:p>
    <w:p w:rsidR="00953808" w:rsidRDefault="00953808" w:rsidP="00D756E4">
      <w:pPr>
        <w:rPr>
          <w:rtl/>
        </w:rPr>
      </w:pPr>
      <w:r>
        <w:rPr>
          <w:rFonts w:hint="cs"/>
          <w:rtl/>
        </w:rPr>
        <w:t xml:space="preserve">כן. אני אמשיך, ברשותך, באותו נושא, אבל </w:t>
      </w:r>
      <w:bookmarkStart w:id="145" w:name="_ETM_Q1_532632"/>
      <w:bookmarkEnd w:id="145"/>
      <w:r>
        <w:rPr>
          <w:rFonts w:hint="cs"/>
          <w:rtl/>
        </w:rPr>
        <w:t xml:space="preserve">יש לי שאלת המשך קצת שונה. אבל אני רוצה להמשיך, </w:t>
      </w:r>
      <w:bookmarkStart w:id="146" w:name="_ETM_Q1_531224"/>
      <w:bookmarkEnd w:id="146"/>
      <w:r>
        <w:rPr>
          <w:rFonts w:hint="cs"/>
          <w:rtl/>
        </w:rPr>
        <w:t xml:space="preserve">כי מה שאתה אומר בעצם לא עוזר לאותו בעל </w:t>
      </w:r>
      <w:bookmarkStart w:id="147" w:name="_ETM_Q1_534308"/>
      <w:bookmarkEnd w:id="147"/>
      <w:r>
        <w:rPr>
          <w:rFonts w:hint="cs"/>
          <w:rtl/>
        </w:rPr>
        <w:t xml:space="preserve">חנות בגדים או לאותה בעלת חנות בגדים מקריית שמונה, </w:t>
      </w:r>
      <w:bookmarkStart w:id="148" w:name="_ETM_Q1_539049"/>
      <w:bookmarkEnd w:id="148"/>
      <w:r>
        <w:rPr>
          <w:rFonts w:hint="cs"/>
          <w:rtl/>
        </w:rPr>
        <w:t xml:space="preserve">שהיא צריכה לשלם כסף שאין לה עכשיו, ואומרים לה: אחר כך </w:t>
      </w:r>
      <w:bookmarkStart w:id="149" w:name="_ETM_Q1_545812"/>
      <w:bookmarkEnd w:id="149"/>
      <w:r>
        <w:rPr>
          <w:rFonts w:hint="cs"/>
          <w:rtl/>
        </w:rPr>
        <w:t xml:space="preserve">נחזיר לך, כשעל הכסף שאין לה, היא לוקחת הלוואה, היא </w:t>
      </w:r>
      <w:bookmarkStart w:id="150" w:name="_ETM_Q1_545090"/>
      <w:bookmarkEnd w:id="150"/>
      <w:r>
        <w:rPr>
          <w:rFonts w:hint="cs"/>
          <w:rtl/>
        </w:rPr>
        <w:t xml:space="preserve">לוקחת הלוואה בריביות מאוד גבוהות. זו בעיה שלא פותרים. עכשיו, </w:t>
      </w:r>
      <w:bookmarkStart w:id="151" w:name="_ETM_Q1_554228"/>
      <w:bookmarkEnd w:id="151"/>
      <w:r>
        <w:rPr>
          <w:rFonts w:hint="cs"/>
          <w:rtl/>
        </w:rPr>
        <w:t xml:space="preserve">אותם לא מעניין שהשר במשרד הפנים בעד ומשרד האוצר לא </w:t>
      </w:r>
      <w:bookmarkStart w:id="152" w:name="_ETM_Q1_559706"/>
      <w:bookmarkEnd w:id="152"/>
      <w:r>
        <w:rPr>
          <w:rFonts w:hint="cs"/>
          <w:rtl/>
        </w:rPr>
        <w:t xml:space="preserve">משפה. יש היגיון בלשפות על הוצאות קבועות שהן בלתי </w:t>
      </w:r>
      <w:bookmarkStart w:id="153" w:name="_ETM_Q1_558367"/>
      <w:bookmarkEnd w:id="153"/>
      <w:r>
        <w:rPr>
          <w:rFonts w:hint="cs"/>
          <w:rtl/>
        </w:rPr>
        <w:t xml:space="preserve">משתנות כמו ארנונה. אני יכול להבין למה </w:t>
      </w:r>
      <w:r>
        <w:rPr>
          <w:rFonts w:hint="eastAsia"/>
          <w:rtl/>
        </w:rPr>
        <w:t>–</w:t>
      </w:r>
      <w:r>
        <w:rPr>
          <w:rFonts w:hint="cs"/>
          <w:rtl/>
        </w:rPr>
        <w:t xml:space="preserve"> קודם כול, תגיד </w:t>
      </w:r>
      <w:bookmarkStart w:id="154" w:name="_ETM_Q1_561528"/>
      <w:bookmarkEnd w:id="154"/>
      <w:r>
        <w:rPr>
          <w:rFonts w:hint="cs"/>
          <w:rtl/>
        </w:rPr>
        <w:t xml:space="preserve">לי כמה הוצאת על עובדים, על הוצאות שאתה יכול קצת </w:t>
      </w:r>
      <w:bookmarkStart w:id="155" w:name="_ETM_Q1_565787"/>
      <w:bookmarkEnd w:id="155"/>
      <w:r>
        <w:rPr>
          <w:rFonts w:hint="cs"/>
          <w:rtl/>
        </w:rPr>
        <w:t xml:space="preserve">לשנות אותן כבעל עסק; אני לא יכול להבין </w:t>
      </w:r>
      <w:r>
        <w:rPr>
          <w:rFonts w:hint="eastAsia"/>
          <w:rtl/>
        </w:rPr>
        <w:t>–</w:t>
      </w:r>
      <w:r>
        <w:rPr>
          <w:rFonts w:hint="cs"/>
          <w:rtl/>
        </w:rPr>
        <w:t xml:space="preserve"> על הוצאות </w:t>
      </w:r>
      <w:bookmarkStart w:id="156" w:name="_ETM_Q1_569173"/>
      <w:bookmarkEnd w:id="156"/>
      <w:r>
        <w:rPr>
          <w:rFonts w:hint="cs"/>
          <w:rtl/>
        </w:rPr>
        <w:t xml:space="preserve">שהן קבועות בכל מקרה. זה משהו </w:t>
      </w:r>
      <w:bookmarkStart w:id="157" w:name="_ETM_Q1_569579"/>
      <w:bookmarkEnd w:id="157"/>
      <w:r>
        <w:rPr>
          <w:rFonts w:hint="cs"/>
          <w:rtl/>
        </w:rPr>
        <w:t xml:space="preserve">שהוא לא ברור לי. </w:t>
      </w:r>
    </w:p>
    <w:p w:rsidR="00953808" w:rsidRDefault="00953808" w:rsidP="005F2B82">
      <w:pPr>
        <w:rPr>
          <w:rtl/>
        </w:rPr>
      </w:pPr>
      <w:bookmarkStart w:id="158" w:name="_ETM_Q1_572172"/>
      <w:bookmarkStart w:id="159" w:name="_ETM_Q1_572291"/>
      <w:bookmarkStart w:id="160" w:name="_ETM_Q1_572327"/>
      <w:bookmarkStart w:id="161" w:name="_ETM_Q1_572447"/>
      <w:bookmarkStart w:id="162" w:name="_ETM_Q1_572475"/>
      <w:bookmarkStart w:id="163" w:name="_ETM_Q1_572583"/>
      <w:bookmarkEnd w:id="158"/>
      <w:bookmarkEnd w:id="159"/>
      <w:bookmarkEnd w:id="160"/>
      <w:bookmarkEnd w:id="161"/>
      <w:bookmarkEnd w:id="162"/>
      <w:bookmarkEnd w:id="163"/>
    </w:p>
    <w:p w:rsidR="00953808" w:rsidRDefault="00953808" w:rsidP="00493514">
      <w:pPr>
        <w:pStyle w:val="-"/>
        <w:keepNext/>
        <w:rPr>
          <w:rtl/>
        </w:rPr>
      </w:pPr>
      <w:bookmarkStart w:id="164" w:name="ET_speakercontinue_6553_3"/>
      <w:r w:rsidRPr="00617F71">
        <w:rPr>
          <w:rStyle w:val="TagStyle"/>
          <w:rtl/>
        </w:rPr>
        <w:t>&lt;&lt; דובר_המשך &gt;&gt;</w:t>
      </w:r>
      <w:r w:rsidRPr="00831265">
        <w:rPr>
          <w:rStyle w:val="TagStyle"/>
          <w:rtl/>
        </w:rPr>
        <w:t xml:space="preserve"> </w:t>
      </w:r>
      <w:r>
        <w:rPr>
          <w:rtl/>
        </w:rPr>
        <w:t>שר הפנים משה ארבל:</w:t>
      </w:r>
      <w:r w:rsidRPr="00831265">
        <w:rPr>
          <w:rStyle w:val="TagStyle"/>
          <w:rtl/>
        </w:rPr>
        <w:t xml:space="preserve"> </w:t>
      </w:r>
      <w:r w:rsidRPr="00617F71">
        <w:rPr>
          <w:rStyle w:val="TagStyle"/>
          <w:rtl/>
        </w:rPr>
        <w:t>&lt;&lt; דובר_המשך &gt;&gt;</w:t>
      </w:r>
      <w:r>
        <w:rPr>
          <w:rtl/>
        </w:rPr>
        <w:t xml:space="preserve">  </w:t>
      </w:r>
      <w:bookmarkEnd w:id="164"/>
    </w:p>
    <w:p w:rsidR="00953808" w:rsidRDefault="00953808" w:rsidP="003C5F67">
      <w:pPr>
        <w:rPr>
          <w:rtl/>
          <w:lang w:eastAsia="he-IL"/>
        </w:rPr>
      </w:pPr>
    </w:p>
    <w:p w:rsidR="00953808" w:rsidRDefault="00953808" w:rsidP="00D756E4">
      <w:pPr>
        <w:rPr>
          <w:rtl/>
          <w:lang w:eastAsia="he-IL"/>
        </w:rPr>
      </w:pPr>
      <w:r>
        <w:rPr>
          <w:rFonts w:hint="cs"/>
          <w:rtl/>
          <w:lang w:eastAsia="he-IL"/>
        </w:rPr>
        <w:t xml:space="preserve">מצוין. תודה גם על השאלה הזאת. היא בהחלט מחדדת וחשובה. </w:t>
      </w:r>
    </w:p>
    <w:p w:rsidR="00953808" w:rsidRDefault="00953808" w:rsidP="003C5F67">
      <w:pPr>
        <w:rPr>
          <w:rtl/>
          <w:lang w:eastAsia="he-IL"/>
        </w:rPr>
      </w:pPr>
    </w:p>
    <w:p w:rsidR="00953808" w:rsidRDefault="00953808" w:rsidP="00493514">
      <w:pPr>
        <w:pStyle w:val="-"/>
        <w:keepNext/>
        <w:rPr>
          <w:rtl/>
        </w:rPr>
      </w:pPr>
      <w:bookmarkStart w:id="165" w:name="ET_speakercontinue_5080_5"/>
      <w:r w:rsidRPr="00617F71">
        <w:rPr>
          <w:rStyle w:val="TagStyle"/>
          <w:rtl/>
        </w:rPr>
        <w:t xml:space="preserve"> &lt;&lt; דובר_המשך &gt;&gt;</w:t>
      </w:r>
      <w:r w:rsidRPr="00831265">
        <w:rPr>
          <w:rStyle w:val="TagStyle"/>
          <w:rtl/>
        </w:rPr>
        <w:t xml:space="preserve"> </w:t>
      </w:r>
      <w:r>
        <w:rPr>
          <w:rtl/>
        </w:rPr>
        <w:t>בועז טופורובסקי (יש עתיד):</w:t>
      </w:r>
      <w:r w:rsidRPr="00831265">
        <w:rPr>
          <w:rStyle w:val="TagStyle"/>
          <w:rtl/>
        </w:rPr>
        <w:t xml:space="preserve"> </w:t>
      </w:r>
      <w:r w:rsidRPr="00617F71">
        <w:rPr>
          <w:rStyle w:val="TagStyle"/>
          <w:rtl/>
        </w:rPr>
        <w:t>&lt;&lt; דובר_המשך &gt;&gt;</w:t>
      </w:r>
      <w:r>
        <w:rPr>
          <w:rtl/>
        </w:rPr>
        <w:t xml:space="preserve">  </w:t>
      </w:r>
      <w:bookmarkEnd w:id="165"/>
    </w:p>
    <w:p w:rsidR="00953808" w:rsidRDefault="00953808" w:rsidP="003C5F67">
      <w:pPr>
        <w:rPr>
          <w:rtl/>
          <w:lang w:eastAsia="he-IL"/>
        </w:rPr>
      </w:pPr>
    </w:p>
    <w:p w:rsidR="00953808" w:rsidRDefault="00953808" w:rsidP="00D756E4">
      <w:pPr>
        <w:rPr>
          <w:rtl/>
          <w:lang w:eastAsia="he-IL"/>
        </w:rPr>
      </w:pPr>
      <w:r>
        <w:rPr>
          <w:rFonts w:hint="cs"/>
          <w:rtl/>
          <w:lang w:eastAsia="he-IL"/>
        </w:rPr>
        <w:t xml:space="preserve">ברשותך, אני לא רוצה לקחת את הזמן של כולם כאן. זה החלק הראשון </w:t>
      </w:r>
      <w:bookmarkStart w:id="166" w:name="_ETM_Q2_164000"/>
      <w:bookmarkEnd w:id="166"/>
      <w:r>
        <w:rPr>
          <w:rFonts w:hint="cs"/>
          <w:rtl/>
          <w:lang w:eastAsia="he-IL"/>
        </w:rPr>
        <w:t xml:space="preserve">בתגובה </w:t>
      </w:r>
      <w:r w:rsidR="003C5F67">
        <w:rPr>
          <w:rFonts w:hint="cs"/>
          <w:rtl/>
          <w:lang w:eastAsia="he-IL"/>
        </w:rPr>
        <w:t>ע</w:t>
      </w:r>
      <w:r>
        <w:rPr>
          <w:rFonts w:hint="cs"/>
          <w:rtl/>
          <w:lang w:eastAsia="he-IL"/>
        </w:rPr>
        <w:t>ל</w:t>
      </w:r>
      <w:r w:rsidR="003C5F67">
        <w:rPr>
          <w:rFonts w:hint="cs"/>
          <w:rtl/>
          <w:lang w:eastAsia="he-IL"/>
        </w:rPr>
        <w:t xml:space="preserve"> </w:t>
      </w:r>
      <w:r>
        <w:rPr>
          <w:rFonts w:hint="cs"/>
          <w:rtl/>
          <w:lang w:eastAsia="he-IL"/>
        </w:rPr>
        <w:t xml:space="preserve">מה שאמרת. </w:t>
      </w:r>
    </w:p>
    <w:p w:rsidR="00953808" w:rsidRDefault="00953808" w:rsidP="00493514">
      <w:pPr>
        <w:rPr>
          <w:rtl/>
          <w:lang w:eastAsia="he-IL"/>
        </w:rPr>
      </w:pPr>
    </w:p>
    <w:p w:rsidR="00953808" w:rsidRDefault="00953808" w:rsidP="00493514">
      <w:pPr>
        <w:pStyle w:val="-"/>
        <w:keepNext/>
        <w:rPr>
          <w:rtl/>
        </w:rPr>
      </w:pPr>
      <w:bookmarkStart w:id="167" w:name="ET_speakercontinue_6553_24"/>
      <w:r w:rsidRPr="00617F71">
        <w:rPr>
          <w:rStyle w:val="TagStyle"/>
          <w:rtl/>
        </w:rPr>
        <w:t>&lt;&lt; דובר_המשך &gt;&gt;</w:t>
      </w:r>
      <w:r w:rsidRPr="00831265">
        <w:rPr>
          <w:rStyle w:val="TagStyle"/>
          <w:rtl/>
        </w:rPr>
        <w:t xml:space="preserve"> </w:t>
      </w:r>
      <w:r>
        <w:rPr>
          <w:rtl/>
        </w:rPr>
        <w:t>שר הפנים משה ארבל:</w:t>
      </w:r>
      <w:r w:rsidRPr="00831265">
        <w:rPr>
          <w:rStyle w:val="TagStyle"/>
          <w:rtl/>
        </w:rPr>
        <w:t xml:space="preserve"> </w:t>
      </w:r>
      <w:r w:rsidRPr="00617F71">
        <w:rPr>
          <w:rStyle w:val="TagStyle"/>
          <w:rtl/>
        </w:rPr>
        <w:t>&lt;&lt; דובר_המשך &gt;&gt;</w:t>
      </w:r>
      <w:bookmarkEnd w:id="167"/>
      <w:r>
        <w:rPr>
          <w:rtl/>
        </w:rPr>
        <w:t xml:space="preserve">  </w:t>
      </w:r>
    </w:p>
    <w:p w:rsidR="00953808" w:rsidRDefault="00953808" w:rsidP="003C5F67">
      <w:pPr>
        <w:rPr>
          <w:rtl/>
          <w:lang w:eastAsia="he-IL"/>
        </w:rPr>
      </w:pPr>
    </w:p>
    <w:p w:rsidR="00953808" w:rsidRPr="00831265" w:rsidRDefault="00953808" w:rsidP="00493514">
      <w:pPr>
        <w:rPr>
          <w:rtl/>
          <w:lang w:eastAsia="he-IL"/>
        </w:rPr>
      </w:pPr>
      <w:r>
        <w:rPr>
          <w:rFonts w:hint="cs"/>
          <w:rtl/>
          <w:lang w:eastAsia="he-IL"/>
        </w:rPr>
        <w:t>המימון, זאת בעצם השאלה שלך, נכון?</w:t>
      </w:r>
      <w:r>
        <w:rPr>
          <w:rFonts w:hint="cs"/>
          <w:lang w:eastAsia="he-IL"/>
        </w:rPr>
        <w:t xml:space="preserve"> </w:t>
      </w:r>
    </w:p>
    <w:p w:rsidR="00953808" w:rsidRDefault="00953808" w:rsidP="00493514">
      <w:pPr>
        <w:rPr>
          <w:rtl/>
          <w:lang w:eastAsia="he-IL"/>
        </w:rPr>
      </w:pPr>
    </w:p>
    <w:p w:rsidR="00953808" w:rsidRDefault="00953808" w:rsidP="00493514">
      <w:pPr>
        <w:pStyle w:val="-"/>
        <w:keepNext/>
        <w:rPr>
          <w:rtl/>
        </w:rPr>
      </w:pPr>
      <w:bookmarkStart w:id="168" w:name="ET_speakercontinue_5080_6"/>
      <w:r w:rsidRPr="00617F71">
        <w:rPr>
          <w:rStyle w:val="TagStyle"/>
          <w:rtl/>
        </w:rPr>
        <w:t xml:space="preserve"> &lt;&lt; דובר_המשך &gt;&gt;</w:t>
      </w:r>
      <w:r w:rsidRPr="00831265">
        <w:rPr>
          <w:rStyle w:val="TagStyle"/>
          <w:rtl/>
        </w:rPr>
        <w:t xml:space="preserve"> </w:t>
      </w:r>
      <w:r>
        <w:rPr>
          <w:rtl/>
        </w:rPr>
        <w:t>בועז טופורובסקי (יש עתיד):</w:t>
      </w:r>
      <w:r w:rsidRPr="00831265">
        <w:rPr>
          <w:rStyle w:val="TagStyle"/>
          <w:rtl/>
        </w:rPr>
        <w:t xml:space="preserve"> </w:t>
      </w:r>
      <w:r w:rsidRPr="00617F71">
        <w:rPr>
          <w:rStyle w:val="TagStyle"/>
          <w:rtl/>
        </w:rPr>
        <w:t>&lt;&lt; דובר_המשך &gt;&gt;</w:t>
      </w:r>
      <w:r>
        <w:rPr>
          <w:rtl/>
        </w:rPr>
        <w:t xml:space="preserve">  </w:t>
      </w:r>
      <w:bookmarkEnd w:id="168"/>
    </w:p>
    <w:p w:rsidR="00953808" w:rsidRDefault="00953808" w:rsidP="003C5F67">
      <w:pPr>
        <w:rPr>
          <w:rtl/>
          <w:lang w:eastAsia="he-IL"/>
        </w:rPr>
      </w:pPr>
    </w:p>
    <w:p w:rsidR="00953808" w:rsidRDefault="00953808" w:rsidP="00D756E4">
      <w:pPr>
        <w:rPr>
          <w:rtl/>
          <w:lang w:eastAsia="he-IL"/>
        </w:rPr>
      </w:pPr>
      <w:r>
        <w:rPr>
          <w:rFonts w:hint="cs"/>
          <w:rtl/>
          <w:lang w:eastAsia="he-IL"/>
        </w:rPr>
        <w:t xml:space="preserve">זה מימון, כי זה עולה הרבה כסף. אף </w:t>
      </w:r>
      <w:bookmarkStart w:id="169" w:name="_ETM_Q2_171000"/>
      <w:bookmarkEnd w:id="169"/>
      <w:r>
        <w:rPr>
          <w:rFonts w:hint="cs"/>
          <w:rtl/>
          <w:lang w:eastAsia="he-IL"/>
        </w:rPr>
        <w:t xml:space="preserve">אחד לא משפה אותם על הריביות שהם ישלמו לבנקים </w:t>
      </w:r>
      <w:bookmarkStart w:id="170" w:name="_ETM_Q2_179000"/>
      <w:bookmarkEnd w:id="170"/>
      <w:r>
        <w:rPr>
          <w:rtl/>
          <w:lang w:eastAsia="he-IL"/>
        </w:rPr>
        <w:t>–</w:t>
      </w:r>
      <w:r>
        <w:rPr>
          <w:rFonts w:hint="cs"/>
          <w:rtl/>
          <w:lang w:eastAsia="he-IL"/>
        </w:rPr>
        <w:t xml:space="preserve"> אני עכשיו גם בדין ודברים עם הבנקים </w:t>
      </w:r>
      <w:bookmarkStart w:id="171" w:name="_ETM_Q2_178000"/>
      <w:bookmarkEnd w:id="171"/>
      <w:r>
        <w:rPr>
          <w:rFonts w:hint="eastAsia"/>
          <w:rtl/>
          <w:lang w:eastAsia="he-IL"/>
        </w:rPr>
        <w:t>–</w:t>
      </w:r>
      <w:r>
        <w:rPr>
          <w:rFonts w:hint="cs"/>
          <w:rtl/>
          <w:lang w:eastAsia="he-IL"/>
        </w:rPr>
        <w:t xml:space="preserve"> שלא לדבר על זה שיש גם כאלה שלא מקבלים הלוואות מהבנקים או עושים להם בעיות או </w:t>
      </w:r>
      <w:bookmarkStart w:id="172" w:name="_ETM_Q2_174000"/>
      <w:bookmarkEnd w:id="172"/>
      <w:r>
        <w:rPr>
          <w:rFonts w:hint="cs"/>
          <w:rtl/>
          <w:lang w:eastAsia="he-IL"/>
        </w:rPr>
        <w:t xml:space="preserve">מעלים להם את הריביות. לאותם בעלי עסקים לא עוזר שאומרים להם שבעוד שלושה חודשים הם יקבלו את </w:t>
      </w:r>
      <w:bookmarkStart w:id="173" w:name="_ETM_Q2_187000"/>
      <w:bookmarkEnd w:id="173"/>
      <w:r>
        <w:rPr>
          <w:rFonts w:hint="cs"/>
          <w:rtl/>
          <w:lang w:eastAsia="he-IL"/>
        </w:rPr>
        <w:t xml:space="preserve">הכסף. </w:t>
      </w:r>
    </w:p>
    <w:p w:rsidR="00953808" w:rsidRDefault="00953808" w:rsidP="00493514">
      <w:pPr>
        <w:rPr>
          <w:rtl/>
          <w:lang w:eastAsia="he-IL"/>
        </w:rPr>
      </w:pPr>
    </w:p>
    <w:p w:rsidR="00953808" w:rsidRDefault="00953808" w:rsidP="00493514">
      <w:pPr>
        <w:pStyle w:val="-"/>
        <w:keepNext/>
        <w:rPr>
          <w:rtl/>
        </w:rPr>
      </w:pPr>
      <w:bookmarkStart w:id="174" w:name="ET_speakercontinue_6553_25"/>
      <w:r w:rsidRPr="00617F71">
        <w:rPr>
          <w:rStyle w:val="TagStyle"/>
          <w:rtl/>
        </w:rPr>
        <w:t>&lt;&lt; דובר_המשך &gt;&gt;</w:t>
      </w:r>
      <w:r w:rsidRPr="00831265">
        <w:rPr>
          <w:rStyle w:val="TagStyle"/>
          <w:rtl/>
        </w:rPr>
        <w:t xml:space="preserve"> </w:t>
      </w:r>
      <w:r>
        <w:rPr>
          <w:rtl/>
        </w:rPr>
        <w:t>שר הפנים משה ארבל:</w:t>
      </w:r>
      <w:r w:rsidRPr="00831265">
        <w:rPr>
          <w:rStyle w:val="TagStyle"/>
          <w:rtl/>
        </w:rPr>
        <w:t xml:space="preserve"> </w:t>
      </w:r>
      <w:r w:rsidRPr="00617F71">
        <w:rPr>
          <w:rStyle w:val="TagStyle"/>
          <w:rtl/>
        </w:rPr>
        <w:t>&lt;&lt; דובר_המשך &gt;&gt;</w:t>
      </w:r>
      <w:bookmarkEnd w:id="174"/>
      <w:r>
        <w:rPr>
          <w:rtl/>
        </w:rPr>
        <w:t xml:space="preserve">  </w:t>
      </w:r>
    </w:p>
    <w:p w:rsidR="00953808" w:rsidRDefault="00953808" w:rsidP="003C5F67">
      <w:pPr>
        <w:rPr>
          <w:rtl/>
          <w:lang w:eastAsia="he-IL"/>
        </w:rPr>
      </w:pPr>
    </w:p>
    <w:p w:rsidR="00953808" w:rsidRDefault="00953808" w:rsidP="00493514">
      <w:pPr>
        <w:rPr>
          <w:rtl/>
          <w:lang w:eastAsia="he-IL"/>
        </w:rPr>
      </w:pPr>
      <w:r>
        <w:rPr>
          <w:rFonts w:hint="cs"/>
          <w:rtl/>
          <w:lang w:eastAsia="he-IL"/>
        </w:rPr>
        <w:t xml:space="preserve">אני אתייחס. </w:t>
      </w:r>
    </w:p>
    <w:p w:rsidR="00953808" w:rsidRDefault="00953808" w:rsidP="00493514">
      <w:pPr>
        <w:rPr>
          <w:rtl/>
          <w:lang w:eastAsia="he-IL"/>
        </w:rPr>
      </w:pPr>
    </w:p>
    <w:p w:rsidR="00953808" w:rsidRDefault="00953808" w:rsidP="00493514">
      <w:pPr>
        <w:pStyle w:val="af6"/>
        <w:keepNext/>
        <w:rPr>
          <w:rtl/>
        </w:rPr>
      </w:pPr>
      <w:r w:rsidRPr="00617F71">
        <w:rPr>
          <w:rStyle w:val="TagStyle"/>
          <w:rtl/>
        </w:rPr>
        <w:t xml:space="preserve"> &lt;&lt; יור &gt;&gt;</w:t>
      </w:r>
      <w:r w:rsidRPr="00831265">
        <w:rPr>
          <w:rStyle w:val="TagStyle"/>
          <w:rtl/>
        </w:rPr>
        <w:t xml:space="preserve"> </w:t>
      </w:r>
      <w:r>
        <w:rPr>
          <w:rtl/>
        </w:rPr>
        <w:t>היו"ר אמיר אוחנה:</w:t>
      </w:r>
      <w:r w:rsidRPr="00831265">
        <w:rPr>
          <w:rStyle w:val="TagStyle"/>
          <w:rtl/>
        </w:rPr>
        <w:t xml:space="preserve"> </w:t>
      </w:r>
      <w:r w:rsidRPr="00617F71">
        <w:rPr>
          <w:rStyle w:val="TagStyle"/>
          <w:rtl/>
        </w:rPr>
        <w:t>&lt;&lt; יור &gt;&gt;</w:t>
      </w:r>
      <w:r>
        <w:rPr>
          <w:rtl/>
        </w:rPr>
        <w:t xml:space="preserve">  </w:t>
      </w:r>
    </w:p>
    <w:p w:rsidR="00953808" w:rsidRDefault="00953808" w:rsidP="003C5F67">
      <w:pPr>
        <w:rPr>
          <w:rtl/>
          <w:lang w:eastAsia="he-IL"/>
        </w:rPr>
      </w:pPr>
    </w:p>
    <w:p w:rsidR="00953808" w:rsidRDefault="00953808" w:rsidP="003C5F67">
      <w:pPr>
        <w:rPr>
          <w:rtl/>
          <w:lang w:eastAsia="he-IL"/>
        </w:rPr>
      </w:pPr>
      <w:r>
        <w:rPr>
          <w:rFonts w:hint="cs"/>
          <w:rtl/>
          <w:lang w:eastAsia="he-IL"/>
        </w:rPr>
        <w:t xml:space="preserve">כבוד השר, שנייה, יש </w:t>
      </w:r>
      <w:r w:rsidR="003C5F67">
        <w:rPr>
          <w:rFonts w:hint="cs"/>
          <w:rtl/>
          <w:lang w:eastAsia="he-IL"/>
        </w:rPr>
        <w:t xml:space="preserve">גם </w:t>
      </w:r>
      <w:r>
        <w:rPr>
          <w:rFonts w:hint="cs"/>
          <w:rtl/>
          <w:lang w:eastAsia="he-IL"/>
        </w:rPr>
        <w:t xml:space="preserve">שאלת המשך לחבר הכנסת </w:t>
      </w:r>
      <w:bookmarkStart w:id="175" w:name="_ETM_Q2_191000"/>
      <w:bookmarkEnd w:id="175"/>
      <w:r>
        <w:rPr>
          <w:rFonts w:hint="cs"/>
          <w:rtl/>
          <w:lang w:eastAsia="he-IL"/>
        </w:rPr>
        <w:t xml:space="preserve">נאור שירי, אז אדוני השר ישמע </w:t>
      </w:r>
      <w:r w:rsidR="003C5F67">
        <w:rPr>
          <w:rFonts w:hint="cs"/>
          <w:rtl/>
          <w:lang w:eastAsia="he-IL"/>
        </w:rPr>
        <w:t>– – –</w:t>
      </w:r>
      <w:r>
        <w:rPr>
          <w:rFonts w:hint="cs"/>
          <w:rtl/>
          <w:lang w:eastAsia="he-IL"/>
        </w:rPr>
        <w:t xml:space="preserve"> </w:t>
      </w:r>
    </w:p>
    <w:p w:rsidR="00953808" w:rsidRDefault="00953808" w:rsidP="00493514">
      <w:pPr>
        <w:rPr>
          <w:rtl/>
          <w:lang w:eastAsia="he-IL"/>
        </w:rPr>
      </w:pPr>
    </w:p>
    <w:p w:rsidR="00953808" w:rsidRDefault="00953808" w:rsidP="00493514">
      <w:pPr>
        <w:pStyle w:val="-"/>
        <w:keepNext/>
        <w:rPr>
          <w:rtl/>
        </w:rPr>
      </w:pPr>
      <w:bookmarkStart w:id="176" w:name="_ETM_Q2_193000"/>
      <w:bookmarkStart w:id="177" w:name="ET_speakercontinue_6553_26"/>
      <w:bookmarkEnd w:id="176"/>
      <w:r w:rsidRPr="00617F71">
        <w:rPr>
          <w:rStyle w:val="TagStyle"/>
          <w:rtl/>
        </w:rPr>
        <w:t>&lt;&lt; דובר_המשך &gt;&gt;</w:t>
      </w:r>
      <w:r w:rsidRPr="00831265">
        <w:rPr>
          <w:rStyle w:val="TagStyle"/>
          <w:rtl/>
        </w:rPr>
        <w:t xml:space="preserve"> </w:t>
      </w:r>
      <w:r>
        <w:rPr>
          <w:rtl/>
        </w:rPr>
        <w:t>שר הפנים משה ארבל:</w:t>
      </w:r>
      <w:r w:rsidRPr="00831265">
        <w:rPr>
          <w:rStyle w:val="TagStyle"/>
          <w:rtl/>
        </w:rPr>
        <w:t xml:space="preserve"> </w:t>
      </w:r>
      <w:r w:rsidRPr="00617F71">
        <w:rPr>
          <w:rStyle w:val="TagStyle"/>
          <w:rtl/>
        </w:rPr>
        <w:t>&lt;&lt; דובר_המשך &gt;&gt;</w:t>
      </w:r>
      <w:bookmarkEnd w:id="177"/>
      <w:r>
        <w:rPr>
          <w:rtl/>
        </w:rPr>
        <w:t xml:space="preserve">  </w:t>
      </w:r>
    </w:p>
    <w:p w:rsidR="00953808" w:rsidRDefault="00953808" w:rsidP="003C5F67">
      <w:pPr>
        <w:rPr>
          <w:rtl/>
          <w:lang w:eastAsia="he-IL"/>
        </w:rPr>
      </w:pPr>
    </w:p>
    <w:p w:rsidR="00953808" w:rsidRDefault="00953808" w:rsidP="00493514">
      <w:pPr>
        <w:rPr>
          <w:rtl/>
          <w:lang w:eastAsia="he-IL"/>
        </w:rPr>
      </w:pPr>
      <w:r>
        <w:rPr>
          <w:rFonts w:hint="cs"/>
          <w:rtl/>
          <w:lang w:eastAsia="he-IL"/>
        </w:rPr>
        <w:t xml:space="preserve">אני ארשום לי. </w:t>
      </w:r>
    </w:p>
    <w:p w:rsidR="00953808" w:rsidRDefault="00953808" w:rsidP="00493514">
      <w:pPr>
        <w:rPr>
          <w:rtl/>
          <w:lang w:eastAsia="he-IL"/>
        </w:rPr>
      </w:pPr>
      <w:bookmarkStart w:id="178" w:name="_ETM_Q2_194000"/>
      <w:bookmarkEnd w:id="178"/>
    </w:p>
    <w:p w:rsidR="00953808" w:rsidRDefault="00953808" w:rsidP="00493514">
      <w:pPr>
        <w:pStyle w:val="-"/>
        <w:keepNext/>
        <w:rPr>
          <w:rtl/>
        </w:rPr>
      </w:pPr>
      <w:bookmarkStart w:id="179" w:name="ET_speakercontinue_5080_8"/>
      <w:r w:rsidRPr="00617F71">
        <w:rPr>
          <w:rStyle w:val="TagStyle"/>
          <w:rtl/>
        </w:rPr>
        <w:t xml:space="preserve"> &lt;&lt; דובר_המשך &gt;&gt;</w:t>
      </w:r>
      <w:r w:rsidRPr="00831265">
        <w:rPr>
          <w:rStyle w:val="TagStyle"/>
          <w:rtl/>
        </w:rPr>
        <w:t xml:space="preserve"> </w:t>
      </w:r>
      <w:r>
        <w:rPr>
          <w:rtl/>
        </w:rPr>
        <w:t>בועז טופורובסקי (יש עתיד):</w:t>
      </w:r>
      <w:r w:rsidRPr="00831265">
        <w:rPr>
          <w:rStyle w:val="TagStyle"/>
          <w:rtl/>
        </w:rPr>
        <w:t xml:space="preserve"> </w:t>
      </w:r>
      <w:r w:rsidRPr="00617F71">
        <w:rPr>
          <w:rStyle w:val="TagStyle"/>
          <w:rtl/>
        </w:rPr>
        <w:t>&lt;&lt; דובר_המשך &gt;&gt;</w:t>
      </w:r>
      <w:r>
        <w:rPr>
          <w:rtl/>
        </w:rPr>
        <w:t xml:space="preserve">  </w:t>
      </w:r>
      <w:bookmarkEnd w:id="179"/>
    </w:p>
    <w:p w:rsidR="00953808" w:rsidRDefault="00953808" w:rsidP="003C5F67">
      <w:pPr>
        <w:rPr>
          <w:rtl/>
          <w:lang w:eastAsia="he-IL"/>
        </w:rPr>
      </w:pPr>
    </w:p>
    <w:p w:rsidR="00953808" w:rsidRDefault="00953808" w:rsidP="00D756E4">
      <w:pPr>
        <w:rPr>
          <w:rtl/>
          <w:lang w:eastAsia="he-IL"/>
        </w:rPr>
      </w:pPr>
      <w:r>
        <w:rPr>
          <w:rFonts w:hint="cs"/>
          <w:rtl/>
          <w:lang w:eastAsia="he-IL"/>
        </w:rPr>
        <w:t xml:space="preserve">זה לגבי השאילתה הדחופה, אבל יש לי עוד שאלה, ברשותך. אני יודע שיצאתם באמירה שאתם לא </w:t>
      </w:r>
      <w:bookmarkStart w:id="180" w:name="_ETM_Q2_202000"/>
      <w:bookmarkEnd w:id="180"/>
      <w:r>
        <w:rPr>
          <w:rFonts w:hint="cs"/>
          <w:rtl/>
          <w:lang w:eastAsia="he-IL"/>
        </w:rPr>
        <w:t>לוקחים ארנונה מהחטופים והנעדרים, שזה חשוב והגיוני וברור. השאלה שאני רוצה לשאול: מה</w:t>
      </w:r>
      <w:bookmarkStart w:id="181" w:name="_ETM_Q2_210000"/>
      <w:bookmarkEnd w:id="181"/>
      <w:r>
        <w:rPr>
          <w:rFonts w:hint="cs"/>
          <w:rtl/>
          <w:lang w:eastAsia="he-IL"/>
        </w:rPr>
        <w:t xml:space="preserve"> עם תשלום ארנונה של משפחות החטופים? משפחות החטופים הן אנשים </w:t>
      </w:r>
      <w:bookmarkStart w:id="182" w:name="_ETM_Q2_214000"/>
      <w:bookmarkEnd w:id="182"/>
      <w:r>
        <w:rPr>
          <w:rFonts w:hint="cs"/>
          <w:rtl/>
          <w:lang w:eastAsia="he-IL"/>
        </w:rPr>
        <w:t xml:space="preserve">שהחיים שלהם נעצרו לחלוטין – אין להם עבודה, אין להם פרנסה, הם לא עוסקים בשום דבר חוץ מאשר סביב החטופים ובני משפחותיהם. השאלה היא אם גם בהם מתחשבים. </w:t>
      </w:r>
    </w:p>
    <w:p w:rsidR="00953808" w:rsidRDefault="00953808" w:rsidP="00493514">
      <w:pPr>
        <w:rPr>
          <w:rtl/>
          <w:lang w:eastAsia="he-IL"/>
        </w:rPr>
      </w:pPr>
    </w:p>
    <w:p w:rsidR="00953808" w:rsidRDefault="00953808" w:rsidP="00493514">
      <w:pPr>
        <w:pStyle w:val="af6"/>
        <w:keepNext/>
        <w:rPr>
          <w:rtl/>
        </w:rPr>
      </w:pPr>
      <w:bookmarkStart w:id="183" w:name="ET_yor_6423_9"/>
      <w:r w:rsidRPr="00617F71">
        <w:rPr>
          <w:rStyle w:val="TagStyle"/>
          <w:rtl/>
        </w:rPr>
        <w:t xml:space="preserve"> &lt;&lt; יור &gt;&gt;</w:t>
      </w:r>
      <w:r w:rsidRPr="00831265">
        <w:rPr>
          <w:rStyle w:val="TagStyle"/>
          <w:rtl/>
        </w:rPr>
        <w:t xml:space="preserve"> </w:t>
      </w:r>
      <w:r>
        <w:rPr>
          <w:rtl/>
        </w:rPr>
        <w:t>היו"ר אמיר אוחנה:</w:t>
      </w:r>
      <w:r w:rsidRPr="00831265">
        <w:rPr>
          <w:rStyle w:val="TagStyle"/>
          <w:rtl/>
        </w:rPr>
        <w:t xml:space="preserve"> </w:t>
      </w:r>
      <w:r w:rsidRPr="00617F71">
        <w:rPr>
          <w:rStyle w:val="TagStyle"/>
          <w:rtl/>
        </w:rPr>
        <w:t>&lt;&lt; יור &gt;&gt;</w:t>
      </w:r>
      <w:r>
        <w:rPr>
          <w:rtl/>
        </w:rPr>
        <w:t xml:space="preserve">  </w:t>
      </w:r>
      <w:bookmarkEnd w:id="183"/>
    </w:p>
    <w:p w:rsidR="00953808" w:rsidRDefault="00953808" w:rsidP="003C5F67">
      <w:pPr>
        <w:rPr>
          <w:rtl/>
          <w:lang w:eastAsia="he-IL"/>
        </w:rPr>
      </w:pPr>
    </w:p>
    <w:p w:rsidR="00953808" w:rsidRDefault="00953808" w:rsidP="00D756E4">
      <w:pPr>
        <w:rPr>
          <w:rtl/>
          <w:lang w:eastAsia="he-IL"/>
        </w:rPr>
      </w:pPr>
      <w:r>
        <w:rPr>
          <w:rFonts w:hint="cs"/>
          <w:rtl/>
          <w:lang w:eastAsia="he-IL"/>
        </w:rPr>
        <w:t xml:space="preserve">תודה. שאלה נוספת </w:t>
      </w:r>
      <w:r>
        <w:rPr>
          <w:rFonts w:hint="eastAsia"/>
          <w:rtl/>
          <w:lang w:eastAsia="he-IL"/>
        </w:rPr>
        <w:t xml:space="preserve">– </w:t>
      </w:r>
      <w:r>
        <w:rPr>
          <w:rFonts w:hint="cs"/>
          <w:rtl/>
          <w:lang w:eastAsia="he-IL"/>
        </w:rPr>
        <w:t xml:space="preserve">לחבר הכנסת שירי, ולאחר מכן – לחבר הכנסת כסיף. השר ישיב במרוכז. בבקשה. </w:t>
      </w:r>
    </w:p>
    <w:p w:rsidR="00953808" w:rsidRDefault="00953808" w:rsidP="00493514">
      <w:pPr>
        <w:rPr>
          <w:rtl/>
          <w:lang w:eastAsia="he-IL"/>
        </w:rPr>
      </w:pPr>
      <w:bookmarkStart w:id="184" w:name="_ETM_Q2_236000"/>
      <w:bookmarkEnd w:id="184"/>
    </w:p>
    <w:p w:rsidR="00953808" w:rsidRDefault="00953808" w:rsidP="00493514">
      <w:pPr>
        <w:pStyle w:val="a4"/>
        <w:keepNext/>
        <w:rPr>
          <w:rtl/>
        </w:rPr>
      </w:pPr>
      <w:bookmarkStart w:id="185" w:name="ET_speaker_6361_10"/>
      <w:r w:rsidRPr="00617F71">
        <w:rPr>
          <w:rStyle w:val="TagStyle"/>
          <w:rtl/>
        </w:rPr>
        <w:t xml:space="preserve"> &lt;&lt; דובר &gt;&gt;</w:t>
      </w:r>
      <w:r w:rsidRPr="00831265">
        <w:rPr>
          <w:rStyle w:val="TagStyle"/>
          <w:rtl/>
        </w:rPr>
        <w:t xml:space="preserve"> </w:t>
      </w:r>
      <w:bookmarkStart w:id="186" w:name="_Toc155199537"/>
      <w:r>
        <w:rPr>
          <w:rtl/>
        </w:rPr>
        <w:t>נאור שירי (יש עתיד):</w:t>
      </w:r>
      <w:bookmarkEnd w:id="186"/>
      <w:r w:rsidRPr="00831265">
        <w:rPr>
          <w:rStyle w:val="TagStyle"/>
          <w:rtl/>
        </w:rPr>
        <w:t xml:space="preserve"> </w:t>
      </w:r>
      <w:r w:rsidRPr="00617F71">
        <w:rPr>
          <w:rStyle w:val="TagStyle"/>
          <w:rtl/>
        </w:rPr>
        <w:t>&lt;&lt; דובר &gt;&gt;</w:t>
      </w:r>
      <w:r>
        <w:rPr>
          <w:rtl/>
        </w:rPr>
        <w:t xml:space="preserve">  </w:t>
      </w:r>
      <w:bookmarkEnd w:id="185"/>
    </w:p>
    <w:p w:rsidR="00953808" w:rsidRDefault="00953808" w:rsidP="003C5F67">
      <w:pPr>
        <w:rPr>
          <w:rtl/>
          <w:lang w:eastAsia="he-IL"/>
        </w:rPr>
      </w:pPr>
    </w:p>
    <w:p w:rsidR="00953808" w:rsidRDefault="00953808" w:rsidP="00D756E4">
      <w:pPr>
        <w:rPr>
          <w:rtl/>
          <w:lang w:eastAsia="he-IL"/>
        </w:rPr>
      </w:pPr>
      <w:r>
        <w:rPr>
          <w:rFonts w:hint="cs"/>
          <w:rtl/>
          <w:lang w:eastAsia="he-IL"/>
        </w:rPr>
        <w:t xml:space="preserve">תודה רבה, אדוני היושב-ראש. כבוד השר, </w:t>
      </w:r>
      <w:bookmarkStart w:id="187" w:name="_ETM_Q2_240000"/>
      <w:bookmarkEnd w:id="187"/>
      <w:r>
        <w:rPr>
          <w:rFonts w:hint="cs"/>
          <w:rtl/>
          <w:lang w:eastAsia="he-IL"/>
        </w:rPr>
        <w:t xml:space="preserve">ברשויות המקומיות נהוגה הנחה קבועה למשרתי מילואים פעילים בסך 5%. </w:t>
      </w:r>
      <w:bookmarkStart w:id="188" w:name="_ETM_Q2_247000"/>
      <w:bookmarkEnd w:id="188"/>
    </w:p>
    <w:p w:rsidR="00953808" w:rsidRDefault="00953808" w:rsidP="00493514">
      <w:pPr>
        <w:rPr>
          <w:rtl/>
          <w:lang w:eastAsia="he-IL"/>
        </w:rPr>
      </w:pPr>
    </w:p>
    <w:p w:rsidR="00953808" w:rsidRDefault="00953808" w:rsidP="00493514">
      <w:pPr>
        <w:pStyle w:val="-"/>
        <w:keepNext/>
        <w:rPr>
          <w:rtl/>
        </w:rPr>
      </w:pPr>
      <w:bookmarkStart w:id="189" w:name="ET_speakercontinue_6553_27"/>
      <w:r w:rsidRPr="00617F71">
        <w:rPr>
          <w:rStyle w:val="TagStyle"/>
          <w:rtl/>
        </w:rPr>
        <w:t>&lt;&lt; דובר_המשך &gt;&gt;</w:t>
      </w:r>
      <w:r w:rsidRPr="00831265">
        <w:rPr>
          <w:rStyle w:val="TagStyle"/>
          <w:rtl/>
        </w:rPr>
        <w:t xml:space="preserve"> </w:t>
      </w:r>
      <w:r>
        <w:rPr>
          <w:rtl/>
        </w:rPr>
        <w:t>שר הפנים משה ארבל:</w:t>
      </w:r>
      <w:r w:rsidRPr="00831265">
        <w:rPr>
          <w:rStyle w:val="TagStyle"/>
          <w:rtl/>
        </w:rPr>
        <w:t xml:space="preserve"> </w:t>
      </w:r>
      <w:r w:rsidRPr="00617F71">
        <w:rPr>
          <w:rStyle w:val="TagStyle"/>
          <w:rtl/>
        </w:rPr>
        <w:t>&lt;&lt; דובר_המשך &gt;&gt;</w:t>
      </w:r>
      <w:bookmarkEnd w:id="189"/>
      <w:r>
        <w:rPr>
          <w:rtl/>
        </w:rPr>
        <w:t xml:space="preserve">  </w:t>
      </w:r>
    </w:p>
    <w:p w:rsidR="00953808" w:rsidRDefault="00953808" w:rsidP="003C5F67">
      <w:pPr>
        <w:rPr>
          <w:rtl/>
          <w:lang w:eastAsia="he-IL"/>
        </w:rPr>
      </w:pPr>
    </w:p>
    <w:p w:rsidR="00953808" w:rsidRDefault="00953808" w:rsidP="00493514">
      <w:pPr>
        <w:rPr>
          <w:rtl/>
          <w:lang w:eastAsia="he-IL"/>
        </w:rPr>
      </w:pPr>
      <w:r>
        <w:rPr>
          <w:rFonts w:hint="cs"/>
          <w:rtl/>
          <w:lang w:eastAsia="he-IL"/>
        </w:rPr>
        <w:t xml:space="preserve">7%, כבר העלינו את זה. </w:t>
      </w:r>
    </w:p>
    <w:p w:rsidR="00953808" w:rsidRDefault="00953808" w:rsidP="00493514">
      <w:pPr>
        <w:rPr>
          <w:rtl/>
          <w:lang w:eastAsia="he-IL"/>
        </w:rPr>
      </w:pPr>
    </w:p>
    <w:p w:rsidR="00953808" w:rsidRDefault="00953808" w:rsidP="00493514">
      <w:pPr>
        <w:pStyle w:val="-"/>
        <w:keepNext/>
        <w:rPr>
          <w:rtl/>
        </w:rPr>
      </w:pPr>
      <w:bookmarkStart w:id="190" w:name="ET_speakercontinue_6361_11"/>
      <w:r w:rsidRPr="00617F71">
        <w:rPr>
          <w:rStyle w:val="TagStyle"/>
          <w:rtl/>
        </w:rPr>
        <w:t xml:space="preserve"> &lt;&lt; דובר_המשך &gt;&gt;</w:t>
      </w:r>
      <w:r w:rsidRPr="00831265">
        <w:rPr>
          <w:rStyle w:val="TagStyle"/>
          <w:rtl/>
        </w:rPr>
        <w:t xml:space="preserve"> </w:t>
      </w:r>
      <w:r>
        <w:rPr>
          <w:rtl/>
        </w:rPr>
        <w:t>נאור שירי (יש עתיד):</w:t>
      </w:r>
      <w:r w:rsidRPr="00831265">
        <w:rPr>
          <w:rStyle w:val="TagStyle"/>
          <w:rtl/>
        </w:rPr>
        <w:t xml:space="preserve"> </w:t>
      </w:r>
      <w:r w:rsidRPr="00617F71">
        <w:rPr>
          <w:rStyle w:val="TagStyle"/>
          <w:rtl/>
        </w:rPr>
        <w:t>&lt;&lt; דובר_המשך &gt;&gt;</w:t>
      </w:r>
      <w:r>
        <w:rPr>
          <w:rtl/>
        </w:rPr>
        <w:t xml:space="preserve">  </w:t>
      </w:r>
      <w:bookmarkEnd w:id="190"/>
    </w:p>
    <w:p w:rsidR="00953808" w:rsidRDefault="00953808" w:rsidP="003C5F67">
      <w:pPr>
        <w:rPr>
          <w:rtl/>
          <w:lang w:eastAsia="he-IL"/>
        </w:rPr>
      </w:pPr>
    </w:p>
    <w:p w:rsidR="00953808" w:rsidRDefault="00953808" w:rsidP="00D756E4">
      <w:pPr>
        <w:rPr>
          <w:rtl/>
          <w:lang w:eastAsia="he-IL"/>
        </w:rPr>
      </w:pPr>
      <w:r>
        <w:rPr>
          <w:rFonts w:hint="cs"/>
          <w:rtl/>
          <w:lang w:eastAsia="he-IL"/>
        </w:rPr>
        <w:t xml:space="preserve">העליתם? מתי? עכשיו. </w:t>
      </w:r>
    </w:p>
    <w:p w:rsidR="00953808" w:rsidRDefault="00953808" w:rsidP="00493514">
      <w:pPr>
        <w:rPr>
          <w:rtl/>
          <w:lang w:eastAsia="he-IL"/>
        </w:rPr>
      </w:pPr>
      <w:bookmarkStart w:id="191" w:name="_ETM_Q2_254000"/>
      <w:bookmarkEnd w:id="191"/>
    </w:p>
    <w:p w:rsidR="00953808" w:rsidRDefault="00953808" w:rsidP="00493514">
      <w:pPr>
        <w:pStyle w:val="-"/>
        <w:keepNext/>
        <w:rPr>
          <w:rtl/>
        </w:rPr>
      </w:pPr>
      <w:bookmarkStart w:id="192" w:name="_ETM_Q2_252000"/>
      <w:bookmarkStart w:id="193" w:name="ET_speakercontinue_6553_28"/>
      <w:bookmarkEnd w:id="192"/>
      <w:r w:rsidRPr="00617F71">
        <w:rPr>
          <w:rStyle w:val="TagStyle"/>
          <w:rtl/>
        </w:rPr>
        <w:t>&lt;&lt; דובר_המשך &gt;&gt;</w:t>
      </w:r>
      <w:r w:rsidRPr="00831265">
        <w:rPr>
          <w:rStyle w:val="TagStyle"/>
          <w:rtl/>
        </w:rPr>
        <w:t xml:space="preserve"> </w:t>
      </w:r>
      <w:r>
        <w:rPr>
          <w:rtl/>
        </w:rPr>
        <w:t>שר הפנים משה ארבל:</w:t>
      </w:r>
      <w:r w:rsidRPr="00831265">
        <w:rPr>
          <w:rStyle w:val="TagStyle"/>
          <w:rtl/>
        </w:rPr>
        <w:t xml:space="preserve"> </w:t>
      </w:r>
      <w:r w:rsidRPr="00617F71">
        <w:rPr>
          <w:rStyle w:val="TagStyle"/>
          <w:rtl/>
        </w:rPr>
        <w:t>&lt;&lt; דובר_המשך &gt;&gt;</w:t>
      </w:r>
      <w:bookmarkEnd w:id="193"/>
      <w:r>
        <w:rPr>
          <w:rtl/>
        </w:rPr>
        <w:t xml:space="preserve">  </w:t>
      </w:r>
    </w:p>
    <w:p w:rsidR="00953808" w:rsidRDefault="00953808" w:rsidP="003C5F67">
      <w:pPr>
        <w:rPr>
          <w:rtl/>
          <w:lang w:eastAsia="he-IL"/>
        </w:rPr>
      </w:pPr>
    </w:p>
    <w:p w:rsidR="00953808" w:rsidRDefault="00953808" w:rsidP="00493514">
      <w:pPr>
        <w:rPr>
          <w:rtl/>
          <w:lang w:eastAsia="he-IL"/>
        </w:rPr>
      </w:pPr>
      <w:r>
        <w:rPr>
          <w:rFonts w:hint="cs"/>
          <w:rtl/>
          <w:lang w:eastAsia="he-IL"/>
        </w:rPr>
        <w:t xml:space="preserve">לא, לא, לפני </w:t>
      </w:r>
      <w:bookmarkStart w:id="194" w:name="_ETM_Q2_256000"/>
      <w:bookmarkEnd w:id="194"/>
      <w:r>
        <w:rPr>
          <w:rFonts w:hint="cs"/>
          <w:rtl/>
          <w:lang w:eastAsia="he-IL"/>
        </w:rPr>
        <w:t xml:space="preserve">שנה. </w:t>
      </w:r>
    </w:p>
    <w:p w:rsidR="00953808" w:rsidRDefault="00953808" w:rsidP="00493514">
      <w:pPr>
        <w:rPr>
          <w:rtl/>
          <w:lang w:eastAsia="he-IL"/>
        </w:rPr>
      </w:pPr>
    </w:p>
    <w:p w:rsidR="00953808" w:rsidRDefault="00953808" w:rsidP="00493514">
      <w:pPr>
        <w:pStyle w:val="-"/>
        <w:keepNext/>
        <w:rPr>
          <w:rtl/>
        </w:rPr>
      </w:pPr>
      <w:bookmarkStart w:id="195" w:name="_ETM_Q2_253000"/>
      <w:bookmarkStart w:id="196" w:name="ET_speakercontinue_6361_17"/>
      <w:bookmarkEnd w:id="195"/>
      <w:r w:rsidRPr="00617F71">
        <w:rPr>
          <w:rStyle w:val="TagStyle"/>
          <w:rtl/>
        </w:rPr>
        <w:t xml:space="preserve"> &lt;&lt; דובר_המשך &gt;&gt;</w:t>
      </w:r>
      <w:r w:rsidRPr="00A50C0E">
        <w:rPr>
          <w:rStyle w:val="TagStyle"/>
          <w:rtl/>
        </w:rPr>
        <w:t xml:space="preserve"> </w:t>
      </w:r>
      <w:r>
        <w:rPr>
          <w:rtl/>
        </w:rPr>
        <w:t>נאור שירי (יש עתיד):</w:t>
      </w:r>
      <w:r w:rsidRPr="00A50C0E">
        <w:rPr>
          <w:rStyle w:val="TagStyle"/>
          <w:rtl/>
        </w:rPr>
        <w:t xml:space="preserve"> </w:t>
      </w:r>
      <w:r w:rsidRPr="00617F71">
        <w:rPr>
          <w:rStyle w:val="TagStyle"/>
          <w:rtl/>
        </w:rPr>
        <w:t>&lt;&lt; דובר_המשך &gt;&gt;</w:t>
      </w:r>
      <w:r>
        <w:rPr>
          <w:rtl/>
        </w:rPr>
        <w:t xml:space="preserve">  </w:t>
      </w:r>
      <w:bookmarkEnd w:id="196"/>
    </w:p>
    <w:p w:rsidR="00953808" w:rsidRDefault="00953808" w:rsidP="003C5F67">
      <w:pPr>
        <w:rPr>
          <w:rtl/>
          <w:lang w:eastAsia="he-IL"/>
        </w:rPr>
      </w:pPr>
    </w:p>
    <w:p w:rsidR="00953808" w:rsidRDefault="00953808" w:rsidP="00AC7BA0">
      <w:pPr>
        <w:rPr>
          <w:rtl/>
          <w:lang w:eastAsia="he-IL"/>
        </w:rPr>
      </w:pPr>
      <w:r>
        <w:rPr>
          <w:rFonts w:hint="cs"/>
          <w:rtl/>
          <w:lang w:eastAsia="he-IL"/>
        </w:rPr>
        <w:t xml:space="preserve">אוקיי, אז 7%. </w:t>
      </w:r>
      <w:bookmarkStart w:id="197" w:name="_ETM_Q2_251000"/>
      <w:bookmarkEnd w:id="197"/>
      <w:r>
        <w:rPr>
          <w:rFonts w:hint="cs"/>
          <w:rtl/>
          <w:lang w:eastAsia="he-IL"/>
        </w:rPr>
        <w:t xml:space="preserve">לאחרונה הגיעו אליי כמה פניות </w:t>
      </w:r>
      <w:bookmarkStart w:id="198" w:name="_ETM_Q2_259000"/>
      <w:bookmarkEnd w:id="198"/>
      <w:r>
        <w:rPr>
          <w:rFonts w:hint="cs"/>
          <w:rtl/>
          <w:lang w:eastAsia="he-IL"/>
        </w:rPr>
        <w:t xml:space="preserve">בנוגע למעין אפליה שמתבצעת בהנחה לארנונה למשרתי מילואים שמוגדרים </w:t>
      </w:r>
      <w:bookmarkStart w:id="199" w:name="_ETM_Q2_265000"/>
      <w:bookmarkEnd w:id="199"/>
      <w:r>
        <w:rPr>
          <w:rFonts w:hint="cs"/>
          <w:rtl/>
          <w:lang w:eastAsia="he-IL"/>
        </w:rPr>
        <w:t>בתור מפקדים. קודם כול, פניתי בנושא הזה גם לשר הביטחון, גם ללשכה שלו, להבין מהי ההגדרה של מפקד</w:t>
      </w:r>
      <w:bookmarkStart w:id="200" w:name="_ETM_Q2_274000"/>
      <w:bookmarkEnd w:id="200"/>
      <w:r>
        <w:rPr>
          <w:rFonts w:hint="cs"/>
          <w:rtl/>
          <w:lang w:eastAsia="he-IL"/>
        </w:rPr>
        <w:t xml:space="preserve"> ומטעם מה נעשתה אותה הנחה. כי הרי הנחה בארנונה שנעשית </w:t>
      </w:r>
      <w:bookmarkStart w:id="201" w:name="_ETM_Q2_275000"/>
      <w:bookmarkEnd w:id="201"/>
      <w:r>
        <w:rPr>
          <w:rFonts w:hint="cs"/>
          <w:rtl/>
          <w:lang w:eastAsia="he-IL"/>
        </w:rPr>
        <w:t xml:space="preserve">למשק בית, נעשית על בסיס ימי ההיעדרות השנתיים או החודשיים; במקרה שלנו הרבעוניים. יש אנשי מילואים רבים </w:t>
      </w:r>
      <w:bookmarkStart w:id="202" w:name="_ETM_Q2_286000"/>
      <w:bookmarkEnd w:id="202"/>
      <w:r>
        <w:rPr>
          <w:rFonts w:hint="cs"/>
          <w:rtl/>
          <w:lang w:eastAsia="he-IL"/>
        </w:rPr>
        <w:t xml:space="preserve">שמשרתים בדרגות של נגדים שגם הם בתפקידים פיקודיים; יש לוחמים שנעדרו כשלושה חודשים מהבית ועדיין נמצאים </w:t>
      </w:r>
      <w:bookmarkStart w:id="203" w:name="_ETM_Q2_300000"/>
      <w:bookmarkEnd w:id="203"/>
      <w:r>
        <w:rPr>
          <w:rFonts w:hint="cs"/>
          <w:rtl/>
          <w:lang w:eastAsia="he-IL"/>
        </w:rPr>
        <w:t>כלוחמים ברצועה, משרתים במילואים, ולא זכאים לאות</w:t>
      </w:r>
      <w:r w:rsidR="00AC7BA0">
        <w:rPr>
          <w:rFonts w:hint="cs"/>
          <w:rtl/>
          <w:lang w:eastAsia="he-IL"/>
        </w:rPr>
        <w:t>ה</w:t>
      </w:r>
      <w:r>
        <w:rPr>
          <w:rFonts w:hint="cs"/>
          <w:rtl/>
          <w:lang w:eastAsia="he-IL"/>
        </w:rPr>
        <w:t xml:space="preserve"> הנחה. אז אני אחלק את השאלה שלי לשני חלקים: האחד </w:t>
      </w:r>
      <w:r>
        <w:rPr>
          <w:rFonts w:hint="eastAsia"/>
          <w:rtl/>
          <w:lang w:eastAsia="he-IL"/>
        </w:rPr>
        <w:t xml:space="preserve">– </w:t>
      </w:r>
      <w:r>
        <w:rPr>
          <w:rFonts w:hint="cs"/>
          <w:rtl/>
          <w:lang w:eastAsia="he-IL"/>
        </w:rPr>
        <w:t xml:space="preserve">מיהו מפקד ולמה זה נקבע </w:t>
      </w:r>
      <w:bookmarkStart w:id="204" w:name="_ETM_Q2_314000"/>
      <w:bookmarkEnd w:id="204"/>
      <w:r>
        <w:rPr>
          <w:rFonts w:hint="cs"/>
          <w:rtl/>
          <w:lang w:eastAsia="he-IL"/>
        </w:rPr>
        <w:t xml:space="preserve">מלכתחילה ל-25%? האם לא נכון לשנות את התקינה הזאת? כי לא ברור </w:t>
      </w:r>
      <w:bookmarkStart w:id="205" w:name="_ETM_Q2_318000"/>
      <w:bookmarkEnd w:id="205"/>
      <w:r>
        <w:rPr>
          <w:rFonts w:hint="cs"/>
          <w:rtl/>
          <w:lang w:eastAsia="he-IL"/>
        </w:rPr>
        <w:t xml:space="preserve">לי למה חייל פשוט – בעיניי הוא לא פשוט, אבל לוחם </w:t>
      </w:r>
      <w:bookmarkStart w:id="206" w:name="_ETM_Q2_324000"/>
      <w:bookmarkEnd w:id="206"/>
      <w:r>
        <w:rPr>
          <w:rFonts w:hint="cs"/>
          <w:rtl/>
          <w:lang w:eastAsia="he-IL"/>
        </w:rPr>
        <w:t xml:space="preserve">פשוט </w:t>
      </w:r>
      <w:r>
        <w:rPr>
          <w:rtl/>
          <w:lang w:eastAsia="he-IL"/>
        </w:rPr>
        <w:t>–</w:t>
      </w:r>
      <w:r>
        <w:rPr>
          <w:rFonts w:hint="cs"/>
          <w:rtl/>
          <w:lang w:eastAsia="he-IL"/>
        </w:rPr>
        <w:t xml:space="preserve"> שונה מסגן או רס"ב או רס"ל שלידו? </w:t>
      </w:r>
    </w:p>
    <w:p w:rsidR="00953808" w:rsidRDefault="00953808" w:rsidP="00493514">
      <w:pPr>
        <w:rPr>
          <w:rtl/>
          <w:lang w:eastAsia="he-IL"/>
        </w:rPr>
      </w:pPr>
      <w:bookmarkStart w:id="207" w:name="_ETM_Q2_329000"/>
      <w:bookmarkEnd w:id="207"/>
    </w:p>
    <w:p w:rsidR="00953808" w:rsidRDefault="00953808" w:rsidP="00493514">
      <w:pPr>
        <w:pStyle w:val="af6"/>
        <w:keepNext/>
        <w:rPr>
          <w:rtl/>
        </w:rPr>
      </w:pPr>
      <w:r w:rsidRPr="00617F71">
        <w:rPr>
          <w:rStyle w:val="TagStyle"/>
          <w:rtl/>
        </w:rPr>
        <w:t xml:space="preserve"> &lt;&lt; יור &gt;&gt;</w:t>
      </w:r>
      <w:r w:rsidRPr="00831265">
        <w:rPr>
          <w:rStyle w:val="TagStyle"/>
          <w:rtl/>
        </w:rPr>
        <w:t xml:space="preserve"> </w:t>
      </w:r>
      <w:r>
        <w:rPr>
          <w:rtl/>
        </w:rPr>
        <w:t>היו"ר אמיר אוחנה:</w:t>
      </w:r>
      <w:r w:rsidRPr="00831265">
        <w:rPr>
          <w:rStyle w:val="TagStyle"/>
          <w:rtl/>
        </w:rPr>
        <w:t xml:space="preserve"> </w:t>
      </w:r>
      <w:r w:rsidRPr="00617F71">
        <w:rPr>
          <w:rStyle w:val="TagStyle"/>
          <w:rtl/>
        </w:rPr>
        <w:t>&lt;&lt; יור &gt;&gt;</w:t>
      </w:r>
      <w:r>
        <w:rPr>
          <w:rtl/>
        </w:rPr>
        <w:t xml:space="preserve">  </w:t>
      </w:r>
    </w:p>
    <w:p w:rsidR="00953808" w:rsidRDefault="00953808" w:rsidP="003C5F67">
      <w:pPr>
        <w:rPr>
          <w:rtl/>
          <w:lang w:eastAsia="he-IL"/>
        </w:rPr>
      </w:pPr>
    </w:p>
    <w:p w:rsidR="00953808" w:rsidRDefault="00953808" w:rsidP="00D756E4">
      <w:pPr>
        <w:rPr>
          <w:rtl/>
          <w:lang w:eastAsia="he-IL"/>
        </w:rPr>
      </w:pPr>
      <w:r>
        <w:rPr>
          <w:rFonts w:hint="cs"/>
          <w:rtl/>
          <w:lang w:eastAsia="he-IL"/>
        </w:rPr>
        <w:t xml:space="preserve">תודה רבה. חבר הכנסת כסיף </w:t>
      </w:r>
      <w:r>
        <w:rPr>
          <w:rFonts w:hint="eastAsia"/>
          <w:rtl/>
          <w:lang w:eastAsia="he-IL"/>
        </w:rPr>
        <w:t xml:space="preserve">– </w:t>
      </w:r>
      <w:r>
        <w:rPr>
          <w:rFonts w:hint="cs"/>
          <w:rtl/>
          <w:lang w:eastAsia="he-IL"/>
        </w:rPr>
        <w:t xml:space="preserve">שאלה נוספת. </w:t>
      </w:r>
    </w:p>
    <w:p w:rsidR="00953808" w:rsidRDefault="00953808" w:rsidP="00493514">
      <w:pPr>
        <w:rPr>
          <w:rtl/>
          <w:lang w:eastAsia="he-IL"/>
        </w:rPr>
      </w:pPr>
      <w:bookmarkStart w:id="208" w:name="_ETM_Q2_334000"/>
      <w:bookmarkEnd w:id="208"/>
    </w:p>
    <w:p w:rsidR="00953808" w:rsidRDefault="00953808" w:rsidP="00493514">
      <w:pPr>
        <w:pStyle w:val="a4"/>
        <w:keepNext/>
        <w:rPr>
          <w:rtl/>
        </w:rPr>
      </w:pPr>
      <w:bookmarkStart w:id="209" w:name="ET_speaker_5785_13"/>
      <w:r w:rsidRPr="00617F71">
        <w:rPr>
          <w:rStyle w:val="TagStyle"/>
          <w:rtl/>
        </w:rPr>
        <w:t xml:space="preserve"> &lt;&lt; דובר &gt;&gt;</w:t>
      </w:r>
      <w:r w:rsidRPr="00831265">
        <w:rPr>
          <w:rStyle w:val="TagStyle"/>
          <w:rtl/>
        </w:rPr>
        <w:t xml:space="preserve"> </w:t>
      </w:r>
      <w:bookmarkStart w:id="210" w:name="_Toc155199538"/>
      <w:r>
        <w:rPr>
          <w:rtl/>
        </w:rPr>
        <w:t>עופר כסיף (חד"ש-תע"ל):</w:t>
      </w:r>
      <w:bookmarkEnd w:id="210"/>
      <w:r w:rsidRPr="00831265">
        <w:rPr>
          <w:rStyle w:val="TagStyle"/>
          <w:rtl/>
        </w:rPr>
        <w:t xml:space="preserve"> </w:t>
      </w:r>
      <w:r w:rsidRPr="00617F71">
        <w:rPr>
          <w:rStyle w:val="TagStyle"/>
          <w:rtl/>
        </w:rPr>
        <w:t>&lt;&lt; דובר &gt;&gt;</w:t>
      </w:r>
      <w:r>
        <w:rPr>
          <w:rtl/>
        </w:rPr>
        <w:t xml:space="preserve">  </w:t>
      </w:r>
      <w:bookmarkEnd w:id="209"/>
    </w:p>
    <w:p w:rsidR="00953808" w:rsidRDefault="00953808" w:rsidP="003C5F67">
      <w:pPr>
        <w:rPr>
          <w:rtl/>
          <w:lang w:eastAsia="he-IL"/>
        </w:rPr>
      </w:pPr>
    </w:p>
    <w:p w:rsidR="00953808" w:rsidRDefault="00953808" w:rsidP="00D756E4">
      <w:pPr>
        <w:rPr>
          <w:rtl/>
          <w:lang w:eastAsia="he-IL"/>
        </w:rPr>
      </w:pPr>
      <w:r>
        <w:rPr>
          <w:rFonts w:hint="cs"/>
          <w:rtl/>
          <w:lang w:eastAsia="he-IL"/>
        </w:rPr>
        <w:t xml:space="preserve">כבוד היושב-ראש, כבוד השר, לפני כחודש וחצי פורסם שבדרום תל אביב, דרום-מזרח העיר במיוחד, יש בעיה של מקלטים ציבוריים לא </w:t>
      </w:r>
      <w:bookmarkStart w:id="211" w:name="_ETM_Q2_354000"/>
      <w:bookmarkEnd w:id="211"/>
      <w:r>
        <w:rPr>
          <w:rFonts w:hint="cs"/>
          <w:rtl/>
          <w:lang w:eastAsia="he-IL"/>
        </w:rPr>
        <w:t xml:space="preserve">נגישים, ולכן נעשתה פנייה </w:t>
      </w:r>
      <w:proofErr w:type="spellStart"/>
      <w:r>
        <w:rPr>
          <w:rFonts w:hint="cs"/>
          <w:rtl/>
          <w:lang w:eastAsia="he-IL"/>
        </w:rPr>
        <w:t>למיגוניות</w:t>
      </w:r>
      <w:proofErr w:type="spellEnd"/>
      <w:r>
        <w:rPr>
          <w:rFonts w:hint="cs"/>
          <w:rtl/>
          <w:lang w:eastAsia="he-IL"/>
        </w:rPr>
        <w:t xml:space="preserve"> ניידות. אני רוצה לשאול את אדוני: האם הדבר הזה מטופל? כי עדיין האוכלוסייה – מאז תחילת המלחמה, כבר כשלושה חודשים, הציבור בדרום תל אביב מופקר בה</w:t>
      </w:r>
      <w:bookmarkStart w:id="212" w:name="_ETM_Q2_377000"/>
      <w:bookmarkEnd w:id="212"/>
      <w:r>
        <w:rPr>
          <w:rFonts w:hint="cs"/>
          <w:rtl/>
          <w:lang w:eastAsia="he-IL"/>
        </w:rPr>
        <w:t xml:space="preserve">יעדר מקלטים ועדיין בהיעדר </w:t>
      </w:r>
      <w:proofErr w:type="spellStart"/>
      <w:r>
        <w:rPr>
          <w:rFonts w:hint="cs"/>
          <w:rtl/>
          <w:lang w:eastAsia="he-IL"/>
        </w:rPr>
        <w:t>מיגוניות</w:t>
      </w:r>
      <w:proofErr w:type="spellEnd"/>
      <w:r>
        <w:rPr>
          <w:rFonts w:hint="cs"/>
          <w:rtl/>
          <w:lang w:eastAsia="he-IL"/>
        </w:rPr>
        <w:t xml:space="preserve"> ניידות. אני אודה לך אם הדבר יטופל. </w:t>
      </w:r>
    </w:p>
    <w:p w:rsidR="00953808" w:rsidRDefault="00953808" w:rsidP="00493514">
      <w:pPr>
        <w:rPr>
          <w:rtl/>
          <w:lang w:eastAsia="he-IL"/>
        </w:rPr>
      </w:pPr>
    </w:p>
    <w:p w:rsidR="00953808" w:rsidRDefault="00953808" w:rsidP="00493514">
      <w:pPr>
        <w:pStyle w:val="af6"/>
        <w:keepNext/>
        <w:rPr>
          <w:rtl/>
        </w:rPr>
      </w:pPr>
      <w:r w:rsidRPr="00617F71">
        <w:rPr>
          <w:rStyle w:val="TagStyle"/>
          <w:rtl/>
        </w:rPr>
        <w:t xml:space="preserve"> &lt;&lt; יור &gt;&gt;</w:t>
      </w:r>
      <w:r w:rsidRPr="00831265">
        <w:rPr>
          <w:rStyle w:val="TagStyle"/>
          <w:rtl/>
        </w:rPr>
        <w:t xml:space="preserve"> </w:t>
      </w:r>
      <w:r>
        <w:rPr>
          <w:rtl/>
        </w:rPr>
        <w:t>היו"ר אמיר אוחנה:</w:t>
      </w:r>
      <w:r w:rsidRPr="00831265">
        <w:rPr>
          <w:rStyle w:val="TagStyle"/>
          <w:rtl/>
        </w:rPr>
        <w:t xml:space="preserve"> </w:t>
      </w:r>
      <w:r w:rsidRPr="00617F71">
        <w:rPr>
          <w:rStyle w:val="TagStyle"/>
          <w:rtl/>
        </w:rPr>
        <w:t>&lt;&lt; יור &gt;&gt;</w:t>
      </w:r>
      <w:r>
        <w:rPr>
          <w:rtl/>
        </w:rPr>
        <w:t xml:space="preserve">  </w:t>
      </w:r>
    </w:p>
    <w:p w:rsidR="00953808" w:rsidRDefault="00953808" w:rsidP="003C5F67">
      <w:pPr>
        <w:rPr>
          <w:rtl/>
          <w:lang w:eastAsia="he-IL"/>
        </w:rPr>
      </w:pPr>
    </w:p>
    <w:p w:rsidR="00953808" w:rsidRDefault="00953808" w:rsidP="00493514">
      <w:pPr>
        <w:rPr>
          <w:rtl/>
          <w:lang w:eastAsia="he-IL"/>
        </w:rPr>
      </w:pPr>
      <w:r>
        <w:rPr>
          <w:rFonts w:hint="cs"/>
          <w:rtl/>
          <w:lang w:eastAsia="he-IL"/>
        </w:rPr>
        <w:t xml:space="preserve">כבוד השר, בבקשה. </w:t>
      </w:r>
    </w:p>
    <w:p w:rsidR="00953808" w:rsidRPr="002E46D9" w:rsidRDefault="00953808" w:rsidP="00493514">
      <w:pPr>
        <w:rPr>
          <w:rtl/>
          <w:lang w:eastAsia="he-IL"/>
        </w:rPr>
      </w:pPr>
      <w:bookmarkStart w:id="213" w:name="_ETM_Q2_380000"/>
      <w:bookmarkEnd w:id="213"/>
    </w:p>
    <w:p w:rsidR="00953808" w:rsidRDefault="00953808" w:rsidP="00493514">
      <w:pPr>
        <w:pStyle w:val="-"/>
        <w:keepNext/>
        <w:rPr>
          <w:rtl/>
        </w:rPr>
      </w:pPr>
      <w:bookmarkStart w:id="214" w:name="ET_speakercontinue_6553_29"/>
      <w:r w:rsidRPr="00617F71">
        <w:rPr>
          <w:rStyle w:val="TagStyle"/>
          <w:rtl/>
        </w:rPr>
        <w:t>&lt;&lt; דובר_המשך &gt;&gt;</w:t>
      </w:r>
      <w:r w:rsidRPr="00831265">
        <w:rPr>
          <w:rStyle w:val="TagStyle"/>
          <w:rtl/>
        </w:rPr>
        <w:t xml:space="preserve"> </w:t>
      </w:r>
      <w:r>
        <w:rPr>
          <w:rtl/>
        </w:rPr>
        <w:t>שר הפנים משה ארבל:</w:t>
      </w:r>
      <w:r w:rsidRPr="00831265">
        <w:rPr>
          <w:rStyle w:val="TagStyle"/>
          <w:rtl/>
        </w:rPr>
        <w:t xml:space="preserve"> </w:t>
      </w:r>
      <w:r w:rsidRPr="00617F71">
        <w:rPr>
          <w:rStyle w:val="TagStyle"/>
          <w:rtl/>
        </w:rPr>
        <w:t>&lt;&lt; דובר_המשך &gt;&gt;</w:t>
      </w:r>
      <w:bookmarkEnd w:id="214"/>
      <w:r>
        <w:rPr>
          <w:rtl/>
        </w:rPr>
        <w:t xml:space="preserve">  </w:t>
      </w:r>
    </w:p>
    <w:p w:rsidR="00953808" w:rsidRDefault="00953808" w:rsidP="003C5F67">
      <w:pPr>
        <w:rPr>
          <w:rtl/>
          <w:lang w:eastAsia="he-IL"/>
        </w:rPr>
      </w:pPr>
    </w:p>
    <w:p w:rsidR="00953808" w:rsidRDefault="00953808" w:rsidP="00493514">
      <w:pPr>
        <w:rPr>
          <w:rtl/>
          <w:lang w:eastAsia="he-IL"/>
        </w:rPr>
      </w:pPr>
      <w:r>
        <w:rPr>
          <w:rFonts w:hint="cs"/>
          <w:rtl/>
          <w:lang w:eastAsia="he-IL"/>
        </w:rPr>
        <w:t xml:space="preserve">ובכן, </w:t>
      </w:r>
      <w:bookmarkStart w:id="215" w:name="_ETM_Q2_383000"/>
      <w:bookmarkEnd w:id="215"/>
      <w:r>
        <w:rPr>
          <w:rFonts w:hint="cs"/>
          <w:rtl/>
          <w:lang w:eastAsia="he-IL"/>
        </w:rPr>
        <w:t xml:space="preserve">תודה רבה על השאלות החשובות. לשאלתו של חבר הכנסת טופורובסקי, סוגיית המימון </w:t>
      </w:r>
      <w:r w:rsidR="003C5F67">
        <w:rPr>
          <w:rFonts w:hint="cs"/>
          <w:rtl/>
          <w:lang w:eastAsia="he-IL"/>
        </w:rPr>
        <w:t>– –</w:t>
      </w:r>
      <w:r>
        <w:rPr>
          <w:rFonts w:hint="cs"/>
          <w:rtl/>
          <w:lang w:eastAsia="he-IL"/>
        </w:rPr>
        <w:t xml:space="preserve"> </w:t>
      </w:r>
    </w:p>
    <w:p w:rsidR="00953808" w:rsidRDefault="00953808" w:rsidP="00493514">
      <w:pPr>
        <w:rPr>
          <w:rtl/>
          <w:lang w:eastAsia="he-IL"/>
        </w:rPr>
      </w:pPr>
      <w:bookmarkStart w:id="216" w:name="_ETM_Q2_387000"/>
      <w:bookmarkEnd w:id="216"/>
    </w:p>
    <w:p w:rsidR="00953808" w:rsidRDefault="00953808" w:rsidP="00493514">
      <w:pPr>
        <w:pStyle w:val="af5"/>
        <w:keepNext/>
        <w:rPr>
          <w:rtl/>
        </w:rPr>
      </w:pPr>
      <w:bookmarkStart w:id="217" w:name="ET_interruption_5080_15"/>
      <w:r w:rsidRPr="00617F71">
        <w:rPr>
          <w:rStyle w:val="TagStyle"/>
          <w:rtl/>
        </w:rPr>
        <w:t xml:space="preserve"> &lt;&lt; קריאה &gt;&gt;</w:t>
      </w:r>
      <w:r w:rsidRPr="00831265">
        <w:rPr>
          <w:rStyle w:val="TagStyle"/>
          <w:rtl/>
        </w:rPr>
        <w:t xml:space="preserve"> </w:t>
      </w:r>
      <w:r>
        <w:rPr>
          <w:rtl/>
        </w:rPr>
        <w:t>בועז טופורובסקי (יש עתיד):</w:t>
      </w:r>
      <w:r w:rsidRPr="00831265">
        <w:rPr>
          <w:rStyle w:val="TagStyle"/>
          <w:rtl/>
        </w:rPr>
        <w:t xml:space="preserve"> </w:t>
      </w:r>
      <w:r w:rsidRPr="00617F71">
        <w:rPr>
          <w:rStyle w:val="TagStyle"/>
          <w:rtl/>
        </w:rPr>
        <w:t>&lt;&lt; קריאה &gt;&gt;</w:t>
      </w:r>
      <w:r>
        <w:rPr>
          <w:rtl/>
        </w:rPr>
        <w:t xml:space="preserve">  </w:t>
      </w:r>
      <w:bookmarkEnd w:id="217"/>
    </w:p>
    <w:p w:rsidR="00953808" w:rsidRDefault="00953808" w:rsidP="003C5F67">
      <w:pPr>
        <w:rPr>
          <w:rtl/>
          <w:lang w:eastAsia="he-IL"/>
        </w:rPr>
      </w:pPr>
    </w:p>
    <w:p w:rsidR="00953808" w:rsidRDefault="00953808" w:rsidP="00493514">
      <w:pPr>
        <w:rPr>
          <w:rtl/>
          <w:lang w:eastAsia="he-IL"/>
        </w:rPr>
      </w:pPr>
      <w:r>
        <w:rPr>
          <w:rFonts w:hint="cs"/>
          <w:rtl/>
          <w:lang w:eastAsia="he-IL"/>
        </w:rPr>
        <w:t xml:space="preserve">אני כאן. יושב כאן. </w:t>
      </w:r>
    </w:p>
    <w:p w:rsidR="00953808" w:rsidRDefault="00953808" w:rsidP="00493514">
      <w:pPr>
        <w:rPr>
          <w:rtl/>
          <w:lang w:eastAsia="he-IL"/>
        </w:rPr>
      </w:pPr>
    </w:p>
    <w:p w:rsidR="00953808" w:rsidRDefault="00953808" w:rsidP="00493514">
      <w:pPr>
        <w:pStyle w:val="-"/>
        <w:keepNext/>
        <w:rPr>
          <w:rtl/>
        </w:rPr>
      </w:pPr>
      <w:bookmarkStart w:id="218" w:name="ET_speakercontinue_6553_30"/>
      <w:r w:rsidRPr="00617F71">
        <w:rPr>
          <w:rStyle w:val="TagStyle"/>
          <w:rtl/>
        </w:rPr>
        <w:t>&lt;&lt; דובר_המשך &gt;&gt;</w:t>
      </w:r>
      <w:r w:rsidRPr="00831265">
        <w:rPr>
          <w:rStyle w:val="TagStyle"/>
          <w:rtl/>
        </w:rPr>
        <w:t xml:space="preserve"> </w:t>
      </w:r>
      <w:r>
        <w:rPr>
          <w:rtl/>
        </w:rPr>
        <w:t>שר הפנים משה ארבל:</w:t>
      </w:r>
      <w:r w:rsidRPr="00831265">
        <w:rPr>
          <w:rStyle w:val="TagStyle"/>
          <w:rtl/>
        </w:rPr>
        <w:t xml:space="preserve"> </w:t>
      </w:r>
      <w:r w:rsidRPr="00617F71">
        <w:rPr>
          <w:rStyle w:val="TagStyle"/>
          <w:rtl/>
        </w:rPr>
        <w:t>&lt;&lt; דובר_המשך &gt;&gt;</w:t>
      </w:r>
      <w:bookmarkEnd w:id="218"/>
      <w:r>
        <w:rPr>
          <w:rtl/>
        </w:rPr>
        <w:t xml:space="preserve">  </w:t>
      </w:r>
    </w:p>
    <w:p w:rsidR="00953808" w:rsidRDefault="00953808" w:rsidP="003C5F67">
      <w:pPr>
        <w:rPr>
          <w:rtl/>
          <w:lang w:eastAsia="he-IL"/>
        </w:rPr>
      </w:pPr>
    </w:p>
    <w:p w:rsidR="00953808" w:rsidRDefault="003C5F67" w:rsidP="00D756E4">
      <w:pPr>
        <w:rPr>
          <w:rtl/>
          <w:lang w:eastAsia="he-IL"/>
        </w:rPr>
      </w:pPr>
      <w:bookmarkStart w:id="219" w:name="_ETM_Q2_390000"/>
      <w:bookmarkEnd w:id="219"/>
      <w:r>
        <w:rPr>
          <w:rFonts w:hint="cs"/>
          <w:rtl/>
          <w:lang w:eastAsia="he-IL"/>
        </w:rPr>
        <w:t>– –</w:t>
      </w:r>
      <w:r w:rsidR="00953808">
        <w:rPr>
          <w:rFonts w:hint="cs"/>
          <w:rtl/>
          <w:lang w:eastAsia="he-IL"/>
        </w:rPr>
        <w:t xml:space="preserve"> הרי בצו שפורסם על ידי משרד הפנים ממש </w:t>
      </w:r>
      <w:bookmarkStart w:id="220" w:name="_ETM_Q2_397000"/>
      <w:bookmarkEnd w:id="220"/>
      <w:r w:rsidR="00953808">
        <w:rPr>
          <w:rFonts w:hint="cs"/>
          <w:rtl/>
          <w:lang w:eastAsia="he-IL"/>
        </w:rPr>
        <w:t>באוקטובר, הנחינו לאפשר דחיית תשלומים. זה אומר שדחיית התשלומים</w:t>
      </w:r>
      <w:bookmarkStart w:id="221" w:name="_ETM_Q2_402000"/>
      <w:bookmarkEnd w:id="221"/>
      <w:r w:rsidR="00953808">
        <w:rPr>
          <w:rFonts w:hint="cs"/>
          <w:rtl/>
          <w:lang w:eastAsia="he-IL"/>
        </w:rPr>
        <w:t xml:space="preserve"> מתאפשרת באופן יזום על ידי הרשויות המקומיות, ואנחנו מודעים גם </w:t>
      </w:r>
      <w:bookmarkStart w:id="222" w:name="_ETM_Q2_411000"/>
      <w:bookmarkEnd w:id="222"/>
      <w:r w:rsidR="00953808">
        <w:rPr>
          <w:rFonts w:hint="cs"/>
          <w:rtl/>
          <w:lang w:eastAsia="he-IL"/>
        </w:rPr>
        <w:t xml:space="preserve">לגובה הריביות במשק. בסוגיה הזאת אנחנו גם באים לקראת האזרחים </w:t>
      </w:r>
      <w:bookmarkStart w:id="223" w:name="_ETM_Q2_418000"/>
      <w:bookmarkEnd w:id="223"/>
      <w:r w:rsidR="00953808">
        <w:rPr>
          <w:rFonts w:hint="cs"/>
          <w:rtl/>
          <w:lang w:eastAsia="he-IL"/>
        </w:rPr>
        <w:t xml:space="preserve">ומאפשרים את דחיית התשלום, כדי שלא ייווצר מצב שבו בעל </w:t>
      </w:r>
      <w:bookmarkStart w:id="224" w:name="_ETM_Q2_420000"/>
      <w:bookmarkEnd w:id="224"/>
      <w:r w:rsidR="00953808">
        <w:rPr>
          <w:rFonts w:hint="cs"/>
          <w:rtl/>
          <w:lang w:eastAsia="he-IL"/>
        </w:rPr>
        <w:t xml:space="preserve">העסק שלא עבד יצטרך לשלם גם את עלויות המימון היקרות מאוד. </w:t>
      </w:r>
      <w:bookmarkStart w:id="225" w:name="_ETM_Q2_426000"/>
      <w:bookmarkEnd w:id="225"/>
      <w:r w:rsidR="00953808">
        <w:rPr>
          <w:rFonts w:hint="cs"/>
          <w:rtl/>
          <w:lang w:eastAsia="he-IL"/>
        </w:rPr>
        <w:t xml:space="preserve">מייד לאחר שהוא מקבל את הפיצוי, הוא יכול לגשת ולהסדיר את התשלום מול הרשות המקומית. </w:t>
      </w:r>
      <w:bookmarkStart w:id="226" w:name="_ETM_Q2_431000"/>
      <w:bookmarkEnd w:id="226"/>
    </w:p>
    <w:p w:rsidR="00953808" w:rsidRDefault="00953808" w:rsidP="00493514">
      <w:pPr>
        <w:rPr>
          <w:rtl/>
          <w:lang w:eastAsia="he-IL"/>
        </w:rPr>
      </w:pPr>
    </w:p>
    <w:p w:rsidR="00953808" w:rsidRDefault="00953808" w:rsidP="00493514">
      <w:pPr>
        <w:pStyle w:val="af6"/>
        <w:keepNext/>
        <w:rPr>
          <w:rtl/>
        </w:rPr>
      </w:pPr>
      <w:bookmarkStart w:id="227" w:name="ET_yor_6423_16"/>
      <w:r w:rsidRPr="00617F71">
        <w:rPr>
          <w:rStyle w:val="TagStyle"/>
          <w:rtl/>
        </w:rPr>
        <w:t xml:space="preserve"> &lt;&lt; יור &gt;&gt;</w:t>
      </w:r>
      <w:r w:rsidRPr="00831265">
        <w:rPr>
          <w:rStyle w:val="TagStyle"/>
          <w:rtl/>
        </w:rPr>
        <w:t xml:space="preserve"> </w:t>
      </w:r>
      <w:r>
        <w:rPr>
          <w:rtl/>
        </w:rPr>
        <w:t>היו"ר אמיר אוחנה:</w:t>
      </w:r>
      <w:r w:rsidRPr="00831265">
        <w:rPr>
          <w:rStyle w:val="TagStyle"/>
          <w:rtl/>
        </w:rPr>
        <w:t xml:space="preserve"> </w:t>
      </w:r>
      <w:r w:rsidRPr="00617F71">
        <w:rPr>
          <w:rStyle w:val="TagStyle"/>
          <w:rtl/>
        </w:rPr>
        <w:t>&lt;&lt; יור &gt;&gt;</w:t>
      </w:r>
      <w:r>
        <w:rPr>
          <w:rtl/>
        </w:rPr>
        <w:t xml:space="preserve">  </w:t>
      </w:r>
      <w:bookmarkEnd w:id="227"/>
    </w:p>
    <w:p w:rsidR="00953808" w:rsidRDefault="00953808" w:rsidP="003C5F67">
      <w:pPr>
        <w:rPr>
          <w:rtl/>
          <w:lang w:eastAsia="he-IL"/>
        </w:rPr>
      </w:pPr>
    </w:p>
    <w:p w:rsidR="00953808" w:rsidRDefault="00953808" w:rsidP="00AC7BA0">
      <w:pPr>
        <w:rPr>
          <w:rtl/>
          <w:lang w:eastAsia="he-IL"/>
        </w:rPr>
      </w:pPr>
      <w:r>
        <w:rPr>
          <w:rFonts w:hint="cs"/>
          <w:rtl/>
          <w:lang w:eastAsia="he-IL"/>
        </w:rPr>
        <w:t xml:space="preserve">רגע, שנייה, אם הבנתי נכון, חבר הכנסת טופורובסקי שואל לא רק על בתי </w:t>
      </w:r>
      <w:bookmarkStart w:id="228" w:name="_ETM_Q2_435000"/>
      <w:bookmarkEnd w:id="228"/>
      <w:r>
        <w:rPr>
          <w:rFonts w:hint="cs"/>
          <w:rtl/>
          <w:lang w:eastAsia="he-IL"/>
        </w:rPr>
        <w:t xml:space="preserve">עסק </w:t>
      </w:r>
      <w:r w:rsidR="00AC7BA0">
        <w:rPr>
          <w:rFonts w:hint="eastAsia"/>
          <w:rtl/>
          <w:lang w:eastAsia="he-IL"/>
        </w:rPr>
        <w:t xml:space="preserve">– </w:t>
      </w:r>
      <w:r>
        <w:rPr>
          <w:rFonts w:hint="cs"/>
          <w:rtl/>
          <w:lang w:eastAsia="he-IL"/>
        </w:rPr>
        <w:t xml:space="preserve">גם על תושבים. הבנתי נכון? </w:t>
      </w:r>
    </w:p>
    <w:p w:rsidR="00953808" w:rsidRDefault="00953808" w:rsidP="00493514">
      <w:pPr>
        <w:rPr>
          <w:rtl/>
          <w:lang w:eastAsia="he-IL"/>
        </w:rPr>
      </w:pPr>
    </w:p>
    <w:p w:rsidR="00953808" w:rsidRDefault="00953808" w:rsidP="00493514">
      <w:pPr>
        <w:pStyle w:val="-"/>
        <w:keepNext/>
        <w:rPr>
          <w:rtl/>
        </w:rPr>
      </w:pPr>
      <w:bookmarkStart w:id="229" w:name="ET_speakercontinue_6553_31"/>
      <w:r w:rsidRPr="00617F71">
        <w:rPr>
          <w:rStyle w:val="TagStyle"/>
          <w:rtl/>
        </w:rPr>
        <w:t>&lt;&lt; דובר_המשך &gt;&gt;</w:t>
      </w:r>
      <w:r w:rsidRPr="00831265">
        <w:rPr>
          <w:rStyle w:val="TagStyle"/>
          <w:rtl/>
        </w:rPr>
        <w:t xml:space="preserve"> </w:t>
      </w:r>
      <w:r>
        <w:rPr>
          <w:rtl/>
        </w:rPr>
        <w:t>שר הפנים משה ארבל:</w:t>
      </w:r>
      <w:r w:rsidRPr="00831265">
        <w:rPr>
          <w:rStyle w:val="TagStyle"/>
          <w:rtl/>
        </w:rPr>
        <w:t xml:space="preserve"> </w:t>
      </w:r>
      <w:r w:rsidRPr="00617F71">
        <w:rPr>
          <w:rStyle w:val="TagStyle"/>
          <w:rtl/>
        </w:rPr>
        <w:t>&lt;&lt; דובר_המשך &gt;&gt;</w:t>
      </w:r>
      <w:bookmarkEnd w:id="229"/>
      <w:r>
        <w:rPr>
          <w:rtl/>
        </w:rPr>
        <w:t xml:space="preserve">  </w:t>
      </w:r>
    </w:p>
    <w:p w:rsidR="00953808" w:rsidRDefault="00953808" w:rsidP="003C5F67">
      <w:pPr>
        <w:rPr>
          <w:rtl/>
          <w:lang w:eastAsia="he-IL"/>
        </w:rPr>
      </w:pPr>
    </w:p>
    <w:p w:rsidR="00953808" w:rsidRDefault="00953808" w:rsidP="00493514">
      <w:pPr>
        <w:rPr>
          <w:rtl/>
          <w:lang w:eastAsia="he-IL"/>
        </w:rPr>
      </w:pPr>
      <w:r>
        <w:rPr>
          <w:rFonts w:hint="cs"/>
          <w:rtl/>
          <w:lang w:eastAsia="he-IL"/>
        </w:rPr>
        <w:t xml:space="preserve">באזורי הלחימה, כמובן, 0–40, אפשרנו דחיית </w:t>
      </w:r>
      <w:r w:rsidR="003C5F67">
        <w:rPr>
          <w:rFonts w:hint="cs"/>
          <w:rtl/>
          <w:lang w:eastAsia="he-IL"/>
        </w:rPr>
        <w:t>– – –</w:t>
      </w:r>
      <w:r>
        <w:rPr>
          <w:rFonts w:hint="cs"/>
          <w:rtl/>
          <w:lang w:eastAsia="he-IL"/>
        </w:rPr>
        <w:t xml:space="preserve"> </w:t>
      </w:r>
    </w:p>
    <w:p w:rsidR="00953808" w:rsidRDefault="00953808" w:rsidP="00493514">
      <w:pPr>
        <w:rPr>
          <w:rtl/>
          <w:lang w:eastAsia="he-IL"/>
        </w:rPr>
      </w:pPr>
    </w:p>
    <w:p w:rsidR="00953808" w:rsidRDefault="00953808" w:rsidP="00493514">
      <w:pPr>
        <w:pStyle w:val="af6"/>
        <w:keepNext/>
        <w:rPr>
          <w:rtl/>
        </w:rPr>
      </w:pPr>
      <w:bookmarkStart w:id="230" w:name="ET_yor_6423_18"/>
      <w:r w:rsidRPr="00617F71">
        <w:rPr>
          <w:rStyle w:val="TagStyle"/>
          <w:rtl/>
        </w:rPr>
        <w:t xml:space="preserve"> &lt;&lt; יור &gt;&gt;</w:t>
      </w:r>
      <w:r w:rsidRPr="002E46D9">
        <w:rPr>
          <w:rStyle w:val="TagStyle"/>
          <w:rtl/>
        </w:rPr>
        <w:t xml:space="preserve"> </w:t>
      </w:r>
      <w:r>
        <w:rPr>
          <w:rtl/>
        </w:rPr>
        <w:t>היו"ר אמיר אוחנה:</w:t>
      </w:r>
      <w:r w:rsidRPr="002E46D9">
        <w:rPr>
          <w:rStyle w:val="TagStyle"/>
          <w:rtl/>
        </w:rPr>
        <w:t xml:space="preserve"> </w:t>
      </w:r>
      <w:r w:rsidRPr="00617F71">
        <w:rPr>
          <w:rStyle w:val="TagStyle"/>
          <w:rtl/>
        </w:rPr>
        <w:t>&lt;&lt; יור &gt;&gt;</w:t>
      </w:r>
      <w:r>
        <w:rPr>
          <w:rtl/>
        </w:rPr>
        <w:t xml:space="preserve">  </w:t>
      </w:r>
      <w:bookmarkEnd w:id="230"/>
    </w:p>
    <w:p w:rsidR="00953808" w:rsidRDefault="00953808" w:rsidP="003C5F67">
      <w:pPr>
        <w:rPr>
          <w:rtl/>
          <w:lang w:eastAsia="he-IL"/>
        </w:rPr>
      </w:pPr>
    </w:p>
    <w:p w:rsidR="00953808" w:rsidRDefault="00953808" w:rsidP="00493514">
      <w:pPr>
        <w:rPr>
          <w:rtl/>
          <w:lang w:eastAsia="he-IL"/>
        </w:rPr>
      </w:pPr>
      <w:bookmarkStart w:id="231" w:name="_ETM_Q2_443000"/>
      <w:bookmarkEnd w:id="231"/>
      <w:r>
        <w:rPr>
          <w:rFonts w:hint="cs"/>
          <w:rtl/>
          <w:lang w:eastAsia="he-IL"/>
        </w:rPr>
        <w:t xml:space="preserve">אבל הוא שואל </w:t>
      </w:r>
      <w:bookmarkStart w:id="232" w:name="_ETM_Q2_445000"/>
      <w:bookmarkEnd w:id="232"/>
      <w:r>
        <w:rPr>
          <w:rFonts w:hint="cs"/>
          <w:rtl/>
          <w:lang w:eastAsia="he-IL"/>
        </w:rPr>
        <w:t xml:space="preserve">על משפחות החטופים. </w:t>
      </w:r>
    </w:p>
    <w:p w:rsidR="00953808" w:rsidRDefault="00953808" w:rsidP="00493514">
      <w:pPr>
        <w:rPr>
          <w:rtl/>
          <w:lang w:eastAsia="he-IL"/>
        </w:rPr>
      </w:pPr>
    </w:p>
    <w:p w:rsidR="00953808" w:rsidRDefault="00953808" w:rsidP="00493514">
      <w:pPr>
        <w:pStyle w:val="-"/>
        <w:keepNext/>
        <w:rPr>
          <w:rtl/>
        </w:rPr>
      </w:pPr>
      <w:bookmarkStart w:id="233" w:name="_ETM_Q2_442000"/>
      <w:bookmarkStart w:id="234" w:name="ET_speakercontinue_6553_32"/>
      <w:bookmarkEnd w:id="233"/>
      <w:r w:rsidRPr="00617F71">
        <w:rPr>
          <w:rStyle w:val="TagStyle"/>
          <w:rtl/>
        </w:rPr>
        <w:t>&lt;&lt; דובר_המשך &gt;&gt;</w:t>
      </w:r>
      <w:r w:rsidRPr="00831265">
        <w:rPr>
          <w:rStyle w:val="TagStyle"/>
          <w:rtl/>
        </w:rPr>
        <w:t xml:space="preserve"> </w:t>
      </w:r>
      <w:r>
        <w:rPr>
          <w:rtl/>
        </w:rPr>
        <w:t>שר הפנים משה ארבל:</w:t>
      </w:r>
      <w:r w:rsidRPr="00831265">
        <w:rPr>
          <w:rStyle w:val="TagStyle"/>
          <w:rtl/>
        </w:rPr>
        <w:t xml:space="preserve"> </w:t>
      </w:r>
      <w:r w:rsidRPr="00617F71">
        <w:rPr>
          <w:rStyle w:val="TagStyle"/>
          <w:rtl/>
        </w:rPr>
        <w:t>&lt;&lt; דובר_המשך &gt;&gt;</w:t>
      </w:r>
      <w:bookmarkEnd w:id="234"/>
      <w:r>
        <w:rPr>
          <w:rtl/>
        </w:rPr>
        <w:t xml:space="preserve">  </w:t>
      </w:r>
    </w:p>
    <w:p w:rsidR="00953808" w:rsidRDefault="00953808" w:rsidP="003C5F67">
      <w:pPr>
        <w:rPr>
          <w:rtl/>
          <w:lang w:eastAsia="he-IL"/>
        </w:rPr>
      </w:pPr>
    </w:p>
    <w:p w:rsidR="00953808" w:rsidRDefault="00953808" w:rsidP="00493514">
      <w:pPr>
        <w:rPr>
          <w:rtl/>
          <w:lang w:eastAsia="he-IL"/>
        </w:rPr>
      </w:pPr>
      <w:r>
        <w:rPr>
          <w:rFonts w:hint="cs"/>
          <w:rtl/>
          <w:lang w:eastAsia="he-IL"/>
        </w:rPr>
        <w:t xml:space="preserve">לא, לא, חבר הכנסת טופורובסקי שאל </w:t>
      </w:r>
      <w:bookmarkStart w:id="235" w:name="_ETM_Q2_448000"/>
      <w:bookmarkEnd w:id="235"/>
      <w:r>
        <w:rPr>
          <w:rFonts w:hint="cs"/>
          <w:rtl/>
          <w:lang w:eastAsia="he-IL"/>
        </w:rPr>
        <w:t xml:space="preserve">על דחיית תשלומים ביחס לעסקים. </w:t>
      </w:r>
    </w:p>
    <w:p w:rsidR="00953808" w:rsidRDefault="00953808" w:rsidP="00493514">
      <w:pPr>
        <w:rPr>
          <w:rtl/>
          <w:lang w:eastAsia="he-IL"/>
        </w:rPr>
      </w:pPr>
      <w:bookmarkStart w:id="236" w:name="_ETM_Q2_450000"/>
      <w:bookmarkEnd w:id="236"/>
    </w:p>
    <w:p w:rsidR="00953808" w:rsidRDefault="00953808" w:rsidP="00493514">
      <w:pPr>
        <w:pStyle w:val="af6"/>
        <w:keepNext/>
        <w:rPr>
          <w:rtl/>
        </w:rPr>
      </w:pPr>
      <w:r w:rsidRPr="00617F71">
        <w:rPr>
          <w:rStyle w:val="TagStyle"/>
          <w:rtl/>
        </w:rPr>
        <w:t xml:space="preserve"> &lt;&lt; יור &gt;&gt;</w:t>
      </w:r>
      <w:r w:rsidRPr="002E46D9">
        <w:rPr>
          <w:rStyle w:val="TagStyle"/>
          <w:rtl/>
        </w:rPr>
        <w:t xml:space="preserve"> </w:t>
      </w:r>
      <w:r>
        <w:rPr>
          <w:rtl/>
        </w:rPr>
        <w:t>היו"ר אמיר אוחנה:</w:t>
      </w:r>
      <w:r w:rsidRPr="002E46D9">
        <w:rPr>
          <w:rStyle w:val="TagStyle"/>
          <w:rtl/>
        </w:rPr>
        <w:t xml:space="preserve"> </w:t>
      </w:r>
      <w:r w:rsidRPr="00617F71">
        <w:rPr>
          <w:rStyle w:val="TagStyle"/>
          <w:rtl/>
        </w:rPr>
        <w:t>&lt;&lt; יור &gt;&gt;</w:t>
      </w:r>
      <w:r>
        <w:rPr>
          <w:rtl/>
        </w:rPr>
        <w:t xml:space="preserve">  </w:t>
      </w:r>
    </w:p>
    <w:p w:rsidR="00953808" w:rsidRDefault="00953808" w:rsidP="003C5F67">
      <w:pPr>
        <w:rPr>
          <w:rtl/>
          <w:lang w:eastAsia="he-IL"/>
        </w:rPr>
      </w:pPr>
    </w:p>
    <w:p w:rsidR="00953808" w:rsidRDefault="00953808" w:rsidP="00493514">
      <w:pPr>
        <w:rPr>
          <w:rtl/>
          <w:lang w:eastAsia="he-IL"/>
        </w:rPr>
      </w:pPr>
      <w:r>
        <w:rPr>
          <w:rFonts w:hint="cs"/>
          <w:rtl/>
          <w:lang w:eastAsia="he-IL"/>
        </w:rPr>
        <w:t xml:space="preserve">נכון. </w:t>
      </w:r>
    </w:p>
    <w:p w:rsidR="00953808" w:rsidRDefault="00953808" w:rsidP="00493514">
      <w:pPr>
        <w:rPr>
          <w:rtl/>
          <w:lang w:eastAsia="he-IL"/>
        </w:rPr>
      </w:pPr>
      <w:bookmarkStart w:id="237" w:name="_ETM_Q2_452000"/>
      <w:bookmarkEnd w:id="237"/>
    </w:p>
    <w:p w:rsidR="00953808" w:rsidRDefault="00953808" w:rsidP="00493514">
      <w:pPr>
        <w:pStyle w:val="-"/>
        <w:keepNext/>
        <w:rPr>
          <w:rtl/>
        </w:rPr>
      </w:pPr>
      <w:bookmarkStart w:id="238" w:name="_ETM_Q2_451000"/>
      <w:bookmarkStart w:id="239" w:name="ET_speakercontinue_6553_33"/>
      <w:bookmarkEnd w:id="238"/>
      <w:r w:rsidRPr="00617F71">
        <w:rPr>
          <w:rStyle w:val="TagStyle"/>
          <w:rtl/>
        </w:rPr>
        <w:t>&lt;&lt; דובר_המשך &gt;&gt;</w:t>
      </w:r>
      <w:r w:rsidRPr="00831265">
        <w:rPr>
          <w:rStyle w:val="TagStyle"/>
          <w:rtl/>
        </w:rPr>
        <w:t xml:space="preserve"> </w:t>
      </w:r>
      <w:r>
        <w:rPr>
          <w:rtl/>
        </w:rPr>
        <w:t>שר הפנים משה ארבל:</w:t>
      </w:r>
      <w:r w:rsidRPr="00831265">
        <w:rPr>
          <w:rStyle w:val="TagStyle"/>
          <w:rtl/>
        </w:rPr>
        <w:t xml:space="preserve"> </w:t>
      </w:r>
      <w:r w:rsidRPr="00617F71">
        <w:rPr>
          <w:rStyle w:val="TagStyle"/>
          <w:rtl/>
        </w:rPr>
        <w:t>&lt;&lt; דובר_המשך &gt;&gt;</w:t>
      </w:r>
      <w:bookmarkEnd w:id="239"/>
      <w:r>
        <w:rPr>
          <w:rtl/>
        </w:rPr>
        <w:t xml:space="preserve">  </w:t>
      </w:r>
    </w:p>
    <w:p w:rsidR="00953808" w:rsidRDefault="00953808" w:rsidP="003C5F67">
      <w:pPr>
        <w:rPr>
          <w:rtl/>
          <w:lang w:eastAsia="he-IL"/>
        </w:rPr>
      </w:pPr>
    </w:p>
    <w:p w:rsidR="00953808" w:rsidRDefault="00953808" w:rsidP="00D756E4">
      <w:pPr>
        <w:rPr>
          <w:rtl/>
          <w:lang w:eastAsia="he-IL"/>
        </w:rPr>
      </w:pPr>
      <w:r>
        <w:rPr>
          <w:rFonts w:hint="cs"/>
          <w:rtl/>
          <w:lang w:eastAsia="he-IL"/>
        </w:rPr>
        <w:t xml:space="preserve">על משפחות החטופים הייתה </w:t>
      </w:r>
      <w:bookmarkStart w:id="240" w:name="_ETM_Q2_453000"/>
      <w:bookmarkEnd w:id="240"/>
      <w:r>
        <w:rPr>
          <w:rFonts w:hint="cs"/>
          <w:rtl/>
          <w:lang w:eastAsia="he-IL"/>
        </w:rPr>
        <w:t>שאלת ההמשך שלו, ואליה אני כבר אתייחס.</w:t>
      </w:r>
    </w:p>
    <w:p w:rsidR="00953808" w:rsidRDefault="00953808" w:rsidP="00493514">
      <w:pPr>
        <w:rPr>
          <w:rtl/>
          <w:lang w:eastAsia="he-IL"/>
        </w:rPr>
      </w:pPr>
      <w:bookmarkStart w:id="241" w:name="_ETM_Q2_456000"/>
      <w:bookmarkEnd w:id="241"/>
    </w:p>
    <w:p w:rsidR="00953808" w:rsidRDefault="00953808" w:rsidP="00493514">
      <w:pPr>
        <w:pStyle w:val="af6"/>
        <w:keepNext/>
        <w:rPr>
          <w:rtl/>
        </w:rPr>
      </w:pPr>
      <w:r w:rsidRPr="00617F71">
        <w:rPr>
          <w:rStyle w:val="TagStyle"/>
          <w:rtl/>
        </w:rPr>
        <w:t xml:space="preserve"> &lt;&lt; יור &gt;&gt;</w:t>
      </w:r>
      <w:r w:rsidRPr="002E46D9">
        <w:rPr>
          <w:rStyle w:val="TagStyle"/>
          <w:rtl/>
        </w:rPr>
        <w:t xml:space="preserve"> </w:t>
      </w:r>
      <w:r>
        <w:rPr>
          <w:rtl/>
        </w:rPr>
        <w:t>היו"ר אמיר אוחנה:</w:t>
      </w:r>
      <w:r w:rsidRPr="002E46D9">
        <w:rPr>
          <w:rStyle w:val="TagStyle"/>
          <w:rtl/>
        </w:rPr>
        <w:t xml:space="preserve"> </w:t>
      </w:r>
      <w:r w:rsidRPr="00617F71">
        <w:rPr>
          <w:rStyle w:val="TagStyle"/>
          <w:rtl/>
        </w:rPr>
        <w:t>&lt;&lt; יור &gt;&gt;</w:t>
      </w:r>
      <w:r>
        <w:rPr>
          <w:rtl/>
        </w:rPr>
        <w:t xml:space="preserve">  </w:t>
      </w:r>
    </w:p>
    <w:p w:rsidR="00953808" w:rsidRDefault="00953808" w:rsidP="003C5F67">
      <w:pPr>
        <w:rPr>
          <w:rtl/>
          <w:lang w:eastAsia="he-IL"/>
        </w:rPr>
      </w:pPr>
    </w:p>
    <w:p w:rsidR="00953808" w:rsidRDefault="00953808" w:rsidP="00493514">
      <w:pPr>
        <w:rPr>
          <w:rtl/>
          <w:lang w:eastAsia="he-IL"/>
        </w:rPr>
      </w:pPr>
      <w:r>
        <w:rPr>
          <w:rFonts w:hint="cs"/>
          <w:rtl/>
          <w:lang w:eastAsia="he-IL"/>
        </w:rPr>
        <w:t xml:space="preserve">בדיוק. </w:t>
      </w:r>
    </w:p>
    <w:p w:rsidR="00953808" w:rsidRDefault="00953808" w:rsidP="00493514">
      <w:pPr>
        <w:rPr>
          <w:rtl/>
          <w:lang w:eastAsia="he-IL"/>
        </w:rPr>
      </w:pPr>
      <w:bookmarkStart w:id="242" w:name="_ETM_Q2_457000"/>
      <w:bookmarkEnd w:id="242"/>
    </w:p>
    <w:p w:rsidR="00953808" w:rsidRDefault="00953808" w:rsidP="00493514">
      <w:pPr>
        <w:pStyle w:val="-"/>
        <w:keepNext/>
        <w:rPr>
          <w:rtl/>
        </w:rPr>
      </w:pPr>
      <w:bookmarkStart w:id="243" w:name="_ETM_Q2_455000"/>
      <w:bookmarkStart w:id="244" w:name="ET_speakercontinue_6553_34"/>
      <w:bookmarkEnd w:id="243"/>
      <w:r w:rsidRPr="00617F71">
        <w:rPr>
          <w:rStyle w:val="TagStyle"/>
          <w:rtl/>
        </w:rPr>
        <w:t>&lt;&lt; דובר_המשך &gt;&gt;</w:t>
      </w:r>
      <w:r w:rsidRPr="00831265">
        <w:rPr>
          <w:rStyle w:val="TagStyle"/>
          <w:rtl/>
        </w:rPr>
        <w:t xml:space="preserve"> </w:t>
      </w:r>
      <w:r>
        <w:rPr>
          <w:rtl/>
        </w:rPr>
        <w:t>שר הפנים משה ארבל:</w:t>
      </w:r>
      <w:r w:rsidRPr="00831265">
        <w:rPr>
          <w:rStyle w:val="TagStyle"/>
          <w:rtl/>
        </w:rPr>
        <w:t xml:space="preserve"> </w:t>
      </w:r>
      <w:r w:rsidRPr="00617F71">
        <w:rPr>
          <w:rStyle w:val="TagStyle"/>
          <w:rtl/>
        </w:rPr>
        <w:t>&lt;&lt; דובר_המשך &gt;&gt;</w:t>
      </w:r>
      <w:bookmarkEnd w:id="244"/>
      <w:r>
        <w:rPr>
          <w:rtl/>
        </w:rPr>
        <w:t xml:space="preserve">  </w:t>
      </w:r>
    </w:p>
    <w:p w:rsidR="00953808" w:rsidRDefault="00953808" w:rsidP="003C5F67">
      <w:pPr>
        <w:rPr>
          <w:rtl/>
          <w:lang w:eastAsia="he-IL"/>
        </w:rPr>
      </w:pPr>
    </w:p>
    <w:p w:rsidR="00953808" w:rsidRDefault="00953808" w:rsidP="00AC7BA0">
      <w:pPr>
        <w:rPr>
          <w:rtl/>
          <w:lang w:eastAsia="he-IL"/>
        </w:rPr>
      </w:pPr>
      <w:r>
        <w:rPr>
          <w:rFonts w:hint="cs"/>
          <w:rtl/>
          <w:lang w:eastAsia="he-IL"/>
        </w:rPr>
        <w:t xml:space="preserve">סוגיית משפחות החטופים </w:t>
      </w:r>
      <w:r>
        <w:rPr>
          <w:rtl/>
          <w:lang w:eastAsia="he-IL"/>
        </w:rPr>
        <w:t>–</w:t>
      </w:r>
      <w:r>
        <w:rPr>
          <w:rFonts w:hint="cs"/>
          <w:rtl/>
          <w:lang w:eastAsia="he-IL"/>
        </w:rPr>
        <w:t xml:space="preserve"> כמובן, הן קיבלו פטור. </w:t>
      </w:r>
      <w:bookmarkStart w:id="245" w:name="_ETM_Q2_461000"/>
      <w:bookmarkEnd w:id="245"/>
      <w:r>
        <w:rPr>
          <w:rFonts w:hint="cs"/>
          <w:rtl/>
          <w:lang w:eastAsia="he-IL"/>
        </w:rPr>
        <w:t xml:space="preserve">החטופים עצמם קיבלו פטור. לגבי משפחות החטופים, ישנו מסלול בביטוח לאומי לתגמולים חודשיים שניתנים </w:t>
      </w:r>
      <w:bookmarkStart w:id="246" w:name="_ETM_Q2_470000"/>
      <w:bookmarkEnd w:id="246"/>
      <w:r>
        <w:rPr>
          <w:rFonts w:hint="cs"/>
          <w:rtl/>
          <w:lang w:eastAsia="he-IL"/>
        </w:rPr>
        <w:t xml:space="preserve">למשפחות החטופים, וכמו יתר האזרחים שנפגעה הכנסתם, גם הן זכאיות להנחות בארנונה </w:t>
      </w:r>
      <w:bookmarkStart w:id="247" w:name="_ETM_Q2_479000"/>
      <w:bookmarkEnd w:id="247"/>
      <w:r>
        <w:rPr>
          <w:rFonts w:hint="cs"/>
          <w:rtl/>
          <w:lang w:eastAsia="he-IL"/>
        </w:rPr>
        <w:t>על פי מבחן הכנסה</w:t>
      </w:r>
      <w:r w:rsidR="00AC7BA0">
        <w:rPr>
          <w:rFonts w:hint="cs"/>
          <w:rtl/>
          <w:lang w:eastAsia="he-IL"/>
        </w:rPr>
        <w:t>,</w:t>
      </w:r>
      <w:r>
        <w:rPr>
          <w:rFonts w:hint="cs"/>
          <w:rtl/>
          <w:lang w:eastAsia="he-IL"/>
        </w:rPr>
        <w:t xml:space="preserve"> קרי, ככל שנפגעה הכנסתן הכלכלית, הן יכולות לגשת לרשות המקומית, על פי טבלת ההנחות בארנונה, לפי מבחן ההכנס</w:t>
      </w:r>
      <w:bookmarkStart w:id="248" w:name="_ETM_Q2_491000"/>
      <w:bookmarkEnd w:id="248"/>
      <w:r>
        <w:rPr>
          <w:rFonts w:hint="cs"/>
          <w:rtl/>
          <w:lang w:eastAsia="he-IL"/>
        </w:rPr>
        <w:t xml:space="preserve">ה, </w:t>
      </w:r>
      <w:r w:rsidR="00AC7BA0">
        <w:rPr>
          <w:rFonts w:hint="cs"/>
          <w:rtl/>
          <w:lang w:eastAsia="he-IL"/>
        </w:rPr>
        <w:t xml:space="preserve">להציג, </w:t>
      </w:r>
      <w:r>
        <w:rPr>
          <w:rFonts w:hint="cs"/>
          <w:rtl/>
          <w:lang w:eastAsia="he-IL"/>
        </w:rPr>
        <w:t xml:space="preserve">להראות שנפגעה הכנסתן הכלכלית, והרשות המקומית נותנת. בגדול, הצו, התקנות הן תקנות שברשות, אבל כל הרשויות המקומיות ברחבי הארץ </w:t>
      </w:r>
      <w:bookmarkStart w:id="249" w:name="_ETM_Q2_500000"/>
      <w:bookmarkEnd w:id="249"/>
      <w:r>
        <w:rPr>
          <w:rFonts w:hint="cs"/>
          <w:rtl/>
          <w:lang w:eastAsia="he-IL"/>
        </w:rPr>
        <w:t xml:space="preserve">אימצו את התקנות של טבלת ההנחות בארנונה, והרשות המקומית נותנת הנחה על פי מבחן הכנסה. אז מצד אחד </w:t>
      </w:r>
      <w:bookmarkStart w:id="250" w:name="_ETM_Q2_508000"/>
      <w:bookmarkEnd w:id="250"/>
      <w:r>
        <w:rPr>
          <w:rFonts w:hint="cs"/>
          <w:rtl/>
          <w:lang w:eastAsia="he-IL"/>
        </w:rPr>
        <w:t xml:space="preserve">יש מענה דרך התגמולים של ביטוח לאומי, ומצד שני, במידה שזה לא מספיק ויש פגיעה בהכנסות, יש אפשרות לקבל הנחה על פי מבחן הכנסה </w:t>
      </w:r>
      <w:bookmarkStart w:id="251" w:name="_ETM_Q2_519000"/>
      <w:bookmarkEnd w:id="251"/>
      <w:r>
        <w:rPr>
          <w:rFonts w:hint="cs"/>
          <w:rtl/>
          <w:lang w:eastAsia="he-IL"/>
        </w:rPr>
        <w:t>שמגיע עד 90%.</w:t>
      </w:r>
    </w:p>
    <w:p w:rsidR="00953808" w:rsidRDefault="00953808" w:rsidP="00493514">
      <w:pPr>
        <w:rPr>
          <w:rtl/>
          <w:lang w:eastAsia="he-IL"/>
        </w:rPr>
      </w:pPr>
    </w:p>
    <w:p w:rsidR="00953808" w:rsidRDefault="00953808" w:rsidP="00493514">
      <w:pPr>
        <w:pStyle w:val="af5"/>
        <w:keepNext/>
        <w:rPr>
          <w:rtl/>
        </w:rPr>
      </w:pPr>
      <w:bookmarkStart w:id="252" w:name="ET_interruption_5080_17"/>
      <w:r w:rsidRPr="00617F71">
        <w:rPr>
          <w:rStyle w:val="TagStyle"/>
          <w:rtl/>
        </w:rPr>
        <w:t xml:space="preserve"> &lt;&lt; קריאה &gt;&gt;</w:t>
      </w:r>
      <w:r w:rsidRPr="00831265">
        <w:rPr>
          <w:rStyle w:val="TagStyle"/>
          <w:rtl/>
        </w:rPr>
        <w:t xml:space="preserve"> </w:t>
      </w:r>
      <w:r>
        <w:rPr>
          <w:rtl/>
        </w:rPr>
        <w:t>בועז טופורובסקי (יש עתיד):</w:t>
      </w:r>
      <w:r w:rsidRPr="00831265">
        <w:rPr>
          <w:rStyle w:val="TagStyle"/>
          <w:rtl/>
        </w:rPr>
        <w:t xml:space="preserve"> </w:t>
      </w:r>
      <w:r w:rsidRPr="00617F71">
        <w:rPr>
          <w:rStyle w:val="TagStyle"/>
          <w:rtl/>
        </w:rPr>
        <w:t>&lt;&lt; קריאה &gt;&gt;</w:t>
      </w:r>
      <w:r>
        <w:rPr>
          <w:rtl/>
        </w:rPr>
        <w:t xml:space="preserve">  </w:t>
      </w:r>
      <w:bookmarkEnd w:id="252"/>
    </w:p>
    <w:p w:rsidR="00953808" w:rsidRDefault="00953808" w:rsidP="003C5F67">
      <w:pPr>
        <w:rPr>
          <w:rtl/>
          <w:lang w:eastAsia="he-IL"/>
        </w:rPr>
      </w:pPr>
    </w:p>
    <w:p w:rsidR="00953808" w:rsidRDefault="00953808" w:rsidP="00493514">
      <w:pPr>
        <w:rPr>
          <w:rtl/>
          <w:lang w:eastAsia="he-IL"/>
        </w:rPr>
      </w:pPr>
      <w:r>
        <w:rPr>
          <w:rFonts w:hint="cs"/>
          <w:rtl/>
          <w:lang w:eastAsia="he-IL"/>
        </w:rPr>
        <w:t xml:space="preserve">אבל זה עוד פעם ביורוקרטיה. </w:t>
      </w:r>
    </w:p>
    <w:p w:rsidR="00953808" w:rsidRDefault="00953808" w:rsidP="00493514">
      <w:pPr>
        <w:rPr>
          <w:rtl/>
          <w:lang w:eastAsia="he-IL"/>
        </w:rPr>
      </w:pPr>
    </w:p>
    <w:p w:rsidR="00953808" w:rsidRDefault="00953808" w:rsidP="00493514">
      <w:pPr>
        <w:pStyle w:val="-"/>
        <w:keepNext/>
        <w:rPr>
          <w:rtl/>
        </w:rPr>
      </w:pPr>
      <w:bookmarkStart w:id="253" w:name="ET_speakercontinue_6553_35"/>
      <w:r w:rsidRPr="00617F71">
        <w:rPr>
          <w:rStyle w:val="TagStyle"/>
          <w:rtl/>
        </w:rPr>
        <w:t>&lt;&lt; דובר_המשך &gt;&gt;</w:t>
      </w:r>
      <w:r w:rsidRPr="00831265">
        <w:rPr>
          <w:rStyle w:val="TagStyle"/>
          <w:rtl/>
        </w:rPr>
        <w:t xml:space="preserve"> </w:t>
      </w:r>
      <w:r>
        <w:rPr>
          <w:rtl/>
        </w:rPr>
        <w:t>שר הפנים משה ארבל:</w:t>
      </w:r>
      <w:r w:rsidRPr="00831265">
        <w:rPr>
          <w:rStyle w:val="TagStyle"/>
          <w:rtl/>
        </w:rPr>
        <w:t xml:space="preserve"> </w:t>
      </w:r>
      <w:r w:rsidRPr="00617F71">
        <w:rPr>
          <w:rStyle w:val="TagStyle"/>
          <w:rtl/>
        </w:rPr>
        <w:t>&lt;&lt; דובר_המשך &gt;&gt;</w:t>
      </w:r>
      <w:bookmarkEnd w:id="253"/>
      <w:r>
        <w:rPr>
          <w:rtl/>
        </w:rPr>
        <w:t xml:space="preserve">  </w:t>
      </w:r>
    </w:p>
    <w:p w:rsidR="00953808" w:rsidRDefault="00953808" w:rsidP="003C5F67">
      <w:pPr>
        <w:rPr>
          <w:rtl/>
          <w:lang w:eastAsia="he-IL"/>
        </w:rPr>
      </w:pPr>
    </w:p>
    <w:p w:rsidR="00953808" w:rsidRDefault="00953808" w:rsidP="003C5F67">
      <w:pPr>
        <w:rPr>
          <w:rtl/>
          <w:lang w:eastAsia="he-IL"/>
        </w:rPr>
      </w:pPr>
      <w:r>
        <w:rPr>
          <w:rFonts w:hint="cs"/>
          <w:rtl/>
          <w:lang w:eastAsia="he-IL"/>
        </w:rPr>
        <w:t xml:space="preserve">בסופו של דבר אנחנו רוצים לתת למי </w:t>
      </w:r>
      <w:bookmarkStart w:id="254" w:name="_ETM_Q2_529000"/>
      <w:bookmarkEnd w:id="254"/>
      <w:r>
        <w:rPr>
          <w:rFonts w:hint="cs"/>
          <w:rtl/>
          <w:lang w:eastAsia="he-IL"/>
        </w:rPr>
        <w:t xml:space="preserve">שבאמת צריך לקבל. זה האינטרס של כולנו. בסופו של דבר, </w:t>
      </w:r>
      <w:bookmarkStart w:id="255" w:name="_ETM_Q2_532000"/>
      <w:bookmarkEnd w:id="255"/>
      <w:r>
        <w:rPr>
          <w:rFonts w:hint="cs"/>
          <w:rtl/>
          <w:lang w:eastAsia="he-IL"/>
        </w:rPr>
        <w:t xml:space="preserve">אם יש אדם שבאמת עבר טרגדיה ומקבל תגמולים ומטופל על ידי </w:t>
      </w:r>
      <w:bookmarkStart w:id="256" w:name="_ETM_Q2_539000"/>
      <w:bookmarkEnd w:id="256"/>
      <w:r>
        <w:rPr>
          <w:rFonts w:hint="cs"/>
          <w:rtl/>
          <w:lang w:eastAsia="he-IL"/>
        </w:rPr>
        <w:t xml:space="preserve">הביטוח הלאומי ועל ידי משרדי ממשלה אחרים, אבל הכנסתו לא נפגעה וממשיכים לתת לו שירות מוניציפלי של </w:t>
      </w:r>
      <w:bookmarkStart w:id="257" w:name="_ETM_Q2_546000"/>
      <w:bookmarkEnd w:id="257"/>
      <w:r>
        <w:rPr>
          <w:rFonts w:hint="cs"/>
          <w:rtl/>
          <w:lang w:eastAsia="he-IL"/>
        </w:rPr>
        <w:t xml:space="preserve">פינוי אשפה ויתר השירותים המוניציפליים האחרים, אני מבין את הרעיון. ביחס לחטופים עצמם, הכנסת כאן הסכימה </w:t>
      </w:r>
      <w:bookmarkStart w:id="258" w:name="_ETM_Q2_556000"/>
      <w:bookmarkEnd w:id="258"/>
      <w:r>
        <w:rPr>
          <w:rFonts w:hint="cs"/>
          <w:rtl/>
          <w:lang w:eastAsia="he-IL"/>
        </w:rPr>
        <w:t xml:space="preserve">וקיבלנו החלטה נכונה: פטור מוחלט, מלא, בלי להסתכל בכלל ובלי לדרוש את גובה ההכנסה ולא לדרוש שום דבר אחר. נכון שכך יהיה, וגם </w:t>
      </w:r>
      <w:bookmarkStart w:id="259" w:name="_ETM_Q2_568000"/>
      <w:bookmarkEnd w:id="259"/>
      <w:r>
        <w:rPr>
          <w:rFonts w:hint="cs"/>
          <w:rtl/>
          <w:lang w:eastAsia="he-IL"/>
        </w:rPr>
        <w:t xml:space="preserve">ביחס לחובות עבר. </w:t>
      </w:r>
    </w:p>
    <w:p w:rsidR="00953808" w:rsidRDefault="00953808" w:rsidP="00493514">
      <w:pPr>
        <w:rPr>
          <w:rtl/>
          <w:lang w:eastAsia="he-IL"/>
        </w:rPr>
      </w:pPr>
    </w:p>
    <w:p w:rsidR="00953808" w:rsidRDefault="00953808" w:rsidP="00493514">
      <w:pPr>
        <w:pStyle w:val="af6"/>
        <w:keepNext/>
        <w:rPr>
          <w:rtl/>
        </w:rPr>
      </w:pPr>
      <w:bookmarkStart w:id="260" w:name="ET_yor_6423_36"/>
      <w:r w:rsidRPr="00617F71">
        <w:rPr>
          <w:rStyle w:val="TagStyle"/>
          <w:rtl/>
        </w:rPr>
        <w:t xml:space="preserve"> &lt;&lt; יור &gt;&gt;</w:t>
      </w:r>
      <w:r w:rsidRPr="00114A0B">
        <w:rPr>
          <w:rStyle w:val="TagStyle"/>
          <w:rtl/>
        </w:rPr>
        <w:t xml:space="preserve"> </w:t>
      </w:r>
      <w:r>
        <w:rPr>
          <w:rtl/>
        </w:rPr>
        <w:t>היו"ר אמיר אוחנה:</w:t>
      </w:r>
      <w:r w:rsidRPr="00114A0B">
        <w:rPr>
          <w:rStyle w:val="TagStyle"/>
          <w:rtl/>
        </w:rPr>
        <w:t xml:space="preserve"> </w:t>
      </w:r>
      <w:r w:rsidRPr="00617F71">
        <w:rPr>
          <w:rStyle w:val="TagStyle"/>
          <w:rtl/>
        </w:rPr>
        <w:t>&lt;&lt; יור &gt;&gt;</w:t>
      </w:r>
      <w:bookmarkEnd w:id="260"/>
      <w:r>
        <w:rPr>
          <w:rtl/>
        </w:rPr>
        <w:t xml:space="preserve">  </w:t>
      </w:r>
    </w:p>
    <w:p w:rsidR="00953808" w:rsidRDefault="00953808" w:rsidP="003C5F67">
      <w:pPr>
        <w:rPr>
          <w:rtl/>
          <w:lang w:eastAsia="he-IL"/>
        </w:rPr>
      </w:pPr>
    </w:p>
    <w:p w:rsidR="00953808" w:rsidRDefault="00953808" w:rsidP="00AC7BA0">
      <w:pPr>
        <w:rPr>
          <w:rtl/>
          <w:lang w:eastAsia="he-IL"/>
        </w:rPr>
      </w:pPr>
      <w:r>
        <w:rPr>
          <w:rFonts w:hint="cs"/>
          <w:rtl/>
          <w:lang w:eastAsia="he-IL"/>
        </w:rPr>
        <w:t xml:space="preserve">אני רק אגיד לשר שלפחות ראש רשות </w:t>
      </w:r>
      <w:bookmarkStart w:id="261" w:name="_ETM_Q2_571000"/>
      <w:bookmarkEnd w:id="261"/>
      <w:r>
        <w:rPr>
          <w:rFonts w:hint="cs"/>
          <w:rtl/>
          <w:lang w:eastAsia="he-IL"/>
        </w:rPr>
        <w:t>אחד שיש אצלו משפחות של חטופים</w:t>
      </w:r>
      <w:r w:rsidR="00AC7BA0">
        <w:rPr>
          <w:rFonts w:hint="cs"/>
          <w:rtl/>
          <w:lang w:eastAsia="he-IL"/>
        </w:rPr>
        <w:t xml:space="preserve"> פנה אליי.</w:t>
      </w:r>
      <w:r>
        <w:rPr>
          <w:rFonts w:hint="cs"/>
          <w:rtl/>
          <w:lang w:eastAsia="he-IL"/>
        </w:rPr>
        <w:t xml:space="preserve"> הוא רוצה לתת להן פטור – הוא לא יכול, הוא מנוע. הוא יכול לתת להן הנחה, כפי שהשר </w:t>
      </w:r>
      <w:bookmarkStart w:id="262" w:name="_ETM_Q2_577000"/>
      <w:bookmarkEnd w:id="262"/>
      <w:r>
        <w:rPr>
          <w:rFonts w:hint="cs"/>
          <w:rtl/>
          <w:lang w:eastAsia="he-IL"/>
        </w:rPr>
        <w:t xml:space="preserve">אומר. </w:t>
      </w:r>
    </w:p>
    <w:p w:rsidR="00953808" w:rsidRDefault="00953808" w:rsidP="00493514">
      <w:pPr>
        <w:rPr>
          <w:rtl/>
          <w:lang w:eastAsia="he-IL"/>
        </w:rPr>
      </w:pPr>
    </w:p>
    <w:p w:rsidR="00953808" w:rsidRDefault="00953808" w:rsidP="00493514">
      <w:pPr>
        <w:pStyle w:val="-"/>
        <w:keepNext/>
        <w:rPr>
          <w:rtl/>
        </w:rPr>
      </w:pPr>
      <w:bookmarkStart w:id="263" w:name="ET_speakercontinue_6553_37"/>
      <w:r w:rsidRPr="00617F71">
        <w:rPr>
          <w:rStyle w:val="TagStyle"/>
          <w:rtl/>
        </w:rPr>
        <w:t>&lt;&lt; דובר_המשך &gt;&gt;</w:t>
      </w:r>
      <w:r w:rsidRPr="00831265">
        <w:rPr>
          <w:rStyle w:val="TagStyle"/>
          <w:rtl/>
        </w:rPr>
        <w:t xml:space="preserve"> </w:t>
      </w:r>
      <w:r>
        <w:rPr>
          <w:rtl/>
        </w:rPr>
        <w:t>שר הפנים משה ארבל:</w:t>
      </w:r>
      <w:r w:rsidRPr="00831265">
        <w:rPr>
          <w:rStyle w:val="TagStyle"/>
          <w:rtl/>
        </w:rPr>
        <w:t xml:space="preserve"> </w:t>
      </w:r>
      <w:r w:rsidRPr="00617F71">
        <w:rPr>
          <w:rStyle w:val="TagStyle"/>
          <w:rtl/>
        </w:rPr>
        <w:t>&lt;&lt; דובר_המשך &gt;&gt;</w:t>
      </w:r>
      <w:bookmarkEnd w:id="263"/>
      <w:r>
        <w:rPr>
          <w:rtl/>
        </w:rPr>
        <w:t xml:space="preserve">  </w:t>
      </w:r>
    </w:p>
    <w:p w:rsidR="00953808" w:rsidRDefault="00953808" w:rsidP="003C5F67">
      <w:pPr>
        <w:rPr>
          <w:rtl/>
          <w:lang w:eastAsia="he-IL"/>
        </w:rPr>
      </w:pPr>
    </w:p>
    <w:p w:rsidR="00953808" w:rsidRDefault="00953808" w:rsidP="00AC7BA0">
      <w:pPr>
        <w:rPr>
          <w:rtl/>
          <w:lang w:eastAsia="he-IL"/>
        </w:rPr>
      </w:pPr>
      <w:r>
        <w:rPr>
          <w:rFonts w:hint="cs"/>
          <w:rtl/>
          <w:lang w:eastAsia="he-IL"/>
        </w:rPr>
        <w:t xml:space="preserve">על פי מבחן הכנסה, זה יכול להגיע ל-90%. אני מבין את האתגר. </w:t>
      </w:r>
      <w:bookmarkStart w:id="264" w:name="_ETM_Q2_587000"/>
      <w:bookmarkEnd w:id="264"/>
      <w:r>
        <w:rPr>
          <w:rFonts w:hint="cs"/>
          <w:rtl/>
          <w:lang w:eastAsia="he-IL"/>
        </w:rPr>
        <w:t xml:space="preserve">אדרבה, אם פה ועדת הפנים תקיים על זה </w:t>
      </w:r>
      <w:bookmarkStart w:id="265" w:name="_ETM_Q2_589000"/>
      <w:bookmarkEnd w:id="265"/>
      <w:r>
        <w:rPr>
          <w:rFonts w:hint="cs"/>
          <w:rtl/>
          <w:lang w:eastAsia="he-IL"/>
        </w:rPr>
        <w:t xml:space="preserve">דיון ותבואו ותעלו את הצורך – כפי שראיתם, גם בסוגיית מועד הבחירות אני יודע לשנות את דעתי. אני לא חושב שהשכל </w:t>
      </w:r>
      <w:bookmarkStart w:id="266" w:name="_ETM_Q2_596000"/>
      <w:bookmarkEnd w:id="266"/>
      <w:r>
        <w:rPr>
          <w:rFonts w:hint="cs"/>
          <w:rtl/>
          <w:lang w:eastAsia="he-IL"/>
        </w:rPr>
        <w:t xml:space="preserve">נמצא רק אצלי, אני חושב שבאמת תשועה ברוב יועץ. כשאנחנו מעלים נושא לדיון, מדברים עליו, </w:t>
      </w:r>
      <w:bookmarkStart w:id="267" w:name="_ETM_Q2_606000"/>
      <w:bookmarkEnd w:id="267"/>
      <w:r>
        <w:rPr>
          <w:rFonts w:hint="cs"/>
          <w:rtl/>
          <w:lang w:eastAsia="he-IL"/>
        </w:rPr>
        <w:t xml:space="preserve">בוחנים אותו לעומק, אפשר לקבל החלטות נכונות. זה ביחס לסוגיה </w:t>
      </w:r>
      <w:bookmarkStart w:id="268" w:name="_ETM_Q2_611000"/>
      <w:bookmarkEnd w:id="268"/>
      <w:r>
        <w:rPr>
          <w:rFonts w:hint="cs"/>
          <w:rtl/>
          <w:lang w:eastAsia="he-IL"/>
        </w:rPr>
        <w:t xml:space="preserve">שהעלית, חבר הכנסת טופורובסקי. </w:t>
      </w:r>
    </w:p>
    <w:p w:rsidR="00953808" w:rsidRDefault="00953808" w:rsidP="00493514">
      <w:pPr>
        <w:rPr>
          <w:rtl/>
          <w:lang w:eastAsia="he-IL"/>
        </w:rPr>
      </w:pPr>
      <w:bookmarkStart w:id="269" w:name="_ETM_Q2_614000"/>
      <w:bookmarkEnd w:id="269"/>
    </w:p>
    <w:p w:rsidR="00953808" w:rsidRDefault="00953808" w:rsidP="00AC7BA0">
      <w:pPr>
        <w:rPr>
          <w:rtl/>
          <w:lang w:eastAsia="he-IL"/>
        </w:rPr>
      </w:pPr>
      <w:r>
        <w:rPr>
          <w:rFonts w:hint="cs"/>
          <w:rtl/>
          <w:lang w:eastAsia="he-IL"/>
        </w:rPr>
        <w:t xml:space="preserve">ביחס לסוגיית חיילי המילואים, חבר הכנסת שירי, אני לא הכרתי את הדירוג הזה של 25% </w:t>
      </w:r>
      <w:r w:rsidR="00AC7BA0">
        <w:rPr>
          <w:rFonts w:hint="cs"/>
          <w:rtl/>
          <w:lang w:eastAsia="he-IL"/>
        </w:rPr>
        <w:t>ל</w:t>
      </w:r>
      <w:r>
        <w:rPr>
          <w:rFonts w:hint="cs"/>
          <w:rtl/>
          <w:lang w:eastAsia="he-IL"/>
        </w:rPr>
        <w:t xml:space="preserve">מפקדים. אני כן </w:t>
      </w:r>
      <w:bookmarkStart w:id="270" w:name="_ETM_Q2_626000"/>
      <w:bookmarkEnd w:id="270"/>
      <w:r>
        <w:rPr>
          <w:rFonts w:hint="cs"/>
          <w:rtl/>
          <w:lang w:eastAsia="he-IL"/>
        </w:rPr>
        <w:t xml:space="preserve">יודע לומר שבמהלך מאוד חשוב ומשמעותי </w:t>
      </w:r>
      <w:r>
        <w:rPr>
          <w:rtl/>
          <w:lang w:eastAsia="he-IL"/>
        </w:rPr>
        <w:t>–</w:t>
      </w:r>
      <w:r>
        <w:rPr>
          <w:rFonts w:hint="cs"/>
          <w:rtl/>
          <w:lang w:eastAsia="he-IL"/>
        </w:rPr>
        <w:t xml:space="preserve"> גם אתמול חיילי מילואים שלחו לי הודעה </w:t>
      </w:r>
      <w:bookmarkStart w:id="271" w:name="_ETM_Q2_632000"/>
      <w:bookmarkEnd w:id="271"/>
      <w:r>
        <w:rPr>
          <w:rFonts w:hint="cs"/>
          <w:rtl/>
          <w:lang w:eastAsia="he-IL"/>
        </w:rPr>
        <w:t xml:space="preserve">והציגו לי את זה – ההנחה ניתנת היום באופן אוטומטי, בלי שהם בכלל יצטרכו להגיש </w:t>
      </w:r>
      <w:bookmarkStart w:id="272" w:name="_ETM_Q2_636000"/>
      <w:bookmarkEnd w:id="272"/>
      <w:r>
        <w:rPr>
          <w:rFonts w:hint="cs"/>
          <w:rtl/>
          <w:lang w:eastAsia="he-IL"/>
        </w:rPr>
        <w:t xml:space="preserve">בקשה לרשות המקומית. צה"ל מעביר לרשות המקומית את סוגיית 30:10, הטופס </w:t>
      </w:r>
      <w:bookmarkStart w:id="273" w:name="_ETM_Q2_643000"/>
      <w:bookmarkEnd w:id="273"/>
      <w:r>
        <w:rPr>
          <w:rFonts w:hint="cs"/>
          <w:rtl/>
          <w:lang w:eastAsia="he-IL"/>
        </w:rPr>
        <w:t xml:space="preserve">של ימי המילואים, הרשות המקומית יודעת אוטומטית שהוא משרת מילואים פעיל, ומזינה את ההנחה באופן אוטומטי. אפילו ברשויות כמו </w:t>
      </w:r>
      <w:bookmarkStart w:id="274" w:name="_ETM_Q2_653000"/>
      <w:bookmarkEnd w:id="274"/>
      <w:r>
        <w:rPr>
          <w:rFonts w:hint="cs"/>
          <w:rtl/>
          <w:lang w:eastAsia="he-IL"/>
        </w:rPr>
        <w:t>פתח תקווה</w:t>
      </w:r>
      <w:r w:rsidR="00AC7BA0">
        <w:rPr>
          <w:rFonts w:hint="cs"/>
          <w:rtl/>
          <w:lang w:eastAsia="he-IL"/>
        </w:rPr>
        <w:t>,</w:t>
      </w:r>
      <w:r>
        <w:rPr>
          <w:rFonts w:hint="cs"/>
          <w:rtl/>
          <w:lang w:eastAsia="he-IL"/>
        </w:rPr>
        <w:t xml:space="preserve"> שהן לא כל כך מתקדמות, זה </w:t>
      </w:r>
      <w:bookmarkStart w:id="275" w:name="_ETM_Q2_656000"/>
      <w:bookmarkEnd w:id="275"/>
      <w:r>
        <w:rPr>
          <w:rFonts w:hint="cs"/>
          <w:rtl/>
          <w:lang w:eastAsia="he-IL"/>
        </w:rPr>
        <w:t xml:space="preserve">מתבצע. אני דיברתי כמובן בהלצה, אדוני ראש העיר, לפרוטוקול. </w:t>
      </w:r>
    </w:p>
    <w:p w:rsidR="00953808" w:rsidRDefault="00953808" w:rsidP="00493514">
      <w:pPr>
        <w:rPr>
          <w:rtl/>
          <w:lang w:eastAsia="he-IL"/>
        </w:rPr>
      </w:pPr>
    </w:p>
    <w:p w:rsidR="00953808" w:rsidRDefault="00953808" w:rsidP="00303B31">
      <w:pPr>
        <w:rPr>
          <w:rtl/>
          <w:lang w:eastAsia="he-IL"/>
        </w:rPr>
      </w:pPr>
      <w:r>
        <w:rPr>
          <w:rFonts w:hint="cs"/>
          <w:rtl/>
          <w:lang w:eastAsia="he-IL"/>
        </w:rPr>
        <w:t xml:space="preserve">בנוסף, אבקש לבחון את הסוגיה הזאת של הדירוג בין 25% </w:t>
      </w:r>
      <w:bookmarkStart w:id="276" w:name="_ETM_Q2_668000"/>
      <w:bookmarkEnd w:id="276"/>
      <w:r>
        <w:rPr>
          <w:rFonts w:hint="cs"/>
          <w:rtl/>
          <w:lang w:eastAsia="he-IL"/>
        </w:rPr>
        <w:t xml:space="preserve">ל-7%. אני לא הכרתי את זה. אני כן חושב שגם בסוגיה הזאת – וקיבלתי הרבה </w:t>
      </w:r>
      <w:bookmarkStart w:id="277" w:name="_ETM_Q2_676000"/>
      <w:bookmarkEnd w:id="277"/>
      <w:r>
        <w:rPr>
          <w:rFonts w:hint="cs"/>
          <w:rtl/>
          <w:lang w:eastAsia="he-IL"/>
        </w:rPr>
        <w:t xml:space="preserve">מאוד פניות </w:t>
      </w:r>
      <w:r>
        <w:rPr>
          <w:rtl/>
          <w:lang w:eastAsia="he-IL"/>
        </w:rPr>
        <w:t>–</w:t>
      </w:r>
      <w:r>
        <w:rPr>
          <w:rFonts w:hint="cs"/>
          <w:rtl/>
          <w:lang w:eastAsia="he-IL"/>
        </w:rPr>
        <w:t xml:space="preserve"> גם פה צריך לתת את הדעת על סוגיית ההכנסה. בסופו </w:t>
      </w:r>
      <w:bookmarkStart w:id="278" w:name="_ETM_Q2_680000"/>
      <w:bookmarkEnd w:id="278"/>
      <w:r>
        <w:rPr>
          <w:rFonts w:hint="cs"/>
          <w:rtl/>
          <w:lang w:eastAsia="he-IL"/>
        </w:rPr>
        <w:t xml:space="preserve">של דבר מי שלא נפגעה הכנסתו – כולנו הבנו, גם בממשלה, ביחד עם משרד הביטחון, שכן צריך לבוא ולתת, ואמירה ברורה: לתגמל את חיילי המילואים. אבל גם במהלך הזה שבו הגדלנו את ההנחה מ-5% ל-7% </w:t>
      </w:r>
      <w:bookmarkStart w:id="279" w:name="_ETM_Q2_697000"/>
      <w:bookmarkEnd w:id="279"/>
      <w:r>
        <w:rPr>
          <w:rFonts w:hint="eastAsia"/>
          <w:rtl/>
          <w:lang w:eastAsia="he-IL"/>
        </w:rPr>
        <w:t xml:space="preserve">– </w:t>
      </w:r>
      <w:r>
        <w:rPr>
          <w:rFonts w:hint="cs"/>
          <w:rtl/>
          <w:lang w:eastAsia="he-IL"/>
        </w:rPr>
        <w:t xml:space="preserve">או כפי שאתה מציין, אפילו 25% למפקדים, שאני </w:t>
      </w:r>
      <w:bookmarkStart w:id="280" w:name="_ETM_Q2_699000"/>
      <w:bookmarkEnd w:id="280"/>
      <w:r>
        <w:rPr>
          <w:rFonts w:hint="cs"/>
          <w:rtl/>
          <w:lang w:eastAsia="he-IL"/>
        </w:rPr>
        <w:t xml:space="preserve">צריך ללמוד את זה – גם פה אני התעקשתי ועמדתי על אותו עיקרון, שכל הנחה שכזאת תבוא על ידי שיפוי תקציבי </w:t>
      </w:r>
      <w:bookmarkStart w:id="281" w:name="_ETM_Q2_709000"/>
      <w:bookmarkEnd w:id="281"/>
      <w:r>
        <w:rPr>
          <w:rFonts w:hint="cs"/>
          <w:rtl/>
          <w:lang w:eastAsia="he-IL"/>
        </w:rPr>
        <w:t xml:space="preserve">לרשויות המקומיות. אנחנו לא יכולים להעמיד את הרשות המקומית </w:t>
      </w:r>
      <w:bookmarkStart w:id="282" w:name="_ETM_Q2_714000"/>
      <w:bookmarkEnd w:id="282"/>
      <w:r>
        <w:rPr>
          <w:rFonts w:hint="cs"/>
          <w:rtl/>
          <w:lang w:eastAsia="he-IL"/>
        </w:rPr>
        <w:t xml:space="preserve">כבנק עבור ערכים מאוד חשובים שאנחנו רוצים לקדם. אם השלטון המרכזי רוצה לקדם מהלך להפחתה של תשלומי ארנונה לחיילי המילואים, שהוא מבורך, חייבים מנגד להביא מקופת המדינה שיפוי לרשות המקומית </w:t>
      </w:r>
      <w:bookmarkStart w:id="283" w:name="_ETM_Q2_730000"/>
      <w:bookmarkEnd w:id="283"/>
      <w:r>
        <w:rPr>
          <w:rFonts w:hint="cs"/>
          <w:rtl/>
          <w:lang w:eastAsia="he-IL"/>
        </w:rPr>
        <w:t xml:space="preserve">כנגד אותה הכנסה שנגרעת, כי בסופו של דבר אנחנו צריכים </w:t>
      </w:r>
      <w:bookmarkStart w:id="284" w:name="_ETM_Q2_733000"/>
      <w:bookmarkEnd w:id="284"/>
      <w:r>
        <w:rPr>
          <w:rFonts w:hint="cs"/>
          <w:rtl/>
          <w:lang w:eastAsia="he-IL"/>
        </w:rPr>
        <w:t xml:space="preserve">רשויות מקומיות איתנות, שיכולות לתת שירות טוב לתושבים שלהן. </w:t>
      </w:r>
    </w:p>
    <w:p w:rsidR="00953808" w:rsidRDefault="00953808" w:rsidP="00493514">
      <w:pPr>
        <w:rPr>
          <w:rtl/>
          <w:lang w:eastAsia="he-IL"/>
        </w:rPr>
      </w:pPr>
    </w:p>
    <w:p w:rsidR="00953808" w:rsidRDefault="00953808" w:rsidP="00493514">
      <w:pPr>
        <w:pStyle w:val="af5"/>
        <w:keepNext/>
        <w:rPr>
          <w:rtl/>
        </w:rPr>
      </w:pPr>
      <w:bookmarkStart w:id="285" w:name="ET_interruption_6361_21"/>
      <w:r w:rsidRPr="00617F71">
        <w:rPr>
          <w:rStyle w:val="TagStyle"/>
          <w:rtl/>
        </w:rPr>
        <w:t xml:space="preserve"> &lt;&lt; קריאה &gt;&gt;</w:t>
      </w:r>
      <w:r w:rsidRPr="008D61DF">
        <w:rPr>
          <w:rStyle w:val="TagStyle"/>
          <w:rtl/>
        </w:rPr>
        <w:t xml:space="preserve"> </w:t>
      </w:r>
      <w:r>
        <w:rPr>
          <w:rtl/>
        </w:rPr>
        <w:t>נאור שירי (יש עתיד):</w:t>
      </w:r>
      <w:r w:rsidRPr="008D61DF">
        <w:rPr>
          <w:rStyle w:val="TagStyle"/>
          <w:rtl/>
        </w:rPr>
        <w:t xml:space="preserve"> </w:t>
      </w:r>
      <w:r w:rsidRPr="00617F71">
        <w:rPr>
          <w:rStyle w:val="TagStyle"/>
          <w:rtl/>
        </w:rPr>
        <w:t>&lt;&lt; קריאה &gt;&gt;</w:t>
      </w:r>
      <w:r>
        <w:rPr>
          <w:rtl/>
        </w:rPr>
        <w:t xml:space="preserve">  </w:t>
      </w:r>
      <w:bookmarkEnd w:id="285"/>
    </w:p>
    <w:p w:rsidR="00953808" w:rsidRDefault="00953808" w:rsidP="003C5F67">
      <w:pPr>
        <w:rPr>
          <w:rtl/>
          <w:lang w:eastAsia="he-IL"/>
        </w:rPr>
      </w:pPr>
    </w:p>
    <w:p w:rsidR="00953808" w:rsidRDefault="00953808" w:rsidP="00493514">
      <w:pPr>
        <w:rPr>
          <w:rtl/>
          <w:lang w:eastAsia="he-IL"/>
        </w:rPr>
      </w:pPr>
      <w:bookmarkStart w:id="286" w:name="_ETM_Q2_740000"/>
      <w:bookmarkEnd w:id="286"/>
      <w:r>
        <w:rPr>
          <w:rFonts w:hint="cs"/>
          <w:rtl/>
          <w:lang w:eastAsia="he-IL"/>
        </w:rPr>
        <w:t xml:space="preserve">מה אתה מציע שנעשה? </w:t>
      </w:r>
    </w:p>
    <w:p w:rsidR="00953808" w:rsidRDefault="00953808" w:rsidP="00493514">
      <w:pPr>
        <w:rPr>
          <w:rtl/>
          <w:lang w:eastAsia="he-IL"/>
        </w:rPr>
      </w:pPr>
    </w:p>
    <w:p w:rsidR="00953808" w:rsidRDefault="00953808" w:rsidP="00493514">
      <w:pPr>
        <w:pStyle w:val="-"/>
        <w:keepNext/>
        <w:rPr>
          <w:rtl/>
        </w:rPr>
      </w:pPr>
      <w:bookmarkStart w:id="287" w:name="ET_speakercontinue_6553_38"/>
      <w:r w:rsidRPr="00617F71">
        <w:rPr>
          <w:rStyle w:val="TagStyle"/>
          <w:rtl/>
        </w:rPr>
        <w:t>&lt;&lt; דובר_המשך &gt;&gt;</w:t>
      </w:r>
      <w:r w:rsidRPr="00831265">
        <w:rPr>
          <w:rStyle w:val="TagStyle"/>
          <w:rtl/>
        </w:rPr>
        <w:t xml:space="preserve"> </w:t>
      </w:r>
      <w:r>
        <w:rPr>
          <w:rtl/>
        </w:rPr>
        <w:t>שר הפנים משה ארבל:</w:t>
      </w:r>
      <w:r w:rsidRPr="00831265">
        <w:rPr>
          <w:rStyle w:val="TagStyle"/>
          <w:rtl/>
        </w:rPr>
        <w:t xml:space="preserve"> </w:t>
      </w:r>
      <w:r w:rsidRPr="00617F71">
        <w:rPr>
          <w:rStyle w:val="TagStyle"/>
          <w:rtl/>
        </w:rPr>
        <w:t>&lt;&lt; דובר_המשך &gt;&gt;</w:t>
      </w:r>
      <w:bookmarkEnd w:id="287"/>
      <w:r>
        <w:rPr>
          <w:rtl/>
        </w:rPr>
        <w:t xml:space="preserve">  </w:t>
      </w:r>
    </w:p>
    <w:p w:rsidR="00953808" w:rsidRDefault="00953808" w:rsidP="003C5F67">
      <w:pPr>
        <w:rPr>
          <w:rtl/>
          <w:lang w:eastAsia="he-IL"/>
        </w:rPr>
      </w:pPr>
    </w:p>
    <w:p w:rsidR="00953808" w:rsidRDefault="00953808" w:rsidP="00303B31">
      <w:pPr>
        <w:rPr>
          <w:rtl/>
          <w:lang w:eastAsia="he-IL"/>
        </w:rPr>
      </w:pPr>
      <w:r>
        <w:rPr>
          <w:rFonts w:hint="cs"/>
          <w:rtl/>
          <w:lang w:eastAsia="he-IL"/>
        </w:rPr>
        <w:t xml:space="preserve">בסוגיית הפערים הללו, </w:t>
      </w:r>
      <w:bookmarkStart w:id="288" w:name="_ETM_Q2_742000"/>
      <w:bookmarkEnd w:id="288"/>
      <w:r>
        <w:rPr>
          <w:rFonts w:hint="cs"/>
          <w:rtl/>
          <w:lang w:eastAsia="he-IL"/>
        </w:rPr>
        <w:t xml:space="preserve">אני קודם כול אלמד את זה. אני אמשיך איתך </w:t>
      </w:r>
      <w:bookmarkStart w:id="289" w:name="_ETM_Q2_745000"/>
      <w:bookmarkEnd w:id="289"/>
      <w:r>
        <w:rPr>
          <w:rFonts w:hint="cs"/>
          <w:rtl/>
          <w:lang w:eastAsia="he-IL"/>
        </w:rPr>
        <w:t xml:space="preserve">בשיח באופן אישי כדי ללמוד. אני לא חושב שנכון יהיה </w:t>
      </w:r>
      <w:bookmarkStart w:id="290" w:name="_ETM_Q2_749000"/>
      <w:bookmarkEnd w:id="290"/>
      <w:r>
        <w:rPr>
          <w:rFonts w:hint="cs"/>
          <w:rtl/>
          <w:lang w:eastAsia="he-IL"/>
        </w:rPr>
        <w:t xml:space="preserve">לייצר מדרג. בסוף כולם לוחמים וכולם חיילים. </w:t>
      </w:r>
    </w:p>
    <w:p w:rsidR="00953808" w:rsidRDefault="00953808" w:rsidP="00493514">
      <w:pPr>
        <w:rPr>
          <w:rtl/>
          <w:lang w:eastAsia="he-IL"/>
        </w:rPr>
      </w:pPr>
    </w:p>
    <w:p w:rsidR="00953808" w:rsidRDefault="00953808" w:rsidP="00493514">
      <w:pPr>
        <w:pStyle w:val="af5"/>
        <w:keepNext/>
        <w:rPr>
          <w:rtl/>
        </w:rPr>
      </w:pPr>
      <w:bookmarkStart w:id="291" w:name="ET_interruption_6361_22"/>
      <w:r w:rsidRPr="00617F71">
        <w:rPr>
          <w:rStyle w:val="TagStyle"/>
          <w:rtl/>
        </w:rPr>
        <w:t xml:space="preserve"> &lt;&lt; קריאה &gt;&gt;</w:t>
      </w:r>
      <w:r w:rsidRPr="008D61DF">
        <w:rPr>
          <w:rStyle w:val="TagStyle"/>
          <w:rtl/>
        </w:rPr>
        <w:t xml:space="preserve"> </w:t>
      </w:r>
      <w:r>
        <w:rPr>
          <w:rtl/>
        </w:rPr>
        <w:t>נאור שירי (יש עתיד):</w:t>
      </w:r>
      <w:r w:rsidRPr="008D61DF">
        <w:rPr>
          <w:rStyle w:val="TagStyle"/>
          <w:rtl/>
        </w:rPr>
        <w:t xml:space="preserve"> </w:t>
      </w:r>
      <w:r w:rsidRPr="00617F71">
        <w:rPr>
          <w:rStyle w:val="TagStyle"/>
          <w:rtl/>
        </w:rPr>
        <w:t>&lt;&lt; קריאה &gt;&gt;</w:t>
      </w:r>
      <w:r>
        <w:rPr>
          <w:rtl/>
        </w:rPr>
        <w:t xml:space="preserve">  </w:t>
      </w:r>
      <w:bookmarkEnd w:id="291"/>
    </w:p>
    <w:p w:rsidR="00953808" w:rsidRDefault="00953808" w:rsidP="003C5F67">
      <w:pPr>
        <w:rPr>
          <w:rtl/>
          <w:lang w:eastAsia="he-IL"/>
        </w:rPr>
      </w:pPr>
    </w:p>
    <w:p w:rsidR="00953808" w:rsidRDefault="00953808" w:rsidP="00493514">
      <w:pPr>
        <w:rPr>
          <w:rtl/>
          <w:lang w:eastAsia="he-IL"/>
        </w:rPr>
      </w:pPr>
      <w:bookmarkStart w:id="292" w:name="_ETM_Q2_756000"/>
      <w:bookmarkEnd w:id="292"/>
      <w:r>
        <w:rPr>
          <w:rFonts w:hint="cs"/>
          <w:rtl/>
          <w:lang w:eastAsia="he-IL"/>
        </w:rPr>
        <w:t xml:space="preserve">המדרג קיים. </w:t>
      </w:r>
    </w:p>
    <w:p w:rsidR="00953808" w:rsidRDefault="00953808" w:rsidP="00493514">
      <w:pPr>
        <w:rPr>
          <w:rtl/>
          <w:lang w:eastAsia="he-IL"/>
        </w:rPr>
      </w:pPr>
    </w:p>
    <w:p w:rsidR="00953808" w:rsidRDefault="00953808" w:rsidP="00493514">
      <w:pPr>
        <w:pStyle w:val="-"/>
        <w:keepNext/>
        <w:rPr>
          <w:rtl/>
        </w:rPr>
      </w:pPr>
      <w:bookmarkStart w:id="293" w:name="ET_speakercontinue_6553_39"/>
      <w:r w:rsidRPr="00617F71">
        <w:rPr>
          <w:rStyle w:val="TagStyle"/>
          <w:rtl/>
        </w:rPr>
        <w:t>&lt;&lt; דובר_המשך &gt;&gt;</w:t>
      </w:r>
      <w:r w:rsidRPr="00831265">
        <w:rPr>
          <w:rStyle w:val="TagStyle"/>
          <w:rtl/>
        </w:rPr>
        <w:t xml:space="preserve"> </w:t>
      </w:r>
      <w:r>
        <w:rPr>
          <w:rtl/>
        </w:rPr>
        <w:t>שר הפנים משה ארבל:</w:t>
      </w:r>
      <w:r w:rsidRPr="00831265">
        <w:rPr>
          <w:rStyle w:val="TagStyle"/>
          <w:rtl/>
        </w:rPr>
        <w:t xml:space="preserve"> </w:t>
      </w:r>
      <w:r w:rsidRPr="00617F71">
        <w:rPr>
          <w:rStyle w:val="TagStyle"/>
          <w:rtl/>
        </w:rPr>
        <w:t>&lt;&lt; דובר_המשך &gt;&gt;</w:t>
      </w:r>
      <w:bookmarkEnd w:id="293"/>
      <w:r>
        <w:rPr>
          <w:rtl/>
        </w:rPr>
        <w:t xml:space="preserve">  </w:t>
      </w:r>
    </w:p>
    <w:p w:rsidR="00953808" w:rsidRDefault="00953808" w:rsidP="003C5F67">
      <w:pPr>
        <w:rPr>
          <w:rtl/>
          <w:lang w:eastAsia="he-IL"/>
        </w:rPr>
      </w:pPr>
    </w:p>
    <w:p w:rsidR="00953808" w:rsidRDefault="00953808" w:rsidP="00303B31">
      <w:pPr>
        <w:rPr>
          <w:rtl/>
        </w:rPr>
      </w:pPr>
      <w:r>
        <w:rPr>
          <w:rFonts w:hint="cs"/>
          <w:rtl/>
          <w:lang w:eastAsia="he-IL"/>
        </w:rPr>
        <w:t xml:space="preserve">שוב, לא </w:t>
      </w:r>
      <w:bookmarkStart w:id="294" w:name="_ETM_Q2_755000"/>
      <w:bookmarkEnd w:id="294"/>
      <w:r>
        <w:rPr>
          <w:rFonts w:hint="cs"/>
          <w:rtl/>
          <w:lang w:eastAsia="he-IL"/>
        </w:rPr>
        <w:t>הכרתי את זה. נכון יהיה לבוא בדברים גם מול משרד</w:t>
      </w:r>
      <w:bookmarkStart w:id="295" w:name="_ETM_Q2_759000"/>
      <w:bookmarkEnd w:id="295"/>
      <w:r>
        <w:rPr>
          <w:rFonts w:hint="cs"/>
          <w:rtl/>
          <w:lang w:eastAsia="he-IL"/>
        </w:rPr>
        <w:t xml:space="preserve"> הביטחון, כי בסופו של דבר זו המלצה של משרד </w:t>
      </w:r>
      <w:bookmarkStart w:id="296" w:name="_ETM_Q2_762000"/>
      <w:bookmarkEnd w:id="296"/>
      <w:r>
        <w:rPr>
          <w:rFonts w:hint="cs"/>
          <w:rtl/>
          <w:lang w:eastAsia="he-IL"/>
        </w:rPr>
        <w:t xml:space="preserve">הביטחון שאנחנו מאמצים. </w:t>
      </w:r>
      <w:bookmarkStart w:id="297" w:name="_ETM_Q2_764000"/>
      <w:bookmarkStart w:id="298" w:name="TOR_Q3"/>
      <w:bookmarkStart w:id="299" w:name="_ETM_Q3_180000"/>
      <w:bookmarkEnd w:id="297"/>
      <w:bookmarkEnd w:id="298"/>
      <w:bookmarkEnd w:id="299"/>
      <w:r>
        <w:rPr>
          <w:rFonts w:hint="cs"/>
          <w:rtl/>
        </w:rPr>
        <w:t xml:space="preserve">אני באופן אישי סבור שגם אם המשמעות תהיה </w:t>
      </w:r>
      <w:bookmarkStart w:id="300" w:name="_ETM_Q3_162000"/>
      <w:bookmarkEnd w:id="300"/>
      <w:r>
        <w:rPr>
          <w:rFonts w:hint="cs"/>
          <w:rtl/>
        </w:rPr>
        <w:t>להוריד חלק מה-25% ל-15%, נניח, ולייצר ממוצע,</w:t>
      </w:r>
      <w:r>
        <w:rPr>
          <w:rFonts w:hint="eastAsia"/>
          <w:rtl/>
        </w:rPr>
        <w:t xml:space="preserve"> </w:t>
      </w:r>
      <w:r>
        <w:rPr>
          <w:rFonts w:hint="cs"/>
          <w:rtl/>
        </w:rPr>
        <w:t xml:space="preserve">כולנו </w:t>
      </w:r>
      <w:bookmarkStart w:id="301" w:name="_ETM_Q3_175000"/>
      <w:bookmarkEnd w:id="301"/>
      <w:r>
        <w:rPr>
          <w:rFonts w:hint="cs"/>
          <w:rtl/>
        </w:rPr>
        <w:t xml:space="preserve">צריכים להוקיר את חיילי המילואים כולם, ולא לייצר מדרג בין </w:t>
      </w:r>
      <w:bookmarkStart w:id="302" w:name="_ETM_Q3_178000"/>
      <w:bookmarkEnd w:id="302"/>
      <w:r>
        <w:rPr>
          <w:rFonts w:hint="cs"/>
          <w:rtl/>
        </w:rPr>
        <w:t>חייל בכיר לחייל זוטר. בש</w:t>
      </w:r>
      <w:bookmarkStart w:id="303" w:name="_ETM_Q3_181110"/>
      <w:bookmarkEnd w:id="303"/>
      <w:r>
        <w:rPr>
          <w:rtl/>
        </w:rPr>
        <w:t xml:space="preserve">דה </w:t>
      </w:r>
      <w:bookmarkStart w:id="304" w:name="_ETM_Q3_181439"/>
      <w:bookmarkEnd w:id="304"/>
      <w:r>
        <w:rPr>
          <w:rtl/>
        </w:rPr>
        <w:t xml:space="preserve">הקרב </w:t>
      </w:r>
      <w:bookmarkStart w:id="305" w:name="_ETM_Q3_181949"/>
      <w:bookmarkEnd w:id="305"/>
      <w:r>
        <w:rPr>
          <w:rtl/>
        </w:rPr>
        <w:t xml:space="preserve">כולנו </w:t>
      </w:r>
      <w:bookmarkStart w:id="306" w:name="_ETM_Q3_182310"/>
      <w:bookmarkEnd w:id="306"/>
      <w:r>
        <w:rPr>
          <w:rtl/>
        </w:rPr>
        <w:t>יחד</w:t>
      </w:r>
      <w:r>
        <w:rPr>
          <w:rFonts w:hint="cs"/>
          <w:rtl/>
        </w:rPr>
        <w:t>,</w:t>
      </w:r>
      <w:r>
        <w:rPr>
          <w:rtl/>
        </w:rPr>
        <w:t xml:space="preserve"> </w:t>
      </w:r>
      <w:bookmarkStart w:id="307" w:name="_ETM_Q3_182759"/>
      <w:bookmarkEnd w:id="307"/>
      <w:r>
        <w:rPr>
          <w:rtl/>
        </w:rPr>
        <w:t xml:space="preserve">כתף </w:t>
      </w:r>
      <w:bookmarkStart w:id="308" w:name="_ETM_Q3_183120"/>
      <w:bookmarkEnd w:id="308"/>
      <w:r>
        <w:rPr>
          <w:rtl/>
        </w:rPr>
        <w:t xml:space="preserve">אל </w:t>
      </w:r>
      <w:bookmarkStart w:id="309" w:name="_ETM_Q3_183210"/>
      <w:bookmarkEnd w:id="309"/>
      <w:r>
        <w:rPr>
          <w:rtl/>
        </w:rPr>
        <w:t>כתף</w:t>
      </w:r>
      <w:r>
        <w:rPr>
          <w:rFonts w:hint="cs"/>
          <w:rtl/>
        </w:rPr>
        <w:t>.</w:t>
      </w:r>
      <w:r>
        <w:rPr>
          <w:rtl/>
        </w:rPr>
        <w:t xml:space="preserve"> </w:t>
      </w:r>
      <w:bookmarkStart w:id="310" w:name="_ETM_Q3_184080"/>
      <w:bookmarkEnd w:id="310"/>
      <w:r>
        <w:rPr>
          <w:rtl/>
        </w:rPr>
        <w:t xml:space="preserve">אני </w:t>
      </w:r>
      <w:bookmarkStart w:id="311" w:name="_ETM_Q3_185490"/>
      <w:bookmarkEnd w:id="311"/>
      <w:r>
        <w:rPr>
          <w:rtl/>
        </w:rPr>
        <w:t xml:space="preserve">כן </w:t>
      </w:r>
      <w:bookmarkStart w:id="312" w:name="_ETM_Q3_185700"/>
      <w:bookmarkEnd w:id="312"/>
      <w:r>
        <w:rPr>
          <w:rtl/>
        </w:rPr>
        <w:t>חושב</w:t>
      </w:r>
      <w:bookmarkStart w:id="313" w:name="_ETM_Q3_185970"/>
      <w:bookmarkEnd w:id="313"/>
      <w:r>
        <w:rPr>
          <w:rFonts w:hint="cs"/>
          <w:rtl/>
        </w:rPr>
        <w:t xml:space="preserve">, </w:t>
      </w:r>
      <w:r>
        <w:rPr>
          <w:rtl/>
        </w:rPr>
        <w:t xml:space="preserve">ככל </w:t>
      </w:r>
      <w:bookmarkStart w:id="314" w:name="_ETM_Q3_187109"/>
      <w:bookmarkEnd w:id="314"/>
      <w:r>
        <w:rPr>
          <w:rFonts w:hint="cs"/>
          <w:rtl/>
        </w:rPr>
        <w:t>ש</w:t>
      </w:r>
      <w:r>
        <w:rPr>
          <w:rtl/>
        </w:rPr>
        <w:t xml:space="preserve">זה </w:t>
      </w:r>
      <w:bookmarkStart w:id="315" w:name="_ETM_Q3_187319"/>
      <w:bookmarkEnd w:id="315"/>
      <w:r>
        <w:rPr>
          <w:rtl/>
        </w:rPr>
        <w:t>קיים</w:t>
      </w:r>
      <w:bookmarkStart w:id="316" w:name="_ETM_Q3_187710"/>
      <w:bookmarkEnd w:id="316"/>
      <w:r>
        <w:rPr>
          <w:rFonts w:hint="cs"/>
          <w:rtl/>
        </w:rPr>
        <w:t xml:space="preserve"> </w:t>
      </w:r>
      <w:r>
        <w:rPr>
          <w:rtl/>
        </w:rPr>
        <w:t>–</w:t>
      </w:r>
      <w:r>
        <w:rPr>
          <w:rFonts w:hint="cs"/>
          <w:rtl/>
        </w:rPr>
        <w:t xml:space="preserve"> </w:t>
      </w:r>
      <w:r>
        <w:rPr>
          <w:rtl/>
        </w:rPr>
        <w:t>שוב</w:t>
      </w:r>
      <w:bookmarkStart w:id="317" w:name="_ETM_Q3_188070"/>
      <w:bookmarkEnd w:id="317"/>
      <w:r>
        <w:rPr>
          <w:rFonts w:hint="cs"/>
          <w:rtl/>
        </w:rPr>
        <w:t xml:space="preserve">, </w:t>
      </w:r>
      <w:r>
        <w:rPr>
          <w:rtl/>
        </w:rPr>
        <w:t xml:space="preserve">לא </w:t>
      </w:r>
      <w:bookmarkStart w:id="318" w:name="_ETM_Q3_188190"/>
      <w:bookmarkEnd w:id="318"/>
      <w:r>
        <w:rPr>
          <w:rtl/>
        </w:rPr>
        <w:t xml:space="preserve">הכרתי </w:t>
      </w:r>
      <w:bookmarkStart w:id="319" w:name="_ETM_Q3_188550"/>
      <w:bookmarkEnd w:id="319"/>
      <w:r>
        <w:rPr>
          <w:rtl/>
        </w:rPr>
        <w:t xml:space="preserve">את </w:t>
      </w:r>
      <w:bookmarkStart w:id="320" w:name="_ETM_Q3_188610"/>
      <w:bookmarkEnd w:id="320"/>
      <w:r>
        <w:rPr>
          <w:rtl/>
        </w:rPr>
        <w:t xml:space="preserve">זה </w:t>
      </w:r>
      <w:bookmarkStart w:id="321" w:name="_ETM_Q3_189610"/>
      <w:bookmarkEnd w:id="321"/>
      <w:r>
        <w:rPr>
          <w:rtl/>
        </w:rPr>
        <w:t>–</w:t>
      </w:r>
      <w:bookmarkStart w:id="322" w:name="_ETM_Q3_187000"/>
      <w:bookmarkEnd w:id="322"/>
      <w:r>
        <w:rPr>
          <w:rFonts w:hint="cs"/>
          <w:rtl/>
        </w:rPr>
        <w:t xml:space="preserve"> ש</w:t>
      </w:r>
      <w:r>
        <w:rPr>
          <w:rtl/>
        </w:rPr>
        <w:t xml:space="preserve">נכון </w:t>
      </w:r>
      <w:bookmarkStart w:id="323" w:name="_ETM_Q3_189910"/>
      <w:bookmarkEnd w:id="323"/>
      <w:r>
        <w:rPr>
          <w:rtl/>
        </w:rPr>
        <w:t xml:space="preserve">לפעול </w:t>
      </w:r>
      <w:bookmarkStart w:id="324" w:name="_ETM_Q3_190210"/>
      <w:bookmarkEnd w:id="324"/>
      <w:r>
        <w:rPr>
          <w:rtl/>
        </w:rPr>
        <w:t xml:space="preserve">כדי </w:t>
      </w:r>
      <w:bookmarkStart w:id="325" w:name="_ETM_Q3_190450"/>
      <w:bookmarkEnd w:id="325"/>
      <w:r>
        <w:rPr>
          <w:rtl/>
        </w:rPr>
        <w:t xml:space="preserve">שזה </w:t>
      </w:r>
      <w:bookmarkStart w:id="326" w:name="_ETM_Q3_190719"/>
      <w:bookmarkEnd w:id="326"/>
      <w:r>
        <w:rPr>
          <w:rtl/>
        </w:rPr>
        <w:t xml:space="preserve">יהיה </w:t>
      </w:r>
      <w:bookmarkStart w:id="327" w:name="_ETM_Q3_190930"/>
      <w:bookmarkEnd w:id="327"/>
      <w:r>
        <w:rPr>
          <w:rtl/>
        </w:rPr>
        <w:t>אחו</w:t>
      </w:r>
      <w:r>
        <w:rPr>
          <w:rFonts w:hint="cs"/>
          <w:rtl/>
        </w:rPr>
        <w:t>ד.</w:t>
      </w:r>
      <w:r>
        <w:rPr>
          <w:rtl/>
        </w:rPr>
        <w:t xml:space="preserve"> </w:t>
      </w:r>
      <w:bookmarkStart w:id="328" w:name="_ETM_Q3_192860"/>
      <w:bookmarkEnd w:id="328"/>
    </w:p>
    <w:p w:rsidR="00953808" w:rsidRDefault="00953808" w:rsidP="00493514">
      <w:pPr>
        <w:rPr>
          <w:rtl/>
        </w:rPr>
      </w:pPr>
    </w:p>
    <w:p w:rsidR="00953808" w:rsidRDefault="00953808" w:rsidP="00303B31">
      <w:pPr>
        <w:rPr>
          <w:rtl/>
        </w:rPr>
      </w:pPr>
      <w:bookmarkStart w:id="329" w:name="_ETM_Q3_194000"/>
      <w:bookmarkEnd w:id="329"/>
      <w:r>
        <w:rPr>
          <w:rtl/>
        </w:rPr>
        <w:t xml:space="preserve">לגבי </w:t>
      </w:r>
      <w:bookmarkStart w:id="330" w:name="_ETM_Q3_193219"/>
      <w:bookmarkEnd w:id="330"/>
      <w:r>
        <w:rPr>
          <w:rtl/>
        </w:rPr>
        <w:t xml:space="preserve">שאלתו </w:t>
      </w:r>
      <w:bookmarkStart w:id="331" w:name="_ETM_Q3_193639"/>
      <w:bookmarkEnd w:id="331"/>
      <w:r>
        <w:rPr>
          <w:rtl/>
        </w:rPr>
        <w:t xml:space="preserve">של </w:t>
      </w:r>
      <w:bookmarkStart w:id="332" w:name="_ETM_Q3_194030"/>
      <w:bookmarkEnd w:id="332"/>
      <w:r>
        <w:rPr>
          <w:rtl/>
        </w:rPr>
        <w:t xml:space="preserve">חבר </w:t>
      </w:r>
      <w:bookmarkStart w:id="333" w:name="_ETM_Q3_194269"/>
      <w:bookmarkEnd w:id="333"/>
      <w:r>
        <w:rPr>
          <w:rtl/>
        </w:rPr>
        <w:t xml:space="preserve">הכנסת </w:t>
      </w:r>
      <w:bookmarkStart w:id="334" w:name="_ETM_Q3_194930"/>
      <w:bookmarkEnd w:id="334"/>
      <w:r>
        <w:rPr>
          <w:rtl/>
        </w:rPr>
        <w:t xml:space="preserve">עופר </w:t>
      </w:r>
      <w:bookmarkStart w:id="335" w:name="_ETM_Q3_195200"/>
      <w:bookmarkEnd w:id="335"/>
      <w:r>
        <w:rPr>
          <w:rtl/>
        </w:rPr>
        <w:t>כסיף</w:t>
      </w:r>
      <w:r>
        <w:rPr>
          <w:rFonts w:hint="cs"/>
          <w:rtl/>
        </w:rPr>
        <w:t>,</w:t>
      </w:r>
      <w:r>
        <w:rPr>
          <w:rtl/>
        </w:rPr>
        <w:t xml:space="preserve"> </w:t>
      </w:r>
      <w:bookmarkStart w:id="336" w:name="_ETM_Q3_195530"/>
      <w:bookmarkEnd w:id="336"/>
      <w:r>
        <w:rPr>
          <w:rtl/>
        </w:rPr>
        <w:t xml:space="preserve">אני </w:t>
      </w:r>
      <w:bookmarkStart w:id="337" w:name="_ETM_Q3_196010"/>
      <w:bookmarkEnd w:id="337"/>
      <w:r>
        <w:rPr>
          <w:rtl/>
        </w:rPr>
        <w:t xml:space="preserve">באופן </w:t>
      </w:r>
      <w:bookmarkStart w:id="338" w:name="_ETM_Q3_196369"/>
      <w:bookmarkEnd w:id="338"/>
      <w:r>
        <w:rPr>
          <w:rtl/>
        </w:rPr>
        <w:t xml:space="preserve">אישי </w:t>
      </w:r>
      <w:bookmarkStart w:id="339" w:name="_ETM_Q3_196640"/>
      <w:bookmarkEnd w:id="339"/>
      <w:r>
        <w:rPr>
          <w:rtl/>
        </w:rPr>
        <w:t xml:space="preserve">בקשר </w:t>
      </w:r>
      <w:bookmarkStart w:id="340" w:name="_ETM_Q3_197699"/>
      <w:bookmarkEnd w:id="340"/>
      <w:r>
        <w:rPr>
          <w:rtl/>
        </w:rPr>
        <w:t xml:space="preserve">גם </w:t>
      </w:r>
      <w:bookmarkStart w:id="341" w:name="_ETM_Q3_198029"/>
      <w:bookmarkEnd w:id="341"/>
      <w:r>
        <w:rPr>
          <w:rFonts w:hint="cs"/>
          <w:rtl/>
        </w:rPr>
        <w:t>ע</w:t>
      </w:r>
      <w:r>
        <w:rPr>
          <w:rtl/>
        </w:rPr>
        <w:t xml:space="preserve">ם </w:t>
      </w:r>
      <w:bookmarkStart w:id="342" w:name="_ETM_Q3_198779"/>
      <w:bookmarkEnd w:id="342"/>
      <w:r>
        <w:rPr>
          <w:rtl/>
        </w:rPr>
        <w:t xml:space="preserve">ראש </w:t>
      </w:r>
      <w:bookmarkStart w:id="343" w:name="_ETM_Q3_199500"/>
      <w:bookmarkEnd w:id="343"/>
      <w:proofErr w:type="spellStart"/>
      <w:r>
        <w:rPr>
          <w:rtl/>
        </w:rPr>
        <w:t>מ</w:t>
      </w:r>
      <w:r>
        <w:rPr>
          <w:rFonts w:hint="cs"/>
          <w:rtl/>
        </w:rPr>
        <w:t>י</w:t>
      </w:r>
      <w:r>
        <w:rPr>
          <w:rtl/>
        </w:rPr>
        <w:t>נהל</w:t>
      </w:r>
      <w:proofErr w:type="spellEnd"/>
      <w:r>
        <w:rPr>
          <w:rtl/>
        </w:rPr>
        <w:t xml:space="preserve"> </w:t>
      </w:r>
      <w:bookmarkStart w:id="344" w:name="_ETM_Q3_199859"/>
      <w:bookmarkEnd w:id="344"/>
      <w:r>
        <w:rPr>
          <w:rFonts w:hint="cs"/>
          <w:rtl/>
        </w:rPr>
        <w:t>ה</w:t>
      </w:r>
      <w:r>
        <w:rPr>
          <w:rtl/>
        </w:rPr>
        <w:t xml:space="preserve">רווחה </w:t>
      </w:r>
      <w:bookmarkStart w:id="345" w:name="_ETM_Q3_200369"/>
      <w:bookmarkEnd w:id="345"/>
      <w:r>
        <w:rPr>
          <w:rtl/>
        </w:rPr>
        <w:t xml:space="preserve">וגם </w:t>
      </w:r>
      <w:bookmarkStart w:id="346" w:name="_ETM_Q3_200579"/>
      <w:bookmarkEnd w:id="346"/>
      <w:r>
        <w:rPr>
          <w:rtl/>
        </w:rPr>
        <w:t xml:space="preserve">עם </w:t>
      </w:r>
      <w:bookmarkStart w:id="347" w:name="_ETM_Q3_200640"/>
      <w:bookmarkEnd w:id="347"/>
      <w:r>
        <w:rPr>
          <w:rtl/>
        </w:rPr>
        <w:t xml:space="preserve">ראש </w:t>
      </w:r>
      <w:bookmarkStart w:id="348" w:name="_ETM_Q3_200820"/>
      <w:bookmarkEnd w:id="348"/>
      <w:r>
        <w:rPr>
          <w:rtl/>
        </w:rPr>
        <w:t xml:space="preserve">הרשות </w:t>
      </w:r>
      <w:bookmarkStart w:id="349" w:name="_ETM_Q3_201180"/>
      <w:bookmarkEnd w:id="349"/>
      <w:r>
        <w:rPr>
          <w:rtl/>
        </w:rPr>
        <w:t xml:space="preserve">בעיריית </w:t>
      </w:r>
      <w:bookmarkStart w:id="350" w:name="_ETM_Q3_201480"/>
      <w:bookmarkEnd w:id="350"/>
      <w:r>
        <w:rPr>
          <w:rtl/>
        </w:rPr>
        <w:t xml:space="preserve">תל </w:t>
      </w:r>
      <w:bookmarkStart w:id="351" w:name="_ETM_Q3_201630"/>
      <w:bookmarkEnd w:id="351"/>
      <w:r>
        <w:rPr>
          <w:rtl/>
        </w:rPr>
        <w:t>אביב</w:t>
      </w:r>
      <w:r>
        <w:rPr>
          <w:rFonts w:hint="cs"/>
          <w:rtl/>
        </w:rPr>
        <w:t>.</w:t>
      </w:r>
      <w:r>
        <w:rPr>
          <w:rtl/>
        </w:rPr>
        <w:t xml:space="preserve"> </w:t>
      </w:r>
      <w:bookmarkStart w:id="352" w:name="_ETM_Q3_203100"/>
      <w:bookmarkEnd w:id="352"/>
      <w:r>
        <w:rPr>
          <w:rtl/>
        </w:rPr>
        <w:t xml:space="preserve">הם </w:t>
      </w:r>
      <w:bookmarkStart w:id="353" w:name="_ETM_Q3_203279"/>
      <w:bookmarkEnd w:id="353"/>
      <w:r>
        <w:rPr>
          <w:rtl/>
        </w:rPr>
        <w:t xml:space="preserve">מציפים </w:t>
      </w:r>
      <w:bookmarkStart w:id="354" w:name="_ETM_Q3_203640"/>
      <w:bookmarkEnd w:id="354"/>
      <w:r>
        <w:rPr>
          <w:rtl/>
        </w:rPr>
        <w:t xml:space="preserve">לפניי </w:t>
      </w:r>
      <w:bookmarkStart w:id="355" w:name="_ETM_Q3_204000"/>
      <w:bookmarkEnd w:id="355"/>
      <w:r>
        <w:rPr>
          <w:rtl/>
        </w:rPr>
        <w:t xml:space="preserve">הרבה </w:t>
      </w:r>
      <w:bookmarkStart w:id="356" w:name="_ETM_Q3_204270"/>
      <w:bookmarkEnd w:id="356"/>
      <w:r>
        <w:rPr>
          <w:rtl/>
        </w:rPr>
        <w:t xml:space="preserve">מאוד </w:t>
      </w:r>
      <w:bookmarkStart w:id="357" w:name="_ETM_Q3_204510"/>
      <w:bookmarkEnd w:id="357"/>
      <w:r>
        <w:rPr>
          <w:rtl/>
        </w:rPr>
        <w:t xml:space="preserve">צרכים </w:t>
      </w:r>
      <w:bookmarkStart w:id="358" w:name="_ETM_Q3_204900"/>
      <w:bookmarkEnd w:id="358"/>
      <w:r>
        <w:rPr>
          <w:rtl/>
        </w:rPr>
        <w:t xml:space="preserve">ואתגרים </w:t>
      </w:r>
      <w:bookmarkStart w:id="359" w:name="_ETM_Q3_205320"/>
      <w:bookmarkEnd w:id="359"/>
      <w:r>
        <w:rPr>
          <w:rtl/>
        </w:rPr>
        <w:t xml:space="preserve">של </w:t>
      </w:r>
      <w:bookmarkStart w:id="360" w:name="_ETM_Q3_205470"/>
      <w:bookmarkEnd w:id="360"/>
      <w:r>
        <w:rPr>
          <w:rtl/>
        </w:rPr>
        <w:t xml:space="preserve">הרשות </w:t>
      </w:r>
      <w:bookmarkStart w:id="361" w:name="_ETM_Q3_205739"/>
      <w:bookmarkEnd w:id="361"/>
      <w:r>
        <w:rPr>
          <w:rtl/>
        </w:rPr>
        <w:t>המקומית</w:t>
      </w:r>
      <w:r>
        <w:rPr>
          <w:rFonts w:hint="cs"/>
          <w:rtl/>
        </w:rPr>
        <w:t>,</w:t>
      </w:r>
      <w:r>
        <w:rPr>
          <w:rtl/>
        </w:rPr>
        <w:t xml:space="preserve"> </w:t>
      </w:r>
      <w:bookmarkStart w:id="362" w:name="_ETM_Q3_206670"/>
      <w:bookmarkEnd w:id="362"/>
      <w:r>
        <w:rPr>
          <w:rtl/>
        </w:rPr>
        <w:t xml:space="preserve">גם </w:t>
      </w:r>
      <w:bookmarkStart w:id="363" w:name="_ETM_Q3_207000"/>
      <w:bookmarkEnd w:id="363"/>
      <w:r>
        <w:rPr>
          <w:rtl/>
        </w:rPr>
        <w:t xml:space="preserve">בהתמודדות </w:t>
      </w:r>
      <w:bookmarkStart w:id="364" w:name="_ETM_Q3_207509"/>
      <w:bookmarkEnd w:id="364"/>
      <w:r>
        <w:rPr>
          <w:rtl/>
        </w:rPr>
        <w:t xml:space="preserve">שלה </w:t>
      </w:r>
      <w:bookmarkStart w:id="365" w:name="_ETM_Q3_207750"/>
      <w:bookmarkEnd w:id="365"/>
      <w:r>
        <w:rPr>
          <w:rtl/>
        </w:rPr>
        <w:t xml:space="preserve">עם </w:t>
      </w:r>
      <w:bookmarkStart w:id="366" w:name="_ETM_Q3_207840"/>
      <w:bookmarkEnd w:id="366"/>
      <w:r>
        <w:rPr>
          <w:rtl/>
        </w:rPr>
        <w:t xml:space="preserve">אוכלוסיות </w:t>
      </w:r>
      <w:bookmarkStart w:id="367" w:name="_ETM_Q3_208439"/>
      <w:bookmarkEnd w:id="367"/>
      <w:r>
        <w:rPr>
          <w:rtl/>
        </w:rPr>
        <w:t>שה</w:t>
      </w:r>
      <w:r>
        <w:rPr>
          <w:rFonts w:hint="cs"/>
          <w:rtl/>
        </w:rPr>
        <w:t>ן</w:t>
      </w:r>
      <w:r>
        <w:rPr>
          <w:rtl/>
        </w:rPr>
        <w:t xml:space="preserve"> </w:t>
      </w:r>
      <w:bookmarkStart w:id="368" w:name="_ETM_Q3_208830"/>
      <w:bookmarkEnd w:id="368"/>
      <w:r>
        <w:rPr>
          <w:rtl/>
        </w:rPr>
        <w:t>קולטות</w:t>
      </w:r>
      <w:r>
        <w:rPr>
          <w:rFonts w:hint="cs"/>
          <w:rtl/>
        </w:rPr>
        <w:t>,</w:t>
      </w:r>
      <w:r>
        <w:rPr>
          <w:rtl/>
        </w:rPr>
        <w:t xml:space="preserve"> </w:t>
      </w:r>
      <w:bookmarkStart w:id="369" w:name="_ETM_Q3_210300"/>
      <w:bookmarkEnd w:id="369"/>
      <w:r>
        <w:rPr>
          <w:rtl/>
        </w:rPr>
        <w:t xml:space="preserve">הרבה </w:t>
      </w:r>
      <w:bookmarkStart w:id="370" w:name="_ETM_Q3_210600"/>
      <w:bookmarkEnd w:id="370"/>
      <w:r>
        <w:rPr>
          <w:rtl/>
        </w:rPr>
        <w:t xml:space="preserve">מאוד </w:t>
      </w:r>
      <w:bookmarkStart w:id="371" w:name="_ETM_Q3_210780"/>
      <w:bookmarkEnd w:id="371"/>
      <w:r>
        <w:rPr>
          <w:rtl/>
        </w:rPr>
        <w:t xml:space="preserve">אתגרים </w:t>
      </w:r>
      <w:bookmarkStart w:id="372" w:name="_ETM_Q3_211200"/>
      <w:bookmarkEnd w:id="372"/>
      <w:r>
        <w:rPr>
          <w:rtl/>
        </w:rPr>
        <w:t>שישנם</w:t>
      </w:r>
      <w:r>
        <w:rPr>
          <w:rFonts w:hint="cs"/>
          <w:rtl/>
        </w:rPr>
        <w:t>.</w:t>
      </w:r>
      <w:r>
        <w:rPr>
          <w:rtl/>
        </w:rPr>
        <w:t xml:space="preserve"> </w:t>
      </w:r>
      <w:bookmarkStart w:id="373" w:name="_ETM_Q3_211990"/>
      <w:bookmarkEnd w:id="373"/>
      <w:r>
        <w:rPr>
          <w:rtl/>
        </w:rPr>
        <w:t xml:space="preserve">רק </w:t>
      </w:r>
      <w:bookmarkStart w:id="374" w:name="_ETM_Q3_212560"/>
      <w:bookmarkEnd w:id="374"/>
      <w:r>
        <w:rPr>
          <w:rtl/>
        </w:rPr>
        <w:t xml:space="preserve">השבוע דיברתי </w:t>
      </w:r>
      <w:bookmarkStart w:id="375" w:name="_ETM_Q3_212409"/>
      <w:bookmarkStart w:id="376" w:name="_ETM_Q3_212979"/>
      <w:bookmarkEnd w:id="375"/>
      <w:bookmarkEnd w:id="376"/>
      <w:r>
        <w:rPr>
          <w:rFonts w:hint="cs"/>
          <w:rtl/>
        </w:rPr>
        <w:t xml:space="preserve">עם </w:t>
      </w:r>
      <w:bookmarkStart w:id="377" w:name="_ETM_Q3_213579"/>
      <w:bookmarkEnd w:id="377"/>
      <w:r>
        <w:rPr>
          <w:rtl/>
        </w:rPr>
        <w:t xml:space="preserve">ראש </w:t>
      </w:r>
      <w:bookmarkStart w:id="378" w:name="_ETM_Q3_213909"/>
      <w:bookmarkEnd w:id="378"/>
      <w:proofErr w:type="spellStart"/>
      <w:r>
        <w:rPr>
          <w:rtl/>
        </w:rPr>
        <w:t>מ</w:t>
      </w:r>
      <w:r>
        <w:rPr>
          <w:rFonts w:hint="cs"/>
          <w:rtl/>
        </w:rPr>
        <w:t>י</w:t>
      </w:r>
      <w:r>
        <w:rPr>
          <w:rtl/>
        </w:rPr>
        <w:t>נהל</w:t>
      </w:r>
      <w:proofErr w:type="spellEnd"/>
      <w:r>
        <w:rPr>
          <w:rtl/>
        </w:rPr>
        <w:t xml:space="preserve"> </w:t>
      </w:r>
      <w:bookmarkStart w:id="379" w:name="_ETM_Q3_214150"/>
      <w:bookmarkEnd w:id="379"/>
      <w:r>
        <w:rPr>
          <w:rtl/>
        </w:rPr>
        <w:t xml:space="preserve">הרווחה </w:t>
      </w:r>
      <w:bookmarkStart w:id="380" w:name="_ETM_Q3_214570"/>
      <w:bookmarkEnd w:id="380"/>
      <w:r>
        <w:rPr>
          <w:rtl/>
        </w:rPr>
        <w:t xml:space="preserve">בעיריית </w:t>
      </w:r>
      <w:bookmarkStart w:id="381" w:name="_ETM_Q3_214840"/>
      <w:bookmarkEnd w:id="381"/>
      <w:r>
        <w:rPr>
          <w:rtl/>
        </w:rPr>
        <w:t xml:space="preserve">תל </w:t>
      </w:r>
      <w:bookmarkStart w:id="382" w:name="_ETM_Q3_214989"/>
      <w:bookmarkEnd w:id="382"/>
      <w:r>
        <w:rPr>
          <w:rtl/>
        </w:rPr>
        <w:t>אביב</w:t>
      </w:r>
      <w:r>
        <w:rPr>
          <w:rFonts w:hint="cs"/>
          <w:rtl/>
        </w:rPr>
        <w:t xml:space="preserve">, שתיארה לי </w:t>
      </w:r>
      <w:bookmarkStart w:id="383" w:name="_ETM_Q3_216020"/>
      <w:bookmarkStart w:id="384" w:name="_ETM_Q3_216740"/>
      <w:bookmarkStart w:id="385" w:name="_ETM_Q3_216979"/>
      <w:bookmarkStart w:id="386" w:name="_ETM_Q3_217070"/>
      <w:bookmarkEnd w:id="383"/>
      <w:bookmarkEnd w:id="384"/>
      <w:bookmarkEnd w:id="385"/>
      <w:bookmarkEnd w:id="386"/>
      <w:r>
        <w:rPr>
          <w:rtl/>
        </w:rPr>
        <w:t xml:space="preserve">באמת </w:t>
      </w:r>
      <w:bookmarkStart w:id="387" w:name="_ETM_Q3_217310"/>
      <w:bookmarkEnd w:id="387"/>
      <w:r>
        <w:rPr>
          <w:rtl/>
        </w:rPr>
        <w:t xml:space="preserve">אתגרים </w:t>
      </w:r>
      <w:bookmarkStart w:id="388" w:name="_ETM_Q3_217700"/>
      <w:bookmarkEnd w:id="388"/>
      <w:r>
        <w:rPr>
          <w:rtl/>
        </w:rPr>
        <w:t xml:space="preserve">מאוד </w:t>
      </w:r>
      <w:bookmarkStart w:id="389" w:name="_ETM_Q3_217880"/>
      <w:bookmarkEnd w:id="389"/>
      <w:r>
        <w:rPr>
          <w:rtl/>
        </w:rPr>
        <w:t xml:space="preserve">מורכבים </w:t>
      </w:r>
      <w:bookmarkStart w:id="390" w:name="_ETM_Q3_218420"/>
      <w:bookmarkEnd w:id="390"/>
      <w:r>
        <w:rPr>
          <w:rtl/>
        </w:rPr>
        <w:t xml:space="preserve">של </w:t>
      </w:r>
      <w:bookmarkStart w:id="391" w:name="_ETM_Q3_219290"/>
      <w:bookmarkEnd w:id="391"/>
      <w:r>
        <w:rPr>
          <w:rtl/>
        </w:rPr>
        <w:t xml:space="preserve">אוכלוסיות </w:t>
      </w:r>
      <w:bookmarkStart w:id="392" w:name="_ETM_Q3_219800"/>
      <w:bookmarkEnd w:id="392"/>
      <w:r>
        <w:rPr>
          <w:rtl/>
        </w:rPr>
        <w:t xml:space="preserve">שונות </w:t>
      </w:r>
      <w:bookmarkStart w:id="393" w:name="_ETM_Q3_220070"/>
      <w:bookmarkEnd w:id="393"/>
      <w:r>
        <w:rPr>
          <w:rtl/>
        </w:rPr>
        <w:t xml:space="preserve">שנמצאות </w:t>
      </w:r>
      <w:bookmarkStart w:id="394" w:name="_ETM_Q3_220430"/>
      <w:bookmarkEnd w:id="394"/>
      <w:r>
        <w:rPr>
          <w:rtl/>
        </w:rPr>
        <w:t xml:space="preserve">בתוך </w:t>
      </w:r>
      <w:bookmarkStart w:id="395" w:name="_ETM_Q3_220760"/>
      <w:bookmarkEnd w:id="395"/>
      <w:r>
        <w:rPr>
          <w:rtl/>
        </w:rPr>
        <w:t xml:space="preserve">בתי </w:t>
      </w:r>
      <w:bookmarkStart w:id="396" w:name="_ETM_Q3_221030"/>
      <w:bookmarkEnd w:id="396"/>
      <w:r>
        <w:rPr>
          <w:rtl/>
        </w:rPr>
        <w:t>המלון</w:t>
      </w:r>
      <w:r>
        <w:rPr>
          <w:rFonts w:hint="cs"/>
          <w:rtl/>
        </w:rPr>
        <w:t>,</w:t>
      </w:r>
      <w:r>
        <w:rPr>
          <w:rtl/>
        </w:rPr>
        <w:t xml:space="preserve"> </w:t>
      </w:r>
      <w:bookmarkStart w:id="397" w:name="_ETM_Q3_221330"/>
      <w:bookmarkEnd w:id="397"/>
      <w:r>
        <w:rPr>
          <w:rtl/>
        </w:rPr>
        <w:t>למשל</w:t>
      </w:r>
      <w:r>
        <w:rPr>
          <w:rFonts w:hint="cs"/>
          <w:rtl/>
        </w:rPr>
        <w:t>,</w:t>
      </w:r>
      <w:r>
        <w:rPr>
          <w:rtl/>
        </w:rPr>
        <w:t xml:space="preserve"> </w:t>
      </w:r>
      <w:bookmarkStart w:id="398" w:name="_ETM_Q3_221659"/>
      <w:bookmarkEnd w:id="398"/>
      <w:r>
        <w:rPr>
          <w:rtl/>
        </w:rPr>
        <w:t xml:space="preserve">של </w:t>
      </w:r>
      <w:bookmarkStart w:id="399" w:name="_ETM_Q3_222020"/>
      <w:bookmarkEnd w:id="399"/>
      <w:r>
        <w:rPr>
          <w:rtl/>
        </w:rPr>
        <w:t>מפונים</w:t>
      </w:r>
      <w:r>
        <w:rPr>
          <w:rFonts w:hint="cs"/>
          <w:rtl/>
        </w:rPr>
        <w:t>.</w:t>
      </w:r>
      <w:r>
        <w:rPr>
          <w:rtl/>
        </w:rPr>
        <w:t xml:space="preserve"> </w:t>
      </w:r>
      <w:bookmarkStart w:id="400" w:name="_ETM_Q3_223010"/>
      <w:bookmarkEnd w:id="400"/>
      <w:r>
        <w:rPr>
          <w:rtl/>
        </w:rPr>
        <w:t xml:space="preserve">את </w:t>
      </w:r>
      <w:bookmarkStart w:id="401" w:name="_ETM_Q3_223220"/>
      <w:bookmarkEnd w:id="401"/>
      <w:r>
        <w:rPr>
          <w:rFonts w:hint="cs"/>
          <w:rtl/>
        </w:rPr>
        <w:t>ה</w:t>
      </w:r>
      <w:r>
        <w:rPr>
          <w:rtl/>
        </w:rPr>
        <w:t xml:space="preserve">סוגיה </w:t>
      </w:r>
      <w:bookmarkStart w:id="402" w:name="_ETM_Q3_223640"/>
      <w:bookmarkEnd w:id="402"/>
      <w:r>
        <w:rPr>
          <w:rtl/>
        </w:rPr>
        <w:t xml:space="preserve">הזו </w:t>
      </w:r>
      <w:bookmarkStart w:id="403" w:name="_ETM_Q3_224300"/>
      <w:bookmarkEnd w:id="403"/>
      <w:r>
        <w:rPr>
          <w:rtl/>
        </w:rPr>
        <w:t xml:space="preserve">של </w:t>
      </w:r>
      <w:bookmarkStart w:id="404" w:name="_ETM_Q3_224510"/>
      <w:bookmarkEnd w:id="404"/>
      <w:proofErr w:type="spellStart"/>
      <w:r>
        <w:rPr>
          <w:rtl/>
        </w:rPr>
        <w:t>המ</w:t>
      </w:r>
      <w:r>
        <w:rPr>
          <w:rFonts w:hint="cs"/>
          <w:rtl/>
        </w:rPr>
        <w:t>יגו</w:t>
      </w:r>
      <w:r>
        <w:rPr>
          <w:rtl/>
        </w:rPr>
        <w:t>ניות</w:t>
      </w:r>
      <w:proofErr w:type="spellEnd"/>
      <w:r>
        <w:rPr>
          <w:rtl/>
        </w:rPr>
        <w:t xml:space="preserve"> </w:t>
      </w:r>
      <w:bookmarkStart w:id="405" w:name="_ETM_Q3_224930"/>
      <w:bookmarkEnd w:id="405"/>
      <w:r>
        <w:rPr>
          <w:rtl/>
        </w:rPr>
        <w:t xml:space="preserve">הם </w:t>
      </w:r>
      <w:bookmarkStart w:id="406" w:name="_ETM_Q3_225050"/>
      <w:bookmarkEnd w:id="406"/>
      <w:r>
        <w:rPr>
          <w:rtl/>
        </w:rPr>
        <w:t xml:space="preserve">לא </w:t>
      </w:r>
      <w:bookmarkStart w:id="407" w:name="_ETM_Q3_225140"/>
      <w:bookmarkEnd w:id="407"/>
      <w:r>
        <w:rPr>
          <w:rtl/>
        </w:rPr>
        <w:t>הצ</w:t>
      </w:r>
      <w:r>
        <w:rPr>
          <w:rFonts w:hint="cs"/>
          <w:rtl/>
        </w:rPr>
        <w:t>יפ</w:t>
      </w:r>
      <w:r>
        <w:rPr>
          <w:rtl/>
        </w:rPr>
        <w:t xml:space="preserve">ו </w:t>
      </w:r>
      <w:bookmarkStart w:id="408" w:name="_ETM_Q3_225500"/>
      <w:bookmarkEnd w:id="408"/>
      <w:r>
        <w:rPr>
          <w:rtl/>
        </w:rPr>
        <w:t>בפניי</w:t>
      </w:r>
      <w:r>
        <w:rPr>
          <w:rFonts w:hint="cs"/>
          <w:rtl/>
        </w:rPr>
        <w:t>.</w:t>
      </w:r>
      <w:r>
        <w:rPr>
          <w:rtl/>
        </w:rPr>
        <w:t xml:space="preserve"> </w:t>
      </w:r>
      <w:bookmarkStart w:id="409" w:name="_ETM_Q3_226310"/>
      <w:bookmarkStart w:id="410" w:name="_ETM_Q3_226610"/>
      <w:bookmarkStart w:id="411" w:name="_ETM_Q3_226820"/>
      <w:bookmarkEnd w:id="409"/>
      <w:bookmarkEnd w:id="410"/>
      <w:bookmarkEnd w:id="411"/>
      <w:r>
        <w:rPr>
          <w:rtl/>
        </w:rPr>
        <w:t xml:space="preserve">אני </w:t>
      </w:r>
      <w:bookmarkStart w:id="412" w:name="_ETM_Q3_227000"/>
      <w:bookmarkEnd w:id="412"/>
      <w:r>
        <w:rPr>
          <w:rtl/>
        </w:rPr>
        <w:t>ש</w:t>
      </w:r>
      <w:r>
        <w:rPr>
          <w:rFonts w:hint="cs"/>
          <w:rtl/>
        </w:rPr>
        <w:t>ומע אותה</w:t>
      </w:r>
      <w:r>
        <w:rPr>
          <w:rtl/>
        </w:rPr>
        <w:t xml:space="preserve"> </w:t>
      </w:r>
      <w:bookmarkStart w:id="413" w:name="_ETM_Q3_227360"/>
      <w:bookmarkEnd w:id="413"/>
      <w:r>
        <w:rPr>
          <w:rtl/>
        </w:rPr>
        <w:t>לראשונה</w:t>
      </w:r>
      <w:r>
        <w:rPr>
          <w:rFonts w:hint="cs"/>
          <w:rtl/>
        </w:rPr>
        <w:t>.</w:t>
      </w:r>
      <w:r>
        <w:rPr>
          <w:rtl/>
        </w:rPr>
        <w:t xml:space="preserve"> </w:t>
      </w:r>
      <w:bookmarkStart w:id="414" w:name="_ETM_Q3_228229"/>
      <w:bookmarkEnd w:id="414"/>
      <w:r>
        <w:rPr>
          <w:rtl/>
        </w:rPr>
        <w:t xml:space="preserve">אני </w:t>
      </w:r>
      <w:bookmarkStart w:id="415" w:name="_ETM_Q3_228379"/>
      <w:bookmarkEnd w:id="415"/>
      <w:r>
        <w:rPr>
          <w:rtl/>
        </w:rPr>
        <w:t xml:space="preserve">בהחלט </w:t>
      </w:r>
      <w:bookmarkStart w:id="416" w:name="_ETM_Q3_228679"/>
      <w:bookmarkEnd w:id="416"/>
      <w:r>
        <w:rPr>
          <w:rtl/>
        </w:rPr>
        <w:t xml:space="preserve">אברר </w:t>
      </w:r>
      <w:bookmarkStart w:id="417" w:name="_ETM_Q3_229010"/>
      <w:bookmarkEnd w:id="417"/>
      <w:r>
        <w:rPr>
          <w:rtl/>
        </w:rPr>
        <w:t>מולם</w:t>
      </w:r>
      <w:bookmarkStart w:id="418" w:name="_ETM_Q3_229429"/>
      <w:bookmarkEnd w:id="418"/>
      <w:r>
        <w:rPr>
          <w:rFonts w:hint="cs"/>
          <w:rtl/>
        </w:rPr>
        <w:t xml:space="preserve">. </w:t>
      </w:r>
      <w:r>
        <w:rPr>
          <w:rtl/>
        </w:rPr>
        <w:t xml:space="preserve">אני </w:t>
      </w:r>
      <w:bookmarkStart w:id="419" w:name="_ETM_Q3_229579"/>
      <w:bookmarkEnd w:id="419"/>
      <w:r>
        <w:rPr>
          <w:rtl/>
        </w:rPr>
        <w:t xml:space="preserve">אברר </w:t>
      </w:r>
      <w:bookmarkStart w:id="420" w:name="_ETM_Q3_229850"/>
      <w:bookmarkEnd w:id="420"/>
      <w:r>
        <w:rPr>
          <w:rtl/>
        </w:rPr>
        <w:t xml:space="preserve">גם </w:t>
      </w:r>
      <w:bookmarkStart w:id="421" w:name="_ETM_Q3_229999"/>
      <w:bookmarkEnd w:id="421"/>
      <w:r>
        <w:rPr>
          <w:rtl/>
        </w:rPr>
        <w:t>סטטוס</w:t>
      </w:r>
      <w:r>
        <w:rPr>
          <w:rFonts w:hint="cs"/>
          <w:rtl/>
        </w:rPr>
        <w:t>,</w:t>
      </w:r>
      <w:r>
        <w:rPr>
          <w:rtl/>
        </w:rPr>
        <w:t xml:space="preserve"> </w:t>
      </w:r>
      <w:bookmarkStart w:id="422" w:name="_ETM_Q3_230359"/>
      <w:bookmarkEnd w:id="422"/>
      <w:r>
        <w:rPr>
          <w:rtl/>
        </w:rPr>
        <w:t xml:space="preserve">איפה </w:t>
      </w:r>
      <w:bookmarkStart w:id="423" w:name="_ETM_Q3_230539"/>
      <w:bookmarkEnd w:id="423"/>
      <w:r>
        <w:rPr>
          <w:rtl/>
        </w:rPr>
        <w:t xml:space="preserve">זה </w:t>
      </w:r>
      <w:bookmarkStart w:id="424" w:name="_ETM_Q3_230690"/>
      <w:bookmarkEnd w:id="424"/>
      <w:r>
        <w:rPr>
          <w:rtl/>
        </w:rPr>
        <w:t>עומד</w:t>
      </w:r>
      <w:r>
        <w:rPr>
          <w:rFonts w:hint="cs"/>
          <w:rtl/>
        </w:rPr>
        <w:t>,</w:t>
      </w:r>
      <w:r>
        <w:rPr>
          <w:rtl/>
        </w:rPr>
        <w:t xml:space="preserve"> </w:t>
      </w:r>
      <w:bookmarkStart w:id="425" w:name="_ETM_Q3_230960"/>
      <w:bookmarkEnd w:id="425"/>
      <w:r>
        <w:rPr>
          <w:rtl/>
        </w:rPr>
        <w:t xml:space="preserve">ביחד </w:t>
      </w:r>
      <w:bookmarkStart w:id="426" w:name="_ETM_Q3_231260"/>
      <w:bookmarkEnd w:id="426"/>
      <w:r>
        <w:rPr>
          <w:rtl/>
        </w:rPr>
        <w:t xml:space="preserve">עם </w:t>
      </w:r>
      <w:bookmarkStart w:id="427" w:name="_ETM_Q3_231320"/>
      <w:bookmarkEnd w:id="427"/>
      <w:r>
        <w:rPr>
          <w:rtl/>
        </w:rPr>
        <w:t xml:space="preserve">פיקוד </w:t>
      </w:r>
      <w:bookmarkStart w:id="428" w:name="_ETM_Q3_231589"/>
      <w:bookmarkEnd w:id="428"/>
      <w:r>
        <w:rPr>
          <w:rtl/>
        </w:rPr>
        <w:t>העורף</w:t>
      </w:r>
      <w:bookmarkStart w:id="429" w:name="_ETM_Q3_232370"/>
      <w:bookmarkEnd w:id="429"/>
      <w:r>
        <w:rPr>
          <w:rFonts w:hint="cs"/>
          <w:rtl/>
        </w:rPr>
        <w:t xml:space="preserve">, </w:t>
      </w:r>
      <w:r>
        <w:rPr>
          <w:rtl/>
        </w:rPr>
        <w:t xml:space="preserve">וככל </w:t>
      </w:r>
      <w:bookmarkStart w:id="430" w:name="_ETM_Q3_233059"/>
      <w:bookmarkEnd w:id="430"/>
      <w:r>
        <w:rPr>
          <w:rtl/>
        </w:rPr>
        <w:t xml:space="preserve">שניתן </w:t>
      </w:r>
      <w:bookmarkStart w:id="431" w:name="_ETM_Q3_233749"/>
      <w:bookmarkEnd w:id="431"/>
      <w:r>
        <w:rPr>
          <w:rtl/>
        </w:rPr>
        <w:t xml:space="preserve">לבצע </w:t>
      </w:r>
      <w:bookmarkStart w:id="432" w:name="_ETM_Q3_234800"/>
      <w:bookmarkEnd w:id="432"/>
      <w:r>
        <w:rPr>
          <w:rtl/>
        </w:rPr>
        <w:t xml:space="preserve">ולתת </w:t>
      </w:r>
      <w:bookmarkStart w:id="433" w:name="_ETM_Q3_235190"/>
      <w:bookmarkEnd w:id="433"/>
      <w:r>
        <w:rPr>
          <w:rtl/>
        </w:rPr>
        <w:t xml:space="preserve">מענה </w:t>
      </w:r>
      <w:bookmarkStart w:id="434" w:name="_ETM_Q3_235519"/>
      <w:bookmarkEnd w:id="434"/>
      <w:r>
        <w:rPr>
          <w:rtl/>
        </w:rPr>
        <w:t xml:space="preserve">באופן </w:t>
      </w:r>
      <w:bookmarkStart w:id="435" w:name="_ETM_Q3_235879"/>
      <w:bookmarkEnd w:id="435"/>
      <w:r>
        <w:rPr>
          <w:rtl/>
        </w:rPr>
        <w:t xml:space="preserve">יעיל </w:t>
      </w:r>
      <w:bookmarkStart w:id="436" w:name="_ETM_Q3_236239"/>
      <w:bookmarkEnd w:id="436"/>
      <w:r>
        <w:rPr>
          <w:rtl/>
        </w:rPr>
        <w:t>ומהיר</w:t>
      </w:r>
      <w:r>
        <w:rPr>
          <w:rFonts w:hint="cs"/>
          <w:rtl/>
        </w:rPr>
        <w:t>,</w:t>
      </w:r>
      <w:r>
        <w:rPr>
          <w:rtl/>
        </w:rPr>
        <w:t xml:space="preserve"> </w:t>
      </w:r>
      <w:bookmarkStart w:id="437" w:name="_ETM_Q3_237399"/>
      <w:bookmarkEnd w:id="437"/>
      <w:r>
        <w:rPr>
          <w:rtl/>
        </w:rPr>
        <w:t xml:space="preserve">אנחנו </w:t>
      </w:r>
      <w:bookmarkStart w:id="438" w:name="_ETM_Q3_238030"/>
      <w:bookmarkEnd w:id="438"/>
      <w:r>
        <w:rPr>
          <w:rtl/>
        </w:rPr>
        <w:t xml:space="preserve">נשמח </w:t>
      </w:r>
      <w:bookmarkStart w:id="439" w:name="_ETM_Q3_238390"/>
      <w:bookmarkEnd w:id="439"/>
      <w:r>
        <w:rPr>
          <w:rtl/>
        </w:rPr>
        <w:t xml:space="preserve">מאוד </w:t>
      </w:r>
      <w:bookmarkStart w:id="440" w:name="_ETM_Q3_238960"/>
      <w:bookmarkEnd w:id="440"/>
      <w:r>
        <w:rPr>
          <w:rtl/>
        </w:rPr>
        <w:t xml:space="preserve">לתת </w:t>
      </w:r>
      <w:bookmarkStart w:id="441" w:name="_ETM_Q3_239199"/>
      <w:bookmarkEnd w:id="441"/>
      <w:r>
        <w:rPr>
          <w:rtl/>
        </w:rPr>
        <w:t xml:space="preserve">את </w:t>
      </w:r>
      <w:bookmarkStart w:id="442" w:name="_ETM_Q3_239260"/>
      <w:bookmarkEnd w:id="442"/>
      <w:r>
        <w:rPr>
          <w:rtl/>
        </w:rPr>
        <w:t xml:space="preserve">המענה </w:t>
      </w:r>
      <w:bookmarkStart w:id="443" w:name="_ETM_Q3_239559"/>
      <w:bookmarkEnd w:id="443"/>
      <w:r>
        <w:rPr>
          <w:rtl/>
        </w:rPr>
        <w:t>הזה</w:t>
      </w:r>
      <w:r>
        <w:rPr>
          <w:rFonts w:hint="cs"/>
          <w:rtl/>
        </w:rPr>
        <w:t>.</w:t>
      </w:r>
      <w:r>
        <w:rPr>
          <w:rtl/>
        </w:rPr>
        <w:t xml:space="preserve"> </w:t>
      </w:r>
      <w:bookmarkStart w:id="444" w:name="_ETM_Q3_240160"/>
      <w:bookmarkEnd w:id="444"/>
      <w:r>
        <w:rPr>
          <w:rtl/>
        </w:rPr>
        <w:t xml:space="preserve">תודה </w:t>
      </w:r>
      <w:bookmarkStart w:id="445" w:name="_ETM_Q3_240550"/>
      <w:bookmarkEnd w:id="445"/>
      <w:r>
        <w:rPr>
          <w:rtl/>
        </w:rPr>
        <w:t>רבה</w:t>
      </w:r>
      <w:r>
        <w:rPr>
          <w:rFonts w:hint="cs"/>
          <w:rtl/>
        </w:rPr>
        <w:t>.</w:t>
      </w:r>
    </w:p>
    <w:p w:rsidR="00953808" w:rsidRPr="00627402" w:rsidRDefault="00953808" w:rsidP="00493514">
      <w:pPr>
        <w:rPr>
          <w:rtl/>
        </w:rPr>
      </w:pPr>
    </w:p>
    <w:p w:rsidR="00953808" w:rsidRDefault="00953808" w:rsidP="00493514">
      <w:pPr>
        <w:pStyle w:val="af6"/>
        <w:keepNext/>
        <w:rPr>
          <w:rtl/>
        </w:rPr>
      </w:pPr>
      <w:bookmarkStart w:id="446" w:name="ET_yor_6423_1"/>
      <w:r w:rsidRPr="00F947B3">
        <w:rPr>
          <w:rStyle w:val="TagStyle"/>
          <w:rtl/>
        </w:rPr>
        <w:t xml:space="preserve"> &lt;&lt; יור &gt;&gt; </w:t>
      </w:r>
      <w:r>
        <w:rPr>
          <w:rtl/>
        </w:rPr>
        <w:t>היו"ר אמיר אוחנה:</w:t>
      </w:r>
      <w:r w:rsidRPr="00F947B3">
        <w:rPr>
          <w:rStyle w:val="TagStyle"/>
          <w:rtl/>
        </w:rPr>
        <w:t xml:space="preserve"> &lt;&lt; יור &gt;&gt;</w:t>
      </w:r>
      <w:r>
        <w:rPr>
          <w:rtl/>
        </w:rPr>
        <w:t xml:space="preserve">  </w:t>
      </w:r>
      <w:bookmarkEnd w:id="446"/>
    </w:p>
    <w:p w:rsidR="00953808" w:rsidRDefault="00953808" w:rsidP="003C5F67">
      <w:pPr>
        <w:rPr>
          <w:rtl/>
        </w:rPr>
      </w:pPr>
    </w:p>
    <w:p w:rsidR="00953808" w:rsidRDefault="00953808" w:rsidP="00493514">
      <w:pPr>
        <w:rPr>
          <w:rtl/>
        </w:rPr>
      </w:pPr>
      <w:bookmarkStart w:id="447" w:name="_ETM_Q3_239000"/>
      <w:bookmarkStart w:id="448" w:name="_ETM_Q3_243010"/>
      <w:bookmarkEnd w:id="447"/>
      <w:bookmarkEnd w:id="448"/>
      <w:r>
        <w:rPr>
          <w:rtl/>
        </w:rPr>
        <w:t xml:space="preserve">תודה </w:t>
      </w:r>
      <w:bookmarkStart w:id="449" w:name="_ETM_Q3_243280"/>
      <w:bookmarkEnd w:id="449"/>
      <w:r>
        <w:rPr>
          <w:rtl/>
        </w:rPr>
        <w:t xml:space="preserve">רבה </w:t>
      </w:r>
      <w:bookmarkStart w:id="450" w:name="_ETM_Q3_243489"/>
      <w:bookmarkEnd w:id="450"/>
      <w:r>
        <w:rPr>
          <w:rtl/>
        </w:rPr>
        <w:t>לך</w:t>
      </w:r>
      <w:r>
        <w:rPr>
          <w:rFonts w:hint="cs"/>
          <w:rtl/>
        </w:rPr>
        <w:t>,</w:t>
      </w:r>
      <w:r>
        <w:rPr>
          <w:rtl/>
        </w:rPr>
        <w:t xml:space="preserve"> </w:t>
      </w:r>
      <w:bookmarkStart w:id="451" w:name="_ETM_Q3_243699"/>
      <w:bookmarkEnd w:id="451"/>
      <w:r>
        <w:rPr>
          <w:rtl/>
        </w:rPr>
        <w:t xml:space="preserve">כבוד </w:t>
      </w:r>
      <w:bookmarkStart w:id="452" w:name="_ETM_Q3_244000"/>
      <w:bookmarkEnd w:id="452"/>
      <w:r>
        <w:rPr>
          <w:rtl/>
        </w:rPr>
        <w:t>השר</w:t>
      </w:r>
      <w:r>
        <w:rPr>
          <w:rFonts w:hint="cs"/>
          <w:rtl/>
        </w:rPr>
        <w:t>.</w:t>
      </w:r>
    </w:p>
    <w:p w:rsidR="00953808" w:rsidRDefault="00953808" w:rsidP="00493514">
      <w:pPr>
        <w:rPr>
          <w:rtl/>
        </w:rPr>
      </w:pPr>
    </w:p>
    <w:p w:rsidR="00953808" w:rsidRDefault="00953808" w:rsidP="00493514">
      <w:pPr>
        <w:rPr>
          <w:rtl/>
        </w:rPr>
      </w:pPr>
    </w:p>
    <w:p w:rsidR="00953808" w:rsidRDefault="00953808" w:rsidP="00493514">
      <w:pPr>
        <w:pStyle w:val="a6"/>
        <w:rPr>
          <w:rtl/>
        </w:rPr>
      </w:pPr>
      <w:bookmarkStart w:id="453" w:name="_ETM_Q3_242000"/>
      <w:bookmarkStart w:id="454" w:name="ET_halsi_641757_3"/>
      <w:bookmarkEnd w:id="453"/>
      <w:r w:rsidRPr="00F947B3">
        <w:rPr>
          <w:rStyle w:val="TagStyle"/>
          <w:rtl/>
        </w:rPr>
        <w:t xml:space="preserve"> &lt;&lt; הלסי &gt;&gt; </w:t>
      </w:r>
      <w:bookmarkStart w:id="455" w:name="_Toc155199539"/>
      <w:r>
        <w:rPr>
          <w:rtl/>
        </w:rPr>
        <w:t>הצעות לסדר-היום</w:t>
      </w:r>
      <w:bookmarkEnd w:id="455"/>
      <w:r w:rsidRPr="00F947B3">
        <w:rPr>
          <w:rStyle w:val="TagStyle"/>
          <w:rtl/>
        </w:rPr>
        <w:t xml:space="preserve"> &lt;&lt; הלסי &gt;&gt;</w:t>
      </w:r>
      <w:r>
        <w:rPr>
          <w:rtl/>
        </w:rPr>
        <w:t xml:space="preserve">  </w:t>
      </w:r>
      <w:bookmarkEnd w:id="454"/>
    </w:p>
    <w:p w:rsidR="00953808" w:rsidRDefault="00953808" w:rsidP="00493514">
      <w:pPr>
        <w:pStyle w:val="a6"/>
        <w:rPr>
          <w:rtl/>
        </w:rPr>
      </w:pPr>
      <w:bookmarkStart w:id="456" w:name="ET_halsi_641757_4"/>
      <w:r w:rsidRPr="00F947B3">
        <w:rPr>
          <w:rStyle w:val="TagStyle"/>
          <w:rtl/>
        </w:rPr>
        <w:t xml:space="preserve"> &lt;&lt; הלסי &gt;&gt; </w:t>
      </w:r>
      <w:bookmarkStart w:id="457" w:name="_Toc155199540"/>
      <w:r>
        <w:rPr>
          <w:rtl/>
        </w:rPr>
        <w:t>שיקום העיר אשקלון וסיוע דחוף לתושביה</w:t>
      </w:r>
      <w:bookmarkEnd w:id="457"/>
      <w:r w:rsidRPr="00F947B3">
        <w:rPr>
          <w:rStyle w:val="TagStyle"/>
          <w:rtl/>
        </w:rPr>
        <w:t xml:space="preserve"> &lt;&lt; הלסי &gt;&gt;</w:t>
      </w:r>
      <w:r>
        <w:rPr>
          <w:rtl/>
        </w:rPr>
        <w:t xml:space="preserve">  </w:t>
      </w:r>
      <w:bookmarkEnd w:id="456"/>
    </w:p>
    <w:p w:rsidR="00953808" w:rsidRDefault="00953808" w:rsidP="003C5F67">
      <w:pPr>
        <w:rPr>
          <w:rtl/>
        </w:rPr>
      </w:pPr>
    </w:p>
    <w:p w:rsidR="00953808" w:rsidRDefault="00953808" w:rsidP="00493514">
      <w:pPr>
        <w:pStyle w:val="af6"/>
        <w:keepNext/>
        <w:rPr>
          <w:rtl/>
        </w:rPr>
      </w:pPr>
      <w:bookmarkStart w:id="458" w:name="ET_yor_6423_5"/>
      <w:r w:rsidRPr="00F947B3">
        <w:rPr>
          <w:rStyle w:val="TagStyle"/>
          <w:rtl/>
        </w:rPr>
        <w:t xml:space="preserve"> &lt;&lt; יור &gt;&gt; </w:t>
      </w:r>
      <w:r>
        <w:rPr>
          <w:rtl/>
        </w:rPr>
        <w:t>היו"ר אמיר אוחנה:</w:t>
      </w:r>
      <w:r w:rsidRPr="00F947B3">
        <w:rPr>
          <w:rStyle w:val="TagStyle"/>
          <w:rtl/>
        </w:rPr>
        <w:t xml:space="preserve"> &lt;&lt; יור &gt;&gt;</w:t>
      </w:r>
      <w:r>
        <w:rPr>
          <w:rtl/>
        </w:rPr>
        <w:t xml:space="preserve">  </w:t>
      </w:r>
      <w:bookmarkEnd w:id="458"/>
    </w:p>
    <w:p w:rsidR="00953808" w:rsidRDefault="00953808" w:rsidP="003C5F67">
      <w:pPr>
        <w:rPr>
          <w:rtl/>
        </w:rPr>
      </w:pPr>
    </w:p>
    <w:p w:rsidR="00953808" w:rsidRDefault="00953808" w:rsidP="00303B31">
      <w:pPr>
        <w:rPr>
          <w:rtl/>
        </w:rPr>
      </w:pPr>
      <w:bookmarkStart w:id="459" w:name="_ETM_Q3_244360"/>
      <w:bookmarkEnd w:id="459"/>
      <w:r>
        <w:rPr>
          <w:rtl/>
        </w:rPr>
        <w:t xml:space="preserve">אנחנו </w:t>
      </w:r>
      <w:bookmarkStart w:id="460" w:name="_ETM_Q3_244689"/>
      <w:bookmarkEnd w:id="460"/>
      <w:r>
        <w:rPr>
          <w:rtl/>
        </w:rPr>
        <w:t xml:space="preserve">נעבור </w:t>
      </w:r>
      <w:bookmarkStart w:id="461" w:name="_ETM_Q3_245020"/>
      <w:bookmarkEnd w:id="461"/>
      <w:r>
        <w:rPr>
          <w:rtl/>
        </w:rPr>
        <w:t xml:space="preserve">לנושא </w:t>
      </w:r>
      <w:bookmarkStart w:id="462" w:name="_ETM_Q3_245890"/>
      <w:bookmarkEnd w:id="462"/>
      <w:r>
        <w:rPr>
          <w:rtl/>
        </w:rPr>
        <w:t xml:space="preserve">הבא </w:t>
      </w:r>
      <w:bookmarkStart w:id="463" w:name="_ETM_Q3_246670"/>
      <w:bookmarkEnd w:id="463"/>
      <w:r>
        <w:rPr>
          <w:rtl/>
        </w:rPr>
        <w:t xml:space="preserve">על </w:t>
      </w:r>
      <w:bookmarkStart w:id="464" w:name="_ETM_Q3_246850"/>
      <w:bookmarkEnd w:id="464"/>
      <w:r>
        <w:rPr>
          <w:rtl/>
        </w:rPr>
        <w:t>סדר</w:t>
      </w:r>
      <w:bookmarkStart w:id="465" w:name="_ETM_Q3_247209"/>
      <w:bookmarkEnd w:id="465"/>
      <w:r>
        <w:rPr>
          <w:rFonts w:hint="cs"/>
          <w:rtl/>
        </w:rPr>
        <w:t>-</w:t>
      </w:r>
      <w:r>
        <w:rPr>
          <w:rtl/>
        </w:rPr>
        <w:t>היום</w:t>
      </w:r>
      <w:r>
        <w:rPr>
          <w:rFonts w:hint="cs"/>
          <w:rtl/>
        </w:rPr>
        <w:t xml:space="preserve"> </w:t>
      </w:r>
      <w:r>
        <w:rPr>
          <w:rFonts w:hint="eastAsia"/>
          <w:rtl/>
        </w:rPr>
        <w:t>–</w:t>
      </w:r>
      <w:r>
        <w:rPr>
          <w:rFonts w:hint="cs"/>
          <w:rtl/>
        </w:rPr>
        <w:t xml:space="preserve"> הצעות דחופות לסדר-היום.</w:t>
      </w:r>
      <w:r>
        <w:rPr>
          <w:rtl/>
        </w:rPr>
        <w:t xml:space="preserve"> </w:t>
      </w:r>
      <w:r>
        <w:rPr>
          <w:rFonts w:hint="cs"/>
          <w:rtl/>
        </w:rPr>
        <w:t>ההצעה הראשונה היא בנושא</w:t>
      </w:r>
      <w:r>
        <w:rPr>
          <w:rtl/>
        </w:rPr>
        <w:t>: שיקום העיר אשקלון וסיוע דחוף לתושביה</w:t>
      </w:r>
      <w:r>
        <w:rPr>
          <w:rFonts w:hint="cs"/>
          <w:rtl/>
        </w:rPr>
        <w:t>.</w:t>
      </w:r>
      <w:bookmarkStart w:id="466" w:name="_ETM_Q3_247569"/>
      <w:bookmarkStart w:id="467" w:name="_ETM_Q3_247930"/>
      <w:bookmarkStart w:id="468" w:name="_ETM_Q3_248500"/>
      <w:bookmarkStart w:id="469" w:name="_ETM_Q3_248950"/>
      <w:bookmarkStart w:id="470" w:name="_ETM_Q3_249310"/>
      <w:bookmarkStart w:id="471" w:name="_ETM_Q3_249640"/>
      <w:bookmarkStart w:id="472" w:name="_ETM_Q3_250030"/>
      <w:bookmarkStart w:id="473" w:name="_ETM_Q3_250149"/>
      <w:bookmarkStart w:id="474" w:name="_ETM_Q3_251170"/>
      <w:bookmarkStart w:id="475" w:name="_ETM_Q3_251770"/>
      <w:bookmarkStart w:id="476" w:name="_ETM_Q3_252009"/>
      <w:bookmarkStart w:id="477" w:name="_ETM_Q3_252700"/>
      <w:bookmarkStart w:id="478" w:name="_ETM_Q3_253149"/>
      <w:bookmarkStart w:id="479" w:name="_ETM_Q3_253479"/>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rtl/>
        </w:rPr>
        <w:t xml:space="preserve"> </w:t>
      </w:r>
      <w:bookmarkStart w:id="480" w:name="_ETM_Q3_254829"/>
      <w:bookmarkEnd w:id="480"/>
      <w:r>
        <w:rPr>
          <w:rtl/>
        </w:rPr>
        <w:t xml:space="preserve">את </w:t>
      </w:r>
      <w:bookmarkStart w:id="481" w:name="_ETM_Q3_255039"/>
      <w:bookmarkEnd w:id="481"/>
      <w:r>
        <w:rPr>
          <w:rtl/>
        </w:rPr>
        <w:t xml:space="preserve">ההצעה </w:t>
      </w:r>
      <w:bookmarkStart w:id="482" w:name="_ETM_Q3_255430"/>
      <w:bookmarkEnd w:id="482"/>
      <w:r>
        <w:rPr>
          <w:rtl/>
        </w:rPr>
        <w:t xml:space="preserve">הגישו </w:t>
      </w:r>
      <w:bookmarkStart w:id="483" w:name="_ETM_Q3_255880"/>
      <w:bookmarkEnd w:id="483"/>
      <w:r>
        <w:rPr>
          <w:rtl/>
        </w:rPr>
        <w:t xml:space="preserve">חברי </w:t>
      </w:r>
      <w:bookmarkStart w:id="484" w:name="_ETM_Q3_256270"/>
      <w:bookmarkEnd w:id="484"/>
      <w:r>
        <w:rPr>
          <w:rtl/>
        </w:rPr>
        <w:t xml:space="preserve">הכנסת </w:t>
      </w:r>
      <w:bookmarkStart w:id="485" w:name="_ETM_Q3_256689"/>
      <w:bookmarkEnd w:id="485"/>
      <w:r>
        <w:rPr>
          <w:rtl/>
        </w:rPr>
        <w:t>שלי</w:t>
      </w:r>
      <w:r>
        <w:rPr>
          <w:rFonts w:hint="cs"/>
          <w:rtl/>
        </w:rPr>
        <w:t xml:space="preserve"> </w:t>
      </w:r>
      <w:r>
        <w:rPr>
          <w:rtl/>
        </w:rPr>
        <w:t xml:space="preserve">טל </w:t>
      </w:r>
      <w:bookmarkStart w:id="486" w:name="_ETM_Q3_257229"/>
      <w:bookmarkEnd w:id="486"/>
      <w:r>
        <w:rPr>
          <w:rtl/>
        </w:rPr>
        <w:t>מירון</w:t>
      </w:r>
      <w:bookmarkStart w:id="487" w:name="_ETM_Q3_257590"/>
      <w:bookmarkEnd w:id="487"/>
      <w:r>
        <w:rPr>
          <w:rFonts w:hint="cs"/>
          <w:rtl/>
        </w:rPr>
        <w:t xml:space="preserve">, </w:t>
      </w:r>
      <w:bookmarkStart w:id="488" w:name="_ETM_Q3_259000"/>
      <w:bookmarkEnd w:id="488"/>
      <w:r>
        <w:rPr>
          <w:rtl/>
        </w:rPr>
        <w:t xml:space="preserve">עופר </w:t>
      </w:r>
      <w:bookmarkStart w:id="489" w:name="_ETM_Q3_257890"/>
      <w:bookmarkEnd w:id="489"/>
      <w:r>
        <w:rPr>
          <w:rtl/>
        </w:rPr>
        <w:t>כסיף</w:t>
      </w:r>
      <w:r>
        <w:rPr>
          <w:rFonts w:hint="cs"/>
          <w:rtl/>
        </w:rPr>
        <w:t>,</w:t>
      </w:r>
      <w:r>
        <w:rPr>
          <w:rtl/>
        </w:rPr>
        <w:t xml:space="preserve"> </w:t>
      </w:r>
      <w:bookmarkStart w:id="490" w:name="_ETM_Q3_258399"/>
      <w:bookmarkEnd w:id="490"/>
      <w:r>
        <w:rPr>
          <w:rtl/>
        </w:rPr>
        <w:t xml:space="preserve">דני </w:t>
      </w:r>
      <w:bookmarkStart w:id="491" w:name="_ETM_Q3_258640"/>
      <w:bookmarkEnd w:id="491"/>
      <w:r>
        <w:rPr>
          <w:rtl/>
        </w:rPr>
        <w:t>דנון</w:t>
      </w:r>
      <w:r>
        <w:rPr>
          <w:rFonts w:hint="cs"/>
          <w:rtl/>
        </w:rPr>
        <w:t>,</w:t>
      </w:r>
      <w:r>
        <w:rPr>
          <w:rtl/>
        </w:rPr>
        <w:t xml:space="preserve"> </w:t>
      </w:r>
      <w:bookmarkStart w:id="492" w:name="_ETM_Q3_258969"/>
      <w:bookmarkEnd w:id="492"/>
      <w:r>
        <w:rPr>
          <w:rtl/>
        </w:rPr>
        <w:t xml:space="preserve">יצחק </w:t>
      </w:r>
      <w:bookmarkStart w:id="493" w:name="_ETM_Q3_259360"/>
      <w:bookmarkEnd w:id="493"/>
      <w:r>
        <w:rPr>
          <w:rtl/>
        </w:rPr>
        <w:t>פינדרוס</w:t>
      </w:r>
      <w:r>
        <w:rPr>
          <w:rFonts w:hint="cs"/>
          <w:rtl/>
        </w:rPr>
        <w:t>,</w:t>
      </w:r>
      <w:r>
        <w:rPr>
          <w:rtl/>
        </w:rPr>
        <w:t xml:space="preserve"> </w:t>
      </w:r>
      <w:bookmarkStart w:id="494" w:name="_ETM_Q3_260300"/>
      <w:bookmarkEnd w:id="494"/>
      <w:r>
        <w:rPr>
          <w:rtl/>
        </w:rPr>
        <w:t xml:space="preserve">אברהם </w:t>
      </w:r>
      <w:bookmarkStart w:id="495" w:name="_ETM_Q3_260780"/>
      <w:bookmarkEnd w:id="495"/>
      <w:r>
        <w:rPr>
          <w:rtl/>
        </w:rPr>
        <w:t xml:space="preserve">בצלאל </w:t>
      </w:r>
      <w:bookmarkStart w:id="496" w:name="_ETM_Q3_261260"/>
      <w:bookmarkEnd w:id="496"/>
      <w:r>
        <w:rPr>
          <w:rFonts w:hint="cs"/>
          <w:rtl/>
        </w:rPr>
        <w:t>ו</w:t>
      </w:r>
      <w:r>
        <w:rPr>
          <w:rtl/>
        </w:rPr>
        <w:t xml:space="preserve">יבגני </w:t>
      </w:r>
      <w:bookmarkStart w:id="497" w:name="_ETM_Q3_261709"/>
      <w:bookmarkEnd w:id="497"/>
      <w:r>
        <w:rPr>
          <w:rtl/>
        </w:rPr>
        <w:t>סובה</w:t>
      </w:r>
      <w:r>
        <w:rPr>
          <w:rFonts w:hint="cs"/>
          <w:rtl/>
        </w:rPr>
        <w:t>.</w:t>
      </w:r>
      <w:r>
        <w:rPr>
          <w:rtl/>
        </w:rPr>
        <w:t xml:space="preserve"> </w:t>
      </w:r>
      <w:bookmarkStart w:id="498" w:name="_ETM_Q3_262610"/>
      <w:bookmarkEnd w:id="498"/>
      <w:r>
        <w:rPr>
          <w:rtl/>
        </w:rPr>
        <w:t xml:space="preserve">ראשונת </w:t>
      </w:r>
      <w:bookmarkStart w:id="499" w:name="_ETM_Q3_263240"/>
      <w:bookmarkEnd w:id="499"/>
      <w:r>
        <w:rPr>
          <w:rtl/>
        </w:rPr>
        <w:t xml:space="preserve">הדוברים </w:t>
      </w:r>
      <w:bookmarkStart w:id="500" w:name="_ETM_Q3_264590"/>
      <w:bookmarkEnd w:id="500"/>
      <w:r>
        <w:rPr>
          <w:rtl/>
        </w:rPr>
        <w:t>–</w:t>
      </w:r>
      <w:r>
        <w:rPr>
          <w:rFonts w:hint="cs"/>
          <w:rtl/>
        </w:rPr>
        <w:t xml:space="preserve"> </w:t>
      </w:r>
      <w:r>
        <w:rPr>
          <w:rtl/>
        </w:rPr>
        <w:t xml:space="preserve">חברת </w:t>
      </w:r>
      <w:bookmarkStart w:id="501" w:name="_ETM_Q3_265069"/>
      <w:bookmarkEnd w:id="501"/>
      <w:r>
        <w:rPr>
          <w:rtl/>
        </w:rPr>
        <w:t xml:space="preserve">הכנסת </w:t>
      </w:r>
      <w:bookmarkStart w:id="502" w:name="_ETM_Q3_265520"/>
      <w:bookmarkEnd w:id="502"/>
      <w:r>
        <w:rPr>
          <w:rtl/>
        </w:rPr>
        <w:t>של</w:t>
      </w:r>
      <w:r>
        <w:rPr>
          <w:rFonts w:hint="cs"/>
          <w:rtl/>
        </w:rPr>
        <w:t xml:space="preserve">י </w:t>
      </w:r>
      <w:r>
        <w:rPr>
          <w:rtl/>
        </w:rPr>
        <w:t xml:space="preserve">טל </w:t>
      </w:r>
      <w:bookmarkStart w:id="503" w:name="_ETM_Q3_266090"/>
      <w:bookmarkEnd w:id="503"/>
      <w:r>
        <w:rPr>
          <w:rtl/>
        </w:rPr>
        <w:t>מ</w:t>
      </w:r>
      <w:r>
        <w:rPr>
          <w:rFonts w:hint="cs"/>
          <w:rtl/>
        </w:rPr>
        <w:t>י</w:t>
      </w:r>
      <w:r>
        <w:rPr>
          <w:rtl/>
        </w:rPr>
        <w:t>רון</w:t>
      </w:r>
      <w:r>
        <w:rPr>
          <w:rFonts w:hint="cs"/>
          <w:rtl/>
        </w:rPr>
        <w:t>.</w:t>
      </w:r>
      <w:r>
        <w:rPr>
          <w:rtl/>
        </w:rPr>
        <w:t xml:space="preserve"> </w:t>
      </w:r>
      <w:bookmarkStart w:id="504" w:name="_ETM_Q3_266540"/>
      <w:bookmarkEnd w:id="504"/>
      <w:r>
        <w:rPr>
          <w:rtl/>
        </w:rPr>
        <w:t>בבקשה</w:t>
      </w:r>
      <w:r>
        <w:rPr>
          <w:rFonts w:hint="cs"/>
          <w:rtl/>
        </w:rPr>
        <w:t>,</w:t>
      </w:r>
      <w:r>
        <w:rPr>
          <w:rtl/>
        </w:rPr>
        <w:t xml:space="preserve"> </w:t>
      </w:r>
      <w:bookmarkStart w:id="505" w:name="_ETM_Q3_281270"/>
      <w:bookmarkEnd w:id="505"/>
      <w:r>
        <w:rPr>
          <w:rtl/>
        </w:rPr>
        <w:t>עד</w:t>
      </w:r>
      <w:bookmarkStart w:id="506" w:name="_ETM_Q3_281479"/>
      <w:bookmarkEnd w:id="506"/>
      <w:r>
        <w:rPr>
          <w:rFonts w:hint="cs"/>
          <w:rtl/>
        </w:rPr>
        <w:t xml:space="preserve"> שלוש</w:t>
      </w:r>
      <w:r>
        <w:rPr>
          <w:rtl/>
        </w:rPr>
        <w:t xml:space="preserve"> </w:t>
      </w:r>
      <w:bookmarkStart w:id="507" w:name="_ETM_Q3_281840"/>
      <w:bookmarkEnd w:id="507"/>
      <w:r>
        <w:rPr>
          <w:rtl/>
        </w:rPr>
        <w:t xml:space="preserve">דקות </w:t>
      </w:r>
      <w:bookmarkStart w:id="508" w:name="_ETM_Q3_282390"/>
      <w:bookmarkEnd w:id="508"/>
      <w:r>
        <w:rPr>
          <w:rtl/>
        </w:rPr>
        <w:t>לרשותך</w:t>
      </w:r>
      <w:r>
        <w:rPr>
          <w:rFonts w:hint="cs"/>
          <w:rtl/>
        </w:rPr>
        <w:t>.</w:t>
      </w:r>
    </w:p>
    <w:p w:rsidR="00953808" w:rsidRDefault="00953808" w:rsidP="00493514">
      <w:pPr>
        <w:rPr>
          <w:rtl/>
        </w:rPr>
      </w:pPr>
      <w:bookmarkStart w:id="509" w:name="_ETM_Q3_276000"/>
      <w:bookmarkEnd w:id="509"/>
    </w:p>
    <w:p w:rsidR="00953808" w:rsidRDefault="00953808" w:rsidP="00493514">
      <w:pPr>
        <w:pStyle w:val="a4"/>
        <w:keepNext/>
        <w:rPr>
          <w:rtl/>
        </w:rPr>
      </w:pPr>
      <w:bookmarkStart w:id="510" w:name="ET_speaker_6507_6"/>
      <w:r w:rsidRPr="003E6A91">
        <w:rPr>
          <w:rStyle w:val="TagStyle"/>
          <w:rtl/>
        </w:rPr>
        <w:t xml:space="preserve"> &lt;&lt; דובר &gt;&gt; </w:t>
      </w:r>
      <w:bookmarkStart w:id="511" w:name="_Toc155199541"/>
      <w:r>
        <w:rPr>
          <w:rtl/>
        </w:rPr>
        <w:t>שלי טל מירון (יש עתיד):</w:t>
      </w:r>
      <w:bookmarkEnd w:id="511"/>
      <w:r w:rsidRPr="003E6A91">
        <w:rPr>
          <w:rStyle w:val="TagStyle"/>
          <w:rtl/>
        </w:rPr>
        <w:t xml:space="preserve"> &lt;&lt; דובר &gt;&gt;</w:t>
      </w:r>
      <w:r>
        <w:rPr>
          <w:rtl/>
        </w:rPr>
        <w:t xml:space="preserve">  </w:t>
      </w:r>
      <w:bookmarkEnd w:id="510"/>
    </w:p>
    <w:p w:rsidR="00953808" w:rsidRDefault="00953808" w:rsidP="003C5F67">
      <w:pPr>
        <w:rPr>
          <w:rtl/>
        </w:rPr>
      </w:pPr>
    </w:p>
    <w:p w:rsidR="00953808" w:rsidRDefault="00953808" w:rsidP="00303B31">
      <w:pPr>
        <w:rPr>
          <w:rtl/>
        </w:rPr>
      </w:pPr>
      <w:bookmarkStart w:id="512" w:name="_ETM_Q3_285000"/>
      <w:bookmarkStart w:id="513" w:name="_ETM_Q3_285970"/>
      <w:bookmarkEnd w:id="512"/>
      <w:bookmarkEnd w:id="513"/>
      <w:r>
        <w:rPr>
          <w:rtl/>
        </w:rPr>
        <w:t xml:space="preserve">תודה </w:t>
      </w:r>
      <w:bookmarkStart w:id="514" w:name="_ETM_Q3_286300"/>
      <w:bookmarkEnd w:id="514"/>
      <w:r>
        <w:rPr>
          <w:rtl/>
        </w:rPr>
        <w:t>רבה</w:t>
      </w:r>
      <w:r>
        <w:rPr>
          <w:rFonts w:hint="cs"/>
          <w:rtl/>
        </w:rPr>
        <w:t>,</w:t>
      </w:r>
      <w:r>
        <w:rPr>
          <w:rtl/>
        </w:rPr>
        <w:t xml:space="preserve"> </w:t>
      </w:r>
      <w:bookmarkStart w:id="515" w:name="_ETM_Q3_286659"/>
      <w:bookmarkEnd w:id="515"/>
      <w:r>
        <w:rPr>
          <w:rtl/>
        </w:rPr>
        <w:t xml:space="preserve">אדוני </w:t>
      </w:r>
      <w:bookmarkStart w:id="516" w:name="_ETM_Q3_286990"/>
      <w:bookmarkEnd w:id="516"/>
      <w:r>
        <w:rPr>
          <w:rtl/>
        </w:rPr>
        <w:t>היושב-ראש</w:t>
      </w:r>
      <w:r>
        <w:rPr>
          <w:rFonts w:hint="cs"/>
          <w:rtl/>
        </w:rPr>
        <w:t>.</w:t>
      </w:r>
      <w:r>
        <w:rPr>
          <w:rtl/>
        </w:rPr>
        <w:t xml:space="preserve"> </w:t>
      </w:r>
      <w:bookmarkStart w:id="517" w:name="_ETM_Q3_287830"/>
      <w:bookmarkEnd w:id="517"/>
      <w:r>
        <w:rPr>
          <w:rtl/>
        </w:rPr>
        <w:t xml:space="preserve">חבריי </w:t>
      </w:r>
      <w:bookmarkStart w:id="518" w:name="_ETM_Q3_288220"/>
      <w:bookmarkEnd w:id="518"/>
      <w:r>
        <w:rPr>
          <w:rtl/>
        </w:rPr>
        <w:t xml:space="preserve">חברי </w:t>
      </w:r>
      <w:bookmarkStart w:id="519" w:name="_ETM_Q3_288520"/>
      <w:bookmarkEnd w:id="519"/>
      <w:r>
        <w:rPr>
          <w:rtl/>
        </w:rPr>
        <w:t>הכנסת</w:t>
      </w:r>
      <w:r>
        <w:rPr>
          <w:rFonts w:hint="cs"/>
          <w:rtl/>
        </w:rPr>
        <w:t>,</w:t>
      </w:r>
      <w:r>
        <w:rPr>
          <w:rtl/>
        </w:rPr>
        <w:t xml:space="preserve"> </w:t>
      </w:r>
      <w:bookmarkStart w:id="520" w:name="_ETM_Q3_289420"/>
      <w:bookmarkEnd w:id="520"/>
      <w:r>
        <w:rPr>
          <w:rtl/>
        </w:rPr>
        <w:t xml:space="preserve">אני </w:t>
      </w:r>
      <w:bookmarkStart w:id="521" w:name="_ETM_Q3_289630"/>
      <w:bookmarkEnd w:id="521"/>
      <w:r>
        <w:rPr>
          <w:rtl/>
        </w:rPr>
        <w:t xml:space="preserve">ביקשתי </w:t>
      </w:r>
      <w:bookmarkStart w:id="522" w:name="_ETM_Q3_290050"/>
      <w:bookmarkEnd w:id="522"/>
      <w:r>
        <w:rPr>
          <w:rtl/>
        </w:rPr>
        <w:t xml:space="preserve">לדבר </w:t>
      </w:r>
      <w:bookmarkStart w:id="523" w:name="_ETM_Q3_290409"/>
      <w:bookmarkEnd w:id="523"/>
      <w:r>
        <w:rPr>
          <w:rtl/>
        </w:rPr>
        <w:t xml:space="preserve">על </w:t>
      </w:r>
      <w:bookmarkStart w:id="524" w:name="_ETM_Q3_290530"/>
      <w:bookmarkEnd w:id="524"/>
      <w:r>
        <w:rPr>
          <w:rtl/>
        </w:rPr>
        <w:t xml:space="preserve">העיר </w:t>
      </w:r>
      <w:bookmarkStart w:id="525" w:name="_ETM_Q3_290710"/>
      <w:bookmarkEnd w:id="525"/>
      <w:r>
        <w:rPr>
          <w:rtl/>
        </w:rPr>
        <w:t xml:space="preserve">אשקלון </w:t>
      </w:r>
      <w:bookmarkStart w:id="526" w:name="_ETM_Q3_291250"/>
      <w:bookmarkEnd w:id="526"/>
      <w:r>
        <w:rPr>
          <w:rtl/>
        </w:rPr>
        <w:t xml:space="preserve">בתחילת </w:t>
      </w:r>
      <w:bookmarkStart w:id="527" w:name="_ETM_Q3_292090"/>
      <w:bookmarkEnd w:id="527"/>
      <w:r>
        <w:rPr>
          <w:rFonts w:hint="cs"/>
          <w:rtl/>
        </w:rPr>
        <w:t>ה</w:t>
      </w:r>
      <w:r>
        <w:rPr>
          <w:rtl/>
        </w:rPr>
        <w:t>לחימה</w:t>
      </w:r>
      <w:r>
        <w:rPr>
          <w:rFonts w:hint="cs"/>
          <w:rtl/>
        </w:rPr>
        <w:t>,</w:t>
      </w:r>
      <w:r>
        <w:rPr>
          <w:rtl/>
        </w:rPr>
        <w:t xml:space="preserve"> </w:t>
      </w:r>
      <w:bookmarkStart w:id="528" w:name="_ETM_Q3_292660"/>
      <w:bookmarkEnd w:id="528"/>
      <w:r>
        <w:rPr>
          <w:rtl/>
        </w:rPr>
        <w:t xml:space="preserve">ממש </w:t>
      </w:r>
      <w:bookmarkStart w:id="529" w:name="_ETM_Q3_293020"/>
      <w:bookmarkEnd w:id="529"/>
      <w:r>
        <w:rPr>
          <w:rtl/>
        </w:rPr>
        <w:t xml:space="preserve">בשבועות </w:t>
      </w:r>
      <w:bookmarkStart w:id="530" w:name="_ETM_Q3_293530"/>
      <w:bookmarkEnd w:id="530"/>
      <w:r>
        <w:rPr>
          <w:rtl/>
        </w:rPr>
        <w:t>הראשונים</w:t>
      </w:r>
      <w:r>
        <w:rPr>
          <w:rFonts w:hint="cs"/>
          <w:rtl/>
        </w:rPr>
        <w:t>.</w:t>
      </w:r>
      <w:r>
        <w:rPr>
          <w:rtl/>
        </w:rPr>
        <w:t xml:space="preserve"> </w:t>
      </w:r>
      <w:bookmarkStart w:id="531" w:name="_ETM_Q3_295420"/>
      <w:bookmarkEnd w:id="531"/>
      <w:r>
        <w:rPr>
          <w:rtl/>
        </w:rPr>
        <w:t xml:space="preserve">ביקרתי </w:t>
      </w:r>
      <w:bookmarkStart w:id="532" w:name="_ETM_Q3_296020"/>
      <w:bookmarkEnd w:id="532"/>
      <w:r>
        <w:rPr>
          <w:rtl/>
        </w:rPr>
        <w:t>בעיר</w:t>
      </w:r>
      <w:r>
        <w:rPr>
          <w:rFonts w:hint="cs"/>
          <w:rtl/>
        </w:rPr>
        <w:t>,</w:t>
      </w:r>
      <w:r>
        <w:rPr>
          <w:rtl/>
        </w:rPr>
        <w:t xml:space="preserve"> </w:t>
      </w:r>
      <w:bookmarkStart w:id="533" w:name="_ETM_Q3_296860"/>
      <w:bookmarkEnd w:id="533"/>
      <w:r>
        <w:rPr>
          <w:rtl/>
        </w:rPr>
        <w:t>בחמ"ל</w:t>
      </w:r>
      <w:r>
        <w:rPr>
          <w:rFonts w:hint="cs"/>
          <w:rtl/>
        </w:rPr>
        <w:t>,</w:t>
      </w:r>
      <w:r>
        <w:rPr>
          <w:rtl/>
        </w:rPr>
        <w:t xml:space="preserve"> </w:t>
      </w:r>
      <w:bookmarkStart w:id="534" w:name="_ETM_Q3_297550"/>
      <w:bookmarkEnd w:id="534"/>
      <w:r>
        <w:rPr>
          <w:rtl/>
        </w:rPr>
        <w:t xml:space="preserve">יחד </w:t>
      </w:r>
      <w:bookmarkStart w:id="535" w:name="_ETM_Q3_297880"/>
      <w:bookmarkEnd w:id="535"/>
      <w:r>
        <w:rPr>
          <w:rtl/>
        </w:rPr>
        <w:t xml:space="preserve">עם </w:t>
      </w:r>
      <w:bookmarkStart w:id="536" w:name="_ETM_Q3_298360"/>
      <w:bookmarkEnd w:id="536"/>
      <w:r>
        <w:rPr>
          <w:rtl/>
        </w:rPr>
        <w:t xml:space="preserve">ראש </w:t>
      </w:r>
      <w:bookmarkStart w:id="537" w:name="_ETM_Q3_298630"/>
      <w:bookmarkEnd w:id="537"/>
      <w:r>
        <w:rPr>
          <w:rtl/>
        </w:rPr>
        <w:t>העיר</w:t>
      </w:r>
      <w:r>
        <w:rPr>
          <w:rFonts w:hint="cs"/>
          <w:rtl/>
        </w:rPr>
        <w:t>.</w:t>
      </w:r>
      <w:r>
        <w:rPr>
          <w:rtl/>
        </w:rPr>
        <w:t xml:space="preserve"> </w:t>
      </w:r>
      <w:bookmarkStart w:id="538" w:name="_ETM_Q3_299450"/>
      <w:bookmarkEnd w:id="538"/>
      <w:r>
        <w:rPr>
          <w:rtl/>
        </w:rPr>
        <w:t xml:space="preserve">שמענו </w:t>
      </w:r>
      <w:bookmarkStart w:id="539" w:name="_ETM_Q3_299959"/>
      <w:bookmarkEnd w:id="539"/>
      <w:r>
        <w:rPr>
          <w:rtl/>
        </w:rPr>
        <w:t xml:space="preserve">את </w:t>
      </w:r>
      <w:bookmarkStart w:id="540" w:name="_ETM_Q3_300079"/>
      <w:bookmarkEnd w:id="540"/>
      <w:r>
        <w:rPr>
          <w:rtl/>
        </w:rPr>
        <w:t xml:space="preserve">זעקותיו </w:t>
      </w:r>
      <w:bookmarkStart w:id="541" w:name="_ETM_Q3_301340"/>
      <w:bookmarkEnd w:id="541"/>
      <w:r>
        <w:rPr>
          <w:rtl/>
        </w:rPr>
        <w:t xml:space="preserve">עוד </w:t>
      </w:r>
      <w:bookmarkStart w:id="542" w:name="_ETM_Q3_302070"/>
      <w:bookmarkEnd w:id="542"/>
      <w:r>
        <w:rPr>
          <w:rFonts w:hint="cs"/>
          <w:rtl/>
        </w:rPr>
        <w:t>ב</w:t>
      </w:r>
      <w:r>
        <w:rPr>
          <w:rtl/>
        </w:rPr>
        <w:t xml:space="preserve">טרם </w:t>
      </w:r>
      <w:bookmarkStart w:id="543" w:name="_ETM_Q3_302520"/>
      <w:bookmarkEnd w:id="543"/>
      <w:r>
        <w:rPr>
          <w:rtl/>
        </w:rPr>
        <w:t xml:space="preserve">פינו </w:t>
      </w:r>
      <w:bookmarkStart w:id="544" w:name="_ETM_Q3_302970"/>
      <w:bookmarkEnd w:id="544"/>
      <w:r>
        <w:rPr>
          <w:rtl/>
        </w:rPr>
        <w:t xml:space="preserve">את </w:t>
      </w:r>
      <w:bookmarkStart w:id="545" w:name="_ETM_Q3_303119"/>
      <w:bookmarkEnd w:id="545"/>
      <w:r>
        <w:rPr>
          <w:rtl/>
        </w:rPr>
        <w:t xml:space="preserve">התושבים </w:t>
      </w:r>
      <w:bookmarkStart w:id="546" w:name="_ETM_Q3_304200"/>
      <w:bookmarkEnd w:id="546"/>
      <w:r>
        <w:rPr>
          <w:rtl/>
        </w:rPr>
        <w:t xml:space="preserve">ללא </w:t>
      </w:r>
      <w:bookmarkStart w:id="547" w:name="_ETM_Q3_304470"/>
      <w:bookmarkEnd w:id="547"/>
      <w:r>
        <w:rPr>
          <w:rtl/>
        </w:rPr>
        <w:t>מיגון</w:t>
      </w:r>
      <w:r>
        <w:rPr>
          <w:rFonts w:hint="cs"/>
          <w:rtl/>
        </w:rPr>
        <w:t>.</w:t>
      </w:r>
      <w:r>
        <w:rPr>
          <w:rtl/>
        </w:rPr>
        <w:t xml:space="preserve"> </w:t>
      </w:r>
      <w:bookmarkStart w:id="548" w:name="_ETM_Q3_305570"/>
      <w:bookmarkEnd w:id="548"/>
      <w:r>
        <w:rPr>
          <w:rtl/>
        </w:rPr>
        <w:t xml:space="preserve">באמת </w:t>
      </w:r>
      <w:bookmarkStart w:id="549" w:name="_ETM_Q3_305930"/>
      <w:bookmarkEnd w:id="549"/>
      <w:r>
        <w:rPr>
          <w:rtl/>
        </w:rPr>
        <w:t xml:space="preserve">אני </w:t>
      </w:r>
      <w:bookmarkStart w:id="550" w:name="_ETM_Q3_306020"/>
      <w:bookmarkEnd w:id="550"/>
      <w:r>
        <w:rPr>
          <w:rtl/>
        </w:rPr>
        <w:t xml:space="preserve">חושבת </w:t>
      </w:r>
      <w:bookmarkStart w:id="551" w:name="_ETM_Q3_306229"/>
      <w:bookmarkEnd w:id="551"/>
      <w:r>
        <w:rPr>
          <w:rtl/>
        </w:rPr>
        <w:t xml:space="preserve">שהוא </w:t>
      </w:r>
      <w:bookmarkStart w:id="552" w:name="_ETM_Q3_306320"/>
      <w:bookmarkEnd w:id="552"/>
      <w:r>
        <w:rPr>
          <w:rFonts w:hint="cs"/>
          <w:rtl/>
        </w:rPr>
        <w:t>אחד</w:t>
      </w:r>
      <w:r>
        <w:rPr>
          <w:rtl/>
        </w:rPr>
        <w:t xml:space="preserve"> </w:t>
      </w:r>
      <w:bookmarkStart w:id="553" w:name="_ETM_Q3_306590"/>
      <w:bookmarkEnd w:id="553"/>
      <w:r>
        <w:rPr>
          <w:rtl/>
        </w:rPr>
        <w:t xml:space="preserve">מראשי </w:t>
      </w:r>
      <w:bookmarkStart w:id="554" w:name="_ETM_Q3_306979"/>
      <w:bookmarkEnd w:id="554"/>
      <w:r>
        <w:rPr>
          <w:rtl/>
        </w:rPr>
        <w:t xml:space="preserve">הערים </w:t>
      </w:r>
      <w:bookmarkStart w:id="555" w:name="_ETM_Q3_307250"/>
      <w:bookmarkEnd w:id="555"/>
      <w:r>
        <w:rPr>
          <w:rtl/>
        </w:rPr>
        <w:t xml:space="preserve">שכולנו </w:t>
      </w:r>
      <w:bookmarkStart w:id="556" w:name="_ETM_Q3_307729"/>
      <w:bookmarkEnd w:id="556"/>
      <w:r>
        <w:rPr>
          <w:rtl/>
        </w:rPr>
        <w:t xml:space="preserve">זוכרים </w:t>
      </w:r>
      <w:bookmarkStart w:id="557" w:name="_ETM_Q3_308150"/>
      <w:bookmarkEnd w:id="557"/>
      <w:r>
        <w:rPr>
          <w:rtl/>
        </w:rPr>
        <w:t xml:space="preserve">שנלחמו </w:t>
      </w:r>
      <w:bookmarkStart w:id="558" w:name="_ETM_Q3_308750"/>
      <w:bookmarkEnd w:id="558"/>
      <w:r>
        <w:rPr>
          <w:rtl/>
        </w:rPr>
        <w:t xml:space="preserve">בשנים </w:t>
      </w:r>
      <w:bookmarkStart w:id="559" w:name="_ETM_Q3_309169"/>
      <w:bookmarkEnd w:id="559"/>
      <w:r>
        <w:rPr>
          <w:rtl/>
        </w:rPr>
        <w:t xml:space="preserve">האחרונות </w:t>
      </w:r>
      <w:bookmarkStart w:id="560" w:name="_ETM_Q3_309980"/>
      <w:bookmarkEnd w:id="560"/>
      <w:r>
        <w:rPr>
          <w:rtl/>
        </w:rPr>
        <w:t xml:space="preserve">למען </w:t>
      </w:r>
      <w:bookmarkStart w:id="561" w:name="_ETM_Q3_310310"/>
      <w:bookmarkEnd w:id="561"/>
      <w:r>
        <w:rPr>
          <w:rtl/>
        </w:rPr>
        <w:t xml:space="preserve">התושבים </w:t>
      </w:r>
      <w:bookmarkStart w:id="562" w:name="_ETM_Q3_310850"/>
      <w:bookmarkEnd w:id="562"/>
      <w:r>
        <w:rPr>
          <w:rtl/>
        </w:rPr>
        <w:t>שלהם</w:t>
      </w:r>
      <w:bookmarkStart w:id="563" w:name="_ETM_Q3_311240"/>
      <w:bookmarkEnd w:id="563"/>
      <w:r>
        <w:rPr>
          <w:rFonts w:hint="cs"/>
          <w:rtl/>
        </w:rPr>
        <w:t xml:space="preserve">, </w:t>
      </w:r>
      <w:r>
        <w:rPr>
          <w:rtl/>
        </w:rPr>
        <w:t>למע</w:t>
      </w:r>
      <w:bookmarkStart w:id="564" w:name="_ETM_Q3_312550"/>
      <w:bookmarkEnd w:id="564"/>
      <w:r>
        <w:rPr>
          <w:rFonts w:hint="cs"/>
          <w:rtl/>
        </w:rPr>
        <w:t>ן ה</w:t>
      </w:r>
      <w:r>
        <w:rPr>
          <w:rtl/>
        </w:rPr>
        <w:t>מיגון</w:t>
      </w:r>
      <w:r>
        <w:rPr>
          <w:rFonts w:hint="cs"/>
          <w:rtl/>
        </w:rPr>
        <w:t>.</w:t>
      </w:r>
      <w:r>
        <w:rPr>
          <w:rtl/>
        </w:rPr>
        <w:t xml:space="preserve"> </w:t>
      </w:r>
      <w:bookmarkStart w:id="565" w:name="_ETM_Q3_313000"/>
      <w:bookmarkEnd w:id="565"/>
      <w:r>
        <w:rPr>
          <w:rtl/>
        </w:rPr>
        <w:t>אשקלון</w:t>
      </w:r>
      <w:r>
        <w:rPr>
          <w:rFonts w:hint="cs"/>
          <w:rtl/>
        </w:rPr>
        <w:t>,</w:t>
      </w:r>
      <w:r>
        <w:rPr>
          <w:rtl/>
        </w:rPr>
        <w:t xml:space="preserve"> </w:t>
      </w:r>
      <w:bookmarkStart w:id="566" w:name="_ETM_Q3_313450"/>
      <w:bookmarkEnd w:id="566"/>
      <w:r>
        <w:rPr>
          <w:rtl/>
        </w:rPr>
        <w:t>כאמור</w:t>
      </w:r>
      <w:bookmarkStart w:id="567" w:name="_ETM_Q3_313810"/>
      <w:bookmarkEnd w:id="567"/>
      <w:r>
        <w:rPr>
          <w:rFonts w:hint="cs"/>
          <w:rtl/>
        </w:rPr>
        <w:t xml:space="preserve">, </w:t>
      </w:r>
      <w:r>
        <w:rPr>
          <w:rtl/>
        </w:rPr>
        <w:t>זו</w:t>
      </w:r>
      <w:r>
        <w:rPr>
          <w:rFonts w:hint="cs"/>
          <w:rtl/>
        </w:rPr>
        <w:t xml:space="preserve"> </w:t>
      </w:r>
      <w:bookmarkStart w:id="568" w:name="_ETM_Q3_311000"/>
      <w:bookmarkEnd w:id="568"/>
      <w:r>
        <w:rPr>
          <w:rFonts w:hint="cs"/>
          <w:rtl/>
        </w:rPr>
        <w:t>אחת</w:t>
      </w:r>
      <w:bookmarkStart w:id="569" w:name="_ETM_Q3_313989"/>
      <w:bookmarkEnd w:id="569"/>
      <w:r>
        <w:rPr>
          <w:rtl/>
        </w:rPr>
        <w:t xml:space="preserve"> </w:t>
      </w:r>
      <w:bookmarkStart w:id="570" w:name="_ETM_Q3_314260"/>
      <w:bookmarkEnd w:id="570"/>
      <w:r>
        <w:rPr>
          <w:rtl/>
        </w:rPr>
        <w:t xml:space="preserve">הערים </w:t>
      </w:r>
      <w:bookmarkStart w:id="571" w:name="_ETM_Q3_314860"/>
      <w:bookmarkEnd w:id="571"/>
      <w:r>
        <w:rPr>
          <w:rFonts w:hint="cs"/>
          <w:rtl/>
        </w:rPr>
        <w:t>ה</w:t>
      </w:r>
      <w:r>
        <w:rPr>
          <w:rtl/>
        </w:rPr>
        <w:t>יותר</w:t>
      </w:r>
      <w:bookmarkStart w:id="572" w:name="_ETM_Q3_315280"/>
      <w:bookmarkEnd w:id="572"/>
      <w:r>
        <w:rPr>
          <w:rFonts w:hint="cs"/>
          <w:rtl/>
        </w:rPr>
        <w:t>-</w:t>
      </w:r>
      <w:r>
        <w:rPr>
          <w:rtl/>
        </w:rPr>
        <w:t xml:space="preserve">מטווחות </w:t>
      </w:r>
      <w:bookmarkStart w:id="573" w:name="_ETM_Q3_316000"/>
      <w:bookmarkEnd w:id="573"/>
      <w:r>
        <w:rPr>
          <w:rtl/>
        </w:rPr>
        <w:t xml:space="preserve">במדינת </w:t>
      </w:r>
      <w:bookmarkStart w:id="574" w:name="_ETM_Q3_316750"/>
      <w:bookmarkEnd w:id="574"/>
      <w:r>
        <w:rPr>
          <w:rtl/>
        </w:rPr>
        <w:t>ישראל</w:t>
      </w:r>
      <w:r>
        <w:rPr>
          <w:rFonts w:hint="cs"/>
          <w:rtl/>
        </w:rPr>
        <w:t>.</w:t>
      </w:r>
      <w:r>
        <w:rPr>
          <w:rtl/>
        </w:rPr>
        <w:t xml:space="preserve"> </w:t>
      </w:r>
      <w:bookmarkStart w:id="575" w:name="_ETM_Q3_317840"/>
      <w:bookmarkEnd w:id="575"/>
      <w:r>
        <w:rPr>
          <w:rtl/>
        </w:rPr>
        <w:t xml:space="preserve">אני </w:t>
      </w:r>
      <w:bookmarkStart w:id="576" w:name="_ETM_Q3_318079"/>
      <w:bookmarkEnd w:id="576"/>
      <w:r>
        <w:rPr>
          <w:rtl/>
        </w:rPr>
        <w:t xml:space="preserve">חושבת </w:t>
      </w:r>
      <w:bookmarkStart w:id="577" w:name="_ETM_Q3_318290"/>
      <w:bookmarkEnd w:id="577"/>
      <w:r>
        <w:rPr>
          <w:rtl/>
        </w:rPr>
        <w:t xml:space="preserve">שממש </w:t>
      </w:r>
      <w:bookmarkStart w:id="578" w:name="_ETM_Q3_318769"/>
      <w:bookmarkEnd w:id="578"/>
      <w:r>
        <w:rPr>
          <w:rtl/>
        </w:rPr>
        <w:t xml:space="preserve">מחובתנו </w:t>
      </w:r>
      <w:bookmarkStart w:id="579" w:name="_ETM_Q3_320850"/>
      <w:bookmarkEnd w:id="579"/>
      <w:r>
        <w:rPr>
          <w:rtl/>
        </w:rPr>
        <w:t xml:space="preserve">לדאוג </w:t>
      </w:r>
      <w:bookmarkStart w:id="580" w:name="_ETM_Q3_321210"/>
      <w:bookmarkEnd w:id="580"/>
      <w:r>
        <w:rPr>
          <w:rtl/>
        </w:rPr>
        <w:t>להם</w:t>
      </w:r>
      <w:r>
        <w:rPr>
          <w:rFonts w:hint="cs"/>
          <w:rtl/>
        </w:rPr>
        <w:t>;</w:t>
      </w:r>
      <w:r>
        <w:rPr>
          <w:rtl/>
        </w:rPr>
        <w:t xml:space="preserve"> </w:t>
      </w:r>
      <w:bookmarkStart w:id="581" w:name="_ETM_Q3_321360"/>
      <w:bookmarkEnd w:id="581"/>
      <w:r>
        <w:rPr>
          <w:rtl/>
        </w:rPr>
        <w:t>כמובן</w:t>
      </w:r>
      <w:bookmarkStart w:id="582" w:name="_ETM_Q3_321780"/>
      <w:bookmarkEnd w:id="582"/>
      <w:r>
        <w:rPr>
          <w:rFonts w:hint="cs"/>
          <w:rtl/>
        </w:rPr>
        <w:t xml:space="preserve">, </w:t>
      </w:r>
      <w:r>
        <w:rPr>
          <w:rtl/>
        </w:rPr>
        <w:t xml:space="preserve">לדאוג </w:t>
      </w:r>
      <w:bookmarkStart w:id="583" w:name="_ETM_Q3_322080"/>
      <w:bookmarkEnd w:id="583"/>
      <w:r>
        <w:rPr>
          <w:rtl/>
        </w:rPr>
        <w:t xml:space="preserve">לכל </w:t>
      </w:r>
      <w:bookmarkStart w:id="584" w:name="_ETM_Q3_322380"/>
      <w:bookmarkEnd w:id="584"/>
      <w:r>
        <w:rPr>
          <w:rtl/>
        </w:rPr>
        <w:t>הערים</w:t>
      </w:r>
      <w:r>
        <w:rPr>
          <w:rFonts w:hint="cs"/>
          <w:rtl/>
        </w:rPr>
        <w:t>,</w:t>
      </w:r>
      <w:r>
        <w:rPr>
          <w:rtl/>
        </w:rPr>
        <w:t xml:space="preserve"> </w:t>
      </w:r>
      <w:bookmarkStart w:id="585" w:name="_ETM_Q3_322620"/>
      <w:bookmarkEnd w:id="585"/>
      <w:r>
        <w:rPr>
          <w:rtl/>
        </w:rPr>
        <w:t xml:space="preserve">אבל </w:t>
      </w:r>
      <w:bookmarkStart w:id="586" w:name="_ETM_Q3_322800"/>
      <w:bookmarkEnd w:id="586"/>
      <w:r>
        <w:rPr>
          <w:rtl/>
        </w:rPr>
        <w:t xml:space="preserve">זאת </w:t>
      </w:r>
      <w:bookmarkStart w:id="587" w:name="_ETM_Q3_323040"/>
      <w:bookmarkEnd w:id="587"/>
      <w:r>
        <w:rPr>
          <w:rtl/>
        </w:rPr>
        <w:t xml:space="preserve">עיר </w:t>
      </w:r>
      <w:bookmarkStart w:id="588" w:name="_ETM_Q3_323220"/>
      <w:bookmarkEnd w:id="588"/>
      <w:r>
        <w:rPr>
          <w:rtl/>
        </w:rPr>
        <w:t xml:space="preserve">מאוד </w:t>
      </w:r>
      <w:bookmarkStart w:id="589" w:name="_ETM_Q3_323430"/>
      <w:bookmarkEnd w:id="589"/>
      <w:r>
        <w:rPr>
          <w:rtl/>
        </w:rPr>
        <w:t xml:space="preserve">מטווחת </w:t>
      </w:r>
      <w:bookmarkStart w:id="590" w:name="_ETM_Q3_325020"/>
      <w:bookmarkEnd w:id="590"/>
      <w:r>
        <w:rPr>
          <w:rFonts w:hint="cs"/>
          <w:rtl/>
        </w:rPr>
        <w:t>ו</w:t>
      </w:r>
      <w:r>
        <w:rPr>
          <w:rtl/>
        </w:rPr>
        <w:t xml:space="preserve">ספגה </w:t>
      </w:r>
      <w:bookmarkStart w:id="591" w:name="_ETM_Q3_325889"/>
      <w:bookmarkEnd w:id="591"/>
      <w:r>
        <w:rPr>
          <w:rtl/>
        </w:rPr>
        <w:t xml:space="preserve">לא </w:t>
      </w:r>
      <w:bookmarkStart w:id="592" w:name="_ETM_Q3_326130"/>
      <w:bookmarkEnd w:id="592"/>
      <w:r>
        <w:rPr>
          <w:rtl/>
        </w:rPr>
        <w:t>מעט</w:t>
      </w:r>
      <w:r>
        <w:rPr>
          <w:rFonts w:hint="cs"/>
          <w:rtl/>
        </w:rPr>
        <w:t>,</w:t>
      </w:r>
      <w:r>
        <w:rPr>
          <w:rtl/>
        </w:rPr>
        <w:t xml:space="preserve"> </w:t>
      </w:r>
      <w:bookmarkStart w:id="593" w:name="_ETM_Q3_326580"/>
      <w:bookmarkEnd w:id="593"/>
      <w:r>
        <w:rPr>
          <w:rtl/>
        </w:rPr>
        <w:t xml:space="preserve">ואנחנו </w:t>
      </w:r>
      <w:bookmarkStart w:id="594" w:name="_ETM_Q3_327120"/>
      <w:bookmarkEnd w:id="594"/>
      <w:r>
        <w:rPr>
          <w:rtl/>
        </w:rPr>
        <w:t xml:space="preserve">חבים </w:t>
      </w:r>
      <w:bookmarkStart w:id="595" w:name="_ETM_Q3_327510"/>
      <w:bookmarkEnd w:id="595"/>
      <w:r>
        <w:rPr>
          <w:rtl/>
        </w:rPr>
        <w:t xml:space="preserve">להם </w:t>
      </w:r>
      <w:bookmarkStart w:id="596" w:name="_ETM_Q3_327780"/>
      <w:bookmarkEnd w:id="596"/>
      <w:r>
        <w:rPr>
          <w:rtl/>
        </w:rPr>
        <w:t xml:space="preserve">לפחות </w:t>
      </w:r>
      <w:bookmarkStart w:id="597" w:name="_ETM_Q3_328290"/>
      <w:bookmarkEnd w:id="597"/>
      <w:r>
        <w:rPr>
          <w:rtl/>
        </w:rPr>
        <w:t xml:space="preserve">את </w:t>
      </w:r>
      <w:bookmarkStart w:id="598" w:name="_ETM_Q3_328380"/>
      <w:bookmarkEnd w:id="598"/>
      <w:r>
        <w:rPr>
          <w:rtl/>
        </w:rPr>
        <w:t>זה</w:t>
      </w:r>
      <w:r>
        <w:rPr>
          <w:rFonts w:hint="cs"/>
          <w:rtl/>
        </w:rPr>
        <w:t>.</w:t>
      </w:r>
      <w:bookmarkStart w:id="599" w:name="_ETM_Q3_328620"/>
      <w:bookmarkEnd w:id="599"/>
      <w:r>
        <w:rPr>
          <w:rFonts w:hint="cs"/>
          <w:rtl/>
        </w:rPr>
        <w:t xml:space="preserve"> </w:t>
      </w:r>
      <w:r>
        <w:rPr>
          <w:rtl/>
        </w:rPr>
        <w:t xml:space="preserve">השיקום </w:t>
      </w:r>
      <w:bookmarkStart w:id="600" w:name="_ETM_Q3_329639"/>
      <w:bookmarkEnd w:id="600"/>
      <w:r>
        <w:rPr>
          <w:rtl/>
        </w:rPr>
        <w:t>של</w:t>
      </w:r>
      <w:r>
        <w:rPr>
          <w:rFonts w:hint="cs"/>
          <w:rtl/>
        </w:rPr>
        <w:t>ה</w:t>
      </w:r>
      <w:r>
        <w:rPr>
          <w:rtl/>
        </w:rPr>
        <w:t xml:space="preserve"> </w:t>
      </w:r>
      <w:bookmarkStart w:id="601" w:name="_ETM_Q3_329880"/>
      <w:bookmarkEnd w:id="601"/>
      <w:r>
        <w:rPr>
          <w:rtl/>
        </w:rPr>
        <w:t xml:space="preserve">הוא </w:t>
      </w:r>
      <w:bookmarkStart w:id="602" w:name="_ETM_Q3_329970"/>
      <w:bookmarkEnd w:id="602"/>
      <w:r>
        <w:rPr>
          <w:rtl/>
        </w:rPr>
        <w:t xml:space="preserve">חשוב </w:t>
      </w:r>
      <w:bookmarkStart w:id="603" w:name="_ETM_Q3_330389"/>
      <w:bookmarkEnd w:id="603"/>
      <w:r>
        <w:rPr>
          <w:rtl/>
        </w:rPr>
        <w:t>מאוד</w:t>
      </w:r>
      <w:r>
        <w:rPr>
          <w:rFonts w:hint="cs"/>
          <w:rtl/>
        </w:rPr>
        <w:t>.</w:t>
      </w:r>
    </w:p>
    <w:p w:rsidR="00953808" w:rsidRDefault="00953808" w:rsidP="00493514">
      <w:pPr>
        <w:rPr>
          <w:rtl/>
        </w:rPr>
      </w:pPr>
    </w:p>
    <w:p w:rsidR="00953808" w:rsidRDefault="00953808" w:rsidP="00DD45C2">
      <w:pPr>
        <w:rPr>
          <w:rtl/>
        </w:rPr>
      </w:pPr>
      <w:bookmarkStart w:id="604" w:name="_ETM_Q3_334000"/>
      <w:bookmarkStart w:id="605" w:name="_ETM_Q3_332269"/>
      <w:bookmarkEnd w:id="604"/>
      <w:bookmarkEnd w:id="605"/>
      <w:r>
        <w:rPr>
          <w:rtl/>
        </w:rPr>
        <w:t xml:space="preserve">אני </w:t>
      </w:r>
      <w:bookmarkStart w:id="606" w:name="_ETM_Q3_332840"/>
      <w:bookmarkEnd w:id="606"/>
      <w:r>
        <w:rPr>
          <w:rtl/>
        </w:rPr>
        <w:t>שואלת</w:t>
      </w:r>
      <w:r>
        <w:rPr>
          <w:rFonts w:hint="cs"/>
          <w:rtl/>
        </w:rPr>
        <w:t>:</w:t>
      </w:r>
      <w:r>
        <w:rPr>
          <w:rtl/>
        </w:rPr>
        <w:t xml:space="preserve"> </w:t>
      </w:r>
      <w:bookmarkStart w:id="607" w:name="_ETM_Q3_333620"/>
      <w:bookmarkEnd w:id="607"/>
      <w:r>
        <w:rPr>
          <w:rtl/>
        </w:rPr>
        <w:t xml:space="preserve">מתי </w:t>
      </w:r>
      <w:bookmarkStart w:id="608" w:name="_ETM_Q3_334010"/>
      <w:bookmarkEnd w:id="608"/>
      <w:r>
        <w:rPr>
          <w:rtl/>
        </w:rPr>
        <w:t xml:space="preserve">יוכלו </w:t>
      </w:r>
      <w:bookmarkStart w:id="609" w:name="_ETM_Q3_334669"/>
      <w:bookmarkEnd w:id="609"/>
      <w:r>
        <w:rPr>
          <w:rtl/>
        </w:rPr>
        <w:t xml:space="preserve">תושבי </w:t>
      </w:r>
      <w:bookmarkStart w:id="610" w:name="_ETM_Q3_335209"/>
      <w:bookmarkEnd w:id="610"/>
      <w:r>
        <w:rPr>
          <w:rtl/>
        </w:rPr>
        <w:t xml:space="preserve">אשקלון </w:t>
      </w:r>
      <w:bookmarkStart w:id="611" w:name="_ETM_Q3_335720"/>
      <w:bookmarkEnd w:id="611"/>
      <w:r>
        <w:rPr>
          <w:rtl/>
        </w:rPr>
        <w:t xml:space="preserve">להישאר </w:t>
      </w:r>
      <w:bookmarkStart w:id="612" w:name="_ETM_Q3_336290"/>
      <w:bookmarkEnd w:id="612"/>
      <w:r>
        <w:rPr>
          <w:rtl/>
        </w:rPr>
        <w:t xml:space="preserve">בבתים </w:t>
      </w:r>
      <w:bookmarkStart w:id="613" w:name="_ETM_Q3_336769"/>
      <w:bookmarkEnd w:id="613"/>
      <w:r>
        <w:rPr>
          <w:rtl/>
        </w:rPr>
        <w:t xml:space="preserve">שלהם </w:t>
      </w:r>
      <w:bookmarkStart w:id="614" w:name="_ETM_Q3_337099"/>
      <w:bookmarkEnd w:id="614"/>
      <w:r>
        <w:rPr>
          <w:rtl/>
        </w:rPr>
        <w:t xml:space="preserve">ולקבל </w:t>
      </w:r>
      <w:bookmarkStart w:id="615" w:name="_ETM_Q3_337700"/>
      <w:bookmarkEnd w:id="615"/>
      <w:r>
        <w:rPr>
          <w:rtl/>
        </w:rPr>
        <w:t xml:space="preserve">את </w:t>
      </w:r>
      <w:bookmarkStart w:id="616" w:name="_ETM_Q3_337819"/>
      <w:bookmarkEnd w:id="616"/>
      <w:r>
        <w:rPr>
          <w:rtl/>
        </w:rPr>
        <w:t xml:space="preserve">מה </w:t>
      </w:r>
      <w:bookmarkStart w:id="617" w:name="_ETM_Q3_338000"/>
      <w:bookmarkEnd w:id="617"/>
      <w:r>
        <w:rPr>
          <w:rtl/>
        </w:rPr>
        <w:t xml:space="preserve">שמגיע </w:t>
      </w:r>
      <w:bookmarkStart w:id="618" w:name="_ETM_Q3_338480"/>
      <w:bookmarkEnd w:id="618"/>
      <w:r>
        <w:rPr>
          <w:rtl/>
        </w:rPr>
        <w:t xml:space="preserve">להם </w:t>
      </w:r>
      <w:bookmarkStart w:id="619" w:name="_ETM_Q3_338780"/>
      <w:bookmarkEnd w:id="619"/>
      <w:r>
        <w:rPr>
          <w:rtl/>
        </w:rPr>
        <w:t>מהמדינה</w:t>
      </w:r>
      <w:r>
        <w:rPr>
          <w:rFonts w:hint="cs"/>
          <w:rtl/>
        </w:rPr>
        <w:t>?</w:t>
      </w:r>
      <w:r>
        <w:rPr>
          <w:rtl/>
        </w:rPr>
        <w:t xml:space="preserve"> </w:t>
      </w:r>
      <w:bookmarkStart w:id="620" w:name="_ETM_Q3_340090"/>
      <w:bookmarkEnd w:id="620"/>
      <w:r>
        <w:rPr>
          <w:rtl/>
        </w:rPr>
        <w:t xml:space="preserve">האם </w:t>
      </w:r>
      <w:bookmarkStart w:id="621" w:name="_ETM_Q3_341169"/>
      <w:bookmarkEnd w:id="621"/>
      <w:r>
        <w:rPr>
          <w:rtl/>
        </w:rPr>
        <w:t xml:space="preserve">המרכז </w:t>
      </w:r>
      <w:bookmarkStart w:id="622" w:name="_ETM_Q3_342129"/>
      <w:bookmarkEnd w:id="622"/>
      <w:r>
        <w:rPr>
          <w:rtl/>
        </w:rPr>
        <w:t xml:space="preserve">לעד </w:t>
      </w:r>
      <w:bookmarkStart w:id="623" w:name="_ETM_Q3_342580"/>
      <w:bookmarkStart w:id="624" w:name="_ETM_Q3_342879"/>
      <w:bookmarkEnd w:id="623"/>
      <w:bookmarkEnd w:id="624"/>
      <w:r>
        <w:rPr>
          <w:rFonts w:hint="cs"/>
          <w:rtl/>
        </w:rPr>
        <w:t>יהיה ה</w:t>
      </w:r>
      <w:r>
        <w:rPr>
          <w:rtl/>
        </w:rPr>
        <w:t xml:space="preserve">מפלט </w:t>
      </w:r>
      <w:bookmarkStart w:id="625" w:name="_ETM_Q3_343569"/>
      <w:bookmarkEnd w:id="625"/>
      <w:r>
        <w:rPr>
          <w:rtl/>
        </w:rPr>
        <w:t xml:space="preserve">של </w:t>
      </w:r>
      <w:bookmarkStart w:id="626" w:name="_ETM_Q3_343780"/>
      <w:bookmarkEnd w:id="626"/>
      <w:r>
        <w:rPr>
          <w:rtl/>
        </w:rPr>
        <w:t xml:space="preserve">תושבי </w:t>
      </w:r>
      <w:bookmarkStart w:id="627" w:name="_ETM_Q3_344169"/>
      <w:bookmarkEnd w:id="627"/>
      <w:r>
        <w:rPr>
          <w:rtl/>
        </w:rPr>
        <w:t xml:space="preserve">הדרום </w:t>
      </w:r>
      <w:bookmarkStart w:id="628" w:name="_ETM_Q3_344560"/>
      <w:bookmarkEnd w:id="628"/>
      <w:proofErr w:type="spellStart"/>
      <w:r>
        <w:rPr>
          <w:rtl/>
        </w:rPr>
        <w:t>ב</w:t>
      </w:r>
      <w:r>
        <w:rPr>
          <w:rFonts w:hint="cs"/>
          <w:rtl/>
        </w:rPr>
        <w:t>עיתות</w:t>
      </w:r>
      <w:proofErr w:type="spellEnd"/>
      <w:r>
        <w:rPr>
          <w:rFonts w:hint="cs"/>
          <w:rtl/>
        </w:rPr>
        <w:t xml:space="preserve"> </w:t>
      </w:r>
      <w:bookmarkStart w:id="629" w:name="_ETM_Q3_344950"/>
      <w:bookmarkEnd w:id="629"/>
      <w:r>
        <w:rPr>
          <w:rtl/>
        </w:rPr>
        <w:t>צרה</w:t>
      </w:r>
      <w:r>
        <w:rPr>
          <w:rFonts w:hint="cs"/>
          <w:rtl/>
        </w:rPr>
        <w:t>?</w:t>
      </w:r>
      <w:r>
        <w:rPr>
          <w:rtl/>
        </w:rPr>
        <w:t xml:space="preserve"> </w:t>
      </w:r>
      <w:bookmarkStart w:id="630" w:name="_ETM_Q3_346080"/>
      <w:bookmarkStart w:id="631" w:name="_ETM_Q3_355000"/>
      <w:bookmarkEnd w:id="630"/>
      <w:bookmarkEnd w:id="631"/>
      <w:r>
        <w:rPr>
          <w:rtl/>
        </w:rPr>
        <w:t>אחרי</w:t>
      </w:r>
      <w:bookmarkStart w:id="632" w:name="_ETM_Q3_346410"/>
      <w:bookmarkEnd w:id="632"/>
      <w:r>
        <w:rPr>
          <w:rFonts w:hint="cs"/>
          <w:rtl/>
        </w:rPr>
        <w:t xml:space="preserve"> שלושה</w:t>
      </w:r>
      <w:r>
        <w:rPr>
          <w:rtl/>
        </w:rPr>
        <w:t xml:space="preserve"> </w:t>
      </w:r>
      <w:bookmarkStart w:id="633" w:name="_ETM_Q3_346740"/>
      <w:bookmarkEnd w:id="633"/>
      <w:r>
        <w:rPr>
          <w:rtl/>
        </w:rPr>
        <w:t xml:space="preserve">חודשים </w:t>
      </w:r>
      <w:bookmarkStart w:id="634" w:name="_ETM_Q3_347160"/>
      <w:bookmarkEnd w:id="634"/>
      <w:r>
        <w:rPr>
          <w:rtl/>
        </w:rPr>
        <w:t xml:space="preserve">שבהם </w:t>
      </w:r>
      <w:bookmarkStart w:id="635" w:name="_ETM_Q3_347520"/>
      <w:bookmarkEnd w:id="635"/>
      <w:r>
        <w:rPr>
          <w:rtl/>
        </w:rPr>
        <w:t xml:space="preserve">התושבים </w:t>
      </w:r>
      <w:bookmarkStart w:id="636" w:name="_ETM_Q3_348060"/>
      <w:bookmarkEnd w:id="636"/>
      <w:r>
        <w:rPr>
          <w:rtl/>
        </w:rPr>
        <w:t xml:space="preserve">זועקים </w:t>
      </w:r>
      <w:bookmarkStart w:id="637" w:name="_ETM_Q3_348510"/>
      <w:bookmarkEnd w:id="637"/>
      <w:r>
        <w:rPr>
          <w:rtl/>
        </w:rPr>
        <w:t xml:space="preserve">לעזרה </w:t>
      </w:r>
      <w:bookmarkStart w:id="638" w:name="_ETM_Q3_348960"/>
      <w:bookmarkEnd w:id="638"/>
      <w:r>
        <w:rPr>
          <w:rtl/>
        </w:rPr>
        <w:t xml:space="preserve">מאז </w:t>
      </w:r>
      <w:bookmarkStart w:id="639" w:name="_ETM_Q3_349230"/>
      <w:bookmarkEnd w:id="639"/>
      <w:r>
        <w:rPr>
          <w:rtl/>
        </w:rPr>
        <w:t>האסון</w:t>
      </w:r>
      <w:r>
        <w:rPr>
          <w:rFonts w:hint="cs"/>
          <w:rtl/>
        </w:rPr>
        <w:t>,</w:t>
      </w:r>
      <w:r>
        <w:rPr>
          <w:rtl/>
        </w:rPr>
        <w:t xml:space="preserve"> </w:t>
      </w:r>
      <w:bookmarkStart w:id="640" w:name="_ETM_Q3_349740"/>
      <w:bookmarkEnd w:id="640"/>
      <w:r>
        <w:rPr>
          <w:rtl/>
        </w:rPr>
        <w:t xml:space="preserve">מצופה </w:t>
      </w:r>
      <w:bookmarkStart w:id="641" w:name="_ETM_Q3_350190"/>
      <w:bookmarkEnd w:id="641"/>
      <w:r>
        <w:rPr>
          <w:rtl/>
        </w:rPr>
        <w:t xml:space="preserve">מממשלת </w:t>
      </w:r>
      <w:bookmarkStart w:id="642" w:name="_ETM_Q3_350760"/>
      <w:bookmarkEnd w:id="642"/>
      <w:r>
        <w:rPr>
          <w:rtl/>
        </w:rPr>
        <w:t xml:space="preserve">ישראל </w:t>
      </w:r>
      <w:bookmarkStart w:id="643" w:name="_ETM_Q3_351510"/>
      <w:bookmarkEnd w:id="643"/>
      <w:r>
        <w:rPr>
          <w:rtl/>
        </w:rPr>
        <w:t xml:space="preserve">לתת </w:t>
      </w:r>
      <w:bookmarkStart w:id="644" w:name="_ETM_Q3_351930"/>
      <w:bookmarkEnd w:id="644"/>
      <w:r>
        <w:rPr>
          <w:rtl/>
        </w:rPr>
        <w:t xml:space="preserve">מענה </w:t>
      </w:r>
      <w:bookmarkStart w:id="645" w:name="_ETM_Q3_352350"/>
      <w:bookmarkEnd w:id="645"/>
      <w:r>
        <w:rPr>
          <w:rtl/>
        </w:rPr>
        <w:t>אמיתי</w:t>
      </w:r>
      <w:r>
        <w:rPr>
          <w:rFonts w:hint="cs"/>
          <w:rtl/>
        </w:rPr>
        <w:t>,</w:t>
      </w:r>
      <w:r>
        <w:rPr>
          <w:rtl/>
        </w:rPr>
        <w:t xml:space="preserve"> </w:t>
      </w:r>
      <w:bookmarkStart w:id="646" w:name="_ETM_Q3_353810"/>
      <w:bookmarkEnd w:id="646"/>
      <w:r>
        <w:rPr>
          <w:rtl/>
        </w:rPr>
        <w:t xml:space="preserve">ולא </w:t>
      </w:r>
      <w:bookmarkStart w:id="647" w:name="_ETM_Q3_354169"/>
      <w:bookmarkEnd w:id="647"/>
      <w:r>
        <w:rPr>
          <w:rtl/>
        </w:rPr>
        <w:t xml:space="preserve">למרוח </w:t>
      </w:r>
      <w:bookmarkStart w:id="648" w:name="_ETM_Q3_354740"/>
      <w:bookmarkEnd w:id="648"/>
      <w:r>
        <w:rPr>
          <w:rtl/>
        </w:rPr>
        <w:t xml:space="preserve">לא </w:t>
      </w:r>
      <w:bookmarkStart w:id="649" w:name="_ETM_Q3_354919"/>
      <w:bookmarkEnd w:id="649"/>
      <w:r>
        <w:rPr>
          <w:rtl/>
        </w:rPr>
        <w:t xml:space="preserve">את </w:t>
      </w:r>
      <w:bookmarkStart w:id="650" w:name="_ETM_Q3_355040"/>
      <w:bookmarkEnd w:id="650"/>
      <w:r>
        <w:rPr>
          <w:rtl/>
        </w:rPr>
        <w:t xml:space="preserve">התושבים </w:t>
      </w:r>
      <w:bookmarkStart w:id="651" w:name="_ETM_Q3_355550"/>
      <w:bookmarkEnd w:id="651"/>
      <w:r>
        <w:rPr>
          <w:rtl/>
        </w:rPr>
        <w:t xml:space="preserve">ולא </w:t>
      </w:r>
      <w:bookmarkStart w:id="652" w:name="_ETM_Q3_355760"/>
      <w:bookmarkEnd w:id="652"/>
      <w:r>
        <w:rPr>
          <w:rtl/>
        </w:rPr>
        <w:t xml:space="preserve">את </w:t>
      </w:r>
      <w:bookmarkStart w:id="653" w:name="_ETM_Q3_355880"/>
      <w:bookmarkEnd w:id="653"/>
      <w:r>
        <w:rPr>
          <w:rtl/>
        </w:rPr>
        <w:t xml:space="preserve">ראש </w:t>
      </w:r>
      <w:bookmarkStart w:id="654" w:name="_ETM_Q3_356120"/>
      <w:bookmarkEnd w:id="654"/>
      <w:r>
        <w:rPr>
          <w:rtl/>
        </w:rPr>
        <w:t>העיר</w:t>
      </w:r>
      <w:r>
        <w:rPr>
          <w:rFonts w:hint="cs"/>
          <w:rtl/>
        </w:rPr>
        <w:t>.</w:t>
      </w:r>
      <w:r>
        <w:rPr>
          <w:rtl/>
        </w:rPr>
        <w:t xml:space="preserve"> </w:t>
      </w:r>
      <w:bookmarkStart w:id="655" w:name="_ETM_Q3_356360"/>
      <w:bookmarkEnd w:id="655"/>
      <w:r>
        <w:rPr>
          <w:rtl/>
        </w:rPr>
        <w:t xml:space="preserve">אנחנו </w:t>
      </w:r>
      <w:bookmarkStart w:id="656" w:name="_ETM_Q3_356630"/>
      <w:bookmarkEnd w:id="656"/>
      <w:r>
        <w:rPr>
          <w:rtl/>
        </w:rPr>
        <w:t xml:space="preserve">יכולים </w:t>
      </w:r>
      <w:bookmarkStart w:id="657" w:name="_ETM_Q3_356990"/>
      <w:bookmarkEnd w:id="657"/>
      <w:r>
        <w:rPr>
          <w:rtl/>
        </w:rPr>
        <w:t xml:space="preserve">לבצע </w:t>
      </w:r>
      <w:bookmarkStart w:id="658" w:name="_ETM_Q3_357500"/>
      <w:bookmarkEnd w:id="658"/>
      <w:r>
        <w:rPr>
          <w:rtl/>
        </w:rPr>
        <w:t xml:space="preserve">שינוי </w:t>
      </w:r>
      <w:bookmarkStart w:id="659" w:name="_ETM_Q3_358010"/>
      <w:bookmarkEnd w:id="659"/>
      <w:r>
        <w:rPr>
          <w:rtl/>
        </w:rPr>
        <w:t xml:space="preserve">מהותי </w:t>
      </w:r>
      <w:bookmarkStart w:id="660" w:name="_ETM_Q3_358730"/>
      <w:bookmarkEnd w:id="660"/>
      <w:r>
        <w:rPr>
          <w:rtl/>
        </w:rPr>
        <w:t xml:space="preserve">בתקצוב </w:t>
      </w:r>
      <w:bookmarkStart w:id="661" w:name="_ETM_Q3_359330"/>
      <w:bookmarkEnd w:id="661"/>
      <w:r>
        <w:rPr>
          <w:rtl/>
        </w:rPr>
        <w:t>הדרום</w:t>
      </w:r>
      <w:r>
        <w:rPr>
          <w:rFonts w:hint="cs"/>
          <w:rtl/>
        </w:rPr>
        <w:t>,</w:t>
      </w:r>
      <w:r>
        <w:rPr>
          <w:rtl/>
        </w:rPr>
        <w:t xml:space="preserve"> </w:t>
      </w:r>
      <w:bookmarkStart w:id="662" w:name="_ETM_Q3_360169"/>
      <w:bookmarkEnd w:id="662"/>
      <w:r>
        <w:rPr>
          <w:rtl/>
        </w:rPr>
        <w:t xml:space="preserve">כזה </w:t>
      </w:r>
      <w:bookmarkStart w:id="663" w:name="_ETM_Q3_360620"/>
      <w:bookmarkEnd w:id="663"/>
      <w:r>
        <w:rPr>
          <w:rtl/>
        </w:rPr>
        <w:t xml:space="preserve">שתושבי </w:t>
      </w:r>
      <w:bookmarkStart w:id="664" w:name="_ETM_Q3_361099"/>
      <w:bookmarkEnd w:id="664"/>
      <w:r>
        <w:rPr>
          <w:rtl/>
        </w:rPr>
        <w:t xml:space="preserve">העיר </w:t>
      </w:r>
      <w:bookmarkStart w:id="665" w:name="_ETM_Q3_361370"/>
      <w:bookmarkEnd w:id="665"/>
      <w:r>
        <w:rPr>
          <w:rtl/>
        </w:rPr>
        <w:t xml:space="preserve">והסביבה </w:t>
      </w:r>
      <w:bookmarkStart w:id="666" w:name="_ETM_Q3_361970"/>
      <w:bookmarkEnd w:id="666"/>
      <w:r>
        <w:rPr>
          <w:rtl/>
        </w:rPr>
        <w:t xml:space="preserve">זכאים </w:t>
      </w:r>
      <w:bookmarkStart w:id="667" w:name="_ETM_Q3_362660"/>
      <w:bookmarkEnd w:id="667"/>
      <w:r>
        <w:rPr>
          <w:rFonts w:hint="cs"/>
          <w:rtl/>
        </w:rPr>
        <w:t xml:space="preserve">וראויים לו. </w:t>
      </w:r>
      <w:bookmarkStart w:id="668" w:name="_ETM_Q3_363139"/>
      <w:bookmarkStart w:id="669" w:name="_ETM_Q3_364219"/>
      <w:bookmarkEnd w:id="668"/>
      <w:bookmarkEnd w:id="669"/>
      <w:r>
        <w:rPr>
          <w:rtl/>
        </w:rPr>
        <w:t>בינתיים</w:t>
      </w:r>
      <w:bookmarkStart w:id="670" w:name="_ETM_Q3_364819"/>
      <w:bookmarkEnd w:id="670"/>
      <w:r>
        <w:rPr>
          <w:rtl/>
        </w:rPr>
        <w:t xml:space="preserve"> </w:t>
      </w:r>
      <w:bookmarkStart w:id="671" w:name="_ETM_Q3_364969"/>
      <w:bookmarkEnd w:id="671"/>
      <w:r>
        <w:rPr>
          <w:rtl/>
        </w:rPr>
        <w:t xml:space="preserve">נראה </w:t>
      </w:r>
      <w:bookmarkStart w:id="672" w:name="_ETM_Q3_365239"/>
      <w:bookmarkEnd w:id="672"/>
      <w:r>
        <w:rPr>
          <w:rtl/>
        </w:rPr>
        <w:t xml:space="preserve">שסדרי </w:t>
      </w:r>
      <w:bookmarkStart w:id="673" w:name="_ETM_Q3_365749"/>
      <w:bookmarkEnd w:id="673"/>
      <w:r>
        <w:rPr>
          <w:rtl/>
        </w:rPr>
        <w:t xml:space="preserve">העדיפויות </w:t>
      </w:r>
      <w:bookmarkStart w:id="674" w:name="_ETM_Q3_366319"/>
      <w:bookmarkEnd w:id="674"/>
      <w:r>
        <w:rPr>
          <w:rtl/>
        </w:rPr>
        <w:t xml:space="preserve">הם </w:t>
      </w:r>
      <w:bookmarkStart w:id="675" w:name="_ETM_Q3_366439"/>
      <w:bookmarkEnd w:id="675"/>
      <w:r>
        <w:rPr>
          <w:rtl/>
        </w:rPr>
        <w:t xml:space="preserve">קצת </w:t>
      </w:r>
      <w:bookmarkStart w:id="676" w:name="_ETM_Q3_366769"/>
      <w:bookmarkEnd w:id="676"/>
      <w:r>
        <w:rPr>
          <w:rtl/>
        </w:rPr>
        <w:t>אחרים</w:t>
      </w:r>
      <w:r>
        <w:rPr>
          <w:rFonts w:hint="cs"/>
          <w:rtl/>
        </w:rPr>
        <w:t>,</w:t>
      </w:r>
      <w:r>
        <w:rPr>
          <w:rtl/>
        </w:rPr>
        <w:t xml:space="preserve"> </w:t>
      </w:r>
      <w:bookmarkStart w:id="677" w:name="_ETM_Q3_367189"/>
      <w:bookmarkEnd w:id="677"/>
      <w:r>
        <w:rPr>
          <w:rtl/>
        </w:rPr>
        <w:t xml:space="preserve">ויש </w:t>
      </w:r>
      <w:bookmarkStart w:id="678" w:name="_ETM_Q3_367430"/>
      <w:bookmarkEnd w:id="678"/>
      <w:r>
        <w:rPr>
          <w:rFonts w:hint="cs"/>
          <w:rtl/>
        </w:rPr>
        <w:t xml:space="preserve">עשיות </w:t>
      </w:r>
      <w:bookmarkStart w:id="679" w:name="_ETM_Q3_368299"/>
      <w:bookmarkEnd w:id="679"/>
      <w:r>
        <w:rPr>
          <w:rtl/>
        </w:rPr>
        <w:t>שנראות</w:t>
      </w:r>
      <w:bookmarkStart w:id="680" w:name="_ETM_Q3_369290"/>
      <w:bookmarkStart w:id="681" w:name="_ETM_Q3_370010"/>
      <w:bookmarkEnd w:id="680"/>
      <w:bookmarkEnd w:id="681"/>
      <w:r>
        <w:rPr>
          <w:rFonts w:hint="cs"/>
          <w:rtl/>
        </w:rPr>
        <w:t xml:space="preserve"> </w:t>
      </w:r>
      <w:r>
        <w:rPr>
          <w:rtl/>
        </w:rPr>
        <w:t xml:space="preserve">דחופות </w:t>
      </w:r>
      <w:bookmarkStart w:id="682" w:name="_ETM_Q3_370519"/>
      <w:bookmarkEnd w:id="682"/>
      <w:r>
        <w:rPr>
          <w:rtl/>
        </w:rPr>
        <w:t>יותר</w:t>
      </w:r>
      <w:r>
        <w:rPr>
          <w:rFonts w:hint="cs"/>
          <w:rtl/>
        </w:rPr>
        <w:t xml:space="preserve">, </w:t>
      </w:r>
      <w:r>
        <w:rPr>
          <w:rtl/>
        </w:rPr>
        <w:t>כנראה</w:t>
      </w:r>
      <w:r>
        <w:rPr>
          <w:rFonts w:hint="cs"/>
          <w:rtl/>
        </w:rPr>
        <w:t>.</w:t>
      </w:r>
      <w:r>
        <w:rPr>
          <w:rtl/>
        </w:rPr>
        <w:t xml:space="preserve"> </w:t>
      </w:r>
      <w:bookmarkStart w:id="683" w:name="_ETM_Q3_371450"/>
      <w:bookmarkEnd w:id="683"/>
      <w:r>
        <w:rPr>
          <w:rtl/>
        </w:rPr>
        <w:t xml:space="preserve">אפשר </w:t>
      </w:r>
      <w:bookmarkStart w:id="684" w:name="_ETM_Q3_371870"/>
      <w:bookmarkEnd w:id="684"/>
      <w:r>
        <w:rPr>
          <w:rtl/>
        </w:rPr>
        <w:t xml:space="preserve">לתת </w:t>
      </w:r>
      <w:bookmarkStart w:id="685" w:name="_ETM_Q3_372230"/>
      <w:bookmarkEnd w:id="685"/>
      <w:r>
        <w:rPr>
          <w:rtl/>
        </w:rPr>
        <w:t xml:space="preserve">מיליונים </w:t>
      </w:r>
      <w:bookmarkStart w:id="686" w:name="_ETM_Q3_372799"/>
      <w:bookmarkEnd w:id="686"/>
      <w:r>
        <w:rPr>
          <w:rtl/>
        </w:rPr>
        <w:t xml:space="preserve">על </w:t>
      </w:r>
      <w:bookmarkStart w:id="687" w:name="_ETM_Q3_372919"/>
      <w:bookmarkEnd w:id="687"/>
      <w:r>
        <w:rPr>
          <w:rtl/>
        </w:rPr>
        <w:t xml:space="preserve">גבי </w:t>
      </w:r>
      <w:bookmarkStart w:id="688" w:name="_ETM_Q3_373189"/>
      <w:bookmarkEnd w:id="688"/>
      <w:r>
        <w:rPr>
          <w:rtl/>
        </w:rPr>
        <w:t xml:space="preserve">מיליונים </w:t>
      </w:r>
      <w:bookmarkStart w:id="689" w:name="_ETM_Q3_373730"/>
      <w:bookmarkEnd w:id="689"/>
      <w:r>
        <w:rPr>
          <w:rtl/>
        </w:rPr>
        <w:t xml:space="preserve">לכל </w:t>
      </w:r>
      <w:bookmarkStart w:id="690" w:name="_ETM_Q3_373999"/>
      <w:bookmarkEnd w:id="690"/>
      <w:r>
        <w:rPr>
          <w:rtl/>
        </w:rPr>
        <w:t xml:space="preserve">מיני </w:t>
      </w:r>
      <w:bookmarkStart w:id="691" w:name="_ETM_Q3_374239"/>
      <w:bookmarkEnd w:id="691"/>
      <w:r>
        <w:rPr>
          <w:rtl/>
        </w:rPr>
        <w:t xml:space="preserve">משרדים </w:t>
      </w:r>
      <w:bookmarkStart w:id="692" w:name="_ETM_Q3_376160"/>
      <w:bookmarkEnd w:id="692"/>
      <w:r>
        <w:rPr>
          <w:rtl/>
        </w:rPr>
        <w:t xml:space="preserve">שפחות </w:t>
      </w:r>
      <w:bookmarkStart w:id="693" w:name="_ETM_Q3_376639"/>
      <w:bookmarkEnd w:id="693"/>
      <w:r>
        <w:rPr>
          <w:rtl/>
        </w:rPr>
        <w:t xml:space="preserve">צריכים </w:t>
      </w:r>
      <w:bookmarkStart w:id="694" w:name="_ETM_Q3_377000"/>
      <w:bookmarkEnd w:id="694"/>
      <w:r>
        <w:rPr>
          <w:rtl/>
        </w:rPr>
        <w:t xml:space="preserve">את </w:t>
      </w:r>
      <w:bookmarkStart w:id="695" w:name="_ETM_Q3_377090"/>
      <w:bookmarkEnd w:id="695"/>
      <w:r>
        <w:rPr>
          <w:rtl/>
        </w:rPr>
        <w:t xml:space="preserve">הכסף </w:t>
      </w:r>
      <w:bookmarkStart w:id="696" w:name="_ETM_Q3_377480"/>
      <w:bookmarkEnd w:id="696"/>
      <w:r>
        <w:rPr>
          <w:rtl/>
        </w:rPr>
        <w:t>הזה</w:t>
      </w:r>
      <w:r>
        <w:rPr>
          <w:rFonts w:hint="cs"/>
          <w:rtl/>
        </w:rPr>
        <w:t>,</w:t>
      </w:r>
      <w:r>
        <w:rPr>
          <w:rtl/>
        </w:rPr>
        <w:t xml:space="preserve"> </w:t>
      </w:r>
      <w:bookmarkStart w:id="697" w:name="_ETM_Q3_378169"/>
      <w:bookmarkEnd w:id="697"/>
      <w:r>
        <w:rPr>
          <w:rtl/>
        </w:rPr>
        <w:t xml:space="preserve">או </w:t>
      </w:r>
      <w:bookmarkStart w:id="698" w:name="_ETM_Q3_378290"/>
      <w:bookmarkEnd w:id="698"/>
      <w:r>
        <w:rPr>
          <w:rtl/>
        </w:rPr>
        <w:t xml:space="preserve">באמת </w:t>
      </w:r>
      <w:bookmarkStart w:id="699" w:name="_ETM_Q3_378680"/>
      <w:bookmarkEnd w:id="699"/>
      <w:r>
        <w:rPr>
          <w:rtl/>
        </w:rPr>
        <w:t xml:space="preserve">לקחת </w:t>
      </w:r>
      <w:bookmarkStart w:id="700" w:name="_ETM_Q3_379129"/>
      <w:bookmarkEnd w:id="700"/>
      <w:r>
        <w:rPr>
          <w:rtl/>
        </w:rPr>
        <w:t xml:space="preserve">את </w:t>
      </w:r>
      <w:bookmarkStart w:id="701" w:name="_ETM_Q3_379280"/>
      <w:bookmarkEnd w:id="701"/>
      <w:r>
        <w:rPr>
          <w:rtl/>
        </w:rPr>
        <w:t xml:space="preserve">התקציבים </w:t>
      </w:r>
      <w:bookmarkStart w:id="702" w:name="_ETM_Q3_379849"/>
      <w:bookmarkEnd w:id="702"/>
      <w:r>
        <w:rPr>
          <w:rtl/>
        </w:rPr>
        <w:t xml:space="preserve">האלה </w:t>
      </w:r>
      <w:bookmarkStart w:id="703" w:name="_ETM_Q3_380330"/>
      <w:bookmarkStart w:id="704" w:name="_ETM_Q3_380810"/>
      <w:bookmarkEnd w:id="703"/>
      <w:bookmarkEnd w:id="704"/>
      <w:r>
        <w:rPr>
          <w:rtl/>
        </w:rPr>
        <w:t xml:space="preserve">ולתת </w:t>
      </w:r>
      <w:bookmarkStart w:id="705" w:name="_ETM_Q3_381290"/>
      <w:bookmarkEnd w:id="705"/>
      <w:r>
        <w:rPr>
          <w:rtl/>
        </w:rPr>
        <w:t xml:space="preserve">אותם </w:t>
      </w:r>
      <w:bookmarkStart w:id="706" w:name="_ETM_Q3_381919"/>
      <w:bookmarkEnd w:id="706"/>
      <w:r>
        <w:rPr>
          <w:rtl/>
        </w:rPr>
        <w:t xml:space="preserve">לעיר </w:t>
      </w:r>
      <w:bookmarkStart w:id="707" w:name="_ETM_Q3_382340"/>
      <w:bookmarkEnd w:id="707"/>
      <w:r>
        <w:rPr>
          <w:rtl/>
        </w:rPr>
        <w:t>אשקלון</w:t>
      </w:r>
      <w:r>
        <w:rPr>
          <w:rFonts w:hint="cs"/>
          <w:rtl/>
        </w:rPr>
        <w:t>,</w:t>
      </w:r>
      <w:r>
        <w:rPr>
          <w:rtl/>
        </w:rPr>
        <w:t xml:space="preserve"> </w:t>
      </w:r>
      <w:bookmarkStart w:id="708" w:name="_ETM_Q3_382790"/>
      <w:bookmarkEnd w:id="708"/>
      <w:r>
        <w:rPr>
          <w:rtl/>
        </w:rPr>
        <w:t xml:space="preserve">שזקוקה </w:t>
      </w:r>
      <w:bookmarkStart w:id="709" w:name="_ETM_Q3_383719"/>
      <w:bookmarkEnd w:id="709"/>
      <w:r>
        <w:rPr>
          <w:rtl/>
        </w:rPr>
        <w:t xml:space="preserve">נואשות </w:t>
      </w:r>
      <w:bookmarkStart w:id="710" w:name="_ETM_Q3_384349"/>
      <w:bookmarkEnd w:id="710"/>
      <w:r>
        <w:rPr>
          <w:rtl/>
        </w:rPr>
        <w:t xml:space="preserve">לתקצוב </w:t>
      </w:r>
      <w:bookmarkStart w:id="711" w:name="_ETM_Q3_384889"/>
      <w:bookmarkEnd w:id="711"/>
      <w:r>
        <w:rPr>
          <w:rtl/>
        </w:rPr>
        <w:t>הזה</w:t>
      </w:r>
      <w:r>
        <w:rPr>
          <w:rFonts w:hint="cs"/>
          <w:rtl/>
        </w:rPr>
        <w:t>.</w:t>
      </w:r>
    </w:p>
    <w:p w:rsidR="00953808" w:rsidRDefault="00953808" w:rsidP="00493514">
      <w:pPr>
        <w:rPr>
          <w:rtl/>
        </w:rPr>
      </w:pPr>
      <w:bookmarkStart w:id="712" w:name="_ETM_Q3_388000"/>
      <w:bookmarkEnd w:id="712"/>
    </w:p>
    <w:p w:rsidR="00953808" w:rsidRDefault="00953808" w:rsidP="00303B31">
      <w:pPr>
        <w:rPr>
          <w:rtl/>
        </w:rPr>
      </w:pPr>
      <w:bookmarkStart w:id="713" w:name="_ETM_Q3_386120"/>
      <w:bookmarkEnd w:id="713"/>
      <w:r>
        <w:rPr>
          <w:rtl/>
        </w:rPr>
        <w:t xml:space="preserve">אלה </w:t>
      </w:r>
      <w:bookmarkStart w:id="714" w:name="_ETM_Q3_386389"/>
      <w:bookmarkEnd w:id="714"/>
      <w:r>
        <w:rPr>
          <w:rtl/>
        </w:rPr>
        <w:t xml:space="preserve">שלא </w:t>
      </w:r>
      <w:bookmarkStart w:id="715" w:name="_ETM_Q3_386689"/>
      <w:bookmarkEnd w:id="715"/>
      <w:r>
        <w:rPr>
          <w:rtl/>
        </w:rPr>
        <w:t xml:space="preserve">לומדים </w:t>
      </w:r>
      <w:bookmarkStart w:id="716" w:name="_ETM_Q3_387079"/>
      <w:bookmarkEnd w:id="716"/>
      <w:r>
        <w:rPr>
          <w:rtl/>
        </w:rPr>
        <w:t xml:space="preserve">היסטוריה </w:t>
      </w:r>
      <w:bookmarkStart w:id="717" w:name="_ETM_Q3_387709"/>
      <w:bookmarkEnd w:id="717"/>
      <w:r>
        <w:rPr>
          <w:rFonts w:hint="cs"/>
          <w:rtl/>
        </w:rPr>
        <w:t xml:space="preserve">נידונו </w:t>
      </w:r>
      <w:bookmarkStart w:id="718" w:name="_ETM_Q3_388099"/>
      <w:bookmarkEnd w:id="718"/>
      <w:r>
        <w:rPr>
          <w:rtl/>
        </w:rPr>
        <w:t xml:space="preserve">לחיות </w:t>
      </w:r>
      <w:bookmarkStart w:id="719" w:name="_ETM_Q3_388609"/>
      <w:bookmarkEnd w:id="719"/>
      <w:r>
        <w:rPr>
          <w:rtl/>
        </w:rPr>
        <w:t xml:space="preserve">אותה </w:t>
      </w:r>
      <w:bookmarkStart w:id="720" w:name="_ETM_Q3_388790"/>
      <w:bookmarkEnd w:id="720"/>
      <w:r>
        <w:rPr>
          <w:rtl/>
        </w:rPr>
        <w:t>שוב</w:t>
      </w:r>
      <w:r>
        <w:rPr>
          <w:rFonts w:hint="cs"/>
          <w:rtl/>
        </w:rPr>
        <w:t>.</w:t>
      </w:r>
      <w:r>
        <w:rPr>
          <w:rtl/>
        </w:rPr>
        <w:t xml:space="preserve"> </w:t>
      </w:r>
      <w:bookmarkStart w:id="721" w:name="_ETM_Q3_389900"/>
      <w:bookmarkEnd w:id="721"/>
      <w:r>
        <w:rPr>
          <w:rtl/>
        </w:rPr>
        <w:t xml:space="preserve">אנא </w:t>
      </w:r>
      <w:bookmarkStart w:id="722" w:name="_ETM_Q3_390379"/>
      <w:bookmarkEnd w:id="722"/>
      <w:r>
        <w:rPr>
          <w:rtl/>
        </w:rPr>
        <w:t>מכם</w:t>
      </w:r>
      <w:r>
        <w:rPr>
          <w:rFonts w:hint="cs"/>
          <w:rtl/>
        </w:rPr>
        <w:t>,</w:t>
      </w:r>
      <w:r>
        <w:rPr>
          <w:rtl/>
        </w:rPr>
        <w:t xml:space="preserve"> </w:t>
      </w:r>
      <w:bookmarkStart w:id="723" w:name="_ETM_Q3_390860"/>
      <w:bookmarkEnd w:id="723"/>
      <w:r>
        <w:rPr>
          <w:rtl/>
        </w:rPr>
        <w:t xml:space="preserve">ממשלת </w:t>
      </w:r>
      <w:bookmarkStart w:id="724" w:name="_ETM_Q3_391310"/>
      <w:bookmarkEnd w:id="724"/>
      <w:r>
        <w:rPr>
          <w:rtl/>
        </w:rPr>
        <w:t>ישראל</w:t>
      </w:r>
      <w:r>
        <w:rPr>
          <w:rFonts w:hint="cs"/>
          <w:rtl/>
        </w:rPr>
        <w:t>,</w:t>
      </w:r>
      <w:r>
        <w:rPr>
          <w:rtl/>
        </w:rPr>
        <w:t xml:space="preserve"> </w:t>
      </w:r>
      <w:bookmarkStart w:id="725" w:name="_ETM_Q3_391730"/>
      <w:bookmarkEnd w:id="725"/>
      <w:r>
        <w:rPr>
          <w:rtl/>
        </w:rPr>
        <w:t xml:space="preserve">יש </w:t>
      </w:r>
      <w:bookmarkStart w:id="726" w:name="_ETM_Q3_391909"/>
      <w:bookmarkEnd w:id="726"/>
      <w:r>
        <w:rPr>
          <w:rtl/>
        </w:rPr>
        <w:t xml:space="preserve">לנו </w:t>
      </w:r>
      <w:bookmarkStart w:id="727" w:name="_ETM_Q3_392180"/>
      <w:bookmarkEnd w:id="727"/>
      <w:r>
        <w:rPr>
          <w:rtl/>
        </w:rPr>
        <w:t xml:space="preserve">הזדמנות </w:t>
      </w:r>
      <w:bookmarkStart w:id="728" w:name="_ETM_Q3_392780"/>
      <w:bookmarkEnd w:id="728"/>
      <w:r>
        <w:rPr>
          <w:rtl/>
        </w:rPr>
        <w:t xml:space="preserve">פז </w:t>
      </w:r>
      <w:bookmarkStart w:id="729" w:name="_ETM_Q3_393349"/>
      <w:bookmarkEnd w:id="729"/>
      <w:r>
        <w:rPr>
          <w:rtl/>
        </w:rPr>
        <w:t xml:space="preserve">ללמוד </w:t>
      </w:r>
      <w:bookmarkStart w:id="730" w:name="_ETM_Q3_394129"/>
      <w:bookmarkEnd w:id="730"/>
      <w:r>
        <w:rPr>
          <w:rtl/>
        </w:rPr>
        <w:t xml:space="preserve">מטעויות </w:t>
      </w:r>
      <w:bookmarkStart w:id="731" w:name="_ETM_Q3_394909"/>
      <w:bookmarkEnd w:id="731"/>
      <w:r>
        <w:rPr>
          <w:rtl/>
        </w:rPr>
        <w:t>העבר</w:t>
      </w:r>
      <w:r>
        <w:rPr>
          <w:rFonts w:hint="cs"/>
          <w:rtl/>
        </w:rPr>
        <w:t>.</w:t>
      </w:r>
      <w:r>
        <w:rPr>
          <w:rtl/>
        </w:rPr>
        <w:t xml:space="preserve"> </w:t>
      </w:r>
      <w:bookmarkStart w:id="732" w:name="_ETM_Q3_395900"/>
      <w:bookmarkEnd w:id="732"/>
      <w:r>
        <w:rPr>
          <w:rtl/>
        </w:rPr>
        <w:t xml:space="preserve">יש </w:t>
      </w:r>
      <w:bookmarkStart w:id="733" w:name="_ETM_Q3_396140"/>
      <w:bookmarkEnd w:id="733"/>
      <w:r>
        <w:rPr>
          <w:rtl/>
        </w:rPr>
        <w:t xml:space="preserve">לנו </w:t>
      </w:r>
      <w:bookmarkStart w:id="734" w:name="_ETM_Q3_396379"/>
      <w:bookmarkEnd w:id="734"/>
      <w:r>
        <w:rPr>
          <w:rtl/>
        </w:rPr>
        <w:t xml:space="preserve">הזדמנות </w:t>
      </w:r>
      <w:bookmarkStart w:id="735" w:name="_ETM_Q3_396980"/>
      <w:bookmarkEnd w:id="735"/>
      <w:r>
        <w:rPr>
          <w:rtl/>
        </w:rPr>
        <w:t xml:space="preserve">לתת </w:t>
      </w:r>
      <w:bookmarkStart w:id="736" w:name="_ETM_Q3_397340"/>
      <w:bookmarkEnd w:id="736"/>
      <w:r>
        <w:rPr>
          <w:rtl/>
        </w:rPr>
        <w:t xml:space="preserve">משאבים </w:t>
      </w:r>
      <w:bookmarkStart w:id="737" w:name="_ETM_Q3_397819"/>
      <w:bookmarkEnd w:id="737"/>
      <w:r>
        <w:rPr>
          <w:rtl/>
        </w:rPr>
        <w:t xml:space="preserve">נחוצים </w:t>
      </w:r>
      <w:bookmarkStart w:id="738" w:name="_ETM_Q3_398299"/>
      <w:bookmarkEnd w:id="738"/>
      <w:r>
        <w:rPr>
          <w:rtl/>
        </w:rPr>
        <w:t xml:space="preserve">כדי </w:t>
      </w:r>
      <w:bookmarkStart w:id="739" w:name="_ETM_Q3_398540"/>
      <w:bookmarkEnd w:id="739"/>
      <w:r>
        <w:rPr>
          <w:rtl/>
        </w:rPr>
        <w:t xml:space="preserve">להרים </w:t>
      </w:r>
      <w:bookmarkStart w:id="740" w:name="_ETM_Q3_398840"/>
      <w:bookmarkEnd w:id="740"/>
      <w:r>
        <w:rPr>
          <w:rtl/>
        </w:rPr>
        <w:t xml:space="preserve">את </w:t>
      </w:r>
      <w:bookmarkStart w:id="741" w:name="_ETM_Q3_398959"/>
      <w:bookmarkEnd w:id="741"/>
      <w:r>
        <w:rPr>
          <w:rtl/>
        </w:rPr>
        <w:t>ראש</w:t>
      </w:r>
      <w:r>
        <w:rPr>
          <w:rFonts w:hint="cs"/>
          <w:rtl/>
        </w:rPr>
        <w:t>ן</w:t>
      </w:r>
      <w:r>
        <w:rPr>
          <w:rtl/>
        </w:rPr>
        <w:t xml:space="preserve"> </w:t>
      </w:r>
      <w:bookmarkStart w:id="742" w:name="_ETM_Q3_399290"/>
      <w:bookmarkEnd w:id="742"/>
      <w:r>
        <w:rPr>
          <w:rtl/>
        </w:rPr>
        <w:t xml:space="preserve">של </w:t>
      </w:r>
      <w:bookmarkStart w:id="743" w:name="_ETM_Q3_399440"/>
      <w:bookmarkEnd w:id="743"/>
      <w:r>
        <w:rPr>
          <w:rtl/>
        </w:rPr>
        <w:t>קהיל</w:t>
      </w:r>
      <w:r>
        <w:rPr>
          <w:rFonts w:hint="cs"/>
          <w:rtl/>
        </w:rPr>
        <w:t>ו</w:t>
      </w:r>
      <w:r>
        <w:rPr>
          <w:rtl/>
        </w:rPr>
        <w:t xml:space="preserve">ת </w:t>
      </w:r>
      <w:bookmarkStart w:id="744" w:name="_ETM_Q3_399890"/>
      <w:bookmarkEnd w:id="744"/>
      <w:r>
        <w:rPr>
          <w:rtl/>
        </w:rPr>
        <w:t>הדרום</w:t>
      </w:r>
      <w:r>
        <w:rPr>
          <w:rFonts w:hint="cs"/>
          <w:rtl/>
        </w:rPr>
        <w:t>,</w:t>
      </w:r>
      <w:r>
        <w:rPr>
          <w:rtl/>
        </w:rPr>
        <w:t xml:space="preserve"> </w:t>
      </w:r>
      <w:bookmarkStart w:id="745" w:name="_ETM_Q3_400709"/>
      <w:bookmarkEnd w:id="745"/>
      <w:r>
        <w:rPr>
          <w:rtl/>
        </w:rPr>
        <w:t xml:space="preserve">של </w:t>
      </w:r>
      <w:bookmarkStart w:id="746" w:name="_ETM_Q3_400950"/>
      <w:bookmarkEnd w:id="746"/>
      <w:r>
        <w:rPr>
          <w:rtl/>
        </w:rPr>
        <w:t xml:space="preserve">עוטף </w:t>
      </w:r>
      <w:bookmarkStart w:id="747" w:name="_ETM_Q3_401249"/>
      <w:bookmarkEnd w:id="747"/>
      <w:r>
        <w:rPr>
          <w:rtl/>
        </w:rPr>
        <w:t>ישראל</w:t>
      </w:r>
      <w:r>
        <w:rPr>
          <w:rFonts w:hint="cs"/>
          <w:rtl/>
        </w:rPr>
        <w:t>,</w:t>
      </w:r>
      <w:r>
        <w:rPr>
          <w:rtl/>
        </w:rPr>
        <w:t xml:space="preserve"> </w:t>
      </w:r>
      <w:bookmarkStart w:id="748" w:name="_ETM_Q3_401730"/>
      <w:bookmarkEnd w:id="748"/>
      <w:r>
        <w:rPr>
          <w:rtl/>
        </w:rPr>
        <w:t xml:space="preserve">שכל </w:t>
      </w:r>
      <w:bookmarkStart w:id="749" w:name="_ETM_Q3_402150"/>
      <w:bookmarkEnd w:id="749"/>
      <w:r>
        <w:rPr>
          <w:rtl/>
        </w:rPr>
        <w:t xml:space="preserve">כך </w:t>
      </w:r>
      <w:bookmarkStart w:id="750" w:name="_ETM_Q3_402510"/>
      <w:bookmarkEnd w:id="750"/>
      <w:r>
        <w:rPr>
          <w:rtl/>
        </w:rPr>
        <w:t xml:space="preserve">נפגעו </w:t>
      </w:r>
      <w:bookmarkStart w:id="751" w:name="_ETM_Q3_403049"/>
      <w:bookmarkEnd w:id="751"/>
      <w:r>
        <w:rPr>
          <w:rtl/>
        </w:rPr>
        <w:t xml:space="preserve">בתקופה </w:t>
      </w:r>
      <w:bookmarkStart w:id="752" w:name="_ETM_Q3_403529"/>
      <w:bookmarkEnd w:id="752"/>
      <w:r>
        <w:rPr>
          <w:rtl/>
        </w:rPr>
        <w:t xml:space="preserve">הקשה </w:t>
      </w:r>
      <w:bookmarkStart w:id="753" w:name="_ETM_Q3_403950"/>
      <w:bookmarkEnd w:id="753"/>
      <w:r>
        <w:rPr>
          <w:rtl/>
        </w:rPr>
        <w:t>הזאת</w:t>
      </w:r>
      <w:r>
        <w:rPr>
          <w:rFonts w:hint="cs"/>
          <w:rtl/>
        </w:rPr>
        <w:t>;</w:t>
      </w:r>
      <w:r>
        <w:rPr>
          <w:rtl/>
        </w:rPr>
        <w:t xml:space="preserve"> </w:t>
      </w:r>
      <w:bookmarkStart w:id="754" w:name="_ETM_Q3_404689"/>
      <w:bookmarkEnd w:id="754"/>
      <w:r>
        <w:rPr>
          <w:rtl/>
        </w:rPr>
        <w:t xml:space="preserve">להסתכל </w:t>
      </w:r>
      <w:bookmarkStart w:id="755" w:name="_ETM_Q3_405409"/>
      <w:bookmarkEnd w:id="755"/>
      <w:r>
        <w:rPr>
          <w:rtl/>
        </w:rPr>
        <w:t xml:space="preserve">קדימה </w:t>
      </w:r>
      <w:bookmarkStart w:id="756" w:name="_ETM_Q3_406159"/>
      <w:bookmarkEnd w:id="756"/>
      <w:r>
        <w:rPr>
          <w:rtl/>
        </w:rPr>
        <w:t xml:space="preserve">ולא </w:t>
      </w:r>
      <w:bookmarkStart w:id="757" w:name="_ETM_Q3_406489"/>
      <w:bookmarkEnd w:id="757"/>
      <w:r>
        <w:rPr>
          <w:rtl/>
        </w:rPr>
        <w:t>אחורה</w:t>
      </w:r>
      <w:r>
        <w:rPr>
          <w:rFonts w:hint="cs"/>
          <w:rtl/>
        </w:rPr>
        <w:t>.</w:t>
      </w:r>
      <w:r>
        <w:rPr>
          <w:rtl/>
        </w:rPr>
        <w:t xml:space="preserve"> </w:t>
      </w:r>
      <w:bookmarkStart w:id="758" w:name="_ETM_Q3_407640"/>
      <w:bookmarkEnd w:id="758"/>
      <w:r>
        <w:rPr>
          <w:rFonts w:hint="cs"/>
          <w:rtl/>
        </w:rPr>
        <w:t>ה</w:t>
      </w:r>
      <w:r>
        <w:rPr>
          <w:rtl/>
        </w:rPr>
        <w:t xml:space="preserve">ם </w:t>
      </w:r>
      <w:bookmarkStart w:id="759" w:name="_ETM_Q3_407910"/>
      <w:bookmarkEnd w:id="759"/>
      <w:r>
        <w:rPr>
          <w:rtl/>
        </w:rPr>
        <w:t xml:space="preserve">אכן </w:t>
      </w:r>
      <w:bookmarkStart w:id="760" w:name="_ETM_Q3_408450"/>
      <w:bookmarkEnd w:id="760"/>
      <w:r>
        <w:rPr>
          <w:rtl/>
        </w:rPr>
        <w:t xml:space="preserve">מרגישים </w:t>
      </w:r>
      <w:bookmarkStart w:id="761" w:name="_ETM_Q3_409290"/>
      <w:bookmarkEnd w:id="761"/>
      <w:r>
        <w:rPr>
          <w:rtl/>
        </w:rPr>
        <w:t>שקופים</w:t>
      </w:r>
      <w:r>
        <w:rPr>
          <w:rFonts w:hint="cs"/>
          <w:rtl/>
        </w:rPr>
        <w:t>,</w:t>
      </w:r>
      <w:r>
        <w:rPr>
          <w:rtl/>
        </w:rPr>
        <w:t xml:space="preserve"> </w:t>
      </w:r>
      <w:bookmarkStart w:id="762" w:name="_ETM_Q3_410710"/>
      <w:bookmarkEnd w:id="762"/>
      <w:r>
        <w:rPr>
          <w:rtl/>
        </w:rPr>
        <w:t xml:space="preserve">אבל </w:t>
      </w:r>
      <w:bookmarkStart w:id="763" w:name="_ETM_Q3_411010"/>
      <w:bookmarkEnd w:id="763"/>
      <w:r>
        <w:rPr>
          <w:rtl/>
        </w:rPr>
        <w:t xml:space="preserve">חשוב </w:t>
      </w:r>
      <w:bookmarkStart w:id="764" w:name="_ETM_Q3_411430"/>
      <w:bookmarkEnd w:id="764"/>
      <w:r>
        <w:rPr>
          <w:rtl/>
        </w:rPr>
        <w:t>להבין</w:t>
      </w:r>
      <w:r>
        <w:rPr>
          <w:rFonts w:hint="cs"/>
          <w:rtl/>
        </w:rPr>
        <w:t>,</w:t>
      </w:r>
      <w:r>
        <w:rPr>
          <w:rtl/>
        </w:rPr>
        <w:t xml:space="preserve"> </w:t>
      </w:r>
      <w:bookmarkStart w:id="765" w:name="_ETM_Q3_412000"/>
      <w:bookmarkEnd w:id="765"/>
      <w:r>
        <w:rPr>
          <w:rtl/>
        </w:rPr>
        <w:t xml:space="preserve">זה </w:t>
      </w:r>
      <w:bookmarkStart w:id="766" w:name="_ETM_Q3_412270"/>
      <w:bookmarkEnd w:id="766"/>
      <w:r>
        <w:rPr>
          <w:rtl/>
        </w:rPr>
        <w:t xml:space="preserve">לא </w:t>
      </w:r>
      <w:bookmarkStart w:id="767" w:name="_ETM_Q3_412390"/>
      <w:bookmarkEnd w:id="767"/>
      <w:r>
        <w:rPr>
          <w:rtl/>
        </w:rPr>
        <w:t xml:space="preserve">טמון </w:t>
      </w:r>
      <w:bookmarkStart w:id="768" w:name="_ETM_Q3_412870"/>
      <w:bookmarkEnd w:id="768"/>
      <w:r>
        <w:rPr>
          <w:rtl/>
        </w:rPr>
        <w:t xml:space="preserve">רק </w:t>
      </w:r>
      <w:bookmarkStart w:id="769" w:name="_ETM_Q3_413260"/>
      <w:bookmarkEnd w:id="769"/>
      <w:r>
        <w:rPr>
          <w:rtl/>
        </w:rPr>
        <w:t xml:space="preserve">במה </w:t>
      </w:r>
      <w:bookmarkStart w:id="770" w:name="_ETM_Q3_413560"/>
      <w:bookmarkEnd w:id="770"/>
      <w:r>
        <w:rPr>
          <w:rtl/>
        </w:rPr>
        <w:t xml:space="preserve">שקורה </w:t>
      </w:r>
      <w:bookmarkStart w:id="771" w:name="_ETM_Q3_413980"/>
      <w:bookmarkEnd w:id="771"/>
      <w:r>
        <w:rPr>
          <w:rtl/>
        </w:rPr>
        <w:t>עכשיו</w:t>
      </w:r>
      <w:r>
        <w:rPr>
          <w:rFonts w:hint="cs"/>
          <w:rtl/>
        </w:rPr>
        <w:t>;</w:t>
      </w:r>
      <w:r>
        <w:rPr>
          <w:rtl/>
        </w:rPr>
        <w:t xml:space="preserve"> </w:t>
      </w:r>
      <w:bookmarkStart w:id="772" w:name="_ETM_Q3_414490"/>
      <w:bookmarkEnd w:id="772"/>
      <w:r>
        <w:rPr>
          <w:rtl/>
        </w:rPr>
        <w:t xml:space="preserve">זה </w:t>
      </w:r>
      <w:bookmarkStart w:id="773" w:name="_ETM_Q3_414610"/>
      <w:bookmarkEnd w:id="773"/>
      <w:r>
        <w:rPr>
          <w:rtl/>
        </w:rPr>
        <w:t xml:space="preserve">נובע </w:t>
      </w:r>
      <w:bookmarkStart w:id="774" w:name="_ETM_Q3_415000"/>
      <w:bookmarkEnd w:id="774"/>
      <w:r>
        <w:rPr>
          <w:rtl/>
        </w:rPr>
        <w:t xml:space="preserve">משנים </w:t>
      </w:r>
      <w:bookmarkStart w:id="775" w:name="_ETM_Q3_416140"/>
      <w:bookmarkEnd w:id="775"/>
      <w:r>
        <w:rPr>
          <w:rtl/>
        </w:rPr>
        <w:t xml:space="preserve">של </w:t>
      </w:r>
      <w:bookmarkStart w:id="776" w:name="_ETM_Q3_416410"/>
      <w:bookmarkEnd w:id="776"/>
      <w:r>
        <w:rPr>
          <w:rtl/>
        </w:rPr>
        <w:t xml:space="preserve">ניכור </w:t>
      </w:r>
      <w:bookmarkStart w:id="777" w:name="_ETM_Q3_416890"/>
      <w:bookmarkEnd w:id="777"/>
      <w:r>
        <w:rPr>
          <w:rtl/>
        </w:rPr>
        <w:t xml:space="preserve">והזנחה </w:t>
      </w:r>
      <w:bookmarkStart w:id="778" w:name="_ETM_Q3_417550"/>
      <w:bookmarkEnd w:id="778"/>
      <w:r>
        <w:rPr>
          <w:rtl/>
        </w:rPr>
        <w:t xml:space="preserve">מצד </w:t>
      </w:r>
      <w:bookmarkStart w:id="779" w:name="_ETM_Q3_417940"/>
      <w:bookmarkEnd w:id="779"/>
      <w:r>
        <w:rPr>
          <w:rtl/>
        </w:rPr>
        <w:t>המדינה</w:t>
      </w:r>
      <w:r>
        <w:rPr>
          <w:rFonts w:hint="cs"/>
          <w:rtl/>
        </w:rPr>
        <w:t>.</w:t>
      </w:r>
      <w:r>
        <w:rPr>
          <w:rtl/>
        </w:rPr>
        <w:t xml:space="preserve"> </w:t>
      </w:r>
      <w:bookmarkStart w:id="780" w:name="_ETM_Q3_418780"/>
      <w:bookmarkEnd w:id="780"/>
      <w:r>
        <w:rPr>
          <w:rtl/>
        </w:rPr>
        <w:t xml:space="preserve">האמונה </w:t>
      </w:r>
      <w:bookmarkStart w:id="781" w:name="_ETM_Q3_419410"/>
      <w:bookmarkEnd w:id="781"/>
      <w:r>
        <w:rPr>
          <w:rtl/>
        </w:rPr>
        <w:t xml:space="preserve">שתושבי </w:t>
      </w:r>
      <w:bookmarkStart w:id="782" w:name="_ETM_Q3_419920"/>
      <w:bookmarkEnd w:id="782"/>
      <w:r>
        <w:rPr>
          <w:rtl/>
        </w:rPr>
        <w:t xml:space="preserve">אשקלון </w:t>
      </w:r>
      <w:bookmarkStart w:id="783" w:name="_ETM_Q3_420520"/>
      <w:bookmarkEnd w:id="783"/>
      <w:r>
        <w:rPr>
          <w:rFonts w:hint="cs"/>
          <w:rtl/>
        </w:rPr>
        <w:t>י</w:t>
      </w:r>
      <w:r>
        <w:rPr>
          <w:rtl/>
        </w:rPr>
        <w:t>סתדרו</w:t>
      </w:r>
      <w:r>
        <w:rPr>
          <w:rFonts w:hint="cs"/>
          <w:rtl/>
        </w:rPr>
        <w:t>,</w:t>
      </w:r>
      <w:r>
        <w:rPr>
          <w:rtl/>
        </w:rPr>
        <w:t xml:space="preserve"> </w:t>
      </w:r>
      <w:bookmarkStart w:id="784" w:name="_ETM_Q3_421240"/>
      <w:bookmarkEnd w:id="784"/>
      <w:r>
        <w:rPr>
          <w:rtl/>
        </w:rPr>
        <w:t xml:space="preserve">הובילה </w:t>
      </w:r>
      <w:bookmarkStart w:id="785" w:name="_ETM_Q3_421600"/>
      <w:bookmarkEnd w:id="785"/>
      <w:r>
        <w:rPr>
          <w:rtl/>
        </w:rPr>
        <w:t xml:space="preserve">לתקציבים </w:t>
      </w:r>
      <w:bookmarkStart w:id="786" w:name="_ETM_Q3_422380"/>
      <w:bookmarkEnd w:id="786"/>
      <w:r>
        <w:rPr>
          <w:rtl/>
        </w:rPr>
        <w:t xml:space="preserve">לא </w:t>
      </w:r>
      <w:bookmarkStart w:id="787" w:name="_ETM_Q3_422830"/>
      <w:bookmarkEnd w:id="787"/>
      <w:r>
        <w:rPr>
          <w:rtl/>
        </w:rPr>
        <w:t xml:space="preserve">מספקים </w:t>
      </w:r>
      <w:bookmarkStart w:id="788" w:name="_ETM_Q3_423850"/>
      <w:bookmarkEnd w:id="788"/>
      <w:r>
        <w:rPr>
          <w:rtl/>
        </w:rPr>
        <w:t xml:space="preserve">ולהזנחה </w:t>
      </w:r>
      <w:bookmarkStart w:id="789" w:name="_ETM_Q3_424900"/>
      <w:bookmarkEnd w:id="789"/>
      <w:r>
        <w:rPr>
          <w:rtl/>
        </w:rPr>
        <w:t xml:space="preserve">של </w:t>
      </w:r>
      <w:bookmarkStart w:id="790" w:name="_ETM_Q3_425170"/>
      <w:bookmarkEnd w:id="790"/>
      <w:r>
        <w:rPr>
          <w:rtl/>
        </w:rPr>
        <w:t>האזור</w:t>
      </w:r>
      <w:r>
        <w:rPr>
          <w:rFonts w:hint="cs"/>
          <w:rtl/>
        </w:rPr>
        <w:t>.</w:t>
      </w:r>
      <w:r>
        <w:rPr>
          <w:rtl/>
        </w:rPr>
        <w:t xml:space="preserve"> </w:t>
      </w:r>
      <w:bookmarkStart w:id="791" w:name="_ETM_Q3_426340"/>
      <w:bookmarkEnd w:id="791"/>
    </w:p>
    <w:p w:rsidR="00953808" w:rsidRDefault="00953808" w:rsidP="00493514">
      <w:pPr>
        <w:rPr>
          <w:rtl/>
        </w:rPr>
      </w:pPr>
    </w:p>
    <w:p w:rsidR="00953808" w:rsidRDefault="00953808" w:rsidP="00303B31">
      <w:pPr>
        <w:rPr>
          <w:rtl/>
        </w:rPr>
      </w:pPr>
      <w:bookmarkStart w:id="792" w:name="_ETM_Q3_423000"/>
      <w:bookmarkEnd w:id="792"/>
      <w:r>
        <w:rPr>
          <w:rtl/>
        </w:rPr>
        <w:t xml:space="preserve">כמה </w:t>
      </w:r>
      <w:bookmarkStart w:id="793" w:name="_ETM_Q3_426670"/>
      <w:bookmarkEnd w:id="793"/>
      <w:r>
        <w:rPr>
          <w:rtl/>
        </w:rPr>
        <w:t xml:space="preserve">מכם </w:t>
      </w:r>
      <w:bookmarkStart w:id="794" w:name="_ETM_Q3_426999"/>
      <w:bookmarkEnd w:id="794"/>
      <w:r>
        <w:rPr>
          <w:rtl/>
        </w:rPr>
        <w:t xml:space="preserve">ידעתם </w:t>
      </w:r>
      <w:bookmarkStart w:id="795" w:name="_ETM_Q3_427569"/>
      <w:bookmarkEnd w:id="795"/>
      <w:r>
        <w:rPr>
          <w:rtl/>
        </w:rPr>
        <w:t xml:space="preserve">שרבע </w:t>
      </w:r>
      <w:bookmarkStart w:id="796" w:name="_ETM_Q3_428200"/>
      <w:bookmarkEnd w:id="796"/>
      <w:r>
        <w:rPr>
          <w:rtl/>
        </w:rPr>
        <w:t xml:space="preserve">מתושבי </w:t>
      </w:r>
      <w:bookmarkStart w:id="797" w:name="_ETM_Q3_428680"/>
      <w:bookmarkEnd w:id="797"/>
      <w:r>
        <w:rPr>
          <w:rtl/>
        </w:rPr>
        <w:t xml:space="preserve">אשקלון </w:t>
      </w:r>
      <w:bookmarkStart w:id="798" w:name="_ETM_Q3_429129"/>
      <w:bookmarkEnd w:id="798"/>
      <w:r>
        <w:rPr>
          <w:rtl/>
        </w:rPr>
        <w:t xml:space="preserve">חיים </w:t>
      </w:r>
      <w:bookmarkStart w:id="799" w:name="_ETM_Q3_429700"/>
      <w:bookmarkEnd w:id="799"/>
      <w:r>
        <w:rPr>
          <w:rtl/>
        </w:rPr>
        <w:t xml:space="preserve">ללא </w:t>
      </w:r>
      <w:bookmarkStart w:id="800" w:name="_ETM_Q3_430359"/>
      <w:bookmarkEnd w:id="800"/>
      <w:r>
        <w:rPr>
          <w:rtl/>
        </w:rPr>
        <w:t>ממ</w:t>
      </w:r>
      <w:r>
        <w:rPr>
          <w:rFonts w:hint="cs"/>
          <w:rtl/>
        </w:rPr>
        <w:t>"</w:t>
      </w:r>
      <w:r>
        <w:rPr>
          <w:rtl/>
        </w:rPr>
        <w:t>ד</w:t>
      </w:r>
      <w:r>
        <w:rPr>
          <w:rFonts w:hint="cs"/>
          <w:rtl/>
        </w:rPr>
        <w:t>?</w:t>
      </w:r>
      <w:r>
        <w:rPr>
          <w:rtl/>
        </w:rPr>
        <w:t xml:space="preserve"> </w:t>
      </w:r>
      <w:bookmarkStart w:id="801" w:name="_ETM_Q3_431389"/>
      <w:bookmarkEnd w:id="801"/>
      <w:r>
        <w:rPr>
          <w:rFonts w:hint="cs"/>
          <w:rtl/>
        </w:rPr>
        <w:t>ל</w:t>
      </w:r>
      <w:r>
        <w:rPr>
          <w:rtl/>
        </w:rPr>
        <w:t xml:space="preserve">כמה </w:t>
      </w:r>
      <w:bookmarkStart w:id="802" w:name="_ETM_Q3_432049"/>
      <w:bookmarkEnd w:id="802"/>
      <w:r>
        <w:rPr>
          <w:rtl/>
        </w:rPr>
        <w:t xml:space="preserve">מכם </w:t>
      </w:r>
      <w:bookmarkStart w:id="803" w:name="_ETM_Q3_432379"/>
      <w:bookmarkEnd w:id="803"/>
      <w:r>
        <w:rPr>
          <w:rtl/>
        </w:rPr>
        <w:t xml:space="preserve">באמת </w:t>
      </w:r>
      <w:bookmarkStart w:id="804" w:name="_ETM_Q3_432709"/>
      <w:bookmarkEnd w:id="804"/>
      <w:r>
        <w:rPr>
          <w:rtl/>
        </w:rPr>
        <w:t xml:space="preserve">אכפת </w:t>
      </w:r>
      <w:bookmarkStart w:id="805" w:name="_ETM_Q3_433040"/>
      <w:bookmarkEnd w:id="805"/>
      <w:r>
        <w:rPr>
          <w:rtl/>
        </w:rPr>
        <w:t xml:space="preserve">מאנשי </w:t>
      </w:r>
      <w:bookmarkStart w:id="806" w:name="_ETM_Q3_433459"/>
      <w:bookmarkEnd w:id="806"/>
      <w:r>
        <w:rPr>
          <w:rtl/>
        </w:rPr>
        <w:t>הדרום</w:t>
      </w:r>
      <w:bookmarkStart w:id="807" w:name="_ETM_Q3_434530"/>
      <w:bookmarkEnd w:id="807"/>
      <w:r>
        <w:rPr>
          <w:rFonts w:hint="cs"/>
          <w:rtl/>
        </w:rPr>
        <w:t xml:space="preserve">? </w:t>
      </w:r>
      <w:bookmarkStart w:id="808" w:name="_ETM_Q3_434000"/>
      <w:bookmarkEnd w:id="808"/>
      <w:r>
        <w:rPr>
          <w:rtl/>
        </w:rPr>
        <w:t xml:space="preserve">חייבים </w:t>
      </w:r>
      <w:bookmarkStart w:id="809" w:name="_ETM_Q3_435400"/>
      <w:bookmarkEnd w:id="809"/>
      <w:r>
        <w:rPr>
          <w:rtl/>
        </w:rPr>
        <w:t xml:space="preserve">להתעסק </w:t>
      </w:r>
      <w:bookmarkStart w:id="810" w:name="_ETM_Q3_436120"/>
      <w:bookmarkEnd w:id="810"/>
      <w:r>
        <w:rPr>
          <w:rtl/>
        </w:rPr>
        <w:t>בר</w:t>
      </w:r>
      <w:r>
        <w:rPr>
          <w:rFonts w:hint="cs"/>
          <w:rtl/>
        </w:rPr>
        <w:t>וו</w:t>
      </w:r>
      <w:bookmarkStart w:id="811" w:name="_ETM_Q3_436480"/>
      <w:bookmarkEnd w:id="811"/>
      <w:r>
        <w:rPr>
          <w:rtl/>
        </w:rPr>
        <w:t>חתם</w:t>
      </w:r>
      <w:r>
        <w:rPr>
          <w:rFonts w:hint="cs"/>
          <w:rtl/>
        </w:rPr>
        <w:t>,</w:t>
      </w:r>
      <w:r>
        <w:rPr>
          <w:rtl/>
        </w:rPr>
        <w:t xml:space="preserve"> </w:t>
      </w:r>
      <w:bookmarkStart w:id="812" w:name="_ETM_Q3_437260"/>
      <w:bookmarkEnd w:id="812"/>
      <w:r>
        <w:rPr>
          <w:rtl/>
        </w:rPr>
        <w:t xml:space="preserve">במיגון </w:t>
      </w:r>
      <w:bookmarkStart w:id="813" w:name="_ETM_Q3_437889"/>
      <w:bookmarkEnd w:id="813"/>
      <w:r>
        <w:rPr>
          <w:rtl/>
        </w:rPr>
        <w:t>שלהם</w:t>
      </w:r>
      <w:r>
        <w:rPr>
          <w:rFonts w:hint="cs"/>
          <w:rtl/>
        </w:rPr>
        <w:t>,</w:t>
      </w:r>
      <w:r>
        <w:rPr>
          <w:rtl/>
        </w:rPr>
        <w:t xml:space="preserve"> </w:t>
      </w:r>
      <w:bookmarkStart w:id="814" w:name="_ETM_Q3_438730"/>
      <w:bookmarkEnd w:id="814"/>
      <w:r>
        <w:rPr>
          <w:rtl/>
        </w:rPr>
        <w:t xml:space="preserve">בביטחון </w:t>
      </w:r>
      <w:bookmarkStart w:id="815" w:name="_ETM_Q3_439360"/>
      <w:bookmarkEnd w:id="815"/>
      <w:r>
        <w:rPr>
          <w:rtl/>
        </w:rPr>
        <w:t>שלהם</w:t>
      </w:r>
      <w:r>
        <w:rPr>
          <w:rFonts w:hint="cs"/>
          <w:rtl/>
        </w:rPr>
        <w:t>.</w:t>
      </w:r>
      <w:bookmarkStart w:id="816" w:name="_ETM_Q3_436000"/>
      <w:bookmarkStart w:id="817" w:name="_ETM_Q3_439720"/>
      <w:bookmarkEnd w:id="816"/>
      <w:bookmarkEnd w:id="817"/>
      <w:r>
        <w:rPr>
          <w:rFonts w:hint="cs"/>
          <w:rtl/>
        </w:rPr>
        <w:t xml:space="preserve"> </w:t>
      </w:r>
      <w:r>
        <w:rPr>
          <w:rtl/>
        </w:rPr>
        <w:t xml:space="preserve">בואו </w:t>
      </w:r>
      <w:bookmarkStart w:id="818" w:name="_ETM_Q3_439900"/>
      <w:bookmarkEnd w:id="818"/>
      <w:r>
        <w:rPr>
          <w:rtl/>
        </w:rPr>
        <w:t xml:space="preserve">נעשה </w:t>
      </w:r>
      <w:bookmarkStart w:id="819" w:name="_ETM_Q3_440260"/>
      <w:bookmarkEnd w:id="819"/>
      <w:r>
        <w:rPr>
          <w:rtl/>
        </w:rPr>
        <w:t>סדר</w:t>
      </w:r>
      <w:r>
        <w:rPr>
          <w:rFonts w:hint="cs"/>
          <w:rtl/>
        </w:rPr>
        <w:t>.</w:t>
      </w:r>
      <w:r>
        <w:rPr>
          <w:rtl/>
        </w:rPr>
        <w:t xml:space="preserve"> </w:t>
      </w:r>
      <w:bookmarkStart w:id="820" w:name="_ETM_Q3_441279"/>
      <w:bookmarkEnd w:id="820"/>
      <w:r>
        <w:rPr>
          <w:rtl/>
        </w:rPr>
        <w:t xml:space="preserve">ב-2022 </w:t>
      </w:r>
      <w:bookmarkStart w:id="821" w:name="_ETM_Q3_442599"/>
      <w:bookmarkEnd w:id="821"/>
      <w:r>
        <w:rPr>
          <w:rtl/>
        </w:rPr>
        <w:t xml:space="preserve">אושרה </w:t>
      </w:r>
      <w:bookmarkStart w:id="822" w:name="_ETM_Q3_443050"/>
      <w:bookmarkEnd w:id="822"/>
      <w:r>
        <w:rPr>
          <w:rtl/>
        </w:rPr>
        <w:t xml:space="preserve">הקמת </w:t>
      </w:r>
      <w:bookmarkStart w:id="823" w:name="_ETM_Q3_443440"/>
      <w:bookmarkEnd w:id="823"/>
      <w:proofErr w:type="spellStart"/>
      <w:r>
        <w:rPr>
          <w:rtl/>
        </w:rPr>
        <w:t>מ</w:t>
      </w:r>
      <w:r>
        <w:rPr>
          <w:rFonts w:hint="cs"/>
          <w:rtl/>
        </w:rPr>
        <w:t>י</w:t>
      </w:r>
      <w:r>
        <w:rPr>
          <w:rtl/>
        </w:rPr>
        <w:t>נהלת</w:t>
      </w:r>
      <w:proofErr w:type="spellEnd"/>
      <w:r>
        <w:rPr>
          <w:rtl/>
        </w:rPr>
        <w:t xml:space="preserve"> </w:t>
      </w:r>
      <w:bookmarkStart w:id="824" w:name="_ETM_Q3_443860"/>
      <w:bookmarkEnd w:id="824"/>
      <w:r>
        <w:rPr>
          <w:rtl/>
        </w:rPr>
        <w:t xml:space="preserve">לחלוקת </w:t>
      </w:r>
      <w:bookmarkStart w:id="825" w:name="_ETM_Q3_444400"/>
      <w:bookmarkEnd w:id="825"/>
      <w:r>
        <w:rPr>
          <w:rtl/>
        </w:rPr>
        <w:t>הכסף</w:t>
      </w:r>
      <w:r>
        <w:rPr>
          <w:rFonts w:hint="cs"/>
          <w:rtl/>
        </w:rPr>
        <w:t>.</w:t>
      </w:r>
      <w:r>
        <w:rPr>
          <w:rtl/>
        </w:rPr>
        <w:t xml:space="preserve"> </w:t>
      </w:r>
      <w:bookmarkStart w:id="826" w:name="_ETM_Q3_445270"/>
      <w:bookmarkEnd w:id="826"/>
      <w:r>
        <w:rPr>
          <w:rtl/>
        </w:rPr>
        <w:t xml:space="preserve">הממשלה </w:t>
      </w:r>
      <w:bookmarkStart w:id="827" w:name="_ETM_Q3_445839"/>
      <w:bookmarkEnd w:id="827"/>
      <w:r>
        <w:rPr>
          <w:rtl/>
        </w:rPr>
        <w:t>התחלפה</w:t>
      </w:r>
      <w:r>
        <w:rPr>
          <w:rFonts w:hint="cs"/>
          <w:rtl/>
        </w:rPr>
        <w:t>;</w:t>
      </w:r>
      <w:r>
        <w:rPr>
          <w:rtl/>
        </w:rPr>
        <w:t xml:space="preserve"> </w:t>
      </w:r>
      <w:bookmarkStart w:id="828" w:name="_ETM_Q3_446440"/>
      <w:bookmarkEnd w:id="828"/>
      <w:proofErr w:type="spellStart"/>
      <w:r>
        <w:rPr>
          <w:rtl/>
        </w:rPr>
        <w:t>המ</w:t>
      </w:r>
      <w:r>
        <w:rPr>
          <w:rFonts w:hint="cs"/>
          <w:rtl/>
        </w:rPr>
        <w:t>י</w:t>
      </w:r>
      <w:r>
        <w:rPr>
          <w:rtl/>
        </w:rPr>
        <w:t>נהלת</w:t>
      </w:r>
      <w:proofErr w:type="spellEnd"/>
      <w:r>
        <w:rPr>
          <w:rtl/>
        </w:rPr>
        <w:t xml:space="preserve"> </w:t>
      </w:r>
      <w:bookmarkStart w:id="829" w:name="_ETM_Q3_446919"/>
      <w:bookmarkEnd w:id="829"/>
      <w:r>
        <w:rPr>
          <w:rtl/>
        </w:rPr>
        <w:t xml:space="preserve">לא </w:t>
      </w:r>
      <w:bookmarkStart w:id="830" w:name="_ETM_Q3_447039"/>
      <w:bookmarkEnd w:id="830"/>
      <w:r>
        <w:rPr>
          <w:rtl/>
        </w:rPr>
        <w:t>הוקמה</w:t>
      </w:r>
      <w:r>
        <w:rPr>
          <w:rFonts w:hint="cs"/>
          <w:rtl/>
        </w:rPr>
        <w:t>.</w:t>
      </w:r>
      <w:r>
        <w:rPr>
          <w:rtl/>
        </w:rPr>
        <w:t xml:space="preserve"> </w:t>
      </w:r>
      <w:bookmarkStart w:id="831" w:name="_ETM_Q3_447870"/>
      <w:bookmarkEnd w:id="831"/>
      <w:r>
        <w:rPr>
          <w:rtl/>
        </w:rPr>
        <w:t>40</w:t>
      </w:r>
      <w:r>
        <w:rPr>
          <w:rFonts w:hint="cs"/>
          <w:rtl/>
        </w:rPr>
        <w:t>,</w:t>
      </w:r>
      <w:r>
        <w:rPr>
          <w:rtl/>
        </w:rPr>
        <w:t xml:space="preserve">000 </w:t>
      </w:r>
      <w:bookmarkStart w:id="832" w:name="_ETM_Q3_448589"/>
      <w:bookmarkEnd w:id="832"/>
      <w:r>
        <w:rPr>
          <w:rtl/>
        </w:rPr>
        <w:t xml:space="preserve">אנשים </w:t>
      </w:r>
      <w:bookmarkStart w:id="833" w:name="_ETM_Q3_449039"/>
      <w:bookmarkEnd w:id="833"/>
      <w:r>
        <w:rPr>
          <w:rtl/>
        </w:rPr>
        <w:t xml:space="preserve">חיים </w:t>
      </w:r>
      <w:bookmarkStart w:id="834" w:name="_ETM_Q3_449309"/>
      <w:bookmarkEnd w:id="834"/>
      <w:r>
        <w:rPr>
          <w:rtl/>
        </w:rPr>
        <w:t xml:space="preserve">בדירות </w:t>
      </w:r>
      <w:bookmarkStart w:id="835" w:name="_ETM_Q3_449759"/>
      <w:bookmarkEnd w:id="835"/>
      <w:r>
        <w:rPr>
          <w:rtl/>
        </w:rPr>
        <w:t xml:space="preserve">ללא </w:t>
      </w:r>
      <w:bookmarkStart w:id="836" w:name="_ETM_Q3_449969"/>
      <w:bookmarkEnd w:id="836"/>
      <w:r>
        <w:rPr>
          <w:rtl/>
        </w:rPr>
        <w:t>מיגון</w:t>
      </w:r>
      <w:bookmarkStart w:id="837" w:name="_ETM_Q3_450360"/>
      <w:bookmarkEnd w:id="837"/>
      <w:r>
        <w:rPr>
          <w:rFonts w:hint="cs"/>
          <w:rtl/>
        </w:rPr>
        <w:t xml:space="preserve"> </w:t>
      </w:r>
      <w:r>
        <w:rPr>
          <w:rtl/>
        </w:rPr>
        <w:t xml:space="preserve">רק </w:t>
      </w:r>
      <w:bookmarkStart w:id="838" w:name="_ETM_Q3_450599"/>
      <w:bookmarkEnd w:id="838"/>
      <w:r>
        <w:rPr>
          <w:rtl/>
        </w:rPr>
        <w:t>באשקלון</w:t>
      </w:r>
      <w:r>
        <w:rPr>
          <w:rFonts w:hint="cs"/>
          <w:rtl/>
        </w:rPr>
        <w:t>.</w:t>
      </w:r>
      <w:r>
        <w:rPr>
          <w:rtl/>
        </w:rPr>
        <w:t xml:space="preserve"> </w:t>
      </w:r>
      <w:bookmarkStart w:id="839" w:name="_ETM_Q3_451589"/>
      <w:bookmarkEnd w:id="839"/>
      <w:r>
        <w:rPr>
          <w:rtl/>
        </w:rPr>
        <w:t>60</w:t>
      </w:r>
      <w:r>
        <w:rPr>
          <w:rFonts w:hint="cs"/>
          <w:rtl/>
        </w:rPr>
        <w:t>,</w:t>
      </w:r>
      <w:r>
        <w:rPr>
          <w:rtl/>
        </w:rPr>
        <w:t xml:space="preserve">000 </w:t>
      </w:r>
      <w:bookmarkStart w:id="840" w:name="_ETM_Q3_452219"/>
      <w:bookmarkEnd w:id="840"/>
      <w:r>
        <w:rPr>
          <w:rtl/>
        </w:rPr>
        <w:t>תושבים</w:t>
      </w:r>
      <w:bookmarkStart w:id="841" w:name="_ETM_Q3_452669"/>
      <w:bookmarkEnd w:id="841"/>
      <w:r>
        <w:rPr>
          <w:rtl/>
        </w:rPr>
        <w:t xml:space="preserve"> </w:t>
      </w:r>
      <w:bookmarkStart w:id="842" w:name="_ETM_Q3_452939"/>
      <w:bookmarkEnd w:id="842"/>
      <w:r>
        <w:rPr>
          <w:rtl/>
        </w:rPr>
        <w:t xml:space="preserve">עזבו </w:t>
      </w:r>
      <w:bookmarkStart w:id="843" w:name="_ETM_Q3_453389"/>
      <w:bookmarkEnd w:id="843"/>
      <w:r>
        <w:rPr>
          <w:rtl/>
        </w:rPr>
        <w:t xml:space="preserve">את </w:t>
      </w:r>
      <w:bookmarkStart w:id="844" w:name="_ETM_Q3_453509"/>
      <w:bookmarkEnd w:id="844"/>
      <w:r>
        <w:rPr>
          <w:rtl/>
        </w:rPr>
        <w:t xml:space="preserve">אשקלון </w:t>
      </w:r>
      <w:bookmarkStart w:id="845" w:name="_ETM_Q3_453960"/>
      <w:bookmarkEnd w:id="845"/>
      <w:r>
        <w:rPr>
          <w:rtl/>
        </w:rPr>
        <w:t xml:space="preserve">מאז </w:t>
      </w:r>
      <w:bookmarkStart w:id="846" w:name="_ETM_Q3_454199"/>
      <w:bookmarkEnd w:id="846"/>
      <w:r>
        <w:rPr>
          <w:rtl/>
        </w:rPr>
        <w:t xml:space="preserve">שהחלה </w:t>
      </w:r>
      <w:bookmarkStart w:id="847" w:name="_ETM_Q3_454710"/>
      <w:bookmarkEnd w:id="847"/>
      <w:r>
        <w:rPr>
          <w:rtl/>
        </w:rPr>
        <w:t>המלחמה</w:t>
      </w:r>
      <w:r>
        <w:rPr>
          <w:rFonts w:hint="cs"/>
          <w:rtl/>
        </w:rPr>
        <w:t>.</w:t>
      </w:r>
      <w:r>
        <w:rPr>
          <w:rtl/>
        </w:rPr>
        <w:t xml:space="preserve"> </w:t>
      </w:r>
      <w:bookmarkStart w:id="848" w:name="_ETM_Q3_455830"/>
      <w:bookmarkEnd w:id="848"/>
      <w:r>
        <w:rPr>
          <w:rtl/>
        </w:rPr>
        <w:t xml:space="preserve">שוגרו </w:t>
      </w:r>
      <w:bookmarkStart w:id="849" w:name="_ETM_Q3_456309"/>
      <w:bookmarkEnd w:id="849"/>
      <w:r>
        <w:rPr>
          <w:rtl/>
        </w:rPr>
        <w:t xml:space="preserve">לאשקלון </w:t>
      </w:r>
      <w:bookmarkStart w:id="850" w:name="_ETM_Q3_456999"/>
      <w:bookmarkEnd w:id="850"/>
      <w:r>
        <w:rPr>
          <w:rtl/>
        </w:rPr>
        <w:t xml:space="preserve">אלפי </w:t>
      </w:r>
      <w:bookmarkStart w:id="851" w:name="_ETM_Q3_457449"/>
      <w:bookmarkEnd w:id="851"/>
      <w:r>
        <w:rPr>
          <w:rtl/>
        </w:rPr>
        <w:t xml:space="preserve">רקטות </w:t>
      </w:r>
      <w:bookmarkStart w:id="852" w:name="_ETM_Q3_457930"/>
      <w:bookmarkEnd w:id="852"/>
      <w:r>
        <w:rPr>
          <w:rtl/>
        </w:rPr>
        <w:t xml:space="preserve">מאז </w:t>
      </w:r>
      <w:bookmarkStart w:id="853" w:name="_ETM_Q3_458229"/>
      <w:bookmarkEnd w:id="853"/>
      <w:r>
        <w:rPr>
          <w:rtl/>
        </w:rPr>
        <w:t xml:space="preserve">7 </w:t>
      </w:r>
      <w:bookmarkStart w:id="854" w:name="_ETM_Q3_458589"/>
      <w:bookmarkEnd w:id="854"/>
      <w:r>
        <w:rPr>
          <w:rFonts w:hint="cs"/>
          <w:rtl/>
        </w:rPr>
        <w:t>ב</w:t>
      </w:r>
      <w:r>
        <w:rPr>
          <w:rtl/>
        </w:rPr>
        <w:t>אוקטובר</w:t>
      </w:r>
      <w:bookmarkStart w:id="855" w:name="_ETM_Q3_459620"/>
      <w:bookmarkEnd w:id="855"/>
      <w:r>
        <w:rPr>
          <w:rFonts w:hint="cs"/>
          <w:rtl/>
        </w:rPr>
        <w:t xml:space="preserve">, </w:t>
      </w:r>
      <w:r>
        <w:rPr>
          <w:rtl/>
        </w:rPr>
        <w:t xml:space="preserve">אבל </w:t>
      </w:r>
      <w:bookmarkStart w:id="856" w:name="_ETM_Q3_459890"/>
      <w:bookmarkEnd w:id="856"/>
      <w:r>
        <w:rPr>
          <w:rtl/>
        </w:rPr>
        <w:t xml:space="preserve">הממשלה </w:t>
      </w:r>
      <w:bookmarkStart w:id="857" w:name="_ETM_Q3_460520"/>
      <w:bookmarkEnd w:id="857"/>
      <w:r>
        <w:rPr>
          <w:rtl/>
        </w:rPr>
        <w:t xml:space="preserve">עדיין </w:t>
      </w:r>
      <w:bookmarkStart w:id="858" w:name="_ETM_Q3_460970"/>
      <w:bookmarkEnd w:id="858"/>
      <w:r>
        <w:rPr>
          <w:rtl/>
        </w:rPr>
        <w:t xml:space="preserve">לא </w:t>
      </w:r>
      <w:bookmarkStart w:id="859" w:name="_ETM_Q3_461060"/>
      <w:bookmarkEnd w:id="859"/>
      <w:r>
        <w:rPr>
          <w:rtl/>
        </w:rPr>
        <w:t xml:space="preserve">מטפלת </w:t>
      </w:r>
      <w:bookmarkStart w:id="860" w:name="_ETM_Q3_461570"/>
      <w:bookmarkEnd w:id="860"/>
      <w:r>
        <w:rPr>
          <w:rtl/>
        </w:rPr>
        <w:t xml:space="preserve">כראוי </w:t>
      </w:r>
      <w:bookmarkStart w:id="861" w:name="_ETM_Q3_461930"/>
      <w:bookmarkStart w:id="862" w:name="_ETM_Q3_462290"/>
      <w:bookmarkEnd w:id="861"/>
      <w:bookmarkEnd w:id="862"/>
      <w:r>
        <w:rPr>
          <w:rtl/>
        </w:rPr>
        <w:t xml:space="preserve">בנושא </w:t>
      </w:r>
      <w:bookmarkStart w:id="863" w:name="_ETM_Q3_462800"/>
      <w:bookmarkEnd w:id="863"/>
      <w:r>
        <w:rPr>
          <w:rtl/>
        </w:rPr>
        <w:t xml:space="preserve">מיגון </w:t>
      </w:r>
      <w:bookmarkStart w:id="864" w:name="_ETM_Q3_463130"/>
      <w:bookmarkEnd w:id="864"/>
      <w:r>
        <w:rPr>
          <w:rtl/>
        </w:rPr>
        <w:t>התושבים</w:t>
      </w:r>
      <w:r>
        <w:rPr>
          <w:rFonts w:hint="cs"/>
          <w:rtl/>
        </w:rPr>
        <w:t>.</w:t>
      </w:r>
      <w:r>
        <w:rPr>
          <w:rtl/>
        </w:rPr>
        <w:t xml:space="preserve"> </w:t>
      </w:r>
      <w:bookmarkStart w:id="865" w:name="_ETM_Q3_464150"/>
      <w:bookmarkEnd w:id="865"/>
      <w:r>
        <w:rPr>
          <w:rtl/>
        </w:rPr>
        <w:t xml:space="preserve">בינתיים </w:t>
      </w:r>
      <w:bookmarkStart w:id="866" w:name="_ETM_Q3_464629"/>
      <w:bookmarkEnd w:id="866"/>
      <w:r>
        <w:rPr>
          <w:rtl/>
        </w:rPr>
        <w:t xml:space="preserve">ניסו </w:t>
      </w:r>
      <w:bookmarkStart w:id="867" w:name="_ETM_Q3_464869"/>
      <w:bookmarkEnd w:id="867"/>
      <w:r>
        <w:rPr>
          <w:rtl/>
        </w:rPr>
        <w:t xml:space="preserve">לפרסם </w:t>
      </w:r>
      <w:bookmarkStart w:id="868" w:name="_ETM_Q3_465409"/>
      <w:bookmarkEnd w:id="868"/>
      <w:r>
        <w:rPr>
          <w:rtl/>
        </w:rPr>
        <w:t xml:space="preserve">נוהל </w:t>
      </w:r>
      <w:bookmarkStart w:id="869" w:name="_ETM_Q3_465680"/>
      <w:bookmarkEnd w:id="869"/>
      <w:r>
        <w:rPr>
          <w:rtl/>
        </w:rPr>
        <w:t xml:space="preserve">שמאפשר </w:t>
      </w:r>
      <w:bookmarkStart w:id="870" w:name="_ETM_Q3_466249"/>
      <w:bookmarkEnd w:id="870"/>
      <w:r>
        <w:rPr>
          <w:rtl/>
        </w:rPr>
        <w:t xml:space="preserve">לקבל </w:t>
      </w:r>
      <w:bookmarkStart w:id="871" w:name="_ETM_Q3_466639"/>
      <w:bookmarkEnd w:id="871"/>
      <w:r>
        <w:rPr>
          <w:rtl/>
        </w:rPr>
        <w:t xml:space="preserve">הלוואה </w:t>
      </w:r>
      <w:bookmarkStart w:id="872" w:name="_ETM_Q3_467119"/>
      <w:bookmarkEnd w:id="872"/>
      <w:r>
        <w:rPr>
          <w:rtl/>
        </w:rPr>
        <w:t xml:space="preserve">בתנאים </w:t>
      </w:r>
      <w:bookmarkStart w:id="873" w:name="_ETM_Q3_467599"/>
      <w:bookmarkEnd w:id="873"/>
      <w:r>
        <w:rPr>
          <w:rtl/>
        </w:rPr>
        <w:t xml:space="preserve">נוחים </w:t>
      </w:r>
      <w:bookmarkStart w:id="874" w:name="_ETM_Q3_467930"/>
      <w:bookmarkEnd w:id="874"/>
      <w:r>
        <w:rPr>
          <w:rtl/>
        </w:rPr>
        <w:t xml:space="preserve">למימון </w:t>
      </w:r>
      <w:bookmarkStart w:id="875" w:name="_ETM_Q3_468349"/>
      <w:bookmarkEnd w:id="875"/>
      <w:r>
        <w:rPr>
          <w:rtl/>
        </w:rPr>
        <w:t>המיגון</w:t>
      </w:r>
      <w:r>
        <w:rPr>
          <w:rFonts w:hint="cs"/>
          <w:rtl/>
        </w:rPr>
        <w:t>.</w:t>
      </w:r>
      <w:r>
        <w:rPr>
          <w:rtl/>
        </w:rPr>
        <w:t xml:space="preserve"> </w:t>
      </w:r>
      <w:bookmarkStart w:id="876" w:name="_ETM_Q3_469330"/>
      <w:bookmarkEnd w:id="876"/>
      <w:r>
        <w:rPr>
          <w:rtl/>
        </w:rPr>
        <w:t xml:space="preserve">באותיות </w:t>
      </w:r>
      <w:bookmarkStart w:id="877" w:name="_ETM_Q3_470050"/>
      <w:bookmarkEnd w:id="877"/>
      <w:r>
        <w:rPr>
          <w:rtl/>
        </w:rPr>
        <w:t>הקטנות</w:t>
      </w:r>
      <w:r>
        <w:rPr>
          <w:rFonts w:hint="cs"/>
          <w:rtl/>
        </w:rPr>
        <w:t>,</w:t>
      </w:r>
      <w:r>
        <w:rPr>
          <w:rtl/>
        </w:rPr>
        <w:t xml:space="preserve"> </w:t>
      </w:r>
      <w:bookmarkStart w:id="878" w:name="_ETM_Q3_470620"/>
      <w:bookmarkEnd w:id="878"/>
      <w:r>
        <w:rPr>
          <w:rtl/>
        </w:rPr>
        <w:t>בפועל</w:t>
      </w:r>
      <w:r>
        <w:rPr>
          <w:rFonts w:hint="cs"/>
          <w:rtl/>
        </w:rPr>
        <w:t>,</w:t>
      </w:r>
      <w:r>
        <w:rPr>
          <w:rtl/>
        </w:rPr>
        <w:t xml:space="preserve"> </w:t>
      </w:r>
      <w:bookmarkStart w:id="879" w:name="_ETM_Q3_471550"/>
      <w:bookmarkEnd w:id="879"/>
      <w:r>
        <w:rPr>
          <w:rtl/>
        </w:rPr>
        <w:t xml:space="preserve">מעכבים </w:t>
      </w:r>
      <w:bookmarkStart w:id="880" w:name="_ETM_Q3_472059"/>
      <w:bookmarkEnd w:id="880"/>
      <w:r>
        <w:rPr>
          <w:rtl/>
        </w:rPr>
        <w:t xml:space="preserve">את </w:t>
      </w:r>
      <w:bookmarkStart w:id="881" w:name="_ETM_Q3_472150"/>
      <w:bookmarkEnd w:id="881"/>
      <w:r>
        <w:rPr>
          <w:rtl/>
        </w:rPr>
        <w:t xml:space="preserve">זה </w:t>
      </w:r>
      <w:bookmarkStart w:id="882" w:name="_ETM_Q3_472240"/>
      <w:bookmarkEnd w:id="882"/>
      <w:r>
        <w:rPr>
          <w:rtl/>
        </w:rPr>
        <w:t xml:space="preserve">עם </w:t>
      </w:r>
      <w:bookmarkStart w:id="883" w:name="_ETM_Q3_472330"/>
      <w:bookmarkEnd w:id="883"/>
      <w:r>
        <w:rPr>
          <w:rtl/>
        </w:rPr>
        <w:t>בי</w:t>
      </w:r>
      <w:r>
        <w:rPr>
          <w:rFonts w:hint="cs"/>
          <w:rtl/>
        </w:rPr>
        <w:t>ו</w:t>
      </w:r>
      <w:r>
        <w:rPr>
          <w:rtl/>
        </w:rPr>
        <w:t xml:space="preserve">רוקרטיות </w:t>
      </w:r>
      <w:bookmarkStart w:id="884" w:name="_ETM_Q3_472990"/>
      <w:bookmarkEnd w:id="884"/>
      <w:r>
        <w:rPr>
          <w:rtl/>
        </w:rPr>
        <w:t>ש</w:t>
      </w:r>
      <w:r>
        <w:rPr>
          <w:rFonts w:hint="cs"/>
          <w:rtl/>
        </w:rPr>
        <w:t>אורכות</w:t>
      </w:r>
      <w:r>
        <w:rPr>
          <w:rtl/>
        </w:rPr>
        <w:t xml:space="preserve"> </w:t>
      </w:r>
      <w:bookmarkStart w:id="885" w:name="_ETM_Q3_473439"/>
      <w:bookmarkEnd w:id="885"/>
      <w:r>
        <w:rPr>
          <w:rtl/>
        </w:rPr>
        <w:t>חודשים</w:t>
      </w:r>
      <w:r>
        <w:rPr>
          <w:rFonts w:hint="cs"/>
          <w:rtl/>
        </w:rPr>
        <w:t>.</w:t>
      </w:r>
      <w:r>
        <w:rPr>
          <w:rtl/>
        </w:rPr>
        <w:t xml:space="preserve"> </w:t>
      </w:r>
      <w:bookmarkStart w:id="886" w:name="_ETM_Q3_473889"/>
      <w:bookmarkEnd w:id="886"/>
      <w:r>
        <w:rPr>
          <w:rtl/>
        </w:rPr>
        <w:t xml:space="preserve">ככה </w:t>
      </w:r>
      <w:bookmarkStart w:id="887" w:name="_ETM_Q3_474129"/>
      <w:bookmarkEnd w:id="887"/>
      <w:r>
        <w:rPr>
          <w:rtl/>
        </w:rPr>
        <w:t xml:space="preserve">זה </w:t>
      </w:r>
      <w:bookmarkStart w:id="888" w:name="_ETM_Q3_474249"/>
      <w:bookmarkEnd w:id="888"/>
      <w:r>
        <w:rPr>
          <w:rtl/>
        </w:rPr>
        <w:t>תמיד</w:t>
      </w:r>
      <w:bookmarkStart w:id="889" w:name="_ETM_Q3_475460"/>
      <w:bookmarkEnd w:id="889"/>
      <w:r>
        <w:rPr>
          <w:rFonts w:hint="cs"/>
          <w:rtl/>
        </w:rPr>
        <w:t xml:space="preserve">: </w:t>
      </w:r>
      <w:r>
        <w:rPr>
          <w:rtl/>
        </w:rPr>
        <w:t>מחוקקים</w:t>
      </w:r>
      <w:r>
        <w:rPr>
          <w:rFonts w:hint="cs"/>
          <w:rtl/>
        </w:rPr>
        <w:t>,</w:t>
      </w:r>
      <w:r>
        <w:rPr>
          <w:rtl/>
        </w:rPr>
        <w:t xml:space="preserve"> </w:t>
      </w:r>
      <w:bookmarkStart w:id="890" w:name="_ETM_Q3_476330"/>
      <w:bookmarkEnd w:id="890"/>
      <w:r>
        <w:rPr>
          <w:rtl/>
        </w:rPr>
        <w:t xml:space="preserve">אבל </w:t>
      </w:r>
      <w:bookmarkStart w:id="891" w:name="_ETM_Q3_476569"/>
      <w:bookmarkEnd w:id="891"/>
      <w:r>
        <w:rPr>
          <w:rtl/>
        </w:rPr>
        <w:t xml:space="preserve">לא </w:t>
      </w:r>
      <w:bookmarkStart w:id="892" w:name="_ETM_Q3_476659"/>
      <w:bookmarkEnd w:id="892"/>
      <w:r>
        <w:rPr>
          <w:rtl/>
        </w:rPr>
        <w:t xml:space="preserve">נדרשים </w:t>
      </w:r>
      <w:bookmarkStart w:id="893" w:name="_ETM_Q3_477199"/>
      <w:bookmarkEnd w:id="893"/>
      <w:r>
        <w:rPr>
          <w:rtl/>
        </w:rPr>
        <w:t xml:space="preserve">לבצע </w:t>
      </w:r>
      <w:bookmarkStart w:id="894" w:name="_ETM_Q3_477620"/>
      <w:bookmarkEnd w:id="894"/>
      <w:r>
        <w:rPr>
          <w:rtl/>
        </w:rPr>
        <w:t xml:space="preserve">את </w:t>
      </w:r>
      <w:bookmarkStart w:id="895" w:name="_ETM_Q3_477710"/>
      <w:bookmarkEnd w:id="895"/>
      <w:r>
        <w:rPr>
          <w:rtl/>
        </w:rPr>
        <w:t>המשימה</w:t>
      </w:r>
      <w:r>
        <w:rPr>
          <w:rFonts w:hint="cs"/>
          <w:rtl/>
        </w:rPr>
        <w:t>.</w:t>
      </w:r>
    </w:p>
    <w:p w:rsidR="00953808" w:rsidRDefault="00953808" w:rsidP="00493514">
      <w:pPr>
        <w:rPr>
          <w:rtl/>
        </w:rPr>
      </w:pPr>
    </w:p>
    <w:p w:rsidR="00953808" w:rsidRDefault="00953808" w:rsidP="00303B31">
      <w:pPr>
        <w:rPr>
          <w:rtl/>
        </w:rPr>
      </w:pPr>
      <w:bookmarkStart w:id="896" w:name="_ETM_Q3_478000"/>
      <w:bookmarkStart w:id="897" w:name="_ETM_Q3_478990"/>
      <w:bookmarkEnd w:id="896"/>
      <w:bookmarkEnd w:id="897"/>
      <w:r>
        <w:rPr>
          <w:rtl/>
        </w:rPr>
        <w:t xml:space="preserve">בואו </w:t>
      </w:r>
      <w:bookmarkStart w:id="898" w:name="_ETM_Q3_479259"/>
      <w:bookmarkEnd w:id="898"/>
      <w:r>
        <w:rPr>
          <w:rtl/>
        </w:rPr>
        <w:t xml:space="preserve">נעזוב </w:t>
      </w:r>
      <w:bookmarkStart w:id="899" w:name="_ETM_Q3_479620"/>
      <w:bookmarkEnd w:id="899"/>
      <w:r>
        <w:rPr>
          <w:rtl/>
        </w:rPr>
        <w:t xml:space="preserve">את </w:t>
      </w:r>
      <w:bookmarkStart w:id="900" w:name="_ETM_Q3_479710"/>
      <w:bookmarkEnd w:id="900"/>
      <w:r>
        <w:rPr>
          <w:rtl/>
        </w:rPr>
        <w:t>הפוליטיקה</w:t>
      </w:r>
      <w:r>
        <w:rPr>
          <w:rFonts w:hint="cs"/>
          <w:rtl/>
        </w:rPr>
        <w:t>,</w:t>
      </w:r>
      <w:r>
        <w:rPr>
          <w:rtl/>
        </w:rPr>
        <w:t xml:space="preserve"> </w:t>
      </w:r>
      <w:bookmarkStart w:id="901" w:name="_ETM_Q3_480310"/>
      <w:bookmarkEnd w:id="901"/>
      <w:r>
        <w:rPr>
          <w:rFonts w:hint="cs"/>
          <w:rtl/>
        </w:rPr>
        <w:t>את ה</w:t>
      </w:r>
      <w:r>
        <w:rPr>
          <w:rtl/>
        </w:rPr>
        <w:t>אותיות</w:t>
      </w:r>
      <w:r>
        <w:rPr>
          <w:rFonts w:hint="cs"/>
          <w:rtl/>
        </w:rPr>
        <w:t>, את</w:t>
      </w:r>
      <w:r>
        <w:rPr>
          <w:rtl/>
        </w:rPr>
        <w:t xml:space="preserve"> </w:t>
      </w:r>
      <w:bookmarkStart w:id="902" w:name="_ETM_Q3_480850"/>
      <w:bookmarkEnd w:id="902"/>
      <w:r>
        <w:rPr>
          <w:rtl/>
        </w:rPr>
        <w:t>הבי</w:t>
      </w:r>
      <w:r>
        <w:rPr>
          <w:rFonts w:hint="cs"/>
          <w:rtl/>
        </w:rPr>
        <w:t>ו</w:t>
      </w:r>
      <w:r>
        <w:rPr>
          <w:rtl/>
        </w:rPr>
        <w:t>רוקרטי</w:t>
      </w:r>
      <w:r>
        <w:rPr>
          <w:rFonts w:hint="cs"/>
          <w:rtl/>
        </w:rPr>
        <w:t>ות,</w:t>
      </w:r>
      <w:r>
        <w:rPr>
          <w:rtl/>
        </w:rPr>
        <w:t xml:space="preserve"> </w:t>
      </w:r>
      <w:bookmarkStart w:id="903" w:name="_ETM_Q3_481509"/>
      <w:bookmarkEnd w:id="903"/>
      <w:r>
        <w:rPr>
          <w:rtl/>
        </w:rPr>
        <w:t>אופוזיציה</w:t>
      </w:r>
      <w:r>
        <w:rPr>
          <w:rFonts w:hint="cs"/>
          <w:rtl/>
        </w:rPr>
        <w:t>,</w:t>
      </w:r>
      <w:r>
        <w:rPr>
          <w:rtl/>
        </w:rPr>
        <w:t xml:space="preserve"> </w:t>
      </w:r>
      <w:bookmarkStart w:id="904" w:name="_ETM_Q3_482139"/>
      <w:bookmarkEnd w:id="904"/>
      <w:r>
        <w:rPr>
          <w:rtl/>
        </w:rPr>
        <w:t>קואליציה</w:t>
      </w:r>
      <w:bookmarkStart w:id="905" w:name="_ETM_Q3_480000"/>
      <w:bookmarkStart w:id="906" w:name="_ETM_Q3_480630"/>
      <w:bookmarkStart w:id="907" w:name="_ETM_Q3_481170"/>
      <w:bookmarkStart w:id="908" w:name="_ETM_Q3_481829"/>
      <w:bookmarkStart w:id="909" w:name="_ETM_Q3_482460"/>
      <w:bookmarkStart w:id="910" w:name="_ETM_Q3_483389"/>
      <w:bookmarkEnd w:id="905"/>
      <w:bookmarkEnd w:id="906"/>
      <w:bookmarkEnd w:id="907"/>
      <w:bookmarkEnd w:id="908"/>
      <w:bookmarkEnd w:id="909"/>
      <w:bookmarkEnd w:id="910"/>
      <w:r>
        <w:rPr>
          <w:rFonts w:hint="cs"/>
          <w:rtl/>
        </w:rPr>
        <w:t xml:space="preserve">, </w:t>
      </w:r>
      <w:r>
        <w:rPr>
          <w:rtl/>
        </w:rPr>
        <w:t xml:space="preserve">וננסה </w:t>
      </w:r>
      <w:bookmarkStart w:id="911" w:name="_ETM_Q3_483899"/>
      <w:bookmarkEnd w:id="911"/>
      <w:r>
        <w:rPr>
          <w:rtl/>
        </w:rPr>
        <w:t xml:space="preserve">פעם </w:t>
      </w:r>
      <w:bookmarkStart w:id="912" w:name="_ETM_Q3_484290"/>
      <w:bookmarkStart w:id="913" w:name="_ETM_Q3_484680"/>
      <w:bookmarkEnd w:id="912"/>
      <w:bookmarkEnd w:id="913"/>
      <w:r>
        <w:rPr>
          <w:rFonts w:hint="cs"/>
          <w:rtl/>
        </w:rPr>
        <w:t xml:space="preserve">אחת </w:t>
      </w:r>
      <w:bookmarkStart w:id="914" w:name="_ETM_Q3_483000"/>
      <w:bookmarkEnd w:id="914"/>
      <w:r>
        <w:rPr>
          <w:rtl/>
        </w:rPr>
        <w:t xml:space="preserve">באמת </w:t>
      </w:r>
      <w:bookmarkStart w:id="915" w:name="_ETM_Q3_485609"/>
      <w:bookmarkEnd w:id="915"/>
      <w:r>
        <w:rPr>
          <w:rtl/>
        </w:rPr>
        <w:t xml:space="preserve">לעזור </w:t>
      </w:r>
      <w:bookmarkStart w:id="916" w:name="_ETM_Q3_486269"/>
      <w:bookmarkEnd w:id="916"/>
      <w:r>
        <w:rPr>
          <w:rtl/>
        </w:rPr>
        <w:t xml:space="preserve">ולא </w:t>
      </w:r>
      <w:bookmarkStart w:id="917" w:name="_ETM_Q3_486509"/>
      <w:bookmarkEnd w:id="917"/>
      <w:r>
        <w:rPr>
          <w:rtl/>
        </w:rPr>
        <w:t>לגז</w:t>
      </w:r>
      <w:r>
        <w:rPr>
          <w:rFonts w:hint="cs"/>
          <w:rtl/>
        </w:rPr>
        <w:t>ו</w:t>
      </w:r>
      <w:r>
        <w:rPr>
          <w:rtl/>
        </w:rPr>
        <w:t xml:space="preserve">ר </w:t>
      </w:r>
      <w:bookmarkStart w:id="918" w:name="_ETM_Q3_486960"/>
      <w:bookmarkEnd w:id="918"/>
      <w:r>
        <w:rPr>
          <w:rtl/>
        </w:rPr>
        <w:t xml:space="preserve">את </w:t>
      </w:r>
      <w:bookmarkStart w:id="919" w:name="_ETM_Q3_487080"/>
      <w:bookmarkEnd w:id="919"/>
      <w:r>
        <w:rPr>
          <w:rtl/>
        </w:rPr>
        <w:t xml:space="preserve">הקופון </w:t>
      </w:r>
      <w:bookmarkStart w:id="920" w:name="_ETM_Q3_487529"/>
      <w:bookmarkEnd w:id="920"/>
      <w:r>
        <w:rPr>
          <w:rtl/>
        </w:rPr>
        <w:t xml:space="preserve">על </w:t>
      </w:r>
      <w:bookmarkStart w:id="921" w:name="_ETM_Q3_487649"/>
      <w:bookmarkEnd w:id="921"/>
      <w:r>
        <w:rPr>
          <w:rtl/>
        </w:rPr>
        <w:t xml:space="preserve">חשבון </w:t>
      </w:r>
      <w:bookmarkStart w:id="922" w:name="_ETM_Q3_488070"/>
      <w:bookmarkEnd w:id="922"/>
      <w:r>
        <w:rPr>
          <w:rtl/>
        </w:rPr>
        <w:t>התושבים</w:t>
      </w:r>
      <w:r>
        <w:rPr>
          <w:rFonts w:hint="cs"/>
          <w:rtl/>
        </w:rPr>
        <w:t>.</w:t>
      </w:r>
      <w:r>
        <w:rPr>
          <w:rtl/>
        </w:rPr>
        <w:t xml:space="preserve"> </w:t>
      </w:r>
      <w:bookmarkStart w:id="923" w:name="_ETM_Q3_488580"/>
      <w:bookmarkEnd w:id="923"/>
      <w:r>
        <w:rPr>
          <w:rtl/>
        </w:rPr>
        <w:t xml:space="preserve">בואו </w:t>
      </w:r>
      <w:bookmarkStart w:id="924" w:name="_ETM_Q3_488760"/>
      <w:bookmarkEnd w:id="924"/>
      <w:r>
        <w:rPr>
          <w:rtl/>
        </w:rPr>
        <w:t xml:space="preserve">נעטוף </w:t>
      </w:r>
      <w:bookmarkStart w:id="925" w:name="_ETM_Q3_489210"/>
      <w:bookmarkEnd w:id="925"/>
      <w:r>
        <w:rPr>
          <w:rtl/>
        </w:rPr>
        <w:t xml:space="preserve">אותם </w:t>
      </w:r>
      <w:bookmarkStart w:id="926" w:name="_ETM_Q3_489799"/>
      <w:bookmarkEnd w:id="926"/>
      <w:r>
        <w:rPr>
          <w:rtl/>
        </w:rPr>
        <w:t xml:space="preserve">ולא </w:t>
      </w:r>
      <w:bookmarkStart w:id="927" w:name="_ETM_Q3_490129"/>
      <w:bookmarkEnd w:id="927"/>
      <w:r>
        <w:rPr>
          <w:rtl/>
        </w:rPr>
        <w:t xml:space="preserve">נשלח </w:t>
      </w:r>
      <w:bookmarkStart w:id="928" w:name="_ETM_Q3_490579"/>
      <w:bookmarkEnd w:id="928"/>
      <w:r>
        <w:rPr>
          <w:rtl/>
        </w:rPr>
        <w:t xml:space="preserve">אותם </w:t>
      </w:r>
      <w:bookmarkStart w:id="929" w:name="_ETM_Q3_490820"/>
      <w:bookmarkEnd w:id="929"/>
      <w:r>
        <w:rPr>
          <w:rtl/>
        </w:rPr>
        <w:t xml:space="preserve">לחפש </w:t>
      </w:r>
      <w:bookmarkStart w:id="930" w:name="_ETM_Q3_491209"/>
      <w:bookmarkEnd w:id="930"/>
      <w:r>
        <w:rPr>
          <w:rtl/>
        </w:rPr>
        <w:t xml:space="preserve">עזרה </w:t>
      </w:r>
      <w:bookmarkStart w:id="931" w:name="_ETM_Q3_492139"/>
      <w:bookmarkEnd w:id="931"/>
      <w:r>
        <w:rPr>
          <w:rtl/>
        </w:rPr>
        <w:t xml:space="preserve">לעוד </w:t>
      </w:r>
      <w:bookmarkStart w:id="932" w:name="_ETM_Q3_492589"/>
      <w:bookmarkEnd w:id="932"/>
      <w:r>
        <w:rPr>
          <w:rtl/>
        </w:rPr>
        <w:t xml:space="preserve">כמה </w:t>
      </w:r>
      <w:bookmarkStart w:id="933" w:name="_ETM_Q3_492860"/>
      <w:bookmarkEnd w:id="933"/>
      <w:r>
        <w:rPr>
          <w:rtl/>
        </w:rPr>
        <w:t>חודשים</w:t>
      </w:r>
      <w:r>
        <w:rPr>
          <w:rFonts w:hint="cs"/>
          <w:rtl/>
        </w:rPr>
        <w:t>.</w:t>
      </w:r>
      <w:r>
        <w:rPr>
          <w:rtl/>
        </w:rPr>
        <w:t xml:space="preserve"> </w:t>
      </w:r>
      <w:bookmarkStart w:id="934" w:name="_ETM_Q3_493730"/>
      <w:bookmarkEnd w:id="934"/>
      <w:r>
        <w:rPr>
          <w:rtl/>
        </w:rPr>
        <w:t xml:space="preserve">צריך </w:t>
      </w:r>
      <w:bookmarkStart w:id="935" w:name="_ETM_Q3_494120"/>
      <w:bookmarkEnd w:id="935"/>
      <w:r>
        <w:rPr>
          <w:rtl/>
        </w:rPr>
        <w:t xml:space="preserve">שזה </w:t>
      </w:r>
      <w:bookmarkStart w:id="936" w:name="_ETM_Q3_494360"/>
      <w:bookmarkEnd w:id="936"/>
      <w:r>
        <w:rPr>
          <w:rtl/>
        </w:rPr>
        <w:t>יקרה</w:t>
      </w:r>
      <w:r>
        <w:rPr>
          <w:rFonts w:hint="cs"/>
          <w:rtl/>
        </w:rPr>
        <w:t>,</w:t>
      </w:r>
      <w:r>
        <w:rPr>
          <w:rtl/>
        </w:rPr>
        <w:t xml:space="preserve"> </w:t>
      </w:r>
      <w:bookmarkStart w:id="937" w:name="_ETM_Q3_494900"/>
      <w:bookmarkEnd w:id="937"/>
      <w:r>
        <w:rPr>
          <w:rtl/>
        </w:rPr>
        <w:t>ועכשיו</w:t>
      </w:r>
      <w:r>
        <w:rPr>
          <w:rFonts w:hint="cs"/>
          <w:rtl/>
        </w:rPr>
        <w:t>.</w:t>
      </w:r>
      <w:r>
        <w:rPr>
          <w:rtl/>
        </w:rPr>
        <w:t xml:space="preserve"> </w:t>
      </w:r>
      <w:bookmarkStart w:id="938" w:name="_ETM_Q3_495620"/>
      <w:bookmarkEnd w:id="938"/>
      <w:r>
        <w:rPr>
          <w:rtl/>
        </w:rPr>
        <w:t xml:space="preserve">תודה </w:t>
      </w:r>
      <w:bookmarkStart w:id="939" w:name="_ETM_Q3_495889"/>
      <w:bookmarkEnd w:id="939"/>
      <w:r>
        <w:rPr>
          <w:rtl/>
        </w:rPr>
        <w:t>רבה</w:t>
      </w:r>
      <w:r>
        <w:rPr>
          <w:rFonts w:hint="cs"/>
          <w:rtl/>
        </w:rPr>
        <w:t>.</w:t>
      </w:r>
    </w:p>
    <w:p w:rsidR="00953808" w:rsidRDefault="00953808" w:rsidP="00493514">
      <w:pPr>
        <w:rPr>
          <w:rtl/>
        </w:rPr>
      </w:pPr>
      <w:bookmarkStart w:id="940" w:name="_ETM_Q3_492000"/>
      <w:bookmarkEnd w:id="940"/>
    </w:p>
    <w:p w:rsidR="00953808" w:rsidRDefault="00953808" w:rsidP="00493514">
      <w:pPr>
        <w:pStyle w:val="af6"/>
        <w:keepNext/>
        <w:rPr>
          <w:rtl/>
        </w:rPr>
      </w:pPr>
      <w:r w:rsidRPr="0086672D">
        <w:rPr>
          <w:rStyle w:val="TagStyle"/>
          <w:rtl/>
        </w:rPr>
        <w:t xml:space="preserve"> &lt;&lt; יור &gt;&gt; </w:t>
      </w:r>
      <w:r>
        <w:rPr>
          <w:rtl/>
        </w:rPr>
        <w:t>היו"ר אמיר אוחנה:</w:t>
      </w:r>
      <w:r w:rsidRPr="0086672D">
        <w:rPr>
          <w:rStyle w:val="TagStyle"/>
          <w:rtl/>
        </w:rPr>
        <w:t xml:space="preserve"> &lt;&lt; יור &gt;&gt;</w:t>
      </w:r>
      <w:r>
        <w:rPr>
          <w:rtl/>
        </w:rPr>
        <w:t xml:space="preserve">  </w:t>
      </w:r>
    </w:p>
    <w:p w:rsidR="00953808" w:rsidRDefault="00953808" w:rsidP="003C5F67">
      <w:pPr>
        <w:rPr>
          <w:rtl/>
        </w:rPr>
      </w:pPr>
    </w:p>
    <w:p w:rsidR="00953808" w:rsidRDefault="00953808" w:rsidP="00303B31">
      <w:pPr>
        <w:rPr>
          <w:rtl/>
        </w:rPr>
      </w:pPr>
      <w:bookmarkStart w:id="941" w:name="_ETM_Q3_493000"/>
      <w:bookmarkStart w:id="942" w:name="_ETM_Q3_496600"/>
      <w:bookmarkEnd w:id="941"/>
      <w:bookmarkEnd w:id="942"/>
      <w:r>
        <w:rPr>
          <w:rtl/>
        </w:rPr>
        <w:t xml:space="preserve">תודה </w:t>
      </w:r>
      <w:bookmarkStart w:id="943" w:name="_ETM_Q3_496870"/>
      <w:bookmarkEnd w:id="943"/>
      <w:r>
        <w:rPr>
          <w:rtl/>
        </w:rPr>
        <w:t xml:space="preserve">רבה </w:t>
      </w:r>
      <w:bookmarkStart w:id="944" w:name="_ETM_Q3_497140"/>
      <w:bookmarkEnd w:id="944"/>
      <w:r>
        <w:rPr>
          <w:rtl/>
        </w:rPr>
        <w:t xml:space="preserve">לחברת </w:t>
      </w:r>
      <w:bookmarkStart w:id="945" w:name="_ETM_Q3_497620"/>
      <w:bookmarkEnd w:id="945"/>
      <w:r>
        <w:rPr>
          <w:rtl/>
        </w:rPr>
        <w:t xml:space="preserve">הכנסת </w:t>
      </w:r>
      <w:bookmarkStart w:id="946" w:name="_ETM_Q3_497950"/>
      <w:bookmarkEnd w:id="946"/>
      <w:r>
        <w:rPr>
          <w:rtl/>
        </w:rPr>
        <w:t>שלי</w:t>
      </w:r>
      <w:r>
        <w:rPr>
          <w:rFonts w:hint="cs"/>
          <w:rtl/>
        </w:rPr>
        <w:t xml:space="preserve"> </w:t>
      </w:r>
      <w:r>
        <w:rPr>
          <w:rtl/>
        </w:rPr>
        <w:t xml:space="preserve">טל </w:t>
      </w:r>
      <w:bookmarkStart w:id="947" w:name="_ETM_Q3_498520"/>
      <w:bookmarkEnd w:id="947"/>
      <w:r>
        <w:rPr>
          <w:rtl/>
        </w:rPr>
        <w:t>מ</w:t>
      </w:r>
      <w:r>
        <w:rPr>
          <w:rFonts w:hint="cs"/>
          <w:rtl/>
        </w:rPr>
        <w:t>י</w:t>
      </w:r>
      <w:r>
        <w:rPr>
          <w:rtl/>
        </w:rPr>
        <w:t>רון</w:t>
      </w:r>
      <w:bookmarkStart w:id="948" w:name="_ETM_Q3_499599"/>
      <w:bookmarkEnd w:id="948"/>
      <w:r>
        <w:rPr>
          <w:rFonts w:hint="cs"/>
          <w:rtl/>
        </w:rPr>
        <w:t xml:space="preserve">. </w:t>
      </w:r>
      <w:r>
        <w:rPr>
          <w:rtl/>
        </w:rPr>
        <w:t xml:space="preserve">אני </w:t>
      </w:r>
      <w:bookmarkStart w:id="949" w:name="_ETM_Q3_499810"/>
      <w:bookmarkEnd w:id="949"/>
      <w:r>
        <w:rPr>
          <w:rtl/>
        </w:rPr>
        <w:t xml:space="preserve">מזמין </w:t>
      </w:r>
      <w:bookmarkStart w:id="950" w:name="_ETM_Q3_500199"/>
      <w:bookmarkEnd w:id="950"/>
      <w:r>
        <w:rPr>
          <w:rtl/>
        </w:rPr>
        <w:t xml:space="preserve">כעת </w:t>
      </w:r>
      <w:bookmarkStart w:id="951" w:name="_ETM_Q3_500649"/>
      <w:bookmarkEnd w:id="951"/>
      <w:r>
        <w:rPr>
          <w:rtl/>
        </w:rPr>
        <w:t xml:space="preserve">את </w:t>
      </w:r>
      <w:bookmarkStart w:id="952" w:name="_ETM_Q3_500829"/>
      <w:bookmarkEnd w:id="952"/>
      <w:r>
        <w:rPr>
          <w:rtl/>
        </w:rPr>
        <w:t xml:space="preserve">הדובר </w:t>
      </w:r>
      <w:bookmarkStart w:id="953" w:name="_ETM_Q3_501279"/>
      <w:bookmarkEnd w:id="953"/>
      <w:r>
        <w:rPr>
          <w:rtl/>
        </w:rPr>
        <w:t>הבא</w:t>
      </w:r>
      <w:r>
        <w:rPr>
          <w:rFonts w:hint="cs"/>
          <w:rtl/>
        </w:rPr>
        <w:t xml:space="preserve"> –</w:t>
      </w:r>
      <w:r>
        <w:rPr>
          <w:rtl/>
        </w:rPr>
        <w:t xml:space="preserve"> </w:t>
      </w:r>
      <w:bookmarkStart w:id="954" w:name="_ETM_Q3_501550"/>
      <w:bookmarkEnd w:id="954"/>
      <w:r>
        <w:rPr>
          <w:rtl/>
        </w:rPr>
        <w:t xml:space="preserve">חבר </w:t>
      </w:r>
      <w:bookmarkStart w:id="955" w:name="_ETM_Q3_501939"/>
      <w:bookmarkEnd w:id="955"/>
      <w:r>
        <w:rPr>
          <w:rtl/>
        </w:rPr>
        <w:t xml:space="preserve">הכנסת </w:t>
      </w:r>
      <w:bookmarkStart w:id="956" w:name="_ETM_Q3_502419"/>
      <w:bookmarkEnd w:id="956"/>
      <w:r>
        <w:rPr>
          <w:rtl/>
        </w:rPr>
        <w:t xml:space="preserve">עופר </w:t>
      </w:r>
      <w:bookmarkStart w:id="957" w:name="_ETM_Q3_502720"/>
      <w:bookmarkEnd w:id="957"/>
      <w:r>
        <w:rPr>
          <w:rtl/>
        </w:rPr>
        <w:t>כסיף</w:t>
      </w:r>
      <w:r>
        <w:rPr>
          <w:rFonts w:hint="cs"/>
          <w:rtl/>
        </w:rPr>
        <w:t>.</w:t>
      </w:r>
      <w:r>
        <w:rPr>
          <w:rtl/>
        </w:rPr>
        <w:t xml:space="preserve"> </w:t>
      </w:r>
      <w:bookmarkStart w:id="958" w:name="_ETM_Q3_503439"/>
      <w:bookmarkEnd w:id="958"/>
      <w:r>
        <w:rPr>
          <w:rtl/>
        </w:rPr>
        <w:t>בבקשה</w:t>
      </w:r>
      <w:r>
        <w:rPr>
          <w:rFonts w:hint="cs"/>
          <w:rtl/>
        </w:rPr>
        <w:t>,</w:t>
      </w:r>
      <w:r>
        <w:rPr>
          <w:rtl/>
        </w:rPr>
        <w:t xml:space="preserve"> </w:t>
      </w:r>
      <w:bookmarkStart w:id="959" w:name="_ETM_Q3_516500"/>
      <w:bookmarkStart w:id="960" w:name="_ETM_Q3_514000"/>
      <w:bookmarkStart w:id="961" w:name="_ETM_Q3_520200"/>
      <w:bookmarkEnd w:id="959"/>
      <w:bookmarkEnd w:id="960"/>
      <w:bookmarkEnd w:id="961"/>
      <w:r>
        <w:rPr>
          <w:rtl/>
        </w:rPr>
        <w:t xml:space="preserve">עד </w:t>
      </w:r>
      <w:bookmarkStart w:id="962" w:name="_ETM_Q3_520380"/>
      <w:bookmarkStart w:id="963" w:name="_ETM_Q3_520740"/>
      <w:bookmarkEnd w:id="962"/>
      <w:bookmarkEnd w:id="963"/>
      <w:r>
        <w:rPr>
          <w:rFonts w:hint="cs"/>
          <w:rtl/>
        </w:rPr>
        <w:t xml:space="preserve">שלוש </w:t>
      </w:r>
      <w:r>
        <w:rPr>
          <w:rtl/>
        </w:rPr>
        <w:t xml:space="preserve">דקות </w:t>
      </w:r>
      <w:bookmarkStart w:id="964" w:name="_ETM_Q3_521600"/>
      <w:bookmarkEnd w:id="964"/>
      <w:r>
        <w:rPr>
          <w:rFonts w:hint="cs"/>
          <w:rtl/>
        </w:rPr>
        <w:t>ל</w:t>
      </w:r>
      <w:r>
        <w:rPr>
          <w:rtl/>
        </w:rPr>
        <w:t>רשותך</w:t>
      </w:r>
      <w:r>
        <w:rPr>
          <w:rFonts w:hint="cs"/>
          <w:rtl/>
        </w:rPr>
        <w:t>.</w:t>
      </w:r>
    </w:p>
    <w:p w:rsidR="00953808" w:rsidRDefault="00953808" w:rsidP="00493514">
      <w:pPr>
        <w:rPr>
          <w:rtl/>
        </w:rPr>
      </w:pPr>
    </w:p>
    <w:p w:rsidR="00953808" w:rsidRDefault="00953808" w:rsidP="00493514">
      <w:pPr>
        <w:pStyle w:val="a4"/>
        <w:keepNext/>
        <w:rPr>
          <w:rtl/>
        </w:rPr>
      </w:pPr>
      <w:bookmarkStart w:id="965" w:name="ET_speaker_5785_8"/>
      <w:r w:rsidRPr="0086672D">
        <w:rPr>
          <w:rStyle w:val="TagStyle"/>
          <w:rtl/>
        </w:rPr>
        <w:t xml:space="preserve"> &lt;&lt; דובר &gt;&gt; </w:t>
      </w:r>
      <w:bookmarkStart w:id="966" w:name="_Toc155199542"/>
      <w:r>
        <w:rPr>
          <w:rtl/>
        </w:rPr>
        <w:t>עופר כסיף (חד"ש-תע"ל):</w:t>
      </w:r>
      <w:bookmarkEnd w:id="966"/>
      <w:r w:rsidRPr="0086672D">
        <w:rPr>
          <w:rStyle w:val="TagStyle"/>
          <w:rtl/>
        </w:rPr>
        <w:t xml:space="preserve"> &lt;&lt; דובר &gt;&gt;</w:t>
      </w:r>
      <w:r>
        <w:rPr>
          <w:rtl/>
        </w:rPr>
        <w:t xml:space="preserve">  </w:t>
      </w:r>
      <w:bookmarkEnd w:id="965"/>
    </w:p>
    <w:p w:rsidR="00953808" w:rsidRDefault="00953808" w:rsidP="003C5F67">
      <w:pPr>
        <w:rPr>
          <w:rtl/>
        </w:rPr>
      </w:pPr>
    </w:p>
    <w:p w:rsidR="00953808" w:rsidRDefault="00953808" w:rsidP="00303B31">
      <w:pPr>
        <w:rPr>
          <w:rtl/>
        </w:rPr>
      </w:pPr>
      <w:bookmarkStart w:id="967" w:name="_ETM_Q3_521000"/>
      <w:bookmarkStart w:id="968" w:name="_ETM_Q3_522949"/>
      <w:bookmarkEnd w:id="967"/>
      <w:bookmarkEnd w:id="968"/>
      <w:r>
        <w:rPr>
          <w:rtl/>
        </w:rPr>
        <w:t xml:space="preserve">כבוד </w:t>
      </w:r>
      <w:bookmarkStart w:id="969" w:name="_ETM_Q3_523219"/>
      <w:bookmarkEnd w:id="969"/>
      <w:r>
        <w:rPr>
          <w:rtl/>
        </w:rPr>
        <w:t>היושב-ראש</w:t>
      </w:r>
      <w:r>
        <w:rPr>
          <w:rFonts w:hint="cs"/>
          <w:rtl/>
        </w:rPr>
        <w:t>,</w:t>
      </w:r>
      <w:r>
        <w:rPr>
          <w:rtl/>
        </w:rPr>
        <w:t xml:space="preserve"> </w:t>
      </w:r>
      <w:bookmarkStart w:id="970" w:name="_ETM_Q3_523850"/>
      <w:bookmarkEnd w:id="970"/>
      <w:r>
        <w:rPr>
          <w:rtl/>
        </w:rPr>
        <w:t xml:space="preserve">חברי </w:t>
      </w:r>
      <w:bookmarkStart w:id="971" w:name="_ETM_Q3_524180"/>
      <w:bookmarkEnd w:id="971"/>
      <w:r>
        <w:rPr>
          <w:rtl/>
        </w:rPr>
        <w:t>הכנסת</w:t>
      </w:r>
      <w:r>
        <w:rPr>
          <w:rFonts w:hint="cs"/>
          <w:rtl/>
        </w:rPr>
        <w:t>,</w:t>
      </w:r>
      <w:r>
        <w:rPr>
          <w:rtl/>
        </w:rPr>
        <w:t xml:space="preserve"> </w:t>
      </w:r>
      <w:bookmarkStart w:id="972" w:name="_ETM_Q3_524899"/>
      <w:bookmarkEnd w:id="972"/>
      <w:r>
        <w:rPr>
          <w:rtl/>
        </w:rPr>
        <w:t xml:space="preserve">בשבוע </w:t>
      </w:r>
      <w:bookmarkStart w:id="973" w:name="_ETM_Q3_525379"/>
      <w:bookmarkEnd w:id="973"/>
      <w:r>
        <w:rPr>
          <w:rtl/>
        </w:rPr>
        <w:t xml:space="preserve">שעבר </w:t>
      </w:r>
      <w:bookmarkStart w:id="974" w:name="_ETM_Q3_525769"/>
      <w:bookmarkEnd w:id="974"/>
      <w:r>
        <w:rPr>
          <w:rtl/>
        </w:rPr>
        <w:t xml:space="preserve">עמדתי </w:t>
      </w:r>
      <w:bookmarkStart w:id="975" w:name="_ETM_Q3_526160"/>
      <w:bookmarkEnd w:id="975"/>
      <w:r>
        <w:rPr>
          <w:rtl/>
        </w:rPr>
        <w:t xml:space="preserve">כאן </w:t>
      </w:r>
      <w:bookmarkStart w:id="976" w:name="_ETM_Q3_527040"/>
      <w:bookmarkEnd w:id="976"/>
      <w:r>
        <w:rPr>
          <w:rtl/>
        </w:rPr>
        <w:t xml:space="preserve">ודיברתי </w:t>
      </w:r>
      <w:bookmarkStart w:id="977" w:name="_ETM_Q3_527670"/>
      <w:bookmarkEnd w:id="977"/>
      <w:r>
        <w:rPr>
          <w:rtl/>
        </w:rPr>
        <w:t xml:space="preserve">על </w:t>
      </w:r>
      <w:bookmarkStart w:id="978" w:name="_ETM_Q3_527790"/>
      <w:bookmarkEnd w:id="978"/>
      <w:r>
        <w:rPr>
          <w:rtl/>
        </w:rPr>
        <w:t xml:space="preserve">הפקרת </w:t>
      </w:r>
      <w:bookmarkStart w:id="979" w:name="_ETM_Q3_528360"/>
      <w:bookmarkEnd w:id="979"/>
      <w:r>
        <w:rPr>
          <w:rtl/>
        </w:rPr>
        <w:t xml:space="preserve">העיר </w:t>
      </w:r>
      <w:bookmarkStart w:id="980" w:name="_ETM_Q3_528630"/>
      <w:bookmarkEnd w:id="980"/>
      <w:r>
        <w:rPr>
          <w:rtl/>
        </w:rPr>
        <w:t xml:space="preserve">אשקלון </w:t>
      </w:r>
      <w:bookmarkStart w:id="981" w:name="_ETM_Q3_529140"/>
      <w:bookmarkEnd w:id="981"/>
      <w:r>
        <w:rPr>
          <w:rtl/>
        </w:rPr>
        <w:t xml:space="preserve">בידי </w:t>
      </w:r>
      <w:bookmarkStart w:id="982" w:name="_ETM_Q3_529410"/>
      <w:bookmarkEnd w:id="982"/>
      <w:r>
        <w:rPr>
          <w:rtl/>
        </w:rPr>
        <w:t>הממשלה</w:t>
      </w:r>
      <w:r>
        <w:rPr>
          <w:rFonts w:hint="cs"/>
          <w:rtl/>
        </w:rPr>
        <w:t>,</w:t>
      </w:r>
      <w:r>
        <w:rPr>
          <w:rtl/>
        </w:rPr>
        <w:t xml:space="preserve"> </w:t>
      </w:r>
      <w:bookmarkStart w:id="983" w:name="_ETM_Q3_530660"/>
      <w:bookmarkEnd w:id="983"/>
      <w:r>
        <w:rPr>
          <w:rtl/>
        </w:rPr>
        <w:t>השארת</w:t>
      </w:r>
      <w:r>
        <w:rPr>
          <w:rFonts w:hint="cs"/>
          <w:rtl/>
        </w:rPr>
        <w:t>ה</w:t>
      </w:r>
      <w:r>
        <w:rPr>
          <w:rtl/>
        </w:rPr>
        <w:t xml:space="preserve"> </w:t>
      </w:r>
      <w:bookmarkStart w:id="984" w:name="_ETM_Q3_531410"/>
      <w:bookmarkEnd w:id="984"/>
      <w:r>
        <w:rPr>
          <w:rtl/>
        </w:rPr>
        <w:t xml:space="preserve">מחוץ </w:t>
      </w:r>
      <w:bookmarkStart w:id="985" w:name="_ETM_Q3_531739"/>
      <w:bookmarkEnd w:id="985"/>
      <w:proofErr w:type="spellStart"/>
      <w:r>
        <w:rPr>
          <w:rtl/>
        </w:rPr>
        <w:t>למ</w:t>
      </w:r>
      <w:r>
        <w:rPr>
          <w:rFonts w:hint="cs"/>
          <w:rtl/>
        </w:rPr>
        <w:t>י</w:t>
      </w:r>
      <w:r>
        <w:rPr>
          <w:rtl/>
        </w:rPr>
        <w:t>נהלת</w:t>
      </w:r>
      <w:proofErr w:type="spellEnd"/>
      <w:r>
        <w:rPr>
          <w:rtl/>
        </w:rPr>
        <w:t xml:space="preserve"> </w:t>
      </w:r>
      <w:bookmarkStart w:id="986" w:name="_ETM_Q3_532339"/>
      <w:bookmarkEnd w:id="986"/>
      <w:r>
        <w:rPr>
          <w:rFonts w:hint="cs"/>
          <w:rtl/>
        </w:rPr>
        <w:t>ת</w:t>
      </w:r>
      <w:r>
        <w:rPr>
          <w:rtl/>
        </w:rPr>
        <w:t xml:space="preserve">קומה </w:t>
      </w:r>
      <w:bookmarkStart w:id="987" w:name="_ETM_Q3_532790"/>
      <w:bookmarkEnd w:id="987"/>
      <w:r>
        <w:rPr>
          <w:rtl/>
        </w:rPr>
        <w:t xml:space="preserve">ואפליית </w:t>
      </w:r>
      <w:bookmarkStart w:id="988" w:name="_ETM_Q3_534060"/>
      <w:bookmarkEnd w:id="988"/>
      <w:r>
        <w:rPr>
          <w:rtl/>
        </w:rPr>
        <w:t xml:space="preserve">אלפי </w:t>
      </w:r>
      <w:bookmarkStart w:id="989" w:name="_ETM_Q3_534420"/>
      <w:bookmarkEnd w:id="989"/>
      <w:r>
        <w:rPr>
          <w:rtl/>
        </w:rPr>
        <w:t>תושביה</w:t>
      </w:r>
      <w:r>
        <w:rPr>
          <w:rFonts w:hint="cs"/>
          <w:rtl/>
        </w:rPr>
        <w:t>,</w:t>
      </w:r>
      <w:r>
        <w:rPr>
          <w:rtl/>
        </w:rPr>
        <w:t xml:space="preserve"> </w:t>
      </w:r>
      <w:bookmarkStart w:id="990" w:name="_ETM_Q3_535700"/>
      <w:bookmarkEnd w:id="990"/>
      <w:r>
        <w:rPr>
          <w:rtl/>
        </w:rPr>
        <w:t>והינה</w:t>
      </w:r>
      <w:r>
        <w:rPr>
          <w:rFonts w:hint="cs"/>
          <w:rtl/>
        </w:rPr>
        <w:t>,</w:t>
      </w:r>
      <w:r>
        <w:rPr>
          <w:rtl/>
        </w:rPr>
        <w:t xml:space="preserve"> </w:t>
      </w:r>
      <w:bookmarkStart w:id="991" w:name="_ETM_Q3_536059"/>
      <w:bookmarkEnd w:id="991"/>
      <w:r>
        <w:rPr>
          <w:rtl/>
        </w:rPr>
        <w:t xml:space="preserve">רק </w:t>
      </w:r>
      <w:bookmarkStart w:id="992" w:name="_ETM_Q3_536239"/>
      <w:bookmarkEnd w:id="992"/>
      <w:r>
        <w:rPr>
          <w:rtl/>
        </w:rPr>
        <w:t xml:space="preserve">השבוע </w:t>
      </w:r>
      <w:bookmarkStart w:id="993" w:name="_ETM_Q3_536660"/>
      <w:bookmarkEnd w:id="993"/>
      <w:r>
        <w:rPr>
          <w:rtl/>
        </w:rPr>
        <w:t xml:space="preserve">התחוור </w:t>
      </w:r>
      <w:bookmarkStart w:id="994" w:name="_ETM_Q3_537140"/>
      <w:bookmarkEnd w:id="994"/>
      <w:r>
        <w:rPr>
          <w:rtl/>
        </w:rPr>
        <w:t xml:space="preserve">לאיזה </w:t>
      </w:r>
      <w:bookmarkStart w:id="995" w:name="_ETM_Q3_537529"/>
      <w:bookmarkEnd w:id="995"/>
      <w:r>
        <w:rPr>
          <w:rtl/>
        </w:rPr>
        <w:t xml:space="preserve">עומק </w:t>
      </w:r>
      <w:bookmarkStart w:id="996" w:name="_ETM_Q3_537770"/>
      <w:bookmarkEnd w:id="996"/>
      <w:r>
        <w:rPr>
          <w:rtl/>
        </w:rPr>
        <w:t xml:space="preserve">של </w:t>
      </w:r>
      <w:bookmarkStart w:id="997" w:name="_ETM_Q3_537949"/>
      <w:bookmarkEnd w:id="997"/>
      <w:r>
        <w:rPr>
          <w:rtl/>
        </w:rPr>
        <w:t xml:space="preserve">שפלות </w:t>
      </w:r>
      <w:bookmarkStart w:id="998" w:name="_ETM_Q3_539089"/>
      <w:bookmarkEnd w:id="998"/>
      <w:r>
        <w:rPr>
          <w:rtl/>
        </w:rPr>
        <w:t xml:space="preserve">מגיעות </w:t>
      </w:r>
      <w:bookmarkStart w:id="999" w:name="_ETM_Q3_539629"/>
      <w:bookmarkEnd w:id="999"/>
      <w:r>
        <w:rPr>
          <w:rtl/>
        </w:rPr>
        <w:t xml:space="preserve">הרשויות </w:t>
      </w:r>
      <w:bookmarkStart w:id="1000" w:name="_ETM_Q3_540500"/>
      <w:bookmarkEnd w:id="1000"/>
      <w:r>
        <w:rPr>
          <w:rtl/>
        </w:rPr>
        <w:t xml:space="preserve">בעניין </w:t>
      </w:r>
      <w:bookmarkStart w:id="1001" w:name="_ETM_Q3_541070"/>
      <w:bookmarkEnd w:id="1001"/>
      <w:r>
        <w:rPr>
          <w:rtl/>
        </w:rPr>
        <w:t>העיר</w:t>
      </w:r>
      <w:r>
        <w:rPr>
          <w:rFonts w:hint="cs"/>
          <w:rtl/>
        </w:rPr>
        <w:t>.</w:t>
      </w:r>
      <w:r>
        <w:rPr>
          <w:rtl/>
        </w:rPr>
        <w:t xml:space="preserve"> </w:t>
      </w:r>
      <w:bookmarkStart w:id="1002" w:name="_ETM_Q3_542219"/>
      <w:bookmarkEnd w:id="1002"/>
    </w:p>
    <w:p w:rsidR="00953808" w:rsidRDefault="00953808" w:rsidP="00493514">
      <w:pPr>
        <w:rPr>
          <w:rtl/>
        </w:rPr>
      </w:pPr>
    </w:p>
    <w:p w:rsidR="00953808" w:rsidRDefault="00953808" w:rsidP="00303B31">
      <w:pPr>
        <w:rPr>
          <w:rtl/>
        </w:rPr>
      </w:pPr>
      <w:bookmarkStart w:id="1003" w:name="_ETM_Q3_552000"/>
      <w:bookmarkEnd w:id="1003"/>
      <w:r>
        <w:rPr>
          <w:rtl/>
        </w:rPr>
        <w:t xml:space="preserve">במכללה </w:t>
      </w:r>
      <w:bookmarkStart w:id="1004" w:name="_ETM_Q3_542819"/>
      <w:bookmarkEnd w:id="1004"/>
      <w:r>
        <w:rPr>
          <w:rtl/>
        </w:rPr>
        <w:t xml:space="preserve">האקדמית </w:t>
      </w:r>
      <w:bookmarkStart w:id="1005" w:name="_ETM_Q3_543359"/>
      <w:bookmarkEnd w:id="1005"/>
      <w:r>
        <w:rPr>
          <w:rtl/>
        </w:rPr>
        <w:t xml:space="preserve">אשקלון </w:t>
      </w:r>
      <w:bookmarkStart w:id="1006" w:name="_ETM_Q3_543809"/>
      <w:bookmarkEnd w:id="1006"/>
      <w:r>
        <w:rPr>
          <w:rtl/>
        </w:rPr>
        <w:t xml:space="preserve">פתחו </w:t>
      </w:r>
      <w:bookmarkStart w:id="1007" w:name="_ETM_Q3_544140"/>
      <w:bookmarkEnd w:id="1007"/>
      <w:r>
        <w:rPr>
          <w:rtl/>
        </w:rPr>
        <w:t xml:space="preserve">השבוע </w:t>
      </w:r>
      <w:bookmarkStart w:id="1008" w:name="_ETM_Q3_544589"/>
      <w:bookmarkEnd w:id="1008"/>
      <w:r>
        <w:rPr>
          <w:rtl/>
        </w:rPr>
        <w:t xml:space="preserve">את </w:t>
      </w:r>
      <w:bookmarkStart w:id="1009" w:name="_ETM_Q3_544649"/>
      <w:bookmarkEnd w:id="1009"/>
      <w:r>
        <w:rPr>
          <w:rtl/>
        </w:rPr>
        <w:t xml:space="preserve">שנת </w:t>
      </w:r>
      <w:bookmarkStart w:id="1010" w:name="_ETM_Q3_544920"/>
      <w:bookmarkEnd w:id="1010"/>
      <w:r>
        <w:rPr>
          <w:rtl/>
        </w:rPr>
        <w:t xml:space="preserve">הלימודים </w:t>
      </w:r>
      <w:bookmarkStart w:id="1011" w:name="_ETM_Q3_545909"/>
      <w:bookmarkEnd w:id="1011"/>
      <w:r>
        <w:rPr>
          <w:rtl/>
        </w:rPr>
        <w:t>כ</w:t>
      </w:r>
      <w:r>
        <w:rPr>
          <w:rFonts w:hint="cs"/>
          <w:rtl/>
        </w:rPr>
        <w:t xml:space="preserve">-5,000 </w:t>
      </w:r>
      <w:bookmarkStart w:id="1012" w:name="_ETM_Q3_546570"/>
      <w:bookmarkStart w:id="1013" w:name="_ETM_Q3_547110"/>
      <w:bookmarkEnd w:id="1012"/>
      <w:bookmarkEnd w:id="1013"/>
      <w:r>
        <w:rPr>
          <w:rtl/>
        </w:rPr>
        <w:t>סטודנטים</w:t>
      </w:r>
      <w:r>
        <w:rPr>
          <w:rFonts w:hint="cs"/>
          <w:rtl/>
        </w:rPr>
        <w:t>,</w:t>
      </w:r>
      <w:r>
        <w:rPr>
          <w:rtl/>
        </w:rPr>
        <w:t xml:space="preserve"> </w:t>
      </w:r>
      <w:bookmarkStart w:id="1014" w:name="_ETM_Q3_548430"/>
      <w:bookmarkEnd w:id="1014"/>
      <w:r>
        <w:rPr>
          <w:rtl/>
        </w:rPr>
        <w:t xml:space="preserve">אבל </w:t>
      </w:r>
      <w:bookmarkStart w:id="1015" w:name="_ETM_Q3_548700"/>
      <w:bookmarkEnd w:id="1015"/>
      <w:r>
        <w:rPr>
          <w:rtl/>
        </w:rPr>
        <w:t xml:space="preserve">בניגוד </w:t>
      </w:r>
      <w:bookmarkStart w:id="1016" w:name="_ETM_Q3_549180"/>
      <w:bookmarkEnd w:id="1016"/>
      <w:r>
        <w:rPr>
          <w:rtl/>
        </w:rPr>
        <w:t xml:space="preserve">לחבריהם </w:t>
      </w:r>
      <w:bookmarkStart w:id="1017" w:name="_ETM_Q3_549810"/>
      <w:bookmarkEnd w:id="1017"/>
      <w:r>
        <w:rPr>
          <w:rtl/>
        </w:rPr>
        <w:t xml:space="preserve">במכללת </w:t>
      </w:r>
      <w:bookmarkStart w:id="1018" w:name="_ETM_Q3_550320"/>
      <w:bookmarkEnd w:id="1018"/>
      <w:r>
        <w:rPr>
          <w:rtl/>
        </w:rPr>
        <w:t>ספיר</w:t>
      </w:r>
      <w:r>
        <w:rPr>
          <w:rFonts w:hint="cs"/>
          <w:rtl/>
        </w:rPr>
        <w:t>,</w:t>
      </w:r>
      <w:r>
        <w:rPr>
          <w:rtl/>
        </w:rPr>
        <w:t xml:space="preserve"> </w:t>
      </w:r>
      <w:bookmarkStart w:id="1019" w:name="_ETM_Q3_551549"/>
      <w:bookmarkEnd w:id="1019"/>
      <w:r>
        <w:rPr>
          <w:rtl/>
        </w:rPr>
        <w:t xml:space="preserve">הם </w:t>
      </w:r>
      <w:bookmarkStart w:id="1020" w:name="_ETM_Q3_551729"/>
      <w:bookmarkEnd w:id="1020"/>
      <w:r>
        <w:rPr>
          <w:rtl/>
        </w:rPr>
        <w:t xml:space="preserve">ישלמו </w:t>
      </w:r>
      <w:bookmarkStart w:id="1021" w:name="_ETM_Q3_552180"/>
      <w:bookmarkEnd w:id="1021"/>
      <w:r>
        <w:rPr>
          <w:rtl/>
        </w:rPr>
        <w:t xml:space="preserve">שכר </w:t>
      </w:r>
      <w:bookmarkStart w:id="1022" w:name="_ETM_Q3_552509"/>
      <w:bookmarkEnd w:id="1022"/>
      <w:r>
        <w:rPr>
          <w:rtl/>
        </w:rPr>
        <w:t xml:space="preserve">לימוד </w:t>
      </w:r>
      <w:bookmarkStart w:id="1023" w:name="_ETM_Q3_552839"/>
      <w:bookmarkEnd w:id="1023"/>
      <w:r>
        <w:rPr>
          <w:rtl/>
        </w:rPr>
        <w:t>מלא</w:t>
      </w:r>
      <w:r>
        <w:rPr>
          <w:rFonts w:hint="cs"/>
          <w:rtl/>
        </w:rPr>
        <w:t>,</w:t>
      </w:r>
      <w:r>
        <w:rPr>
          <w:rtl/>
        </w:rPr>
        <w:t xml:space="preserve"> </w:t>
      </w:r>
      <w:bookmarkStart w:id="1024" w:name="_ETM_Q3_553670"/>
      <w:bookmarkEnd w:id="1024"/>
      <w:r>
        <w:rPr>
          <w:rtl/>
        </w:rPr>
        <w:t xml:space="preserve">ולא </w:t>
      </w:r>
      <w:bookmarkStart w:id="1025" w:name="_ETM_Q3_554000"/>
      <w:bookmarkEnd w:id="1025"/>
      <w:r>
        <w:rPr>
          <w:rtl/>
        </w:rPr>
        <w:t xml:space="preserve">יזכו </w:t>
      </w:r>
      <w:bookmarkStart w:id="1026" w:name="_ETM_Q3_554450"/>
      <w:bookmarkEnd w:id="1026"/>
      <w:r>
        <w:rPr>
          <w:rtl/>
        </w:rPr>
        <w:t xml:space="preserve">לסבסוד </w:t>
      </w:r>
      <w:bookmarkStart w:id="1027" w:name="_ETM_Q3_555110"/>
      <w:bookmarkEnd w:id="1027"/>
      <w:r>
        <w:rPr>
          <w:rtl/>
        </w:rPr>
        <w:t>מהמדינה</w:t>
      </w:r>
      <w:r>
        <w:rPr>
          <w:rFonts w:hint="cs"/>
          <w:rtl/>
        </w:rPr>
        <w:t>.</w:t>
      </w:r>
      <w:r>
        <w:rPr>
          <w:rtl/>
        </w:rPr>
        <w:t xml:space="preserve"> </w:t>
      </w:r>
      <w:bookmarkStart w:id="1028" w:name="_ETM_Q3_556710"/>
      <w:bookmarkEnd w:id="1028"/>
      <w:r>
        <w:rPr>
          <w:rtl/>
        </w:rPr>
        <w:t xml:space="preserve">נשיא </w:t>
      </w:r>
      <w:bookmarkStart w:id="1029" w:name="_ETM_Q3_557100"/>
      <w:bookmarkEnd w:id="1029"/>
      <w:r>
        <w:rPr>
          <w:rtl/>
        </w:rPr>
        <w:t xml:space="preserve">המכללה </w:t>
      </w:r>
      <w:bookmarkStart w:id="1030" w:name="_ETM_Q3_557670"/>
      <w:bookmarkEnd w:id="1030"/>
      <w:r>
        <w:rPr>
          <w:rtl/>
        </w:rPr>
        <w:t>פרופ</w:t>
      </w:r>
      <w:r>
        <w:rPr>
          <w:rFonts w:hint="cs"/>
          <w:rtl/>
        </w:rPr>
        <w:t>'</w:t>
      </w:r>
      <w:r>
        <w:rPr>
          <w:rtl/>
        </w:rPr>
        <w:t xml:space="preserve"> </w:t>
      </w:r>
      <w:bookmarkStart w:id="1031" w:name="_ETM_Q3_558210"/>
      <w:bookmarkEnd w:id="1031"/>
      <w:r>
        <w:rPr>
          <w:rtl/>
        </w:rPr>
        <w:t>חיים</w:t>
      </w:r>
      <w:r>
        <w:rPr>
          <w:rFonts w:hint="cs"/>
          <w:rtl/>
        </w:rPr>
        <w:t xml:space="preserve"> </w:t>
      </w:r>
      <w:proofErr w:type="spellStart"/>
      <w:r>
        <w:rPr>
          <w:rFonts w:hint="cs"/>
          <w:rtl/>
        </w:rPr>
        <w:t>ברייטבר</w:t>
      </w:r>
      <w:bookmarkStart w:id="1032" w:name="_ETM_Q3_558570"/>
      <w:bookmarkStart w:id="1033" w:name="_ETM_Q3_558929"/>
      <w:bookmarkStart w:id="1034" w:name="_ETM_Q3_559960"/>
      <w:bookmarkEnd w:id="1032"/>
      <w:bookmarkEnd w:id="1033"/>
      <w:bookmarkEnd w:id="1034"/>
      <w:r>
        <w:rPr>
          <w:rFonts w:hint="cs"/>
          <w:rtl/>
        </w:rPr>
        <w:t>ט</w:t>
      </w:r>
      <w:bookmarkStart w:id="1035" w:name="_ETM_Q3_560260"/>
      <w:bookmarkStart w:id="1036" w:name="_ETM_Q3_560560"/>
      <w:bookmarkEnd w:id="1035"/>
      <w:bookmarkEnd w:id="1036"/>
      <w:proofErr w:type="spellEnd"/>
      <w:r>
        <w:rPr>
          <w:rtl/>
        </w:rPr>
        <w:t xml:space="preserve"> </w:t>
      </w:r>
      <w:bookmarkStart w:id="1037" w:name="_ETM_Q3_561279"/>
      <w:bookmarkEnd w:id="1037"/>
      <w:r>
        <w:rPr>
          <w:rtl/>
        </w:rPr>
        <w:t xml:space="preserve">פנה </w:t>
      </w:r>
      <w:bookmarkStart w:id="1038" w:name="_ETM_Q3_561610"/>
      <w:bookmarkEnd w:id="1038"/>
      <w:r>
        <w:rPr>
          <w:rtl/>
        </w:rPr>
        <w:t xml:space="preserve">לראש </w:t>
      </w:r>
      <w:bookmarkStart w:id="1039" w:name="_ETM_Q3_561940"/>
      <w:bookmarkEnd w:id="1039"/>
      <w:r>
        <w:rPr>
          <w:rtl/>
        </w:rPr>
        <w:t xml:space="preserve">הממשלה </w:t>
      </w:r>
      <w:bookmarkStart w:id="1040" w:name="_ETM_Q3_562450"/>
      <w:bookmarkEnd w:id="1040"/>
      <w:r>
        <w:rPr>
          <w:rtl/>
        </w:rPr>
        <w:t>במכתב</w:t>
      </w:r>
      <w:r>
        <w:rPr>
          <w:rFonts w:hint="cs"/>
          <w:rtl/>
        </w:rPr>
        <w:t>,</w:t>
      </w:r>
      <w:r>
        <w:rPr>
          <w:rtl/>
        </w:rPr>
        <w:t xml:space="preserve"> </w:t>
      </w:r>
      <w:bookmarkStart w:id="1041" w:name="_ETM_Q3_563600"/>
      <w:bookmarkEnd w:id="1041"/>
      <w:r>
        <w:rPr>
          <w:rtl/>
        </w:rPr>
        <w:t xml:space="preserve">אך </w:t>
      </w:r>
      <w:bookmarkStart w:id="1042" w:name="_ETM_Q3_564140"/>
      <w:bookmarkEnd w:id="1042"/>
      <w:r>
        <w:rPr>
          <w:rtl/>
        </w:rPr>
        <w:t xml:space="preserve">זכה </w:t>
      </w:r>
      <w:bookmarkStart w:id="1043" w:name="_ETM_Q3_564589"/>
      <w:bookmarkEnd w:id="1043"/>
      <w:r>
        <w:rPr>
          <w:rtl/>
        </w:rPr>
        <w:t>להתעלמות</w:t>
      </w:r>
      <w:r>
        <w:rPr>
          <w:rFonts w:hint="cs"/>
          <w:rtl/>
        </w:rPr>
        <w:t>.</w:t>
      </w:r>
      <w:r>
        <w:rPr>
          <w:rtl/>
        </w:rPr>
        <w:t xml:space="preserve"> </w:t>
      </w:r>
      <w:bookmarkStart w:id="1044" w:name="_ETM_Q3_565310"/>
      <w:bookmarkEnd w:id="1044"/>
      <w:r>
        <w:rPr>
          <w:rtl/>
        </w:rPr>
        <w:t xml:space="preserve">כך </w:t>
      </w:r>
      <w:bookmarkStart w:id="1045" w:name="_ETM_Q3_565640"/>
      <w:bookmarkEnd w:id="1045"/>
      <w:r>
        <w:rPr>
          <w:rtl/>
        </w:rPr>
        <w:t xml:space="preserve">הוא </w:t>
      </w:r>
      <w:bookmarkStart w:id="1046" w:name="_ETM_Q3_565729"/>
      <w:bookmarkEnd w:id="1046"/>
      <w:r>
        <w:rPr>
          <w:rtl/>
        </w:rPr>
        <w:t>כתב</w:t>
      </w:r>
      <w:r>
        <w:rPr>
          <w:rFonts w:hint="cs"/>
          <w:rtl/>
        </w:rPr>
        <w:t>:</w:t>
      </w:r>
      <w:r>
        <w:rPr>
          <w:rtl/>
        </w:rPr>
        <w:t xml:space="preserve"> </w:t>
      </w:r>
      <w:bookmarkStart w:id="1047" w:name="_ETM_Q3_566810"/>
      <w:bookmarkEnd w:id="1047"/>
      <w:r>
        <w:rPr>
          <w:rFonts w:hint="cs"/>
          <w:rtl/>
        </w:rPr>
        <w:t>"</w:t>
      </w:r>
      <w:r>
        <w:rPr>
          <w:rtl/>
        </w:rPr>
        <w:t xml:space="preserve">למכללה </w:t>
      </w:r>
      <w:bookmarkStart w:id="1048" w:name="_ETM_Q3_567470"/>
      <w:bookmarkEnd w:id="1048"/>
      <w:r>
        <w:rPr>
          <w:rtl/>
        </w:rPr>
        <w:t xml:space="preserve">יש </w:t>
      </w:r>
      <w:bookmarkStart w:id="1049" w:name="_ETM_Q3_567740"/>
      <w:bookmarkEnd w:id="1049"/>
      <w:r>
        <w:rPr>
          <w:rtl/>
        </w:rPr>
        <w:t xml:space="preserve">נפגעים </w:t>
      </w:r>
      <w:bookmarkStart w:id="1050" w:name="_ETM_Q3_568339"/>
      <w:bookmarkEnd w:id="1050"/>
      <w:r>
        <w:rPr>
          <w:rtl/>
        </w:rPr>
        <w:t xml:space="preserve">סטודנטים </w:t>
      </w:r>
      <w:bookmarkStart w:id="1051" w:name="_ETM_Q3_569590"/>
      <w:bookmarkEnd w:id="1051"/>
      <w:r>
        <w:rPr>
          <w:rtl/>
        </w:rPr>
        <w:t xml:space="preserve">ובוגרים </w:t>
      </w:r>
      <w:bookmarkStart w:id="1052" w:name="_ETM_Q3_570220"/>
      <w:bookmarkEnd w:id="1052"/>
      <w:r>
        <w:rPr>
          <w:rtl/>
        </w:rPr>
        <w:t xml:space="preserve">רבים </w:t>
      </w:r>
      <w:bookmarkStart w:id="1053" w:name="_ETM_Q3_570610"/>
      <w:bookmarkEnd w:id="1053"/>
      <w:r>
        <w:rPr>
          <w:rtl/>
        </w:rPr>
        <w:t xml:space="preserve">שנפגעו </w:t>
      </w:r>
      <w:bookmarkStart w:id="1054" w:name="_ETM_Q3_571180"/>
      <w:bookmarkEnd w:id="1054"/>
      <w:r>
        <w:rPr>
          <w:rtl/>
        </w:rPr>
        <w:t>במלחמה</w:t>
      </w:r>
      <w:r>
        <w:rPr>
          <w:rFonts w:hint="cs"/>
          <w:rtl/>
        </w:rPr>
        <w:t>:</w:t>
      </w:r>
      <w:r>
        <w:rPr>
          <w:rtl/>
        </w:rPr>
        <w:t xml:space="preserve"> </w:t>
      </w:r>
      <w:bookmarkStart w:id="1055" w:name="_ETM_Q3_572670"/>
      <w:bookmarkEnd w:id="1055"/>
      <w:r>
        <w:rPr>
          <w:rtl/>
        </w:rPr>
        <w:t xml:space="preserve">18 </w:t>
      </w:r>
      <w:bookmarkStart w:id="1056" w:name="_ETM_Q3_573420"/>
      <w:bookmarkEnd w:id="1056"/>
      <w:r>
        <w:rPr>
          <w:rtl/>
        </w:rPr>
        <w:t>נהרגו</w:t>
      </w:r>
      <w:r>
        <w:rPr>
          <w:rFonts w:hint="cs"/>
          <w:rtl/>
        </w:rPr>
        <w:t>, ארבעה</w:t>
      </w:r>
      <w:bookmarkStart w:id="1057" w:name="_ETM_Q3_575500"/>
      <w:bookmarkEnd w:id="1057"/>
      <w:r>
        <w:rPr>
          <w:rtl/>
        </w:rPr>
        <w:t xml:space="preserve"> </w:t>
      </w:r>
      <w:bookmarkStart w:id="1058" w:name="_ETM_Q3_576010"/>
      <w:bookmarkEnd w:id="1058"/>
      <w:r>
        <w:rPr>
          <w:rtl/>
        </w:rPr>
        <w:t xml:space="preserve">סטודנטים </w:t>
      </w:r>
      <w:bookmarkStart w:id="1059" w:name="_ETM_Q3_576580"/>
      <w:bookmarkEnd w:id="1059"/>
      <w:r>
        <w:rPr>
          <w:rtl/>
        </w:rPr>
        <w:t xml:space="preserve">של </w:t>
      </w:r>
      <w:bookmarkStart w:id="1060" w:name="_ETM_Q3_576760"/>
      <w:bookmarkEnd w:id="1060"/>
      <w:r>
        <w:rPr>
          <w:rtl/>
        </w:rPr>
        <w:t xml:space="preserve">המכללה </w:t>
      </w:r>
      <w:bookmarkStart w:id="1061" w:name="_ETM_Q3_577420"/>
      <w:bookmarkEnd w:id="1061"/>
      <w:r>
        <w:rPr>
          <w:rtl/>
        </w:rPr>
        <w:t xml:space="preserve">בני </w:t>
      </w:r>
      <w:bookmarkStart w:id="1062" w:name="_ETM_Q3_577600"/>
      <w:bookmarkEnd w:id="1062"/>
      <w:r>
        <w:rPr>
          <w:rtl/>
        </w:rPr>
        <w:t xml:space="preserve">משפחותיהם </w:t>
      </w:r>
      <w:bookmarkStart w:id="1063" w:name="_ETM_Q3_578320"/>
      <w:bookmarkEnd w:id="1063"/>
      <w:r>
        <w:rPr>
          <w:rtl/>
        </w:rPr>
        <w:t xml:space="preserve">נחטפו </w:t>
      </w:r>
      <w:bookmarkStart w:id="1064" w:name="_ETM_Q3_579450"/>
      <w:bookmarkEnd w:id="1064"/>
      <w:r>
        <w:rPr>
          <w:rtl/>
        </w:rPr>
        <w:t xml:space="preserve">ובתוכם </w:t>
      </w:r>
      <w:bookmarkStart w:id="1065" w:name="_ETM_Q3_580140"/>
      <w:bookmarkEnd w:id="1065"/>
      <w:r>
        <w:rPr>
          <w:rtl/>
        </w:rPr>
        <w:t xml:space="preserve">סטודנט </w:t>
      </w:r>
      <w:bookmarkStart w:id="1066" w:name="_ETM_Q3_580710"/>
      <w:bookmarkEnd w:id="1066"/>
      <w:r>
        <w:rPr>
          <w:rtl/>
        </w:rPr>
        <w:t xml:space="preserve">שכל </w:t>
      </w:r>
      <w:bookmarkStart w:id="1067" w:name="_ETM_Q3_581219"/>
      <w:bookmarkEnd w:id="1067"/>
      <w:r>
        <w:rPr>
          <w:rtl/>
        </w:rPr>
        <w:t xml:space="preserve">בני </w:t>
      </w:r>
      <w:bookmarkStart w:id="1068" w:name="_ETM_Q3_581460"/>
      <w:bookmarkEnd w:id="1068"/>
      <w:r>
        <w:rPr>
          <w:rtl/>
        </w:rPr>
        <w:t xml:space="preserve">משפחתו </w:t>
      </w:r>
      <w:bookmarkStart w:id="1069" w:name="_ETM_Q3_582000"/>
      <w:bookmarkEnd w:id="1069"/>
      <w:r>
        <w:rPr>
          <w:rtl/>
        </w:rPr>
        <w:t>נחטפו</w:t>
      </w:r>
      <w:r>
        <w:rPr>
          <w:rFonts w:hint="cs"/>
          <w:rtl/>
        </w:rPr>
        <w:t>,</w:t>
      </w:r>
      <w:r>
        <w:rPr>
          <w:rtl/>
        </w:rPr>
        <w:t xml:space="preserve"> </w:t>
      </w:r>
      <w:bookmarkStart w:id="1070" w:name="_ETM_Q3_583079"/>
      <w:bookmarkEnd w:id="1070"/>
      <w:r>
        <w:rPr>
          <w:rtl/>
        </w:rPr>
        <w:t xml:space="preserve">ויש </w:t>
      </w:r>
      <w:bookmarkStart w:id="1071" w:name="_ETM_Q3_583439"/>
      <w:bookmarkEnd w:id="1071"/>
      <w:r>
        <w:rPr>
          <w:rtl/>
        </w:rPr>
        <w:t xml:space="preserve">עשרות </w:t>
      </w:r>
      <w:bookmarkStart w:id="1072" w:name="_ETM_Q3_583889"/>
      <w:bookmarkEnd w:id="1072"/>
      <w:r>
        <w:rPr>
          <w:rtl/>
        </w:rPr>
        <w:t xml:space="preserve">פצועים </w:t>
      </w:r>
      <w:bookmarkStart w:id="1073" w:name="_ETM_Q3_585549"/>
      <w:bookmarkEnd w:id="1073"/>
      <w:r w:rsidR="003C5F67">
        <w:rPr>
          <w:rFonts w:hint="cs"/>
          <w:rtl/>
        </w:rPr>
        <w:t>– – –</w:t>
      </w:r>
      <w:r>
        <w:rPr>
          <w:rFonts w:hint="cs"/>
          <w:rtl/>
        </w:rPr>
        <w:t xml:space="preserve"> </w:t>
      </w:r>
      <w:r>
        <w:rPr>
          <w:rtl/>
        </w:rPr>
        <w:t xml:space="preserve">טוב </w:t>
      </w:r>
      <w:bookmarkStart w:id="1074" w:name="_ETM_Q3_585850"/>
      <w:bookmarkEnd w:id="1074"/>
      <w:r>
        <w:rPr>
          <w:rtl/>
        </w:rPr>
        <w:t xml:space="preserve">הייתה </w:t>
      </w:r>
      <w:bookmarkStart w:id="1075" w:name="_ETM_Q3_586149"/>
      <w:bookmarkEnd w:id="1075"/>
      <w:r>
        <w:rPr>
          <w:rtl/>
        </w:rPr>
        <w:t xml:space="preserve">עושה </w:t>
      </w:r>
      <w:bookmarkStart w:id="1076" w:name="_ETM_Q3_586450"/>
      <w:bookmarkEnd w:id="1076"/>
      <w:r>
        <w:rPr>
          <w:rtl/>
        </w:rPr>
        <w:t xml:space="preserve">הממשלה </w:t>
      </w:r>
      <w:bookmarkStart w:id="1077" w:name="_ETM_Q3_587649"/>
      <w:bookmarkEnd w:id="1077"/>
      <w:r>
        <w:rPr>
          <w:rFonts w:hint="cs"/>
          <w:rtl/>
        </w:rPr>
        <w:t>אם</w:t>
      </w:r>
      <w:r>
        <w:rPr>
          <w:rtl/>
        </w:rPr>
        <w:t xml:space="preserve"> </w:t>
      </w:r>
      <w:bookmarkStart w:id="1078" w:name="_ETM_Q3_587859"/>
      <w:bookmarkEnd w:id="1078"/>
      <w:r>
        <w:rPr>
          <w:rtl/>
        </w:rPr>
        <w:t xml:space="preserve">הסיוע </w:t>
      </w:r>
      <w:bookmarkStart w:id="1079" w:name="_ETM_Q3_588459"/>
      <w:bookmarkEnd w:id="1079"/>
      <w:r>
        <w:rPr>
          <w:rtl/>
        </w:rPr>
        <w:t xml:space="preserve">התקציבי </w:t>
      </w:r>
      <w:bookmarkStart w:id="1080" w:name="_ETM_Q3_589029"/>
      <w:bookmarkEnd w:id="1080"/>
      <w:r>
        <w:rPr>
          <w:rtl/>
        </w:rPr>
        <w:t xml:space="preserve">ומימון </w:t>
      </w:r>
      <w:bookmarkStart w:id="1081" w:name="_ETM_Q3_589509"/>
      <w:bookmarkEnd w:id="1081"/>
      <w:r>
        <w:rPr>
          <w:rtl/>
        </w:rPr>
        <w:t xml:space="preserve">מלא </w:t>
      </w:r>
      <w:bookmarkStart w:id="1082" w:name="_ETM_Q3_589779"/>
      <w:bookmarkEnd w:id="1082"/>
      <w:r>
        <w:rPr>
          <w:rtl/>
        </w:rPr>
        <w:t xml:space="preserve">של </w:t>
      </w:r>
      <w:bookmarkStart w:id="1083" w:name="_ETM_Q3_589959"/>
      <w:bookmarkEnd w:id="1083"/>
      <w:r>
        <w:rPr>
          <w:rtl/>
        </w:rPr>
        <w:t xml:space="preserve">שכר </w:t>
      </w:r>
      <w:bookmarkStart w:id="1084" w:name="_ETM_Q3_590319"/>
      <w:bookmarkEnd w:id="1084"/>
      <w:r>
        <w:rPr>
          <w:rtl/>
        </w:rPr>
        <w:t xml:space="preserve">הלימוד </w:t>
      </w:r>
      <w:bookmarkStart w:id="1085" w:name="_ETM_Q3_591310"/>
      <w:bookmarkEnd w:id="1085"/>
      <w:r>
        <w:rPr>
          <w:rtl/>
        </w:rPr>
        <w:t xml:space="preserve">היה </w:t>
      </w:r>
      <w:bookmarkStart w:id="1086" w:name="_ETM_Q3_591640"/>
      <w:bookmarkEnd w:id="1086"/>
      <w:r>
        <w:rPr>
          <w:rtl/>
        </w:rPr>
        <w:t xml:space="preserve">חל </w:t>
      </w:r>
      <w:bookmarkStart w:id="1087" w:name="_ETM_Q3_592000"/>
      <w:bookmarkEnd w:id="1087"/>
      <w:r>
        <w:rPr>
          <w:rtl/>
        </w:rPr>
        <w:t xml:space="preserve">גם </w:t>
      </w:r>
      <w:bookmarkStart w:id="1088" w:name="_ETM_Q3_592270"/>
      <w:bookmarkEnd w:id="1088"/>
      <w:r>
        <w:rPr>
          <w:rtl/>
        </w:rPr>
        <w:t xml:space="preserve">על </w:t>
      </w:r>
      <w:bookmarkStart w:id="1089" w:name="_ETM_Q3_592360"/>
      <w:bookmarkEnd w:id="1089"/>
      <w:r>
        <w:rPr>
          <w:rtl/>
        </w:rPr>
        <w:t>הסטודנטים</w:t>
      </w:r>
      <w:bookmarkStart w:id="1090" w:name="_ETM_Q3_593049"/>
      <w:bookmarkStart w:id="1091" w:name="_ETM_Q3_593170"/>
      <w:bookmarkEnd w:id="1090"/>
      <w:bookmarkEnd w:id="1091"/>
      <w:r>
        <w:rPr>
          <w:rtl/>
        </w:rPr>
        <w:t xml:space="preserve"> </w:t>
      </w:r>
      <w:bookmarkStart w:id="1092" w:name="_ETM_Q3_593380"/>
      <w:bookmarkEnd w:id="1092"/>
      <w:r>
        <w:rPr>
          <w:rtl/>
        </w:rPr>
        <w:t xml:space="preserve">במכללה </w:t>
      </w:r>
      <w:bookmarkStart w:id="1093" w:name="_ETM_Q3_593890"/>
      <w:bookmarkEnd w:id="1093"/>
      <w:r>
        <w:rPr>
          <w:rtl/>
        </w:rPr>
        <w:t xml:space="preserve">האקדמית </w:t>
      </w:r>
      <w:bookmarkStart w:id="1094" w:name="_ETM_Q3_594460"/>
      <w:bookmarkEnd w:id="1094"/>
      <w:r>
        <w:rPr>
          <w:rtl/>
        </w:rPr>
        <w:t>א</w:t>
      </w:r>
      <w:r>
        <w:rPr>
          <w:rFonts w:hint="cs"/>
          <w:rtl/>
        </w:rPr>
        <w:t>שקלון,</w:t>
      </w:r>
      <w:bookmarkStart w:id="1095" w:name="_ETM_Q3_594640"/>
      <w:bookmarkEnd w:id="1095"/>
      <w:r>
        <w:rPr>
          <w:rtl/>
        </w:rPr>
        <w:t xml:space="preserve"> </w:t>
      </w:r>
      <w:bookmarkStart w:id="1096" w:name="_ETM_Q3_595450"/>
      <w:bookmarkEnd w:id="1096"/>
      <w:r>
        <w:rPr>
          <w:rtl/>
        </w:rPr>
        <w:t xml:space="preserve">הרחוקה </w:t>
      </w:r>
      <w:bookmarkStart w:id="1097" w:name="_ETM_Q3_596649"/>
      <w:bookmarkEnd w:id="1097"/>
      <w:r>
        <w:rPr>
          <w:rtl/>
        </w:rPr>
        <w:t xml:space="preserve">20 </w:t>
      </w:r>
      <w:bookmarkStart w:id="1098" w:name="_ETM_Q3_597159"/>
      <w:bookmarkEnd w:id="1098"/>
      <w:r>
        <w:rPr>
          <w:rtl/>
        </w:rPr>
        <w:t xml:space="preserve">דקות </w:t>
      </w:r>
      <w:bookmarkStart w:id="1099" w:name="_ETM_Q3_597520"/>
      <w:bookmarkEnd w:id="1099"/>
      <w:r>
        <w:rPr>
          <w:rtl/>
        </w:rPr>
        <w:t xml:space="preserve">בלבד </w:t>
      </w:r>
      <w:bookmarkStart w:id="1100" w:name="_ETM_Q3_597939"/>
      <w:bookmarkEnd w:id="1100"/>
      <w:r>
        <w:rPr>
          <w:rtl/>
        </w:rPr>
        <w:t xml:space="preserve">ממכללת </w:t>
      </w:r>
      <w:bookmarkStart w:id="1101" w:name="_ETM_Q3_598450"/>
      <w:bookmarkEnd w:id="1101"/>
      <w:r>
        <w:rPr>
          <w:rtl/>
        </w:rPr>
        <w:t>ספיר</w:t>
      </w:r>
      <w:r>
        <w:rPr>
          <w:rFonts w:hint="cs"/>
          <w:rtl/>
        </w:rPr>
        <w:t>,</w:t>
      </w:r>
      <w:r>
        <w:rPr>
          <w:rtl/>
        </w:rPr>
        <w:t xml:space="preserve"> </w:t>
      </w:r>
      <w:bookmarkStart w:id="1102" w:name="_ETM_Q3_599730"/>
      <w:bookmarkEnd w:id="1102"/>
      <w:r>
        <w:rPr>
          <w:rtl/>
        </w:rPr>
        <w:t xml:space="preserve">ובכך </w:t>
      </w:r>
      <w:bookmarkStart w:id="1103" w:name="_ETM_Q3_600390"/>
      <w:bookmarkEnd w:id="1103"/>
      <w:r>
        <w:rPr>
          <w:rtl/>
        </w:rPr>
        <w:t xml:space="preserve">למנוע </w:t>
      </w:r>
      <w:bookmarkStart w:id="1104" w:name="_ETM_Q3_600810"/>
      <w:bookmarkEnd w:id="1104"/>
      <w:r>
        <w:rPr>
          <w:rtl/>
        </w:rPr>
        <w:t>אפל</w:t>
      </w:r>
      <w:r>
        <w:rPr>
          <w:rFonts w:hint="cs"/>
          <w:rtl/>
        </w:rPr>
        <w:t>י</w:t>
      </w:r>
      <w:r>
        <w:rPr>
          <w:rtl/>
        </w:rPr>
        <w:t xml:space="preserve">ה </w:t>
      </w:r>
      <w:bookmarkStart w:id="1105" w:name="_ETM_Q3_601230"/>
      <w:bookmarkEnd w:id="1105"/>
      <w:r>
        <w:rPr>
          <w:rtl/>
        </w:rPr>
        <w:t>קשה</w:t>
      </w:r>
      <w:r>
        <w:rPr>
          <w:rFonts w:hint="cs"/>
          <w:rtl/>
        </w:rPr>
        <w:t>".</w:t>
      </w:r>
      <w:r>
        <w:rPr>
          <w:rtl/>
        </w:rPr>
        <w:t xml:space="preserve"> </w:t>
      </w:r>
      <w:bookmarkStart w:id="1106" w:name="_ETM_Q3_602210"/>
      <w:bookmarkEnd w:id="1106"/>
      <w:r>
        <w:rPr>
          <w:rtl/>
        </w:rPr>
        <w:t xml:space="preserve">כך </w:t>
      </w:r>
      <w:bookmarkStart w:id="1107" w:name="_ETM_Q3_602450"/>
      <w:bookmarkEnd w:id="1107"/>
      <w:r>
        <w:rPr>
          <w:rtl/>
        </w:rPr>
        <w:t xml:space="preserve">כתב </w:t>
      </w:r>
      <w:bookmarkStart w:id="1108" w:name="_ETM_Q3_603409"/>
      <w:bookmarkEnd w:id="1108"/>
      <w:r>
        <w:rPr>
          <w:rtl/>
        </w:rPr>
        <w:t xml:space="preserve">נשיא </w:t>
      </w:r>
      <w:bookmarkStart w:id="1109" w:name="_ETM_Q3_604250"/>
      <w:bookmarkEnd w:id="1109"/>
      <w:r>
        <w:rPr>
          <w:rtl/>
        </w:rPr>
        <w:t xml:space="preserve">מכללת </w:t>
      </w:r>
      <w:bookmarkStart w:id="1110" w:name="_ETM_Q3_605029"/>
      <w:bookmarkEnd w:id="1110"/>
      <w:r>
        <w:rPr>
          <w:rtl/>
        </w:rPr>
        <w:t>אשקלון</w:t>
      </w:r>
      <w:r>
        <w:rPr>
          <w:rFonts w:hint="cs"/>
          <w:rtl/>
        </w:rPr>
        <w:t>.</w:t>
      </w:r>
    </w:p>
    <w:p w:rsidR="00953808" w:rsidRDefault="00953808" w:rsidP="00493514">
      <w:pPr>
        <w:rPr>
          <w:rtl/>
        </w:rPr>
      </w:pPr>
    </w:p>
    <w:p w:rsidR="00953808" w:rsidRDefault="00953808" w:rsidP="00C02F5E">
      <w:pPr>
        <w:rPr>
          <w:rtl/>
        </w:rPr>
      </w:pPr>
      <w:bookmarkStart w:id="1111" w:name="_ETM_Q3_605000"/>
      <w:bookmarkStart w:id="1112" w:name="_ETM_Q3_606270"/>
      <w:bookmarkEnd w:id="1111"/>
      <w:bookmarkEnd w:id="1112"/>
      <w:r>
        <w:rPr>
          <w:rtl/>
        </w:rPr>
        <w:t xml:space="preserve">אבל </w:t>
      </w:r>
      <w:bookmarkStart w:id="1113" w:name="_ETM_Q3_606570"/>
      <w:bookmarkEnd w:id="1113"/>
      <w:r>
        <w:rPr>
          <w:rtl/>
        </w:rPr>
        <w:t xml:space="preserve">ההתעלמות </w:t>
      </w:r>
      <w:bookmarkStart w:id="1114" w:name="_ETM_Q3_607200"/>
      <w:bookmarkEnd w:id="1114"/>
      <w:r>
        <w:rPr>
          <w:rtl/>
        </w:rPr>
        <w:t xml:space="preserve">מאשקלון </w:t>
      </w:r>
      <w:bookmarkStart w:id="1115" w:name="_ETM_Q3_607800"/>
      <w:bookmarkEnd w:id="1115"/>
      <w:r>
        <w:rPr>
          <w:rFonts w:hint="cs"/>
          <w:rtl/>
        </w:rPr>
        <w:t>ו</w:t>
      </w:r>
      <w:r>
        <w:rPr>
          <w:rtl/>
        </w:rPr>
        <w:t xml:space="preserve">מתושביה </w:t>
      </w:r>
      <w:bookmarkStart w:id="1116" w:name="_ETM_Q3_609029"/>
      <w:bookmarkEnd w:id="1116"/>
      <w:r>
        <w:rPr>
          <w:rtl/>
        </w:rPr>
        <w:t xml:space="preserve">אינה </w:t>
      </w:r>
      <w:bookmarkStart w:id="1117" w:name="_ETM_Q3_609510"/>
      <w:bookmarkEnd w:id="1117"/>
      <w:r>
        <w:rPr>
          <w:rtl/>
        </w:rPr>
        <w:t>מנ</w:t>
      </w:r>
      <w:r>
        <w:rPr>
          <w:rFonts w:hint="cs"/>
          <w:rtl/>
        </w:rPr>
        <w:t>ת</w:t>
      </w:r>
      <w:r>
        <w:rPr>
          <w:rtl/>
        </w:rPr>
        <w:t xml:space="preserve"> </w:t>
      </w:r>
      <w:bookmarkStart w:id="1118" w:name="_ETM_Q3_609810"/>
      <w:bookmarkStart w:id="1119" w:name="_ETM_Q3_609900"/>
      <w:bookmarkEnd w:id="1118"/>
      <w:bookmarkEnd w:id="1119"/>
      <w:r>
        <w:rPr>
          <w:rtl/>
        </w:rPr>
        <w:t xml:space="preserve">חלקם </w:t>
      </w:r>
      <w:bookmarkStart w:id="1120" w:name="_ETM_Q3_610350"/>
      <w:bookmarkEnd w:id="1120"/>
      <w:r>
        <w:rPr>
          <w:rtl/>
        </w:rPr>
        <w:t xml:space="preserve">של </w:t>
      </w:r>
      <w:bookmarkStart w:id="1121" w:name="_ETM_Q3_610560"/>
      <w:bookmarkEnd w:id="1121"/>
      <w:r>
        <w:rPr>
          <w:rtl/>
        </w:rPr>
        <w:t xml:space="preserve">הסטודנטים </w:t>
      </w:r>
      <w:bookmarkStart w:id="1122" w:name="_ETM_Q3_611190"/>
      <w:bookmarkEnd w:id="1122"/>
      <w:r>
        <w:rPr>
          <w:rtl/>
        </w:rPr>
        <w:t>בלבד</w:t>
      </w:r>
      <w:r>
        <w:rPr>
          <w:rFonts w:hint="cs"/>
          <w:rtl/>
        </w:rPr>
        <w:t>.</w:t>
      </w:r>
      <w:r>
        <w:rPr>
          <w:rtl/>
        </w:rPr>
        <w:t xml:space="preserve"> </w:t>
      </w:r>
      <w:bookmarkStart w:id="1123" w:name="_ETM_Q3_612510"/>
      <w:bookmarkEnd w:id="1123"/>
      <w:r>
        <w:rPr>
          <w:rtl/>
        </w:rPr>
        <w:t xml:space="preserve">בשבוע </w:t>
      </w:r>
      <w:bookmarkStart w:id="1124" w:name="_ETM_Q3_613020"/>
      <w:bookmarkEnd w:id="1124"/>
      <w:r>
        <w:rPr>
          <w:rtl/>
        </w:rPr>
        <w:t xml:space="preserve">שעבר </w:t>
      </w:r>
      <w:bookmarkStart w:id="1125" w:name="_ETM_Q3_613500"/>
      <w:bookmarkEnd w:id="1125"/>
      <w:r>
        <w:rPr>
          <w:rtl/>
        </w:rPr>
        <w:t xml:space="preserve">החליטה </w:t>
      </w:r>
      <w:bookmarkStart w:id="1126" w:name="_ETM_Q3_613860"/>
      <w:bookmarkEnd w:id="1126"/>
      <w:r>
        <w:rPr>
          <w:rtl/>
        </w:rPr>
        <w:t xml:space="preserve">הממשלה </w:t>
      </w:r>
      <w:bookmarkStart w:id="1127" w:name="_ETM_Q3_614400"/>
      <w:bookmarkEnd w:id="1127"/>
      <w:r>
        <w:rPr>
          <w:rtl/>
        </w:rPr>
        <w:t xml:space="preserve">על </w:t>
      </w:r>
      <w:bookmarkStart w:id="1128" w:name="_ETM_Q3_614520"/>
      <w:bookmarkEnd w:id="1128"/>
      <w:r>
        <w:rPr>
          <w:rtl/>
        </w:rPr>
        <w:t xml:space="preserve">מענק </w:t>
      </w:r>
      <w:bookmarkStart w:id="1129" w:name="_ETM_Q3_614970"/>
      <w:bookmarkStart w:id="1130" w:name="_ETM_Q3_616209"/>
      <w:bookmarkEnd w:id="1129"/>
      <w:bookmarkEnd w:id="1130"/>
      <w:r>
        <w:rPr>
          <w:rFonts w:hint="cs"/>
          <w:rtl/>
        </w:rPr>
        <w:t xml:space="preserve">שיבה </w:t>
      </w:r>
      <w:r>
        <w:rPr>
          <w:rtl/>
        </w:rPr>
        <w:t xml:space="preserve">לתושבי </w:t>
      </w:r>
      <w:bookmarkStart w:id="1131" w:name="_ETM_Q3_616809"/>
      <w:bookmarkEnd w:id="1131"/>
      <w:r>
        <w:rPr>
          <w:rtl/>
        </w:rPr>
        <w:t xml:space="preserve">רשויות </w:t>
      </w:r>
      <w:bookmarkStart w:id="1132" w:name="_ETM_Q3_617319"/>
      <w:bookmarkEnd w:id="1132"/>
      <w:r>
        <w:rPr>
          <w:rtl/>
        </w:rPr>
        <w:t xml:space="preserve">בדרום </w:t>
      </w:r>
      <w:bookmarkStart w:id="1133" w:name="_ETM_Q3_617829"/>
      <w:bookmarkEnd w:id="1133"/>
      <w:r>
        <w:rPr>
          <w:rtl/>
        </w:rPr>
        <w:t xml:space="preserve">שיחליטו </w:t>
      </w:r>
      <w:bookmarkStart w:id="1134" w:name="_ETM_Q3_618430"/>
      <w:bookmarkEnd w:id="1134"/>
      <w:r>
        <w:rPr>
          <w:rtl/>
        </w:rPr>
        <w:t xml:space="preserve">לשוב </w:t>
      </w:r>
      <w:bookmarkStart w:id="1135" w:name="_ETM_Q3_618760"/>
      <w:bookmarkEnd w:id="1135"/>
      <w:r>
        <w:rPr>
          <w:rtl/>
        </w:rPr>
        <w:t>לביתם</w:t>
      </w:r>
      <w:r>
        <w:rPr>
          <w:rFonts w:hint="cs"/>
          <w:rtl/>
        </w:rPr>
        <w:t>,</w:t>
      </w:r>
      <w:r>
        <w:rPr>
          <w:rtl/>
        </w:rPr>
        <w:t xml:space="preserve"> </w:t>
      </w:r>
      <w:bookmarkStart w:id="1136" w:name="_ETM_Q3_620349"/>
      <w:bookmarkEnd w:id="1136"/>
      <w:r>
        <w:rPr>
          <w:rtl/>
        </w:rPr>
        <w:t xml:space="preserve">אך </w:t>
      </w:r>
      <w:bookmarkStart w:id="1137" w:name="_ETM_Q3_620590"/>
      <w:bookmarkEnd w:id="1137"/>
      <w:r>
        <w:rPr>
          <w:rtl/>
        </w:rPr>
        <w:t xml:space="preserve">גם </w:t>
      </w:r>
      <w:bookmarkStart w:id="1138" w:name="_ETM_Q3_620830"/>
      <w:bookmarkEnd w:id="1138"/>
      <w:r>
        <w:rPr>
          <w:rtl/>
        </w:rPr>
        <w:t xml:space="preserve">המענק </w:t>
      </w:r>
      <w:bookmarkStart w:id="1139" w:name="_ETM_Q3_621370"/>
      <w:bookmarkEnd w:id="1139"/>
      <w:r>
        <w:rPr>
          <w:rtl/>
        </w:rPr>
        <w:t xml:space="preserve">הזה </w:t>
      </w:r>
      <w:bookmarkStart w:id="1140" w:name="_ETM_Q3_621640"/>
      <w:bookmarkEnd w:id="1140"/>
      <w:r>
        <w:rPr>
          <w:rtl/>
        </w:rPr>
        <w:t xml:space="preserve">מיושם </w:t>
      </w:r>
      <w:bookmarkStart w:id="1141" w:name="_ETM_Q3_622239"/>
      <w:bookmarkEnd w:id="1141"/>
      <w:r>
        <w:rPr>
          <w:rtl/>
        </w:rPr>
        <w:t xml:space="preserve">רק </w:t>
      </w:r>
      <w:bookmarkStart w:id="1142" w:name="_ETM_Q3_622510"/>
      <w:bookmarkEnd w:id="1142"/>
      <w:r>
        <w:rPr>
          <w:rtl/>
        </w:rPr>
        <w:t xml:space="preserve">לרשויות </w:t>
      </w:r>
      <w:bookmarkStart w:id="1143" w:name="_ETM_Q3_623680"/>
      <w:bookmarkEnd w:id="1143"/>
      <w:r>
        <w:rPr>
          <w:rFonts w:hint="cs"/>
          <w:rtl/>
        </w:rPr>
        <w:t>ש</w:t>
      </w:r>
      <w:r>
        <w:rPr>
          <w:rtl/>
        </w:rPr>
        <w:t>ב</w:t>
      </w:r>
      <w:bookmarkStart w:id="1144" w:name="_ETM_Q3_623980"/>
      <w:bookmarkStart w:id="1145" w:name="_ETM_Q3_624550"/>
      <w:bookmarkEnd w:id="1144"/>
      <w:bookmarkEnd w:id="1145"/>
      <w:r>
        <w:rPr>
          <w:rFonts w:hint="cs"/>
          <w:rtl/>
        </w:rPr>
        <w:t>-4–7</w:t>
      </w:r>
      <w:r>
        <w:rPr>
          <w:rtl/>
        </w:rPr>
        <w:t xml:space="preserve"> </w:t>
      </w:r>
      <w:bookmarkStart w:id="1146" w:name="_ETM_Q3_625120"/>
      <w:bookmarkStart w:id="1147" w:name="_ETM_Q3_625720"/>
      <w:bookmarkEnd w:id="1146"/>
      <w:bookmarkEnd w:id="1147"/>
      <w:r>
        <w:rPr>
          <w:rFonts w:hint="cs"/>
          <w:rtl/>
        </w:rPr>
        <w:t xml:space="preserve">ק"מ </w:t>
      </w:r>
      <w:r>
        <w:rPr>
          <w:rtl/>
        </w:rPr>
        <w:t>מהגבול</w:t>
      </w:r>
      <w:r>
        <w:rPr>
          <w:rFonts w:hint="cs"/>
          <w:rtl/>
        </w:rPr>
        <w:t>,</w:t>
      </w:r>
      <w:r>
        <w:rPr>
          <w:rtl/>
        </w:rPr>
        <w:t xml:space="preserve"> </w:t>
      </w:r>
      <w:bookmarkStart w:id="1148" w:name="_ETM_Q3_626830"/>
      <w:bookmarkEnd w:id="1148"/>
      <w:r>
        <w:rPr>
          <w:rtl/>
        </w:rPr>
        <w:t xml:space="preserve">ואילו </w:t>
      </w:r>
      <w:bookmarkStart w:id="1149" w:name="_ETM_Q3_627190"/>
      <w:bookmarkEnd w:id="1149"/>
      <w:r>
        <w:rPr>
          <w:rtl/>
        </w:rPr>
        <w:t>אשקלון</w:t>
      </w:r>
      <w:r>
        <w:rPr>
          <w:rFonts w:hint="cs"/>
          <w:rtl/>
        </w:rPr>
        <w:t>,</w:t>
      </w:r>
      <w:r>
        <w:rPr>
          <w:rtl/>
        </w:rPr>
        <w:t xml:space="preserve"> </w:t>
      </w:r>
      <w:bookmarkStart w:id="1150" w:name="_ETM_Q3_627700"/>
      <w:bookmarkEnd w:id="1150"/>
      <w:r>
        <w:rPr>
          <w:rtl/>
        </w:rPr>
        <w:t>שמרוחקת</w:t>
      </w:r>
      <w:bookmarkStart w:id="1151" w:name="_ETM_Q3_628390"/>
      <w:bookmarkEnd w:id="1151"/>
      <w:r>
        <w:rPr>
          <w:rFonts w:hint="cs"/>
          <w:rtl/>
        </w:rPr>
        <w:t xml:space="preserve"> </w:t>
      </w:r>
      <w:r>
        <w:rPr>
          <w:rtl/>
        </w:rPr>
        <w:t>–</w:t>
      </w:r>
      <w:r>
        <w:rPr>
          <w:rFonts w:hint="cs"/>
          <w:rtl/>
        </w:rPr>
        <w:t xml:space="preserve"> </w:t>
      </w:r>
      <w:r>
        <w:rPr>
          <w:rtl/>
        </w:rPr>
        <w:t xml:space="preserve">שים </w:t>
      </w:r>
      <w:bookmarkStart w:id="1152" w:name="_ETM_Q3_628720"/>
      <w:bookmarkEnd w:id="1152"/>
      <w:r>
        <w:rPr>
          <w:rtl/>
        </w:rPr>
        <w:t>לב</w:t>
      </w:r>
      <w:bookmarkStart w:id="1153" w:name="_ETM_Q3_628930"/>
      <w:bookmarkEnd w:id="1153"/>
      <w:r>
        <w:rPr>
          <w:rFonts w:hint="cs"/>
          <w:rtl/>
        </w:rPr>
        <w:t xml:space="preserve">, </w:t>
      </w:r>
      <w:bookmarkStart w:id="1154" w:name="_ETM_Q3_625000"/>
      <w:bookmarkEnd w:id="1154"/>
      <w:r>
        <w:rPr>
          <w:rtl/>
        </w:rPr>
        <w:t>אדוני</w:t>
      </w:r>
      <w:r>
        <w:rPr>
          <w:rFonts w:hint="cs"/>
          <w:rtl/>
        </w:rPr>
        <w:t xml:space="preserve"> </w:t>
      </w:r>
      <w:r>
        <w:rPr>
          <w:rtl/>
        </w:rPr>
        <w:t>–</w:t>
      </w:r>
      <w:r>
        <w:rPr>
          <w:rFonts w:hint="cs"/>
          <w:rtl/>
        </w:rPr>
        <w:t xml:space="preserve"> 7.2 </w:t>
      </w:r>
      <w:bookmarkStart w:id="1155" w:name="_ETM_Q3_627000"/>
      <w:bookmarkEnd w:id="1155"/>
      <w:r>
        <w:rPr>
          <w:rFonts w:hint="cs"/>
          <w:rtl/>
        </w:rPr>
        <w:t>ק"מ</w:t>
      </w:r>
      <w:bookmarkStart w:id="1156" w:name="_ETM_Q3_629860"/>
      <w:bookmarkStart w:id="1157" w:name="_ETM_Q3_630340"/>
      <w:bookmarkStart w:id="1158" w:name="_ETM_Q3_630910"/>
      <w:bookmarkStart w:id="1159" w:name="_ETM_Q3_631360"/>
      <w:bookmarkEnd w:id="1156"/>
      <w:bookmarkEnd w:id="1157"/>
      <w:bookmarkEnd w:id="1158"/>
      <w:bookmarkEnd w:id="1159"/>
      <w:r>
        <w:rPr>
          <w:rFonts w:hint="cs"/>
          <w:rtl/>
        </w:rPr>
        <w:t>,</w:t>
      </w:r>
      <w:r>
        <w:rPr>
          <w:rtl/>
        </w:rPr>
        <w:t xml:space="preserve"> </w:t>
      </w:r>
      <w:bookmarkStart w:id="1160" w:name="_ETM_Q3_632620"/>
      <w:bookmarkEnd w:id="1160"/>
      <w:r>
        <w:rPr>
          <w:rtl/>
        </w:rPr>
        <w:t xml:space="preserve">נותרה </w:t>
      </w:r>
      <w:bookmarkStart w:id="1161" w:name="_ETM_Q3_633070"/>
      <w:bookmarkEnd w:id="1161"/>
      <w:r>
        <w:rPr>
          <w:rtl/>
        </w:rPr>
        <w:t>בחוץ</w:t>
      </w:r>
      <w:r>
        <w:rPr>
          <w:rFonts w:hint="cs"/>
          <w:rtl/>
        </w:rPr>
        <w:t>.</w:t>
      </w:r>
      <w:r>
        <w:rPr>
          <w:rtl/>
        </w:rPr>
        <w:t xml:space="preserve"> </w:t>
      </w:r>
      <w:bookmarkStart w:id="1162" w:name="_ETM_Q3_634700"/>
      <w:bookmarkEnd w:id="1162"/>
      <w:r>
        <w:rPr>
          <w:rtl/>
        </w:rPr>
        <w:t>אי</w:t>
      </w:r>
      <w:bookmarkStart w:id="1163" w:name="_ETM_Q3_634909"/>
      <w:bookmarkEnd w:id="1163"/>
      <w:r>
        <w:rPr>
          <w:rFonts w:hint="cs"/>
          <w:rtl/>
        </w:rPr>
        <w:t>-</w:t>
      </w:r>
      <w:r>
        <w:rPr>
          <w:rtl/>
        </w:rPr>
        <w:t xml:space="preserve">אפשר </w:t>
      </w:r>
      <w:bookmarkStart w:id="1164" w:name="_ETM_Q3_635239"/>
      <w:bookmarkEnd w:id="1164"/>
      <w:r>
        <w:rPr>
          <w:rtl/>
        </w:rPr>
        <w:t xml:space="preserve">שלא </w:t>
      </w:r>
      <w:bookmarkStart w:id="1165" w:name="_ETM_Q3_635540"/>
      <w:bookmarkEnd w:id="1165"/>
      <w:r>
        <w:rPr>
          <w:rtl/>
        </w:rPr>
        <w:t xml:space="preserve">לתהות </w:t>
      </w:r>
      <w:bookmarkStart w:id="1166" w:name="_ETM_Q3_636049"/>
      <w:bookmarkEnd w:id="1166"/>
      <w:r>
        <w:rPr>
          <w:rtl/>
        </w:rPr>
        <w:t xml:space="preserve">אם </w:t>
      </w:r>
      <w:bookmarkStart w:id="1167" w:name="_ETM_Q3_636290"/>
      <w:bookmarkEnd w:id="1167"/>
      <w:r>
        <w:rPr>
          <w:rtl/>
        </w:rPr>
        <w:t xml:space="preserve">ממשלת </w:t>
      </w:r>
      <w:bookmarkStart w:id="1168" w:name="_ETM_Q3_636739"/>
      <w:bookmarkEnd w:id="1168"/>
      <w:r>
        <w:rPr>
          <w:rtl/>
        </w:rPr>
        <w:t xml:space="preserve">ישראל </w:t>
      </w:r>
      <w:bookmarkStart w:id="1169" w:name="_ETM_Q3_637159"/>
      <w:bookmarkEnd w:id="1169"/>
      <w:r>
        <w:rPr>
          <w:rtl/>
        </w:rPr>
        <w:t xml:space="preserve">בוחרת </w:t>
      </w:r>
      <w:bookmarkStart w:id="1170" w:name="_ETM_Q3_637610"/>
      <w:bookmarkEnd w:id="1170"/>
      <w:r>
        <w:rPr>
          <w:rtl/>
        </w:rPr>
        <w:t xml:space="preserve">לדלג </w:t>
      </w:r>
      <w:bookmarkStart w:id="1171" w:name="_ETM_Q3_638090"/>
      <w:bookmarkEnd w:id="1171"/>
      <w:r>
        <w:rPr>
          <w:rtl/>
        </w:rPr>
        <w:t xml:space="preserve">על </w:t>
      </w:r>
      <w:bookmarkStart w:id="1172" w:name="_ETM_Q3_638209"/>
      <w:bookmarkEnd w:id="1172"/>
      <w:r>
        <w:rPr>
          <w:rtl/>
        </w:rPr>
        <w:t xml:space="preserve">אשקלון </w:t>
      </w:r>
      <w:bookmarkStart w:id="1173" w:name="_ETM_Q3_639349"/>
      <w:bookmarkEnd w:id="1173"/>
      <w:r>
        <w:rPr>
          <w:rtl/>
        </w:rPr>
        <w:t>בש</w:t>
      </w:r>
      <w:r>
        <w:rPr>
          <w:rFonts w:hint="cs"/>
          <w:rtl/>
        </w:rPr>
        <w:t>ל</w:t>
      </w:r>
      <w:r>
        <w:rPr>
          <w:rtl/>
        </w:rPr>
        <w:t xml:space="preserve"> </w:t>
      </w:r>
      <w:bookmarkStart w:id="1174" w:name="_ETM_Q3_639860"/>
      <w:bookmarkEnd w:id="1174"/>
      <w:r>
        <w:rPr>
          <w:rtl/>
        </w:rPr>
        <w:t xml:space="preserve">העלויות </w:t>
      </w:r>
      <w:bookmarkStart w:id="1175" w:name="_ETM_Q3_640220"/>
      <w:bookmarkEnd w:id="1175"/>
      <w:r>
        <w:rPr>
          <w:rtl/>
        </w:rPr>
        <w:t xml:space="preserve">הכספיות </w:t>
      </w:r>
      <w:bookmarkStart w:id="1176" w:name="_ETM_Q3_641390"/>
      <w:bookmarkEnd w:id="1176"/>
      <w:r>
        <w:rPr>
          <w:rtl/>
        </w:rPr>
        <w:t xml:space="preserve">ולא </w:t>
      </w:r>
      <w:bookmarkStart w:id="1177" w:name="_ETM_Q3_641810"/>
      <w:bookmarkEnd w:id="1177"/>
      <w:r>
        <w:rPr>
          <w:rtl/>
        </w:rPr>
        <w:t xml:space="preserve">בשל </w:t>
      </w:r>
      <w:bookmarkStart w:id="1178" w:name="_ETM_Q3_642230"/>
      <w:bookmarkEnd w:id="1178"/>
      <w:r>
        <w:rPr>
          <w:rtl/>
        </w:rPr>
        <w:t xml:space="preserve">המרחק </w:t>
      </w:r>
      <w:bookmarkStart w:id="1179" w:name="_ETM_Q3_642769"/>
      <w:bookmarkEnd w:id="1179"/>
      <w:r>
        <w:rPr>
          <w:rtl/>
        </w:rPr>
        <w:t>הג</w:t>
      </w:r>
      <w:r>
        <w:rPr>
          <w:rFonts w:hint="cs"/>
          <w:rtl/>
        </w:rPr>
        <w:t>י</w:t>
      </w:r>
      <w:r>
        <w:rPr>
          <w:rtl/>
        </w:rPr>
        <w:t xml:space="preserve">אוגרפי </w:t>
      </w:r>
      <w:bookmarkStart w:id="1180" w:name="_ETM_Q3_643549"/>
      <w:bookmarkEnd w:id="1180"/>
      <w:r>
        <w:rPr>
          <w:rtl/>
        </w:rPr>
        <w:t xml:space="preserve">הזניח </w:t>
      </w:r>
      <w:bookmarkStart w:id="1181" w:name="_ETM_Q3_644329"/>
      <w:bookmarkEnd w:id="1181"/>
      <w:r>
        <w:rPr>
          <w:rtl/>
        </w:rPr>
        <w:t xml:space="preserve">של </w:t>
      </w:r>
      <w:bookmarkStart w:id="1182" w:name="_ETM_Q3_644510"/>
      <w:bookmarkEnd w:id="1182"/>
      <w:r>
        <w:rPr>
          <w:rtl/>
        </w:rPr>
        <w:t xml:space="preserve">200 </w:t>
      </w:r>
      <w:bookmarkStart w:id="1183" w:name="_ETM_Q3_644959"/>
      <w:bookmarkEnd w:id="1183"/>
      <w:r>
        <w:rPr>
          <w:rtl/>
        </w:rPr>
        <w:t>מטר</w:t>
      </w:r>
      <w:r>
        <w:rPr>
          <w:rFonts w:hint="cs"/>
          <w:rtl/>
        </w:rPr>
        <w:t>.</w:t>
      </w:r>
      <w:r>
        <w:rPr>
          <w:rtl/>
        </w:rPr>
        <w:t xml:space="preserve"> </w:t>
      </w:r>
      <w:bookmarkStart w:id="1184" w:name="_ETM_Q3_646420"/>
      <w:bookmarkStart w:id="1185" w:name="_ETM_Q3_644000"/>
      <w:bookmarkEnd w:id="1184"/>
      <w:bookmarkEnd w:id="1185"/>
      <w:r>
        <w:rPr>
          <w:rtl/>
        </w:rPr>
        <w:t xml:space="preserve">אני </w:t>
      </w:r>
      <w:bookmarkStart w:id="1186" w:name="_ETM_Q3_646629"/>
      <w:bookmarkEnd w:id="1186"/>
      <w:r>
        <w:rPr>
          <w:rtl/>
        </w:rPr>
        <w:t xml:space="preserve">נמצא </w:t>
      </w:r>
      <w:bookmarkStart w:id="1187" w:name="_ETM_Q3_646959"/>
      <w:bookmarkEnd w:id="1187"/>
      <w:r>
        <w:rPr>
          <w:rtl/>
        </w:rPr>
        <w:t xml:space="preserve">בקשר </w:t>
      </w:r>
      <w:bookmarkStart w:id="1188" w:name="_ETM_Q3_647530"/>
      <w:bookmarkEnd w:id="1188"/>
      <w:r>
        <w:rPr>
          <w:rtl/>
        </w:rPr>
        <w:t xml:space="preserve">עם </w:t>
      </w:r>
      <w:bookmarkStart w:id="1189" w:name="_ETM_Q3_647650"/>
      <w:bookmarkEnd w:id="1189"/>
      <w:r>
        <w:rPr>
          <w:rtl/>
        </w:rPr>
        <w:t xml:space="preserve">אם </w:t>
      </w:r>
      <w:bookmarkStart w:id="1190" w:name="_ETM_Q3_647829"/>
      <w:bookmarkEnd w:id="1190"/>
      <w:r>
        <w:rPr>
          <w:rtl/>
        </w:rPr>
        <w:t xml:space="preserve">חד-הורית </w:t>
      </w:r>
      <w:bookmarkStart w:id="1191" w:name="_ETM_Q3_649030"/>
      <w:bookmarkEnd w:id="1191"/>
      <w:r>
        <w:rPr>
          <w:rtl/>
        </w:rPr>
        <w:t>ל</w:t>
      </w:r>
      <w:bookmarkStart w:id="1192" w:name="_ETM_Q3_649719"/>
      <w:bookmarkEnd w:id="1192"/>
      <w:r>
        <w:rPr>
          <w:rFonts w:hint="cs"/>
          <w:rtl/>
        </w:rPr>
        <w:t xml:space="preserve">חמישה </w:t>
      </w:r>
      <w:r>
        <w:rPr>
          <w:rtl/>
        </w:rPr>
        <w:t>ילדים</w:t>
      </w:r>
      <w:r>
        <w:rPr>
          <w:rFonts w:hint="cs"/>
          <w:rtl/>
        </w:rPr>
        <w:t>,</w:t>
      </w:r>
      <w:r>
        <w:rPr>
          <w:rtl/>
        </w:rPr>
        <w:t xml:space="preserve"> </w:t>
      </w:r>
      <w:bookmarkStart w:id="1193" w:name="_ETM_Q3_650799"/>
      <w:bookmarkEnd w:id="1193"/>
      <w:r>
        <w:rPr>
          <w:rtl/>
        </w:rPr>
        <w:t xml:space="preserve">דיירת </w:t>
      </w:r>
      <w:bookmarkStart w:id="1194" w:name="_ETM_Q3_651310"/>
      <w:bookmarkEnd w:id="1194"/>
      <w:r>
        <w:rPr>
          <w:rtl/>
        </w:rPr>
        <w:t xml:space="preserve">דיור </w:t>
      </w:r>
      <w:bookmarkStart w:id="1195" w:name="_ETM_Q3_651579"/>
      <w:bookmarkEnd w:id="1195"/>
      <w:r>
        <w:rPr>
          <w:rtl/>
        </w:rPr>
        <w:t xml:space="preserve">ציבורי </w:t>
      </w:r>
      <w:bookmarkStart w:id="1196" w:name="_ETM_Q3_652120"/>
      <w:bookmarkEnd w:id="1196"/>
      <w:r>
        <w:rPr>
          <w:rtl/>
        </w:rPr>
        <w:t>מאשקלון</w:t>
      </w:r>
      <w:r>
        <w:rPr>
          <w:rFonts w:hint="cs"/>
          <w:rtl/>
        </w:rPr>
        <w:t>,</w:t>
      </w:r>
      <w:r>
        <w:rPr>
          <w:rtl/>
        </w:rPr>
        <w:t xml:space="preserve"> </w:t>
      </w:r>
      <w:bookmarkStart w:id="1197" w:name="_ETM_Q3_653659"/>
      <w:bookmarkEnd w:id="1197"/>
      <w:r>
        <w:rPr>
          <w:rtl/>
        </w:rPr>
        <w:t xml:space="preserve">שנאלצת </w:t>
      </w:r>
      <w:bookmarkStart w:id="1198" w:name="_ETM_Q3_654439"/>
      <w:bookmarkEnd w:id="1198"/>
      <w:r>
        <w:rPr>
          <w:rtl/>
        </w:rPr>
        <w:t xml:space="preserve">לנדוד </w:t>
      </w:r>
      <w:bookmarkStart w:id="1199" w:name="_ETM_Q3_655129"/>
      <w:bookmarkEnd w:id="1199"/>
      <w:r>
        <w:rPr>
          <w:rtl/>
        </w:rPr>
        <w:t xml:space="preserve">בין </w:t>
      </w:r>
      <w:bookmarkStart w:id="1200" w:name="_ETM_Q3_655340"/>
      <w:bookmarkEnd w:id="1200"/>
      <w:r>
        <w:rPr>
          <w:rtl/>
        </w:rPr>
        <w:t xml:space="preserve">בתי </w:t>
      </w:r>
      <w:bookmarkStart w:id="1201" w:name="_ETM_Q3_655670"/>
      <w:bookmarkEnd w:id="1201"/>
      <w:r>
        <w:rPr>
          <w:rtl/>
        </w:rPr>
        <w:t xml:space="preserve">חברים </w:t>
      </w:r>
      <w:bookmarkStart w:id="1202" w:name="_ETM_Q3_656150"/>
      <w:bookmarkEnd w:id="1202"/>
      <w:r>
        <w:rPr>
          <w:rtl/>
        </w:rPr>
        <w:t>ומשפחה</w:t>
      </w:r>
      <w:r>
        <w:rPr>
          <w:rFonts w:hint="cs"/>
          <w:rtl/>
        </w:rPr>
        <w:t>,</w:t>
      </w:r>
      <w:r>
        <w:rPr>
          <w:rtl/>
        </w:rPr>
        <w:t xml:space="preserve"> </w:t>
      </w:r>
      <w:bookmarkStart w:id="1203" w:name="_ETM_Q3_657360"/>
      <w:bookmarkEnd w:id="1203"/>
      <w:r>
        <w:rPr>
          <w:rtl/>
        </w:rPr>
        <w:t xml:space="preserve">בלי </w:t>
      </w:r>
      <w:bookmarkStart w:id="1204" w:name="_ETM_Q3_657690"/>
      <w:bookmarkEnd w:id="1204"/>
      <w:r>
        <w:rPr>
          <w:rtl/>
        </w:rPr>
        <w:t xml:space="preserve">מעון </w:t>
      </w:r>
      <w:bookmarkStart w:id="1205" w:name="_ETM_Q3_658080"/>
      <w:bookmarkEnd w:id="1205"/>
      <w:r>
        <w:rPr>
          <w:rtl/>
        </w:rPr>
        <w:t xml:space="preserve">קבע </w:t>
      </w:r>
      <w:bookmarkStart w:id="1206" w:name="_ETM_Q3_658470"/>
      <w:bookmarkEnd w:id="1206"/>
      <w:r>
        <w:rPr>
          <w:rtl/>
        </w:rPr>
        <w:t>לה</w:t>
      </w:r>
      <w:r>
        <w:rPr>
          <w:rFonts w:hint="cs"/>
          <w:rtl/>
        </w:rPr>
        <w:t xml:space="preserve"> </w:t>
      </w:r>
      <w:bookmarkStart w:id="1207" w:name="_ETM_Q3_658740"/>
      <w:bookmarkEnd w:id="1207"/>
      <w:r>
        <w:rPr>
          <w:rFonts w:hint="cs"/>
          <w:rtl/>
        </w:rPr>
        <w:t>ו</w:t>
      </w:r>
      <w:r>
        <w:rPr>
          <w:rtl/>
        </w:rPr>
        <w:t>לילדיה</w:t>
      </w:r>
      <w:r>
        <w:rPr>
          <w:rFonts w:hint="cs"/>
          <w:rtl/>
        </w:rPr>
        <w:t>.</w:t>
      </w:r>
      <w:r>
        <w:rPr>
          <w:rtl/>
        </w:rPr>
        <w:t xml:space="preserve"> </w:t>
      </w:r>
      <w:bookmarkStart w:id="1208" w:name="_ETM_Q3_659700"/>
      <w:bookmarkEnd w:id="1208"/>
      <w:r>
        <w:rPr>
          <w:rtl/>
        </w:rPr>
        <w:t xml:space="preserve">מדוע </w:t>
      </w:r>
      <w:bookmarkStart w:id="1209" w:name="_ETM_Q3_660240"/>
      <w:bookmarkEnd w:id="1209"/>
      <w:r>
        <w:rPr>
          <w:rtl/>
        </w:rPr>
        <w:t xml:space="preserve">היא </w:t>
      </w:r>
      <w:bookmarkStart w:id="1210" w:name="_ETM_Q3_660330"/>
      <w:bookmarkEnd w:id="1210"/>
      <w:r>
        <w:rPr>
          <w:rtl/>
        </w:rPr>
        <w:t xml:space="preserve">לא </w:t>
      </w:r>
      <w:bookmarkStart w:id="1211" w:name="_ETM_Q3_660420"/>
      <w:bookmarkEnd w:id="1211"/>
      <w:r>
        <w:rPr>
          <w:rtl/>
        </w:rPr>
        <w:t xml:space="preserve">זכאית </w:t>
      </w:r>
      <w:bookmarkStart w:id="1212" w:name="_ETM_Q3_660870"/>
      <w:bookmarkEnd w:id="1212"/>
      <w:r>
        <w:rPr>
          <w:rtl/>
        </w:rPr>
        <w:t>למענק</w:t>
      </w:r>
      <w:r>
        <w:rPr>
          <w:rFonts w:hint="cs"/>
          <w:rtl/>
        </w:rPr>
        <w:t xml:space="preserve"> שיבה</w:t>
      </w:r>
      <w:bookmarkStart w:id="1213" w:name="_ETM_Q3_661290"/>
      <w:bookmarkStart w:id="1214" w:name="_ETM_Q3_662160"/>
      <w:bookmarkEnd w:id="1213"/>
      <w:bookmarkEnd w:id="1214"/>
      <w:r>
        <w:rPr>
          <w:rFonts w:hint="cs"/>
          <w:rtl/>
        </w:rPr>
        <w:t xml:space="preserve"> </w:t>
      </w:r>
      <w:r>
        <w:rPr>
          <w:rtl/>
        </w:rPr>
        <w:t xml:space="preserve">אחרי </w:t>
      </w:r>
      <w:bookmarkStart w:id="1215" w:name="_ETM_Q3_662430"/>
      <w:bookmarkEnd w:id="1215"/>
      <w:r>
        <w:rPr>
          <w:rtl/>
        </w:rPr>
        <w:t xml:space="preserve">שחזרה </w:t>
      </w:r>
      <w:bookmarkStart w:id="1216" w:name="_ETM_Q3_662910"/>
      <w:bookmarkStart w:id="1217" w:name="_ETM_Q3_663000"/>
      <w:bookmarkEnd w:id="1216"/>
      <w:bookmarkEnd w:id="1217"/>
      <w:r>
        <w:rPr>
          <w:rFonts w:hint="cs"/>
          <w:rtl/>
        </w:rPr>
        <w:t>ל</w:t>
      </w:r>
      <w:r>
        <w:rPr>
          <w:rtl/>
        </w:rPr>
        <w:t>עיר</w:t>
      </w:r>
      <w:r>
        <w:rPr>
          <w:rFonts w:hint="cs"/>
          <w:rtl/>
        </w:rPr>
        <w:t>?</w:t>
      </w:r>
      <w:r>
        <w:rPr>
          <w:rtl/>
        </w:rPr>
        <w:t xml:space="preserve"> </w:t>
      </w:r>
      <w:bookmarkStart w:id="1218" w:name="_ETM_Q3_663980"/>
      <w:bookmarkEnd w:id="1218"/>
      <w:r>
        <w:rPr>
          <w:rtl/>
        </w:rPr>
        <w:t xml:space="preserve">למה </w:t>
      </w:r>
      <w:bookmarkStart w:id="1219" w:name="_ETM_Q3_664489"/>
      <w:bookmarkEnd w:id="1219"/>
      <w:r>
        <w:rPr>
          <w:rtl/>
        </w:rPr>
        <w:t xml:space="preserve">מאות </w:t>
      </w:r>
      <w:bookmarkStart w:id="1220" w:name="_ETM_Q3_664909"/>
      <w:bookmarkEnd w:id="1220"/>
      <w:r>
        <w:rPr>
          <w:rtl/>
        </w:rPr>
        <w:t xml:space="preserve">מיליונים </w:t>
      </w:r>
      <w:bookmarkStart w:id="1221" w:name="_ETM_Q3_665510"/>
      <w:bookmarkEnd w:id="1221"/>
      <w:r>
        <w:rPr>
          <w:rtl/>
        </w:rPr>
        <w:t xml:space="preserve">נבזזים </w:t>
      </w:r>
      <w:bookmarkStart w:id="1222" w:name="_ETM_Q3_666900"/>
      <w:bookmarkEnd w:id="1222"/>
      <w:r>
        <w:rPr>
          <w:rtl/>
        </w:rPr>
        <w:t>ל</w:t>
      </w:r>
      <w:r>
        <w:rPr>
          <w:rFonts w:hint="cs"/>
          <w:rtl/>
        </w:rPr>
        <w:t xml:space="preserve">טובת </w:t>
      </w:r>
      <w:bookmarkStart w:id="1223" w:name="_ETM_Q3_667559"/>
      <w:bookmarkEnd w:id="1223"/>
      <w:r>
        <w:rPr>
          <w:rtl/>
        </w:rPr>
        <w:t xml:space="preserve">משרדי </w:t>
      </w:r>
      <w:bookmarkStart w:id="1224" w:name="_ETM_Q3_668159"/>
      <w:bookmarkEnd w:id="1224"/>
      <w:r>
        <w:rPr>
          <w:rFonts w:hint="cs"/>
          <w:rtl/>
        </w:rPr>
        <w:t>ה</w:t>
      </w:r>
      <w:r>
        <w:rPr>
          <w:rtl/>
        </w:rPr>
        <w:t>מתנחלים</w:t>
      </w:r>
      <w:r>
        <w:rPr>
          <w:rFonts w:hint="cs"/>
          <w:rtl/>
        </w:rPr>
        <w:t>,</w:t>
      </w:r>
      <w:r>
        <w:rPr>
          <w:rtl/>
        </w:rPr>
        <w:t xml:space="preserve"> </w:t>
      </w:r>
      <w:bookmarkStart w:id="1225" w:name="_ETM_Q3_669540"/>
      <w:bookmarkEnd w:id="1225"/>
      <w:r>
        <w:rPr>
          <w:rtl/>
        </w:rPr>
        <w:t xml:space="preserve">וכסף </w:t>
      </w:r>
      <w:bookmarkStart w:id="1226" w:name="_ETM_Q3_670170"/>
      <w:bookmarkEnd w:id="1226"/>
      <w:r>
        <w:rPr>
          <w:rtl/>
        </w:rPr>
        <w:t xml:space="preserve">לאשקלון </w:t>
      </w:r>
      <w:bookmarkStart w:id="1227" w:name="_ETM_Q3_670769"/>
      <w:bookmarkEnd w:id="1227"/>
      <w:r>
        <w:rPr>
          <w:rFonts w:hint="cs"/>
          <w:rtl/>
        </w:rPr>
        <w:t>אין?</w:t>
      </w:r>
    </w:p>
    <w:p w:rsidR="00953808" w:rsidRDefault="00953808" w:rsidP="00493514">
      <w:pPr>
        <w:rPr>
          <w:rtl/>
        </w:rPr>
      </w:pPr>
      <w:bookmarkStart w:id="1228" w:name="_ETM_Q3_673000"/>
      <w:bookmarkEnd w:id="1228"/>
    </w:p>
    <w:p w:rsidR="00953808" w:rsidRDefault="00953808" w:rsidP="00493514">
      <w:pPr>
        <w:rPr>
          <w:rtl/>
        </w:rPr>
      </w:pPr>
      <w:bookmarkStart w:id="1229" w:name="_ETM_Q3_668000"/>
      <w:bookmarkStart w:id="1230" w:name="_ETM_Q3_672290"/>
      <w:bookmarkEnd w:id="1229"/>
      <w:bookmarkEnd w:id="1230"/>
      <w:r>
        <w:rPr>
          <w:rtl/>
        </w:rPr>
        <w:t xml:space="preserve">שבוע </w:t>
      </w:r>
      <w:bookmarkStart w:id="1231" w:name="_ETM_Q3_672800"/>
      <w:bookmarkEnd w:id="1231"/>
      <w:r>
        <w:rPr>
          <w:rtl/>
        </w:rPr>
        <w:t xml:space="preserve">לפני </w:t>
      </w:r>
      <w:bookmarkStart w:id="1232" w:name="_ETM_Q3_673099"/>
      <w:bookmarkEnd w:id="1232"/>
      <w:r>
        <w:rPr>
          <w:rtl/>
        </w:rPr>
        <w:t xml:space="preserve">בחירות </w:t>
      </w:r>
      <w:bookmarkStart w:id="1233" w:name="_ETM_Q3_673520"/>
      <w:bookmarkEnd w:id="1233"/>
      <w:r>
        <w:rPr>
          <w:rtl/>
        </w:rPr>
        <w:t xml:space="preserve">2009 </w:t>
      </w:r>
      <w:bookmarkStart w:id="1234" w:name="_ETM_Q3_675100"/>
      <w:bookmarkEnd w:id="1234"/>
      <w:r>
        <w:rPr>
          <w:rtl/>
        </w:rPr>
        <w:t xml:space="preserve">הגיע </w:t>
      </w:r>
      <w:bookmarkStart w:id="1235" w:name="_ETM_Q3_675490"/>
      <w:bookmarkEnd w:id="1235"/>
      <w:r>
        <w:rPr>
          <w:rtl/>
        </w:rPr>
        <w:t xml:space="preserve">נתניהו </w:t>
      </w:r>
      <w:bookmarkStart w:id="1236" w:name="_ETM_Q3_676000"/>
      <w:bookmarkEnd w:id="1236"/>
      <w:r>
        <w:rPr>
          <w:rtl/>
        </w:rPr>
        <w:t xml:space="preserve">לביקור </w:t>
      </w:r>
      <w:bookmarkStart w:id="1237" w:name="_ETM_Q3_676450"/>
      <w:bookmarkEnd w:id="1237"/>
      <w:r>
        <w:rPr>
          <w:rtl/>
        </w:rPr>
        <w:t xml:space="preserve">באשקלון </w:t>
      </w:r>
      <w:bookmarkStart w:id="1238" w:name="_ETM_Q3_677140"/>
      <w:bookmarkEnd w:id="1238"/>
      <w:r>
        <w:rPr>
          <w:rtl/>
        </w:rPr>
        <w:t xml:space="preserve">לקושש </w:t>
      </w:r>
      <w:bookmarkStart w:id="1239" w:name="_ETM_Q3_677680"/>
      <w:bookmarkEnd w:id="1239"/>
      <w:r>
        <w:rPr>
          <w:rtl/>
        </w:rPr>
        <w:t xml:space="preserve">קולות </w:t>
      </w:r>
      <w:bookmarkStart w:id="1240" w:name="_ETM_Q3_678530"/>
      <w:bookmarkEnd w:id="1240"/>
      <w:r>
        <w:rPr>
          <w:rtl/>
        </w:rPr>
        <w:t xml:space="preserve">שיחזירו </w:t>
      </w:r>
      <w:bookmarkStart w:id="1241" w:name="_ETM_Q3_679159"/>
      <w:bookmarkEnd w:id="1241"/>
      <w:r>
        <w:rPr>
          <w:rtl/>
        </w:rPr>
        <w:t xml:space="preserve">אותו </w:t>
      </w:r>
      <w:bookmarkStart w:id="1242" w:name="_ETM_Q3_679340"/>
      <w:bookmarkEnd w:id="1242"/>
      <w:r>
        <w:rPr>
          <w:rtl/>
        </w:rPr>
        <w:t>לשלטון</w:t>
      </w:r>
      <w:r>
        <w:rPr>
          <w:rFonts w:hint="cs"/>
          <w:rtl/>
        </w:rPr>
        <w:t>.</w:t>
      </w:r>
      <w:r>
        <w:rPr>
          <w:rtl/>
        </w:rPr>
        <w:t xml:space="preserve"> </w:t>
      </w:r>
      <w:bookmarkStart w:id="1243" w:name="_ETM_Q3_680690"/>
      <w:bookmarkEnd w:id="1243"/>
      <w:r>
        <w:rPr>
          <w:rtl/>
        </w:rPr>
        <w:t xml:space="preserve">הוא </w:t>
      </w:r>
      <w:bookmarkStart w:id="1244" w:name="_ETM_Q3_680870"/>
      <w:bookmarkEnd w:id="1244"/>
      <w:r>
        <w:rPr>
          <w:rtl/>
        </w:rPr>
        <w:t xml:space="preserve">הבטיח </w:t>
      </w:r>
      <w:bookmarkStart w:id="1245" w:name="_ETM_Q3_681290"/>
      <w:bookmarkEnd w:id="1245"/>
      <w:r>
        <w:rPr>
          <w:rtl/>
        </w:rPr>
        <w:t>ביטחון</w:t>
      </w:r>
      <w:r>
        <w:rPr>
          <w:rFonts w:hint="cs"/>
          <w:rtl/>
        </w:rPr>
        <w:t>,</w:t>
      </w:r>
      <w:r>
        <w:rPr>
          <w:rtl/>
        </w:rPr>
        <w:t xml:space="preserve"> </w:t>
      </w:r>
      <w:bookmarkStart w:id="1246" w:name="_ETM_Q3_681860"/>
      <w:bookmarkEnd w:id="1246"/>
      <w:r>
        <w:rPr>
          <w:rtl/>
        </w:rPr>
        <w:t xml:space="preserve">ולא </w:t>
      </w:r>
      <w:bookmarkStart w:id="1247" w:name="_ETM_Q3_682100"/>
      <w:bookmarkEnd w:id="1247"/>
      <w:r>
        <w:rPr>
          <w:rtl/>
        </w:rPr>
        <w:t>קיים</w:t>
      </w:r>
      <w:r>
        <w:rPr>
          <w:rFonts w:hint="cs"/>
          <w:rtl/>
        </w:rPr>
        <w:t>;</w:t>
      </w:r>
      <w:r>
        <w:rPr>
          <w:rtl/>
        </w:rPr>
        <w:t xml:space="preserve"> </w:t>
      </w:r>
      <w:bookmarkStart w:id="1248" w:name="_ETM_Q3_683090"/>
      <w:bookmarkEnd w:id="1248"/>
      <w:r>
        <w:rPr>
          <w:rtl/>
        </w:rPr>
        <w:t xml:space="preserve">הוא </w:t>
      </w:r>
      <w:bookmarkStart w:id="1249" w:name="_ETM_Q3_683270"/>
      <w:bookmarkEnd w:id="1249"/>
      <w:r>
        <w:rPr>
          <w:rtl/>
        </w:rPr>
        <w:t xml:space="preserve">הבטיח </w:t>
      </w:r>
      <w:bookmarkStart w:id="1250" w:name="_ETM_Q3_683690"/>
      <w:bookmarkEnd w:id="1250"/>
      <w:r>
        <w:rPr>
          <w:rtl/>
        </w:rPr>
        <w:t xml:space="preserve">לעצור </w:t>
      </w:r>
      <w:bookmarkStart w:id="1251" w:name="_ETM_Q3_684140"/>
      <w:bookmarkEnd w:id="1251"/>
      <w:r>
        <w:rPr>
          <w:rtl/>
        </w:rPr>
        <w:t xml:space="preserve">את </w:t>
      </w:r>
      <w:bookmarkStart w:id="1252" w:name="_ETM_Q3_684260"/>
      <w:bookmarkEnd w:id="1252"/>
      <w:r>
        <w:rPr>
          <w:rtl/>
        </w:rPr>
        <w:t xml:space="preserve">ירי </w:t>
      </w:r>
      <w:bookmarkStart w:id="1253" w:name="_ETM_Q3_684560"/>
      <w:bookmarkEnd w:id="1253"/>
      <w:r>
        <w:rPr>
          <w:rtl/>
        </w:rPr>
        <w:t>הטילים</w:t>
      </w:r>
      <w:r>
        <w:rPr>
          <w:rFonts w:hint="cs"/>
          <w:rtl/>
        </w:rPr>
        <w:t>,</w:t>
      </w:r>
      <w:r>
        <w:rPr>
          <w:rtl/>
        </w:rPr>
        <w:t xml:space="preserve"> </w:t>
      </w:r>
      <w:bookmarkStart w:id="1254" w:name="_ETM_Q3_685490"/>
      <w:bookmarkEnd w:id="1254"/>
      <w:r>
        <w:rPr>
          <w:rtl/>
        </w:rPr>
        <w:t>ובעש</w:t>
      </w:r>
      <w:r>
        <w:rPr>
          <w:rFonts w:hint="cs"/>
          <w:rtl/>
        </w:rPr>
        <w:t>ו</w:t>
      </w:r>
      <w:r>
        <w:rPr>
          <w:rtl/>
        </w:rPr>
        <w:t xml:space="preserve">ר </w:t>
      </w:r>
      <w:bookmarkStart w:id="1255" w:name="_ETM_Q3_686090"/>
      <w:bookmarkEnd w:id="1255"/>
      <w:r>
        <w:rPr>
          <w:rtl/>
        </w:rPr>
        <w:t xml:space="preserve">וחצי </w:t>
      </w:r>
      <w:bookmarkStart w:id="1256" w:name="_ETM_Q3_686540"/>
      <w:bookmarkEnd w:id="1256"/>
      <w:r>
        <w:rPr>
          <w:rtl/>
        </w:rPr>
        <w:t>שעבר</w:t>
      </w:r>
      <w:r>
        <w:rPr>
          <w:rFonts w:hint="cs"/>
          <w:rtl/>
        </w:rPr>
        <w:t>ו</w:t>
      </w:r>
      <w:r>
        <w:rPr>
          <w:rtl/>
        </w:rPr>
        <w:t xml:space="preserve"> </w:t>
      </w:r>
      <w:bookmarkStart w:id="1257" w:name="_ETM_Q3_686990"/>
      <w:bookmarkEnd w:id="1257"/>
      <w:r>
        <w:rPr>
          <w:rtl/>
        </w:rPr>
        <w:t xml:space="preserve">מאז </w:t>
      </w:r>
      <w:bookmarkStart w:id="1258" w:name="_ETM_Q3_687680"/>
      <w:bookmarkEnd w:id="1258"/>
      <w:r>
        <w:rPr>
          <w:rtl/>
        </w:rPr>
        <w:t xml:space="preserve">זו </w:t>
      </w:r>
      <w:bookmarkStart w:id="1259" w:name="_ETM_Q3_688010"/>
      <w:bookmarkEnd w:id="1259"/>
      <w:r>
        <w:rPr>
          <w:rtl/>
        </w:rPr>
        <w:t xml:space="preserve">העיר </w:t>
      </w:r>
      <w:bookmarkStart w:id="1260" w:name="_ETM_Q3_688310"/>
      <w:bookmarkEnd w:id="1260"/>
      <w:r>
        <w:rPr>
          <w:rtl/>
        </w:rPr>
        <w:t xml:space="preserve">המטווחת </w:t>
      </w:r>
      <w:bookmarkStart w:id="1261" w:name="_ETM_Q3_689060"/>
      <w:bookmarkEnd w:id="1261"/>
      <w:r>
        <w:rPr>
          <w:rtl/>
        </w:rPr>
        <w:t>ביותר</w:t>
      </w:r>
      <w:r>
        <w:rPr>
          <w:rFonts w:hint="cs"/>
          <w:rtl/>
        </w:rPr>
        <w:t>;</w:t>
      </w:r>
      <w:r>
        <w:rPr>
          <w:rtl/>
        </w:rPr>
        <w:t xml:space="preserve"> </w:t>
      </w:r>
      <w:bookmarkStart w:id="1262" w:name="_ETM_Q3_690379"/>
      <w:bookmarkEnd w:id="1262"/>
      <w:r>
        <w:rPr>
          <w:rtl/>
        </w:rPr>
        <w:t xml:space="preserve">הוא </w:t>
      </w:r>
      <w:bookmarkStart w:id="1263" w:name="_ETM_Q3_690529"/>
      <w:bookmarkEnd w:id="1263"/>
      <w:r>
        <w:rPr>
          <w:rtl/>
        </w:rPr>
        <w:t xml:space="preserve">הבטיח </w:t>
      </w:r>
      <w:bookmarkStart w:id="1264" w:name="_ETM_Q3_690950"/>
      <w:bookmarkEnd w:id="1264"/>
      <w:r>
        <w:rPr>
          <w:rtl/>
        </w:rPr>
        <w:t xml:space="preserve">לעזור </w:t>
      </w:r>
      <w:bookmarkStart w:id="1265" w:name="_ETM_Q3_691340"/>
      <w:bookmarkEnd w:id="1265"/>
      <w:r>
        <w:rPr>
          <w:rtl/>
        </w:rPr>
        <w:t>לאימ</w:t>
      </w:r>
      <w:r>
        <w:rPr>
          <w:rFonts w:hint="cs"/>
          <w:rtl/>
        </w:rPr>
        <w:t>הות</w:t>
      </w:r>
      <w:bookmarkStart w:id="1266" w:name="_ETM_Q3_691670"/>
      <w:bookmarkEnd w:id="1266"/>
      <w:r>
        <w:rPr>
          <w:rtl/>
        </w:rPr>
        <w:t xml:space="preserve"> </w:t>
      </w:r>
      <w:bookmarkStart w:id="1267" w:name="_ETM_Q3_691849"/>
      <w:bookmarkEnd w:id="1267"/>
      <w:r>
        <w:rPr>
          <w:rtl/>
        </w:rPr>
        <w:t>באשקלון</w:t>
      </w:r>
      <w:r>
        <w:rPr>
          <w:rFonts w:hint="cs"/>
          <w:rtl/>
        </w:rPr>
        <w:t>,</w:t>
      </w:r>
      <w:r>
        <w:rPr>
          <w:rtl/>
        </w:rPr>
        <w:t xml:space="preserve"> </w:t>
      </w:r>
      <w:bookmarkStart w:id="1268" w:name="_ETM_Q3_692450"/>
      <w:bookmarkEnd w:id="1268"/>
      <w:r>
        <w:rPr>
          <w:rtl/>
        </w:rPr>
        <w:t xml:space="preserve">ושיקר </w:t>
      </w:r>
      <w:bookmarkStart w:id="1269" w:name="_ETM_Q3_692989"/>
      <w:bookmarkEnd w:id="1269"/>
      <w:r>
        <w:rPr>
          <w:rtl/>
        </w:rPr>
        <w:t xml:space="preserve">גם </w:t>
      </w:r>
      <w:bookmarkStart w:id="1270" w:name="_ETM_Q3_693200"/>
      <w:bookmarkEnd w:id="1270"/>
      <w:r>
        <w:rPr>
          <w:rtl/>
        </w:rPr>
        <w:t>לה</w:t>
      </w:r>
      <w:r>
        <w:rPr>
          <w:rFonts w:hint="cs"/>
          <w:rtl/>
        </w:rPr>
        <w:t>ן;</w:t>
      </w:r>
      <w:r>
        <w:rPr>
          <w:rtl/>
        </w:rPr>
        <w:t xml:space="preserve"> </w:t>
      </w:r>
      <w:bookmarkStart w:id="1271" w:name="_ETM_Q3_694140"/>
      <w:bookmarkEnd w:id="1271"/>
      <w:r>
        <w:rPr>
          <w:rtl/>
        </w:rPr>
        <w:t xml:space="preserve">הוא </w:t>
      </w:r>
      <w:bookmarkStart w:id="1272" w:name="_ETM_Q3_694290"/>
      <w:bookmarkEnd w:id="1272"/>
      <w:r>
        <w:rPr>
          <w:rtl/>
        </w:rPr>
        <w:t xml:space="preserve">הבטיח </w:t>
      </w:r>
      <w:bookmarkStart w:id="1273" w:name="_ETM_Q3_694740"/>
      <w:bookmarkEnd w:id="1273"/>
      <w:r>
        <w:rPr>
          <w:rtl/>
        </w:rPr>
        <w:t xml:space="preserve">סיוע </w:t>
      </w:r>
      <w:bookmarkStart w:id="1274" w:name="_ETM_Q3_695099"/>
      <w:bookmarkEnd w:id="1274"/>
      <w:r>
        <w:rPr>
          <w:rtl/>
        </w:rPr>
        <w:t>כלכלי</w:t>
      </w:r>
      <w:r>
        <w:rPr>
          <w:rFonts w:hint="cs"/>
          <w:rtl/>
        </w:rPr>
        <w:t>,</w:t>
      </w:r>
      <w:r>
        <w:rPr>
          <w:rtl/>
        </w:rPr>
        <w:t xml:space="preserve"> </w:t>
      </w:r>
      <w:bookmarkStart w:id="1275" w:name="_ETM_Q3_696150"/>
      <w:bookmarkEnd w:id="1275"/>
      <w:r>
        <w:rPr>
          <w:rtl/>
        </w:rPr>
        <w:t xml:space="preserve">והשאיר </w:t>
      </w:r>
      <w:bookmarkStart w:id="1276" w:name="_ETM_Q3_696720"/>
      <w:bookmarkEnd w:id="1276"/>
      <w:r>
        <w:rPr>
          <w:rtl/>
        </w:rPr>
        <w:t xml:space="preserve">את </w:t>
      </w:r>
      <w:bookmarkStart w:id="1277" w:name="_ETM_Q3_696870"/>
      <w:bookmarkEnd w:id="1277"/>
      <w:r>
        <w:rPr>
          <w:rtl/>
        </w:rPr>
        <w:t xml:space="preserve">אשקלון </w:t>
      </w:r>
      <w:bookmarkStart w:id="1278" w:name="_ETM_Q3_697380"/>
      <w:bookmarkEnd w:id="1278"/>
      <w:r>
        <w:rPr>
          <w:rtl/>
        </w:rPr>
        <w:t>לבד בימי</w:t>
      </w:r>
      <w:r>
        <w:rPr>
          <w:rFonts w:hint="cs"/>
          <w:rtl/>
        </w:rPr>
        <w:t>ה</w:t>
      </w:r>
      <w:r>
        <w:rPr>
          <w:rtl/>
        </w:rPr>
        <w:t xml:space="preserve"> </w:t>
      </w:r>
      <w:bookmarkStart w:id="1279" w:name="_ETM_Q3_697830"/>
      <w:bookmarkEnd w:id="1279"/>
      <w:r>
        <w:rPr>
          <w:rtl/>
        </w:rPr>
        <w:t xml:space="preserve">הקשים </w:t>
      </w:r>
      <w:bookmarkStart w:id="1280" w:name="_ETM_Q3_698370"/>
      <w:bookmarkEnd w:id="1280"/>
      <w:r>
        <w:rPr>
          <w:rtl/>
        </w:rPr>
        <w:t>ביותר</w:t>
      </w:r>
      <w:bookmarkStart w:id="1281" w:name="_ETM_Q3_699120"/>
      <w:bookmarkEnd w:id="1281"/>
      <w:r>
        <w:rPr>
          <w:rFonts w:hint="cs"/>
          <w:rtl/>
        </w:rPr>
        <w:t>.</w:t>
      </w:r>
      <w:r>
        <w:rPr>
          <w:rtl/>
        </w:rPr>
        <w:t xml:space="preserve"> </w:t>
      </w:r>
      <w:bookmarkStart w:id="1282" w:name="_ETM_Q3_700420"/>
      <w:bookmarkEnd w:id="1282"/>
    </w:p>
    <w:p w:rsidR="00953808" w:rsidRDefault="00953808" w:rsidP="00493514">
      <w:pPr>
        <w:rPr>
          <w:rtl/>
        </w:rPr>
      </w:pPr>
      <w:bookmarkStart w:id="1283" w:name="_ETM_Q3_698000"/>
      <w:bookmarkEnd w:id="1283"/>
    </w:p>
    <w:p w:rsidR="00953808" w:rsidRDefault="00953808" w:rsidP="00C02F5E">
      <w:pPr>
        <w:rPr>
          <w:rtl/>
        </w:rPr>
      </w:pPr>
      <w:bookmarkStart w:id="1284" w:name="_ETM_Q3_700000"/>
      <w:bookmarkEnd w:id="1284"/>
      <w:r>
        <w:rPr>
          <w:rtl/>
        </w:rPr>
        <w:t xml:space="preserve">לאשקלון </w:t>
      </w:r>
      <w:bookmarkStart w:id="1285" w:name="_ETM_Q3_701260"/>
      <w:bookmarkEnd w:id="1285"/>
      <w:r>
        <w:rPr>
          <w:rFonts w:hint="cs"/>
          <w:rtl/>
        </w:rPr>
        <w:t>ו</w:t>
      </w:r>
      <w:r>
        <w:rPr>
          <w:rtl/>
        </w:rPr>
        <w:t xml:space="preserve">לתושביה </w:t>
      </w:r>
      <w:bookmarkStart w:id="1286" w:name="_ETM_Q3_702040"/>
      <w:bookmarkEnd w:id="1286"/>
      <w:r>
        <w:rPr>
          <w:rtl/>
        </w:rPr>
        <w:t xml:space="preserve">הזכות </w:t>
      </w:r>
      <w:bookmarkStart w:id="1287" w:name="_ETM_Q3_703299"/>
      <w:bookmarkEnd w:id="1287"/>
      <w:r>
        <w:rPr>
          <w:rtl/>
        </w:rPr>
        <w:t xml:space="preserve">לחיים </w:t>
      </w:r>
      <w:bookmarkStart w:id="1288" w:name="_ETM_Q3_703989"/>
      <w:bookmarkEnd w:id="1288"/>
      <w:r>
        <w:rPr>
          <w:rtl/>
        </w:rPr>
        <w:t xml:space="preserve">בטוחים </w:t>
      </w:r>
      <w:bookmarkStart w:id="1289" w:name="_ETM_Q3_704530"/>
      <w:bookmarkEnd w:id="1289"/>
      <w:r>
        <w:rPr>
          <w:rtl/>
        </w:rPr>
        <w:t>ומשגשגים</w:t>
      </w:r>
      <w:r>
        <w:rPr>
          <w:rFonts w:hint="cs"/>
          <w:rtl/>
        </w:rPr>
        <w:t>.</w:t>
      </w:r>
      <w:r>
        <w:rPr>
          <w:rtl/>
        </w:rPr>
        <w:t xml:space="preserve"> </w:t>
      </w:r>
      <w:bookmarkStart w:id="1290" w:name="_ETM_Q3_705549"/>
      <w:bookmarkEnd w:id="1290"/>
      <w:r>
        <w:rPr>
          <w:rtl/>
        </w:rPr>
        <w:t xml:space="preserve">זו </w:t>
      </w:r>
      <w:bookmarkStart w:id="1291" w:name="_ETM_Q3_705790"/>
      <w:bookmarkEnd w:id="1291"/>
      <w:r>
        <w:rPr>
          <w:rtl/>
        </w:rPr>
        <w:t>זכות</w:t>
      </w:r>
      <w:r>
        <w:rPr>
          <w:rFonts w:hint="cs"/>
          <w:rtl/>
        </w:rPr>
        <w:t>,</w:t>
      </w:r>
      <w:r>
        <w:rPr>
          <w:rtl/>
        </w:rPr>
        <w:t xml:space="preserve"> </w:t>
      </w:r>
      <w:bookmarkStart w:id="1292" w:name="_ETM_Q3_706929"/>
      <w:bookmarkEnd w:id="1292"/>
      <w:r>
        <w:rPr>
          <w:rtl/>
        </w:rPr>
        <w:t xml:space="preserve">לא </w:t>
      </w:r>
      <w:bookmarkStart w:id="1293" w:name="_ETM_Q3_707319"/>
      <w:bookmarkEnd w:id="1293"/>
      <w:r>
        <w:rPr>
          <w:rtl/>
        </w:rPr>
        <w:t xml:space="preserve">טובה </w:t>
      </w:r>
      <w:bookmarkStart w:id="1294" w:name="_ETM_Q3_707739"/>
      <w:bookmarkEnd w:id="1294"/>
      <w:r>
        <w:rPr>
          <w:rtl/>
        </w:rPr>
        <w:t xml:space="preserve">ולא </w:t>
      </w:r>
      <w:bookmarkStart w:id="1295" w:name="_ETM_Q3_707980"/>
      <w:bookmarkEnd w:id="1295"/>
      <w:r>
        <w:rPr>
          <w:rtl/>
        </w:rPr>
        <w:t>פריבילגיה</w:t>
      </w:r>
      <w:r>
        <w:rPr>
          <w:rFonts w:hint="cs"/>
          <w:rtl/>
        </w:rPr>
        <w:t>.</w:t>
      </w:r>
      <w:r>
        <w:rPr>
          <w:rtl/>
        </w:rPr>
        <w:t xml:space="preserve"> </w:t>
      </w:r>
      <w:bookmarkStart w:id="1296" w:name="_ETM_Q3_709459"/>
      <w:bookmarkEnd w:id="1296"/>
      <w:r>
        <w:rPr>
          <w:rtl/>
        </w:rPr>
        <w:t xml:space="preserve">נעשה </w:t>
      </w:r>
      <w:bookmarkStart w:id="1297" w:name="_ETM_Q3_709939"/>
      <w:bookmarkEnd w:id="1297"/>
      <w:r>
        <w:rPr>
          <w:rtl/>
        </w:rPr>
        <w:t xml:space="preserve">הכול </w:t>
      </w:r>
      <w:bookmarkStart w:id="1298" w:name="_ETM_Q3_710269"/>
      <w:bookmarkEnd w:id="1298"/>
      <w:r>
        <w:rPr>
          <w:rtl/>
        </w:rPr>
        <w:t xml:space="preserve">כדי </w:t>
      </w:r>
      <w:bookmarkStart w:id="1299" w:name="_ETM_Q3_710569"/>
      <w:bookmarkEnd w:id="1299"/>
      <w:r>
        <w:rPr>
          <w:rtl/>
        </w:rPr>
        <w:t xml:space="preserve">שזכות </w:t>
      </w:r>
      <w:bookmarkStart w:id="1300" w:name="_ETM_Q3_711019"/>
      <w:bookmarkEnd w:id="1300"/>
      <w:r>
        <w:rPr>
          <w:rtl/>
        </w:rPr>
        <w:t xml:space="preserve">זו </w:t>
      </w:r>
      <w:bookmarkStart w:id="1301" w:name="_ETM_Q3_711199"/>
      <w:bookmarkEnd w:id="1301"/>
      <w:r>
        <w:rPr>
          <w:rtl/>
        </w:rPr>
        <w:t xml:space="preserve">תכובד </w:t>
      </w:r>
      <w:bookmarkStart w:id="1302" w:name="_ETM_Q3_712339"/>
      <w:bookmarkEnd w:id="1302"/>
      <w:r>
        <w:rPr>
          <w:rtl/>
        </w:rPr>
        <w:t>ו</w:t>
      </w:r>
      <w:bookmarkStart w:id="1303" w:name="_ETM_Q3_712699"/>
      <w:bookmarkEnd w:id="1303"/>
      <w:r>
        <w:rPr>
          <w:rFonts w:hint="cs"/>
          <w:rtl/>
        </w:rPr>
        <w:t>כדי ש</w:t>
      </w:r>
      <w:r>
        <w:rPr>
          <w:rtl/>
        </w:rPr>
        <w:t xml:space="preserve">יינתן </w:t>
      </w:r>
      <w:bookmarkStart w:id="1304" w:name="_ETM_Q3_713120"/>
      <w:bookmarkEnd w:id="1304"/>
      <w:r>
        <w:rPr>
          <w:rtl/>
        </w:rPr>
        <w:t xml:space="preserve">מענה </w:t>
      </w:r>
      <w:bookmarkStart w:id="1305" w:name="_ETM_Q3_713479"/>
      <w:bookmarkEnd w:id="1305"/>
      <w:r>
        <w:rPr>
          <w:rtl/>
        </w:rPr>
        <w:t xml:space="preserve">הולם </w:t>
      </w:r>
      <w:bookmarkStart w:id="1306" w:name="_ETM_Q3_714199"/>
      <w:bookmarkEnd w:id="1306"/>
      <w:r>
        <w:rPr>
          <w:rtl/>
        </w:rPr>
        <w:t xml:space="preserve">לצורכי </w:t>
      </w:r>
      <w:bookmarkStart w:id="1307" w:name="_ETM_Q3_714769"/>
      <w:bookmarkEnd w:id="1307"/>
      <w:r>
        <w:rPr>
          <w:rtl/>
        </w:rPr>
        <w:t xml:space="preserve">העיר </w:t>
      </w:r>
      <w:bookmarkStart w:id="1308" w:name="_ETM_Q3_715040"/>
      <w:bookmarkEnd w:id="1308"/>
      <w:r>
        <w:rPr>
          <w:rtl/>
        </w:rPr>
        <w:t>ואנשיה</w:t>
      </w:r>
      <w:r>
        <w:rPr>
          <w:rFonts w:hint="cs"/>
          <w:rtl/>
        </w:rPr>
        <w:t>.</w:t>
      </w:r>
      <w:r>
        <w:rPr>
          <w:rtl/>
        </w:rPr>
        <w:t xml:space="preserve"> </w:t>
      </w:r>
      <w:bookmarkStart w:id="1309" w:name="_ETM_Q3_715819"/>
      <w:bookmarkEnd w:id="1309"/>
      <w:r>
        <w:rPr>
          <w:rtl/>
        </w:rPr>
        <w:t>תודה</w:t>
      </w:r>
      <w:r>
        <w:rPr>
          <w:rFonts w:hint="cs"/>
          <w:rtl/>
        </w:rPr>
        <w:t>.</w:t>
      </w:r>
    </w:p>
    <w:p w:rsidR="00953808" w:rsidRDefault="00953808" w:rsidP="00493514">
      <w:pPr>
        <w:rPr>
          <w:rtl/>
        </w:rPr>
      </w:pPr>
      <w:bookmarkStart w:id="1310" w:name="_ETM_Q3_714000"/>
      <w:bookmarkEnd w:id="1310"/>
    </w:p>
    <w:p w:rsidR="00953808" w:rsidRDefault="00953808" w:rsidP="00493514">
      <w:pPr>
        <w:pStyle w:val="af6"/>
        <w:keepNext/>
        <w:rPr>
          <w:rtl/>
        </w:rPr>
      </w:pPr>
      <w:r w:rsidRPr="00627402">
        <w:rPr>
          <w:rStyle w:val="TagStyle"/>
          <w:rtl/>
        </w:rPr>
        <w:t xml:space="preserve"> &lt;&lt; יור &gt;&gt; </w:t>
      </w:r>
      <w:r>
        <w:rPr>
          <w:rtl/>
        </w:rPr>
        <w:t>היו"ר אמיר אוחנה:</w:t>
      </w:r>
      <w:r w:rsidRPr="00627402">
        <w:rPr>
          <w:rStyle w:val="TagStyle"/>
          <w:rtl/>
        </w:rPr>
        <w:t xml:space="preserve"> &lt;&lt; יור &gt;&gt;</w:t>
      </w:r>
      <w:r>
        <w:rPr>
          <w:rtl/>
        </w:rPr>
        <w:t xml:space="preserve">  </w:t>
      </w:r>
    </w:p>
    <w:p w:rsidR="00953808" w:rsidRDefault="00953808" w:rsidP="003C5F67">
      <w:pPr>
        <w:rPr>
          <w:rtl/>
        </w:rPr>
      </w:pPr>
    </w:p>
    <w:p w:rsidR="00953808" w:rsidRDefault="00953808" w:rsidP="00493514">
      <w:pPr>
        <w:rPr>
          <w:rtl/>
        </w:rPr>
      </w:pPr>
      <w:bookmarkStart w:id="1311" w:name="_ETM_Q3_715000"/>
      <w:bookmarkStart w:id="1312" w:name="_ETM_Q3_716179"/>
      <w:bookmarkEnd w:id="1311"/>
      <w:bookmarkEnd w:id="1312"/>
      <w:r>
        <w:rPr>
          <w:rtl/>
        </w:rPr>
        <w:t xml:space="preserve">תודה </w:t>
      </w:r>
      <w:bookmarkStart w:id="1313" w:name="_ETM_Q3_716659"/>
      <w:bookmarkEnd w:id="1313"/>
      <w:r>
        <w:rPr>
          <w:rtl/>
        </w:rPr>
        <w:t xml:space="preserve">רבה </w:t>
      </w:r>
      <w:bookmarkStart w:id="1314" w:name="_ETM_Q3_716900"/>
      <w:bookmarkEnd w:id="1314"/>
      <w:r>
        <w:rPr>
          <w:rtl/>
        </w:rPr>
        <w:t xml:space="preserve">לחבר </w:t>
      </w:r>
      <w:bookmarkStart w:id="1315" w:name="_ETM_Q3_717229"/>
      <w:bookmarkEnd w:id="1315"/>
      <w:r>
        <w:rPr>
          <w:rtl/>
        </w:rPr>
        <w:t xml:space="preserve">הכנסת </w:t>
      </w:r>
      <w:bookmarkStart w:id="1316" w:name="_ETM_Q3_717559"/>
      <w:bookmarkEnd w:id="1316"/>
      <w:r>
        <w:rPr>
          <w:rtl/>
        </w:rPr>
        <w:t>כסי</w:t>
      </w:r>
      <w:r>
        <w:rPr>
          <w:rFonts w:hint="cs"/>
          <w:rtl/>
        </w:rPr>
        <w:t>ף.</w:t>
      </w:r>
      <w:r>
        <w:rPr>
          <w:rtl/>
        </w:rPr>
        <w:t xml:space="preserve"> </w:t>
      </w:r>
      <w:bookmarkStart w:id="1317" w:name="_ETM_Q3_717949"/>
      <w:bookmarkEnd w:id="1317"/>
    </w:p>
    <w:p w:rsidR="00953808" w:rsidRDefault="00953808" w:rsidP="00493514">
      <w:pPr>
        <w:rPr>
          <w:rtl/>
        </w:rPr>
      </w:pPr>
    </w:p>
    <w:p w:rsidR="00953808" w:rsidRDefault="00953808" w:rsidP="00C02F5E">
      <w:pPr>
        <w:rPr>
          <w:rtl/>
        </w:rPr>
      </w:pPr>
      <w:r>
        <w:rPr>
          <w:rtl/>
        </w:rPr>
        <w:t>אנחנו</w:t>
      </w:r>
      <w:bookmarkStart w:id="1318" w:name="_ETM_Q3_718400"/>
      <w:bookmarkEnd w:id="1318"/>
      <w:r>
        <w:rPr>
          <w:rtl/>
        </w:rPr>
        <w:t xml:space="preserve"> </w:t>
      </w:r>
      <w:bookmarkStart w:id="1319" w:name="_ETM_Q3_719179"/>
      <w:bookmarkEnd w:id="1319"/>
      <w:r>
        <w:rPr>
          <w:rtl/>
        </w:rPr>
        <w:t xml:space="preserve">מקדמים </w:t>
      </w:r>
      <w:bookmarkStart w:id="1320" w:name="_ETM_Q3_719779"/>
      <w:bookmarkEnd w:id="1320"/>
      <w:r>
        <w:rPr>
          <w:rtl/>
        </w:rPr>
        <w:t xml:space="preserve">בברכה </w:t>
      </w:r>
      <w:bookmarkStart w:id="1321" w:name="_ETM_Q3_720379"/>
      <w:bookmarkEnd w:id="1321"/>
      <w:r>
        <w:rPr>
          <w:rtl/>
        </w:rPr>
        <w:t xml:space="preserve">את </w:t>
      </w:r>
      <w:bookmarkStart w:id="1322" w:name="_ETM_Q3_720559"/>
      <w:bookmarkEnd w:id="1322"/>
      <w:r>
        <w:rPr>
          <w:rtl/>
        </w:rPr>
        <w:t xml:space="preserve">ראש </w:t>
      </w:r>
      <w:bookmarkStart w:id="1323" w:name="_ETM_Q3_720889"/>
      <w:bookmarkEnd w:id="1323"/>
      <w:r>
        <w:rPr>
          <w:rtl/>
        </w:rPr>
        <w:t xml:space="preserve">עיריית </w:t>
      </w:r>
      <w:bookmarkStart w:id="1324" w:name="_ETM_Q3_721249"/>
      <w:bookmarkEnd w:id="1324"/>
      <w:r>
        <w:rPr>
          <w:rtl/>
        </w:rPr>
        <w:t xml:space="preserve">אשקלון </w:t>
      </w:r>
      <w:bookmarkStart w:id="1325" w:name="_ETM_Q3_721879"/>
      <w:bookmarkEnd w:id="1325"/>
      <w:r>
        <w:rPr>
          <w:rtl/>
        </w:rPr>
        <w:t xml:space="preserve">תומר </w:t>
      </w:r>
      <w:bookmarkStart w:id="1326" w:name="_ETM_Q3_722209"/>
      <w:bookmarkEnd w:id="1326"/>
      <w:proofErr w:type="spellStart"/>
      <w:r>
        <w:rPr>
          <w:rtl/>
        </w:rPr>
        <w:t>גלאם</w:t>
      </w:r>
      <w:proofErr w:type="spellEnd"/>
      <w:r>
        <w:rPr>
          <w:rFonts w:hint="cs"/>
          <w:rtl/>
        </w:rPr>
        <w:t>,</w:t>
      </w:r>
      <w:r>
        <w:rPr>
          <w:rtl/>
        </w:rPr>
        <w:t xml:space="preserve"> </w:t>
      </w:r>
      <w:bookmarkStart w:id="1327" w:name="_ETM_Q3_722510"/>
      <w:bookmarkEnd w:id="1327"/>
      <w:r>
        <w:rPr>
          <w:rtl/>
        </w:rPr>
        <w:t xml:space="preserve">שנמצא </w:t>
      </w:r>
      <w:bookmarkStart w:id="1328" w:name="_ETM_Q3_722900"/>
      <w:bookmarkEnd w:id="1328"/>
      <w:r>
        <w:rPr>
          <w:rtl/>
        </w:rPr>
        <w:t>א</w:t>
      </w:r>
      <w:r>
        <w:rPr>
          <w:rFonts w:hint="cs"/>
          <w:rtl/>
        </w:rPr>
        <w:t>י</w:t>
      </w:r>
      <w:r>
        <w:rPr>
          <w:rtl/>
        </w:rPr>
        <w:t xml:space="preserve">תנו </w:t>
      </w:r>
      <w:bookmarkStart w:id="1329" w:name="_ETM_Q3_723260"/>
      <w:bookmarkEnd w:id="1329"/>
      <w:r>
        <w:rPr>
          <w:rtl/>
        </w:rPr>
        <w:t xml:space="preserve">כאן </w:t>
      </w:r>
      <w:bookmarkStart w:id="1330" w:name="_ETM_Q3_723769"/>
      <w:bookmarkEnd w:id="1330"/>
      <w:r>
        <w:rPr>
          <w:rtl/>
        </w:rPr>
        <w:t>ביציע</w:t>
      </w:r>
      <w:r>
        <w:rPr>
          <w:rFonts w:hint="cs"/>
          <w:rtl/>
        </w:rPr>
        <w:t>,</w:t>
      </w:r>
      <w:r>
        <w:rPr>
          <w:rtl/>
        </w:rPr>
        <w:t xml:space="preserve"> </w:t>
      </w:r>
      <w:bookmarkStart w:id="1331" w:name="_ETM_Q3_724339"/>
      <w:bookmarkEnd w:id="1331"/>
      <w:r>
        <w:rPr>
          <w:rtl/>
        </w:rPr>
        <w:t xml:space="preserve">מלווה </w:t>
      </w:r>
      <w:bookmarkStart w:id="1332" w:name="_ETM_Q3_724819"/>
      <w:bookmarkEnd w:id="1332"/>
      <w:r>
        <w:rPr>
          <w:rtl/>
        </w:rPr>
        <w:t xml:space="preserve">את </w:t>
      </w:r>
      <w:bookmarkStart w:id="1333" w:name="_ETM_Q3_724939"/>
      <w:bookmarkEnd w:id="1333"/>
      <w:r>
        <w:rPr>
          <w:rtl/>
        </w:rPr>
        <w:t xml:space="preserve">הדיון </w:t>
      </w:r>
      <w:bookmarkStart w:id="1334" w:name="_ETM_Q3_725269"/>
      <w:bookmarkEnd w:id="1334"/>
      <w:r>
        <w:rPr>
          <w:rtl/>
        </w:rPr>
        <w:t xml:space="preserve">החשוב </w:t>
      </w:r>
      <w:bookmarkStart w:id="1335" w:name="_ETM_Q3_725719"/>
      <w:bookmarkEnd w:id="1335"/>
      <w:r>
        <w:rPr>
          <w:rtl/>
        </w:rPr>
        <w:t>הזה</w:t>
      </w:r>
      <w:r>
        <w:rPr>
          <w:rFonts w:hint="cs"/>
          <w:rtl/>
        </w:rPr>
        <w:t>.</w:t>
      </w:r>
      <w:r>
        <w:rPr>
          <w:rtl/>
        </w:rPr>
        <w:t xml:space="preserve"> </w:t>
      </w:r>
      <w:bookmarkStart w:id="1336" w:name="_ETM_Q3_726530"/>
      <w:bookmarkEnd w:id="1336"/>
    </w:p>
    <w:p w:rsidR="00953808" w:rsidRDefault="00953808" w:rsidP="00493514">
      <w:pPr>
        <w:rPr>
          <w:rtl/>
        </w:rPr>
      </w:pPr>
    </w:p>
    <w:p w:rsidR="00953808" w:rsidRDefault="00953808" w:rsidP="00493514">
      <w:pPr>
        <w:rPr>
          <w:rtl/>
        </w:rPr>
      </w:pPr>
      <w:r>
        <w:rPr>
          <w:rtl/>
        </w:rPr>
        <w:t xml:space="preserve">אני </w:t>
      </w:r>
      <w:bookmarkStart w:id="1337" w:name="_ETM_Q3_726709"/>
      <w:bookmarkEnd w:id="1337"/>
      <w:r>
        <w:rPr>
          <w:rtl/>
        </w:rPr>
        <w:t>מזמין</w:t>
      </w:r>
      <w:bookmarkStart w:id="1338" w:name="_ETM_Q3_727189"/>
      <w:bookmarkEnd w:id="1338"/>
      <w:r>
        <w:rPr>
          <w:rFonts w:hint="cs"/>
          <w:rtl/>
        </w:rPr>
        <w:t xml:space="preserve"> כעת </w:t>
      </w:r>
      <w:bookmarkStart w:id="1339" w:name="_ETM_Q3_727340"/>
      <w:bookmarkEnd w:id="1339"/>
      <w:r>
        <w:rPr>
          <w:rFonts w:hint="cs"/>
          <w:rtl/>
        </w:rPr>
        <w:t xml:space="preserve">את </w:t>
      </w:r>
      <w:r>
        <w:rPr>
          <w:rtl/>
        </w:rPr>
        <w:t xml:space="preserve">חבר </w:t>
      </w:r>
      <w:bookmarkStart w:id="1340" w:name="_ETM_Q3_727640"/>
      <w:bookmarkEnd w:id="1340"/>
      <w:r>
        <w:rPr>
          <w:rtl/>
        </w:rPr>
        <w:t xml:space="preserve">הכנסת </w:t>
      </w:r>
      <w:bookmarkStart w:id="1341" w:name="_ETM_Q3_728090"/>
      <w:bookmarkEnd w:id="1341"/>
      <w:r>
        <w:rPr>
          <w:rtl/>
        </w:rPr>
        <w:t xml:space="preserve">יצחק </w:t>
      </w:r>
      <w:bookmarkStart w:id="1342" w:name="_ETM_Q3_728870"/>
      <w:bookmarkEnd w:id="1342"/>
      <w:r>
        <w:rPr>
          <w:rtl/>
        </w:rPr>
        <w:t>פינדרוס</w:t>
      </w:r>
      <w:r>
        <w:rPr>
          <w:rFonts w:hint="cs"/>
          <w:rtl/>
        </w:rPr>
        <w:t>.</w:t>
      </w:r>
      <w:r>
        <w:rPr>
          <w:rtl/>
        </w:rPr>
        <w:t xml:space="preserve"> </w:t>
      </w:r>
      <w:bookmarkStart w:id="1343" w:name="_ETM_Q3_744260"/>
      <w:bookmarkEnd w:id="1343"/>
      <w:r>
        <w:rPr>
          <w:rtl/>
        </w:rPr>
        <w:t>בבקשה</w:t>
      </w:r>
      <w:r>
        <w:rPr>
          <w:rFonts w:hint="cs"/>
          <w:rtl/>
        </w:rPr>
        <w:t>,</w:t>
      </w:r>
      <w:r>
        <w:rPr>
          <w:rtl/>
        </w:rPr>
        <w:t xml:space="preserve"> </w:t>
      </w:r>
      <w:bookmarkStart w:id="1344" w:name="_ETM_Q3_744620"/>
      <w:bookmarkEnd w:id="1344"/>
      <w:r>
        <w:rPr>
          <w:rtl/>
        </w:rPr>
        <w:t>עד</w:t>
      </w:r>
      <w:r>
        <w:rPr>
          <w:rFonts w:hint="cs"/>
          <w:rtl/>
        </w:rPr>
        <w:t xml:space="preserve"> </w:t>
      </w:r>
      <w:bookmarkStart w:id="1345" w:name="_ETM_Q3_737000"/>
      <w:bookmarkEnd w:id="1345"/>
      <w:r>
        <w:rPr>
          <w:rFonts w:hint="cs"/>
          <w:rtl/>
        </w:rPr>
        <w:t>שלוש</w:t>
      </w:r>
      <w:bookmarkStart w:id="1346" w:name="_ETM_Q3_744800"/>
      <w:bookmarkEnd w:id="1346"/>
      <w:r>
        <w:rPr>
          <w:rtl/>
        </w:rPr>
        <w:t xml:space="preserve"> </w:t>
      </w:r>
      <w:bookmarkStart w:id="1347" w:name="_ETM_Q3_745160"/>
      <w:bookmarkEnd w:id="1347"/>
      <w:r>
        <w:rPr>
          <w:rtl/>
        </w:rPr>
        <w:t xml:space="preserve">דקות </w:t>
      </w:r>
      <w:bookmarkStart w:id="1348" w:name="_ETM_Q3_745550"/>
      <w:bookmarkEnd w:id="1348"/>
      <w:r>
        <w:rPr>
          <w:rtl/>
        </w:rPr>
        <w:t>לרשותך</w:t>
      </w:r>
      <w:r>
        <w:rPr>
          <w:rFonts w:hint="cs"/>
          <w:rtl/>
        </w:rPr>
        <w:t>.</w:t>
      </w:r>
    </w:p>
    <w:p w:rsidR="00953808" w:rsidRDefault="00953808" w:rsidP="00B607BA">
      <w:pPr>
        <w:rPr>
          <w:color w:val="0000FF"/>
          <w:rtl/>
        </w:rPr>
      </w:pPr>
      <w:bookmarkStart w:id="1349" w:name="_ETM_Q3_745000"/>
      <w:bookmarkEnd w:id="1349"/>
    </w:p>
    <w:p w:rsidR="00953808" w:rsidRDefault="00953808" w:rsidP="00493514">
      <w:pPr>
        <w:pStyle w:val="a4"/>
        <w:keepNext/>
        <w:rPr>
          <w:rtl/>
        </w:rPr>
      </w:pPr>
      <w:bookmarkStart w:id="1350" w:name="TOR_Q4"/>
      <w:bookmarkStart w:id="1351" w:name="ET_speaker_5797_3"/>
      <w:bookmarkEnd w:id="1350"/>
      <w:r w:rsidRPr="000F534D">
        <w:rPr>
          <w:rStyle w:val="TagStyle"/>
          <w:rtl/>
        </w:rPr>
        <w:t xml:space="preserve"> &lt;&lt; דובר &gt;&gt; </w:t>
      </w:r>
      <w:bookmarkStart w:id="1352" w:name="_Toc155199543"/>
      <w:r>
        <w:rPr>
          <w:rtl/>
        </w:rPr>
        <w:t>יצחק פינדרוס (יהדות התורה):</w:t>
      </w:r>
      <w:bookmarkEnd w:id="1352"/>
      <w:r w:rsidRPr="000F534D">
        <w:rPr>
          <w:rStyle w:val="TagStyle"/>
          <w:rtl/>
        </w:rPr>
        <w:t xml:space="preserve"> &lt;&lt; דובר &gt;&gt;</w:t>
      </w:r>
      <w:r>
        <w:rPr>
          <w:rtl/>
        </w:rPr>
        <w:t xml:space="preserve">  </w:t>
      </w:r>
      <w:bookmarkEnd w:id="1351"/>
    </w:p>
    <w:p w:rsidR="00953808" w:rsidRDefault="00953808" w:rsidP="003C5F67">
      <w:pPr>
        <w:rPr>
          <w:rtl/>
          <w:lang w:eastAsia="he-IL"/>
        </w:rPr>
      </w:pPr>
    </w:p>
    <w:p w:rsidR="00953808" w:rsidRDefault="00953808" w:rsidP="00C02F5E">
      <w:pPr>
        <w:rPr>
          <w:rtl/>
          <w:lang w:eastAsia="he-IL"/>
        </w:rPr>
      </w:pPr>
      <w:r>
        <w:rPr>
          <w:rFonts w:hint="cs"/>
          <w:rtl/>
          <w:lang w:eastAsia="he-IL"/>
        </w:rPr>
        <w:t xml:space="preserve">אדוני היושב-ראש, חבריי חברי הכנסת, </w:t>
      </w:r>
      <w:proofErr w:type="spellStart"/>
      <w:r>
        <w:rPr>
          <w:rFonts w:hint="cs"/>
          <w:rtl/>
          <w:lang w:eastAsia="he-IL"/>
        </w:rPr>
        <w:t>מינהלת</w:t>
      </w:r>
      <w:proofErr w:type="spellEnd"/>
      <w:r>
        <w:rPr>
          <w:rFonts w:hint="cs"/>
          <w:rtl/>
          <w:lang w:eastAsia="he-IL"/>
        </w:rPr>
        <w:t xml:space="preserve"> תקומה הוקמה בהיגיון נכון והגיוני </w:t>
      </w:r>
      <w:r>
        <w:rPr>
          <w:rFonts w:hint="eastAsia"/>
          <w:rtl/>
          <w:lang w:eastAsia="he-IL"/>
        </w:rPr>
        <w:t xml:space="preserve">– </w:t>
      </w:r>
      <w:r>
        <w:rPr>
          <w:rFonts w:hint="cs"/>
          <w:rtl/>
          <w:lang w:eastAsia="he-IL"/>
        </w:rPr>
        <w:t xml:space="preserve">יישובים שנמצאים במשבר, אחרי האירועים הקשים. אבל כמו שאמרו קודמיי, יש עוד כמה יישובים באזור, ואני לא מצליח להבין, גם בדיונים בוועדות, למה הם יוצאים החוצה, למה הם לא מקבלים טיפול נקודתי. זה אשקלון, ולצערנו הרב, מאז שהכנו את ההצעה והגשנו אותה, אז זה גם קריית שמונה בצפון ויישובים אחרים בצפון. היישובים האלה צריכים לקבל טיפול של מערכת ממשלתית שנותנת להם טיפול כולל. אין להם דרך אחרת להתמודד. אין דרך אחרת. אתה נכנס לקריית שמונה </w:t>
      </w:r>
      <w:r>
        <w:rPr>
          <w:rtl/>
          <w:lang w:eastAsia="he-IL"/>
        </w:rPr>
        <w:t>–</w:t>
      </w:r>
      <w:r>
        <w:rPr>
          <w:rFonts w:hint="cs"/>
          <w:rtl/>
          <w:lang w:eastAsia="he-IL"/>
        </w:rPr>
        <w:t xml:space="preserve"> עיר רפאים; אתה נכנס לאשקלון </w:t>
      </w:r>
      <w:r>
        <w:rPr>
          <w:rtl/>
          <w:lang w:eastAsia="he-IL"/>
        </w:rPr>
        <w:t>–</w:t>
      </w:r>
      <w:r>
        <w:rPr>
          <w:rFonts w:hint="cs"/>
          <w:rtl/>
          <w:lang w:eastAsia="he-IL"/>
        </w:rPr>
        <w:t xml:space="preserve"> </w:t>
      </w:r>
      <w:bookmarkStart w:id="1353" w:name="_ETM_Q4_207306"/>
      <w:bookmarkEnd w:id="1353"/>
      <w:r>
        <w:rPr>
          <w:rFonts w:hint="cs"/>
          <w:rtl/>
          <w:lang w:eastAsia="he-IL"/>
        </w:rPr>
        <w:t>מה שעבר</w:t>
      </w:r>
      <w:r w:rsidR="00DD45C2">
        <w:rPr>
          <w:rFonts w:hint="cs"/>
          <w:rtl/>
          <w:lang w:eastAsia="he-IL"/>
        </w:rPr>
        <w:t>ה</w:t>
      </w:r>
      <w:r>
        <w:rPr>
          <w:rFonts w:hint="cs"/>
          <w:rtl/>
          <w:lang w:eastAsia="he-IL"/>
        </w:rPr>
        <w:t xml:space="preserve">, גם בדברים שנהרסו שם, גם בעסקים שנפגעו שם, גם בדברים שנפגעו שם, הם צריכים תקומה. </w:t>
      </w:r>
      <w:bookmarkStart w:id="1354" w:name="_ETM_Q4_214332"/>
      <w:bookmarkEnd w:id="1354"/>
      <w:r>
        <w:rPr>
          <w:rFonts w:hint="cs"/>
          <w:rtl/>
          <w:lang w:eastAsia="he-IL"/>
        </w:rPr>
        <w:t>איך אנחנו נגיד לאזרחים לבוא לגור במקומות האלה בלי שאנחנו נעזור להם, נסיי</w:t>
      </w:r>
      <w:bookmarkStart w:id="1355" w:name="_ETM_Q4_220025"/>
      <w:bookmarkEnd w:id="1355"/>
      <w:r>
        <w:rPr>
          <w:rFonts w:hint="cs"/>
          <w:rtl/>
          <w:lang w:eastAsia="he-IL"/>
        </w:rPr>
        <w:t xml:space="preserve">ע להם, נסייע לרשויות האלה? </w:t>
      </w:r>
    </w:p>
    <w:p w:rsidR="00953808" w:rsidRDefault="00953808" w:rsidP="00C02F5E">
      <w:pPr>
        <w:rPr>
          <w:rtl/>
          <w:lang w:eastAsia="he-IL"/>
        </w:rPr>
      </w:pPr>
    </w:p>
    <w:p w:rsidR="00953808" w:rsidRDefault="00953808" w:rsidP="00DD45C2">
      <w:pPr>
        <w:rPr>
          <w:rtl/>
          <w:lang w:eastAsia="he-IL"/>
        </w:rPr>
      </w:pPr>
      <w:r>
        <w:rPr>
          <w:rFonts w:hint="cs"/>
          <w:rtl/>
          <w:lang w:eastAsia="he-IL"/>
        </w:rPr>
        <w:t xml:space="preserve">הדבר הזה חייב, חייב, אדוני היושב-ראש, </w:t>
      </w:r>
      <w:proofErr w:type="spellStart"/>
      <w:r>
        <w:rPr>
          <w:rFonts w:hint="cs"/>
          <w:rtl/>
          <w:lang w:eastAsia="he-IL"/>
        </w:rPr>
        <w:t>מינהלת</w:t>
      </w:r>
      <w:proofErr w:type="spellEnd"/>
      <w:r>
        <w:rPr>
          <w:rFonts w:hint="cs"/>
          <w:rtl/>
          <w:lang w:eastAsia="he-IL"/>
        </w:rPr>
        <w:t xml:space="preserve"> ממשלתית שמרכזת את כל משרדי הממשלה. </w:t>
      </w:r>
      <w:bookmarkStart w:id="1356" w:name="_ETM_Q4_230210"/>
      <w:bookmarkEnd w:id="1356"/>
      <w:r>
        <w:rPr>
          <w:rFonts w:hint="cs"/>
          <w:rtl/>
          <w:lang w:eastAsia="he-IL"/>
        </w:rPr>
        <w:t xml:space="preserve">כשאתה זורק אזרח ממשרד למשרד </w:t>
      </w:r>
      <w:r>
        <w:rPr>
          <w:rtl/>
          <w:lang w:eastAsia="he-IL"/>
        </w:rPr>
        <w:t>–</w:t>
      </w:r>
      <w:r>
        <w:rPr>
          <w:rFonts w:hint="cs"/>
          <w:rtl/>
          <w:lang w:eastAsia="he-IL"/>
        </w:rPr>
        <w:t xml:space="preserve"> פעם זה תחילת הלימודים לסטודנטים, פעם זה עסקים שנפגעים, פעם זה מרכיבי ביטחון ופעם זה הפיתוח</w:t>
      </w:r>
      <w:r w:rsidR="00DD45C2">
        <w:rPr>
          <w:rFonts w:hint="cs"/>
          <w:rtl/>
          <w:lang w:eastAsia="he-IL"/>
        </w:rPr>
        <w:t>.</w:t>
      </w:r>
      <w:r>
        <w:rPr>
          <w:rFonts w:hint="cs"/>
          <w:rtl/>
          <w:lang w:eastAsia="he-IL"/>
        </w:rPr>
        <w:t xml:space="preserve"> </w:t>
      </w:r>
      <w:bookmarkStart w:id="1357" w:name="_ETM_Q4_241544"/>
      <w:bookmarkEnd w:id="1357"/>
      <w:r>
        <w:rPr>
          <w:rFonts w:hint="cs"/>
          <w:rtl/>
          <w:lang w:eastAsia="he-IL"/>
        </w:rPr>
        <w:t xml:space="preserve">כמו </w:t>
      </w:r>
      <w:proofErr w:type="spellStart"/>
      <w:r>
        <w:rPr>
          <w:rFonts w:hint="cs"/>
          <w:rtl/>
          <w:lang w:eastAsia="he-IL"/>
        </w:rPr>
        <w:t>מינהלת</w:t>
      </w:r>
      <w:proofErr w:type="spellEnd"/>
      <w:r>
        <w:rPr>
          <w:rFonts w:hint="cs"/>
          <w:rtl/>
          <w:lang w:eastAsia="he-IL"/>
        </w:rPr>
        <w:t xml:space="preserve"> תקומה. אז עכשיו עשו את זה נכון, אבל לא יכול להיות שבגלל האווירה הציבורית </w:t>
      </w:r>
      <w:bookmarkStart w:id="1358" w:name="_ETM_Q4_247958"/>
      <w:bookmarkEnd w:id="1358"/>
      <w:r>
        <w:rPr>
          <w:rFonts w:hint="cs"/>
          <w:rtl/>
          <w:lang w:eastAsia="he-IL"/>
        </w:rPr>
        <w:t xml:space="preserve">נשארים כמה יישובים בתוך </w:t>
      </w:r>
      <w:proofErr w:type="spellStart"/>
      <w:r>
        <w:rPr>
          <w:rFonts w:hint="cs"/>
          <w:rtl/>
          <w:lang w:eastAsia="he-IL"/>
        </w:rPr>
        <w:t>מינהלת</w:t>
      </w:r>
      <w:proofErr w:type="spellEnd"/>
      <w:r>
        <w:rPr>
          <w:rFonts w:hint="cs"/>
          <w:rtl/>
          <w:lang w:eastAsia="he-IL"/>
        </w:rPr>
        <w:t xml:space="preserve"> ממשלתית ושאר היישובים לא זוכים. אשקלון </w:t>
      </w:r>
      <w:r>
        <w:rPr>
          <w:rtl/>
          <w:lang w:eastAsia="he-IL"/>
        </w:rPr>
        <w:t>–</w:t>
      </w:r>
      <w:r>
        <w:rPr>
          <w:rFonts w:hint="cs"/>
          <w:rtl/>
          <w:lang w:eastAsia="he-IL"/>
        </w:rPr>
        <w:t xml:space="preserve"> אני מבין את האתגר הממשלתי, בגלל שזו עיר גדול</w:t>
      </w:r>
      <w:bookmarkStart w:id="1359" w:name="_ETM_Q4_256150"/>
      <w:bookmarkEnd w:id="1359"/>
      <w:r>
        <w:rPr>
          <w:rFonts w:hint="cs"/>
          <w:rtl/>
          <w:lang w:eastAsia="he-IL"/>
        </w:rPr>
        <w:t xml:space="preserve">ה וזה עולה כסף, אבל זאת לא התשובה שלנו לאזרחים שצריכים לקבל פתרון. </w:t>
      </w:r>
      <w:bookmarkStart w:id="1360" w:name="_ETM_Q4_260787"/>
      <w:bookmarkEnd w:id="1360"/>
      <w:r>
        <w:rPr>
          <w:rFonts w:hint="cs"/>
          <w:rtl/>
          <w:lang w:eastAsia="he-IL"/>
        </w:rPr>
        <w:t xml:space="preserve">תודה רבה. </w:t>
      </w:r>
    </w:p>
    <w:p w:rsidR="00953808" w:rsidRDefault="00953808" w:rsidP="00493514">
      <w:pPr>
        <w:rPr>
          <w:rtl/>
          <w:lang w:eastAsia="he-IL"/>
        </w:rPr>
      </w:pPr>
    </w:p>
    <w:p w:rsidR="00953808" w:rsidRDefault="00953808" w:rsidP="00493514">
      <w:pPr>
        <w:pStyle w:val="af6"/>
        <w:keepNext/>
        <w:rPr>
          <w:rtl/>
        </w:rPr>
      </w:pPr>
      <w:bookmarkStart w:id="1361" w:name="ET_yor_6423_4"/>
      <w:r w:rsidRPr="000F534D">
        <w:rPr>
          <w:rStyle w:val="TagStyle"/>
          <w:rtl/>
        </w:rPr>
        <w:t xml:space="preserve"> &lt;&lt; יור &gt;&gt; </w:t>
      </w:r>
      <w:r>
        <w:rPr>
          <w:rtl/>
        </w:rPr>
        <w:t>היו"ר אמיר אוחנה:</w:t>
      </w:r>
      <w:r w:rsidRPr="000F534D">
        <w:rPr>
          <w:rStyle w:val="TagStyle"/>
          <w:rtl/>
        </w:rPr>
        <w:t xml:space="preserve"> &lt;&lt; יור &gt;&gt;</w:t>
      </w:r>
      <w:r>
        <w:rPr>
          <w:rtl/>
        </w:rPr>
        <w:t xml:space="preserve">  </w:t>
      </w:r>
      <w:bookmarkEnd w:id="1361"/>
    </w:p>
    <w:p w:rsidR="00953808" w:rsidRDefault="00953808" w:rsidP="003C5F67">
      <w:pPr>
        <w:rPr>
          <w:rtl/>
          <w:lang w:eastAsia="he-IL"/>
        </w:rPr>
      </w:pPr>
    </w:p>
    <w:p w:rsidR="00953808" w:rsidRDefault="00953808" w:rsidP="00D25586">
      <w:pPr>
        <w:rPr>
          <w:rtl/>
          <w:lang w:eastAsia="he-IL"/>
        </w:rPr>
      </w:pPr>
      <w:r>
        <w:rPr>
          <w:rFonts w:hint="cs"/>
          <w:rtl/>
          <w:lang w:eastAsia="he-IL"/>
        </w:rPr>
        <w:t xml:space="preserve">תודה רבה. אני מזמין כעת את חבר הכנסת אברהם בצלאל, בבקשה. </w:t>
      </w:r>
    </w:p>
    <w:p w:rsidR="00953808" w:rsidRDefault="00953808" w:rsidP="00493514">
      <w:pPr>
        <w:rPr>
          <w:rtl/>
          <w:lang w:eastAsia="he-IL"/>
        </w:rPr>
      </w:pPr>
    </w:p>
    <w:p w:rsidR="00953808" w:rsidRDefault="00953808" w:rsidP="00493514">
      <w:pPr>
        <w:pStyle w:val="a4"/>
        <w:keepNext/>
        <w:rPr>
          <w:rtl/>
        </w:rPr>
      </w:pPr>
      <w:bookmarkStart w:id="1362" w:name="ET_speaker_6344_5"/>
      <w:r w:rsidRPr="000F534D">
        <w:rPr>
          <w:rStyle w:val="TagStyle"/>
          <w:rtl/>
        </w:rPr>
        <w:t xml:space="preserve"> &lt;&lt; דובר &gt;&gt; </w:t>
      </w:r>
      <w:bookmarkStart w:id="1363" w:name="_Toc155199544"/>
      <w:r>
        <w:rPr>
          <w:rtl/>
        </w:rPr>
        <w:t>אברהם בצלאל (ש"ס):</w:t>
      </w:r>
      <w:bookmarkEnd w:id="1363"/>
      <w:r w:rsidRPr="000F534D">
        <w:rPr>
          <w:rStyle w:val="TagStyle"/>
          <w:rtl/>
        </w:rPr>
        <w:t xml:space="preserve"> &lt;&lt; דובר &gt;&gt;</w:t>
      </w:r>
      <w:r>
        <w:rPr>
          <w:rtl/>
        </w:rPr>
        <w:t xml:space="preserve">  </w:t>
      </w:r>
      <w:bookmarkEnd w:id="1362"/>
    </w:p>
    <w:p w:rsidR="00953808" w:rsidRDefault="00953808" w:rsidP="003C5F67">
      <w:pPr>
        <w:rPr>
          <w:rtl/>
          <w:lang w:eastAsia="he-IL"/>
        </w:rPr>
      </w:pPr>
    </w:p>
    <w:p w:rsidR="00953808" w:rsidRDefault="00953808" w:rsidP="00DD45C2">
      <w:pPr>
        <w:rPr>
          <w:rtl/>
          <w:lang w:eastAsia="he-IL"/>
        </w:rPr>
      </w:pPr>
      <w:r>
        <w:rPr>
          <w:rFonts w:hint="cs"/>
          <w:rtl/>
          <w:lang w:eastAsia="he-IL"/>
        </w:rPr>
        <w:t xml:space="preserve">אדוני היושב-ראש, השרה מאי גולן, חבריי חברי הכנסת, ראש עיריית אשקלון, בחודשים האחרונים קיבלתי פניות רבות מתושבים של </w:t>
      </w:r>
      <w:bookmarkStart w:id="1364" w:name="_ETM_Q4_294846"/>
      <w:bookmarkEnd w:id="1364"/>
      <w:r>
        <w:rPr>
          <w:rFonts w:hint="cs"/>
          <w:rtl/>
          <w:lang w:eastAsia="he-IL"/>
        </w:rPr>
        <w:t xml:space="preserve">העיר אשקלון על כך שהם פשוט נשכחו מרשויות המדינה. </w:t>
      </w:r>
      <w:bookmarkStart w:id="1365" w:name="_ETM_Q4_303353"/>
      <w:bookmarkStart w:id="1366" w:name="_ETM_Q4_303457"/>
      <w:bookmarkStart w:id="1367" w:name="_ETM_Q4_303532"/>
      <w:bookmarkStart w:id="1368" w:name="_ETM_Q4_303571"/>
      <w:bookmarkEnd w:id="1365"/>
      <w:bookmarkEnd w:id="1366"/>
      <w:bookmarkEnd w:id="1367"/>
      <w:bookmarkEnd w:id="1368"/>
      <w:r>
        <w:rPr>
          <w:rFonts w:hint="cs"/>
          <w:rtl/>
          <w:lang w:eastAsia="he-IL"/>
        </w:rPr>
        <w:t xml:space="preserve">העיר אשקלון היא העיר הגדולה ביותר בישראל שנמצאת במוקד האש, לא רק </w:t>
      </w:r>
      <w:bookmarkStart w:id="1369" w:name="_ETM_Q4_306430"/>
      <w:bookmarkEnd w:id="1369"/>
      <w:r>
        <w:rPr>
          <w:rFonts w:hint="cs"/>
          <w:rtl/>
          <w:lang w:eastAsia="he-IL"/>
        </w:rPr>
        <w:t xml:space="preserve">מאז תחילת המלחמה הנוכחית אלא בכלל בעשור האחרון. המצב כיום </w:t>
      </w:r>
      <w:r>
        <w:rPr>
          <w:rtl/>
          <w:lang w:eastAsia="he-IL"/>
        </w:rPr>
        <w:t>–</w:t>
      </w:r>
      <w:r>
        <w:rPr>
          <w:rFonts w:hint="cs"/>
          <w:rtl/>
          <w:lang w:eastAsia="he-IL"/>
        </w:rPr>
        <w:t xml:space="preserve"> מתווי הסיוע הממשלתיים אינם חלים על העיר בשל פער גיאוגרפי זניח, </w:t>
      </w:r>
      <w:bookmarkStart w:id="1370" w:name="_ETM_Q4_320925"/>
      <w:bookmarkEnd w:id="1370"/>
      <w:r>
        <w:rPr>
          <w:rFonts w:hint="cs"/>
          <w:rtl/>
          <w:lang w:eastAsia="he-IL"/>
        </w:rPr>
        <w:t xml:space="preserve">ותושביה חשים מוזנחים ומופקרים. רבים מתושבי אשקלון התפנו עצמאית לאחר הטבח ב-7 באוקטובר בשל היעדר מיגון או לנוכח </w:t>
      </w:r>
      <w:bookmarkStart w:id="1371" w:name="_ETM_Q4_330030"/>
      <w:bookmarkEnd w:id="1371"/>
      <w:r>
        <w:rPr>
          <w:rFonts w:hint="cs"/>
          <w:rtl/>
          <w:lang w:eastAsia="he-IL"/>
        </w:rPr>
        <w:t xml:space="preserve">התרוקנות העיר עצמה </w:t>
      </w:r>
      <w:r w:rsidR="00DD45C2">
        <w:rPr>
          <w:rFonts w:hint="eastAsia"/>
          <w:rtl/>
          <w:lang w:eastAsia="he-IL"/>
        </w:rPr>
        <w:t xml:space="preserve">– </w:t>
      </w:r>
      <w:r>
        <w:rPr>
          <w:rFonts w:hint="cs"/>
          <w:rtl/>
          <w:lang w:eastAsia="he-IL"/>
        </w:rPr>
        <w:t xml:space="preserve">שכמו שהזכירו קודמיי, נראית היום עיר רפאים </w:t>
      </w:r>
      <w:r w:rsidR="00DD45C2">
        <w:rPr>
          <w:rFonts w:hint="eastAsia"/>
          <w:rtl/>
          <w:lang w:eastAsia="he-IL"/>
        </w:rPr>
        <w:t xml:space="preserve">– </w:t>
      </w:r>
      <w:r>
        <w:rPr>
          <w:rFonts w:hint="cs"/>
          <w:rtl/>
          <w:lang w:eastAsia="he-IL"/>
        </w:rPr>
        <w:t xml:space="preserve">כמובן, תוך הוצאות כספיות רבות מאוד. עם חזרתם לבית של יותר ויותר תושבים עולה </w:t>
      </w:r>
      <w:bookmarkStart w:id="1372" w:name="_ETM_Q4_343349"/>
      <w:bookmarkEnd w:id="1372"/>
      <w:r>
        <w:rPr>
          <w:rFonts w:hint="cs"/>
          <w:rtl/>
          <w:lang w:eastAsia="he-IL"/>
        </w:rPr>
        <w:t xml:space="preserve">כי המערכות הציבוריות בעיר </w:t>
      </w:r>
      <w:r>
        <w:rPr>
          <w:rtl/>
          <w:lang w:eastAsia="he-IL"/>
        </w:rPr>
        <w:t>–</w:t>
      </w:r>
      <w:r>
        <w:rPr>
          <w:rFonts w:hint="cs"/>
          <w:rtl/>
          <w:lang w:eastAsia="he-IL"/>
        </w:rPr>
        <w:t xml:space="preserve"> חינוך, רווחה, בריאות, תשתיות </w:t>
      </w:r>
      <w:r>
        <w:rPr>
          <w:rtl/>
          <w:lang w:eastAsia="he-IL"/>
        </w:rPr>
        <w:t>–</w:t>
      </w:r>
      <w:r>
        <w:rPr>
          <w:rFonts w:hint="cs"/>
          <w:rtl/>
          <w:lang w:eastAsia="he-IL"/>
        </w:rPr>
        <w:t xml:space="preserve"> עומדות </w:t>
      </w:r>
      <w:bookmarkStart w:id="1373" w:name="_ETM_Q4_347055"/>
      <w:bookmarkEnd w:id="1373"/>
      <w:r>
        <w:rPr>
          <w:rFonts w:hint="cs"/>
          <w:rtl/>
          <w:lang w:eastAsia="he-IL"/>
        </w:rPr>
        <w:t xml:space="preserve">בפני קריסה של ממש. </w:t>
      </w:r>
    </w:p>
    <w:p w:rsidR="00953808" w:rsidRDefault="00953808" w:rsidP="00493514">
      <w:pPr>
        <w:rPr>
          <w:rtl/>
          <w:lang w:eastAsia="he-IL"/>
        </w:rPr>
      </w:pPr>
    </w:p>
    <w:p w:rsidR="00953808" w:rsidRDefault="00953808" w:rsidP="00D25586">
      <w:pPr>
        <w:rPr>
          <w:rtl/>
          <w:lang w:eastAsia="he-IL"/>
        </w:rPr>
      </w:pPr>
      <w:r>
        <w:rPr>
          <w:rFonts w:hint="cs"/>
          <w:rtl/>
          <w:lang w:eastAsia="he-IL"/>
        </w:rPr>
        <w:t xml:space="preserve">ראוי לציין כי באוקטובר החליטה ועדת הכספים של הכנסת על הגדרת אשקלון כיישוב בקו העימות </w:t>
      </w:r>
      <w:r>
        <w:rPr>
          <w:rtl/>
          <w:lang w:eastAsia="he-IL"/>
        </w:rPr>
        <w:t>–</w:t>
      </w:r>
      <w:r>
        <w:rPr>
          <w:rFonts w:hint="cs"/>
          <w:rtl/>
          <w:lang w:eastAsia="he-IL"/>
        </w:rPr>
        <w:t xml:space="preserve"> ללא ספק החלטה מהותית וחשובה. או</w:t>
      </w:r>
      <w:bookmarkStart w:id="1374" w:name="_ETM_Q4_362124"/>
      <w:bookmarkEnd w:id="1374"/>
      <w:r>
        <w:rPr>
          <w:rFonts w:hint="cs"/>
          <w:rtl/>
          <w:lang w:eastAsia="he-IL"/>
        </w:rPr>
        <w:t xml:space="preserve">מנם ההגדרה הזאת מסייעת לעסקים בלבד ולא לכלל תושבי העיר. העובדה כי העיר אשקלון </w:t>
      </w:r>
      <w:bookmarkStart w:id="1375" w:name="_ETM_Q4_367063"/>
      <w:bookmarkEnd w:id="1375"/>
      <w:r>
        <w:rPr>
          <w:rFonts w:hint="cs"/>
          <w:rtl/>
          <w:lang w:eastAsia="he-IL"/>
        </w:rPr>
        <w:t xml:space="preserve">נותרה מחוץ </w:t>
      </w:r>
      <w:proofErr w:type="spellStart"/>
      <w:r>
        <w:rPr>
          <w:rFonts w:hint="cs"/>
          <w:rtl/>
          <w:lang w:eastAsia="he-IL"/>
        </w:rPr>
        <w:t>למינהלת</w:t>
      </w:r>
      <w:proofErr w:type="spellEnd"/>
      <w:r>
        <w:rPr>
          <w:rFonts w:hint="cs"/>
          <w:rtl/>
          <w:lang w:eastAsia="he-IL"/>
        </w:rPr>
        <w:t xml:space="preserve"> תקומה מעלה, ובצדק, חשש כבד לתושבים כי גם תקציבי השיקום והפיצוי יותירו אותם בחוץ. יותר מכול זקוקים היום </w:t>
      </w:r>
      <w:bookmarkStart w:id="1376" w:name="_ETM_Q4_379319"/>
      <w:bookmarkEnd w:id="1376"/>
      <w:r>
        <w:rPr>
          <w:rFonts w:hint="cs"/>
          <w:rtl/>
          <w:lang w:eastAsia="he-IL"/>
        </w:rPr>
        <w:t xml:space="preserve">תושבי אשקלון לכתובת אחת ברורה לטיפול וסיוע בשלל מצוקות ובעיות אזרחיות בתחומי הדיור, פרנסה, רווחה, </w:t>
      </w:r>
      <w:bookmarkStart w:id="1377" w:name="_ETM_Q4_386130"/>
      <w:bookmarkEnd w:id="1377"/>
      <w:r>
        <w:rPr>
          <w:rFonts w:hint="cs"/>
          <w:rtl/>
          <w:lang w:eastAsia="he-IL"/>
        </w:rPr>
        <w:t xml:space="preserve">בריאות ועוד. עלינו כנציגי ציבור לפעול לתיקון העוול הזה, ולכן אני מבקש שנדון בהצעה הזאת, ובאמת אחת ולתמיד נדאג לתושבי אשקלון, שכל כך ראויים לזה. תודה רבה. </w:t>
      </w:r>
    </w:p>
    <w:p w:rsidR="00953808" w:rsidRDefault="00953808" w:rsidP="00493514">
      <w:pPr>
        <w:rPr>
          <w:rtl/>
          <w:lang w:eastAsia="he-IL"/>
        </w:rPr>
      </w:pPr>
    </w:p>
    <w:p w:rsidR="00953808" w:rsidRDefault="00953808" w:rsidP="00493514">
      <w:pPr>
        <w:pStyle w:val="af6"/>
        <w:keepNext/>
        <w:rPr>
          <w:rtl/>
        </w:rPr>
      </w:pPr>
      <w:bookmarkStart w:id="1378" w:name="ET_yor_6423_6"/>
      <w:r w:rsidRPr="000F534D">
        <w:rPr>
          <w:rStyle w:val="TagStyle"/>
          <w:rtl/>
        </w:rPr>
        <w:t xml:space="preserve"> &lt;&lt; יור &gt;&gt; </w:t>
      </w:r>
      <w:r>
        <w:rPr>
          <w:rtl/>
        </w:rPr>
        <w:t>היו"ר אמיר אוחנה:</w:t>
      </w:r>
      <w:r w:rsidRPr="000F534D">
        <w:rPr>
          <w:rStyle w:val="TagStyle"/>
          <w:rtl/>
        </w:rPr>
        <w:t xml:space="preserve"> &lt;&lt; יור &gt;&gt;</w:t>
      </w:r>
      <w:r>
        <w:rPr>
          <w:rtl/>
        </w:rPr>
        <w:t xml:space="preserve">  </w:t>
      </w:r>
      <w:bookmarkEnd w:id="1378"/>
    </w:p>
    <w:p w:rsidR="00953808" w:rsidRDefault="00953808" w:rsidP="003C5F67">
      <w:pPr>
        <w:rPr>
          <w:rtl/>
          <w:lang w:eastAsia="he-IL"/>
        </w:rPr>
      </w:pPr>
    </w:p>
    <w:p w:rsidR="00953808" w:rsidRDefault="00953808" w:rsidP="00493514">
      <w:pPr>
        <w:rPr>
          <w:rtl/>
          <w:lang w:eastAsia="he-IL"/>
        </w:rPr>
      </w:pPr>
      <w:r>
        <w:rPr>
          <w:rFonts w:hint="cs"/>
          <w:rtl/>
          <w:lang w:eastAsia="he-IL"/>
        </w:rPr>
        <w:t>תודה רבה לחבר הכנסת בצלאל</w:t>
      </w:r>
      <w:bookmarkStart w:id="1379" w:name="_ETM_Q4_407309"/>
      <w:bookmarkEnd w:id="1379"/>
      <w:r>
        <w:rPr>
          <w:rFonts w:hint="cs"/>
          <w:rtl/>
          <w:lang w:eastAsia="he-IL"/>
        </w:rPr>
        <w:t xml:space="preserve">, ואחרון הדוברים לשלב זה, חבר הכנסת יבגני סובה </w:t>
      </w:r>
      <w:r>
        <w:rPr>
          <w:rtl/>
          <w:lang w:eastAsia="he-IL"/>
        </w:rPr>
        <w:t>–</w:t>
      </w:r>
      <w:r>
        <w:rPr>
          <w:rFonts w:hint="cs"/>
          <w:rtl/>
          <w:lang w:eastAsia="he-IL"/>
        </w:rPr>
        <w:t xml:space="preserve"> </w:t>
      </w:r>
      <w:bookmarkStart w:id="1380" w:name="_ETM_Q4_413241"/>
      <w:bookmarkEnd w:id="1380"/>
      <w:r>
        <w:rPr>
          <w:rFonts w:hint="cs"/>
          <w:rtl/>
          <w:lang w:eastAsia="he-IL"/>
        </w:rPr>
        <w:t xml:space="preserve">נמצא? לא נמצא. אם כן, השרה מאי גולן תשיב </w:t>
      </w:r>
      <w:bookmarkStart w:id="1381" w:name="_ETM_Q4_417271"/>
      <w:bookmarkEnd w:id="1381"/>
      <w:r>
        <w:rPr>
          <w:rFonts w:hint="cs"/>
          <w:rtl/>
          <w:lang w:eastAsia="he-IL"/>
        </w:rPr>
        <w:t xml:space="preserve">בשם הממשלה על ההצעה לסדר-היום, בשם שר האוצר. בבקשה. </w:t>
      </w:r>
    </w:p>
    <w:p w:rsidR="00953808" w:rsidRDefault="00953808" w:rsidP="00493514">
      <w:pPr>
        <w:rPr>
          <w:rtl/>
          <w:lang w:eastAsia="he-IL"/>
        </w:rPr>
      </w:pPr>
    </w:p>
    <w:p w:rsidR="00953808" w:rsidRDefault="00953808" w:rsidP="00493514">
      <w:pPr>
        <w:pStyle w:val="a4"/>
        <w:keepNext/>
        <w:rPr>
          <w:rtl/>
        </w:rPr>
      </w:pPr>
      <w:bookmarkStart w:id="1382" w:name="ET_speaker_6559_7"/>
      <w:r w:rsidRPr="000F534D">
        <w:rPr>
          <w:rStyle w:val="TagStyle"/>
          <w:rtl/>
        </w:rPr>
        <w:t xml:space="preserve"> &lt;&lt; דובר &gt;&gt; </w:t>
      </w:r>
      <w:bookmarkStart w:id="1383" w:name="_Toc155199545"/>
      <w:r>
        <w:rPr>
          <w:rtl/>
        </w:rPr>
        <w:t>השרה לקידום מעמד האישה מאי גולן:</w:t>
      </w:r>
      <w:bookmarkEnd w:id="1383"/>
      <w:r w:rsidRPr="000F534D">
        <w:rPr>
          <w:rStyle w:val="TagStyle"/>
          <w:rtl/>
        </w:rPr>
        <w:t xml:space="preserve"> &lt;&lt; דובר &gt;&gt;</w:t>
      </w:r>
      <w:r>
        <w:rPr>
          <w:rtl/>
        </w:rPr>
        <w:t xml:space="preserve">  </w:t>
      </w:r>
      <w:bookmarkEnd w:id="1382"/>
    </w:p>
    <w:p w:rsidR="00953808" w:rsidRDefault="00953808" w:rsidP="003C5F67">
      <w:pPr>
        <w:rPr>
          <w:rtl/>
          <w:lang w:eastAsia="he-IL"/>
        </w:rPr>
      </w:pPr>
    </w:p>
    <w:p w:rsidR="00953808" w:rsidRDefault="00953808" w:rsidP="00DD45C2">
      <w:pPr>
        <w:rPr>
          <w:rtl/>
          <w:lang w:eastAsia="he-IL"/>
        </w:rPr>
      </w:pPr>
      <w:r>
        <w:rPr>
          <w:rFonts w:hint="cs"/>
          <w:rtl/>
          <w:lang w:eastAsia="he-IL"/>
        </w:rPr>
        <w:t xml:space="preserve">אדוני היושב-ראש, כנסת נכבדה, קודם כול אני רוצה לכבד את ראש עיריית אשקלון </w:t>
      </w:r>
      <w:bookmarkStart w:id="1384" w:name="_ETM_Q4_470887"/>
      <w:bookmarkEnd w:id="1384"/>
      <w:r>
        <w:rPr>
          <w:rFonts w:hint="cs"/>
          <w:rtl/>
          <w:lang w:eastAsia="he-IL"/>
        </w:rPr>
        <w:t xml:space="preserve">תומר </w:t>
      </w:r>
      <w:proofErr w:type="spellStart"/>
      <w:r>
        <w:rPr>
          <w:rFonts w:hint="cs"/>
          <w:rtl/>
          <w:lang w:eastAsia="he-IL"/>
        </w:rPr>
        <w:t>גלאם</w:t>
      </w:r>
      <w:proofErr w:type="spellEnd"/>
      <w:r>
        <w:rPr>
          <w:rFonts w:hint="cs"/>
          <w:rtl/>
          <w:lang w:eastAsia="he-IL"/>
        </w:rPr>
        <w:t xml:space="preserve"> ואת חבריו על שהגיעו לפה היום. בנימה אישית, לפני שאני אקריא את התשובה הרשמית של שר </w:t>
      </w:r>
      <w:bookmarkStart w:id="1385" w:name="_ETM_Q4_477443"/>
      <w:bookmarkEnd w:id="1385"/>
      <w:r>
        <w:rPr>
          <w:rFonts w:hint="cs"/>
          <w:rtl/>
          <w:lang w:eastAsia="he-IL"/>
        </w:rPr>
        <w:t xml:space="preserve">האוצר, אני רוצה להגיד שאנחנו מצדיעים לך על הפעילות שלך למען העיר שלך לא רק בזמן מלחמה </w:t>
      </w:r>
      <w:r>
        <w:rPr>
          <w:rFonts w:hint="eastAsia"/>
          <w:rtl/>
          <w:lang w:eastAsia="he-IL"/>
        </w:rPr>
        <w:t xml:space="preserve">– </w:t>
      </w:r>
      <w:r>
        <w:rPr>
          <w:rFonts w:hint="cs"/>
          <w:rtl/>
          <w:lang w:eastAsia="he-IL"/>
        </w:rPr>
        <w:t xml:space="preserve">מי שעובד למען </w:t>
      </w:r>
      <w:bookmarkStart w:id="1386" w:name="_ETM_Q4_488045"/>
      <w:bookmarkEnd w:id="1386"/>
      <w:r>
        <w:rPr>
          <w:rFonts w:hint="cs"/>
          <w:rtl/>
          <w:lang w:eastAsia="he-IL"/>
        </w:rPr>
        <w:t xml:space="preserve">אנשי עירו, אנחנו יודעים, ללא לאות </w:t>
      </w:r>
      <w:r>
        <w:rPr>
          <w:rFonts w:hint="eastAsia"/>
          <w:rtl/>
          <w:lang w:eastAsia="he-IL"/>
        </w:rPr>
        <w:t xml:space="preserve">– </w:t>
      </w:r>
      <w:r>
        <w:rPr>
          <w:rFonts w:hint="cs"/>
          <w:rtl/>
          <w:lang w:eastAsia="he-IL"/>
        </w:rPr>
        <w:t xml:space="preserve">ואנחנו מתחייבים להמשיך להיות שותפים לעשייה שלך בכל מצב </w:t>
      </w:r>
      <w:bookmarkStart w:id="1387" w:name="_ETM_Q4_495695"/>
      <w:bookmarkEnd w:id="1387"/>
      <w:r>
        <w:rPr>
          <w:rFonts w:hint="cs"/>
          <w:rtl/>
          <w:lang w:eastAsia="he-IL"/>
        </w:rPr>
        <w:t xml:space="preserve">ולא רק עכשיו. אז תודה לך שהגעת לכאן היום. אני רוצה גם לנצל את ההזדמנות ולהגיד תודה ליושב-ראש הקואליציה אופיר </w:t>
      </w:r>
      <w:bookmarkStart w:id="1388" w:name="_ETM_Q4_502932"/>
      <w:bookmarkEnd w:id="1388"/>
      <w:r>
        <w:rPr>
          <w:rFonts w:hint="cs"/>
          <w:rtl/>
          <w:lang w:eastAsia="he-IL"/>
        </w:rPr>
        <w:t xml:space="preserve">כץ על שנלחם על הזכויות של תושבי אשקלון בוועדת הכנסת ובכלל. ראוי לציין אותך לשבח גם על זה וגם על עוד הרבה דברים. </w:t>
      </w:r>
    </w:p>
    <w:p w:rsidR="00953808" w:rsidRDefault="00953808" w:rsidP="00493514">
      <w:pPr>
        <w:rPr>
          <w:rtl/>
          <w:lang w:eastAsia="he-IL"/>
        </w:rPr>
      </w:pPr>
    </w:p>
    <w:p w:rsidR="00953808" w:rsidRDefault="00953808" w:rsidP="00D25586">
      <w:pPr>
        <w:rPr>
          <w:rtl/>
          <w:lang w:eastAsia="he-IL"/>
        </w:rPr>
      </w:pPr>
      <w:r>
        <w:rPr>
          <w:rFonts w:hint="cs"/>
          <w:rtl/>
          <w:lang w:eastAsia="he-IL"/>
        </w:rPr>
        <w:t xml:space="preserve">למען הפרוטוקול, אני </w:t>
      </w:r>
      <w:bookmarkStart w:id="1389" w:name="_ETM_Q4_516442"/>
      <w:bookmarkEnd w:id="1389"/>
      <w:r>
        <w:rPr>
          <w:rFonts w:hint="cs"/>
          <w:rtl/>
          <w:lang w:eastAsia="he-IL"/>
        </w:rPr>
        <w:t xml:space="preserve">מקריאה את התשובה הרשמית של שר האוצר. ממשלת ישראל משקיעה משאבים ניכרים בפיתוח העיר </w:t>
      </w:r>
      <w:bookmarkStart w:id="1390" w:name="_ETM_Q4_521950"/>
      <w:bookmarkEnd w:id="1390"/>
      <w:r>
        <w:rPr>
          <w:rFonts w:hint="cs"/>
          <w:rtl/>
          <w:lang w:eastAsia="he-IL"/>
        </w:rPr>
        <w:t xml:space="preserve">אשקלון ובצמיחת העיר. העיר חתומה על הסכם גג שבמסגרתו היא נהנית מתקציבים משמעותיים לפיתוח התשתיות ברחבי העיר. נוסף לכך, לאחרונה, ביום 30 </w:t>
      </w:r>
      <w:bookmarkStart w:id="1391" w:name="_ETM_Q4_532414"/>
      <w:bookmarkEnd w:id="1391"/>
      <w:r>
        <w:rPr>
          <w:rFonts w:hint="cs"/>
          <w:rtl/>
          <w:lang w:eastAsia="he-IL"/>
        </w:rPr>
        <w:t xml:space="preserve">ביולי 2023, התקבלה החלטת ממשלה לחיזוק העיר אשקלון ובה תקציבים משמעותיים לעיר אשקלון </w:t>
      </w:r>
      <w:bookmarkStart w:id="1392" w:name="_ETM_Q4_540120"/>
      <w:bookmarkEnd w:id="1392"/>
      <w:r>
        <w:rPr>
          <w:rFonts w:hint="cs"/>
          <w:rtl/>
          <w:lang w:eastAsia="he-IL"/>
        </w:rPr>
        <w:t xml:space="preserve">עבור הגברת הביטחון האישי והקהילתי של תושבי העיר אשקלון, חיזוק החוסן של תושבי העיר, תגבור פעולות חינוך, תשתיות, תחבורה, פיתוח ושדרוג תשתיות </w:t>
      </w:r>
      <w:bookmarkStart w:id="1393" w:name="_ETM_Q4_550874"/>
      <w:bookmarkEnd w:id="1393"/>
      <w:r>
        <w:rPr>
          <w:rFonts w:hint="cs"/>
          <w:rtl/>
          <w:lang w:eastAsia="he-IL"/>
        </w:rPr>
        <w:t xml:space="preserve">סביבתיות, מוכנות הרשות המקומית לחירום, קידום שיפוץ מקלטים ציבוריים, וכן כ-600 מיליון שקלים אשר יוקצו לטובת </w:t>
      </w:r>
      <w:bookmarkStart w:id="1394" w:name="_ETM_Q4_558818"/>
      <w:bookmarkEnd w:id="1394"/>
      <w:r>
        <w:rPr>
          <w:rFonts w:hint="cs"/>
          <w:rtl/>
          <w:lang w:eastAsia="he-IL"/>
        </w:rPr>
        <w:t xml:space="preserve">קידום וסבסוד של תוכניות בתחום ההתחדשות העירונית כמענה נוסף למיגון בשכונות הוותיקות, יחד עם חידוש השכונות הללו. </w:t>
      </w:r>
    </w:p>
    <w:p w:rsidR="00953808" w:rsidRDefault="00953808" w:rsidP="00493514">
      <w:pPr>
        <w:rPr>
          <w:rtl/>
          <w:lang w:eastAsia="he-IL"/>
        </w:rPr>
      </w:pPr>
    </w:p>
    <w:p w:rsidR="00953808" w:rsidRDefault="00953808" w:rsidP="00D25586">
      <w:pPr>
        <w:rPr>
          <w:rtl/>
          <w:lang w:eastAsia="he-IL"/>
        </w:rPr>
      </w:pPr>
      <w:r>
        <w:rPr>
          <w:rFonts w:hint="cs"/>
          <w:rtl/>
          <w:lang w:eastAsia="he-IL"/>
        </w:rPr>
        <w:t xml:space="preserve">ביום 27 בנובמבר 2023 התקבלה החלטת ממשלה </w:t>
      </w:r>
      <w:bookmarkStart w:id="1395" w:name="_ETM_Q4_572278"/>
      <w:bookmarkEnd w:id="1395"/>
      <w:r>
        <w:rPr>
          <w:rFonts w:hint="cs"/>
          <w:rtl/>
          <w:lang w:eastAsia="he-IL"/>
        </w:rPr>
        <w:t>1086</w:t>
      </w:r>
      <w:r w:rsidR="00DD45C2">
        <w:rPr>
          <w:rFonts w:hint="cs"/>
          <w:rtl/>
          <w:lang w:eastAsia="he-IL"/>
        </w:rPr>
        <w:t>,</w:t>
      </w:r>
      <w:r>
        <w:rPr>
          <w:rFonts w:hint="cs"/>
          <w:rtl/>
          <w:lang w:eastAsia="he-IL"/>
        </w:rPr>
        <w:t xml:space="preserve"> שעניינה הקצאת תקציבים לרשויות המקומיות הנדרשות לסיוע בהתמודדות עם מצב החירום. הוקצו לעיר אשקלון תקציבים משמעותיים </w:t>
      </w:r>
      <w:bookmarkStart w:id="1396" w:name="_ETM_Q4_585105"/>
      <w:bookmarkEnd w:id="1396"/>
      <w:r>
        <w:rPr>
          <w:rFonts w:hint="cs"/>
          <w:rtl/>
          <w:lang w:eastAsia="he-IL"/>
        </w:rPr>
        <w:t xml:space="preserve">לרשות המקומית לצורך מתן מענה לאוכלוסייה בעקבות מצב החירום </w:t>
      </w:r>
      <w:proofErr w:type="spellStart"/>
      <w:r>
        <w:rPr>
          <w:rFonts w:hint="cs"/>
          <w:rtl/>
          <w:lang w:eastAsia="he-IL"/>
        </w:rPr>
        <w:t>שעימו</w:t>
      </w:r>
      <w:proofErr w:type="spellEnd"/>
      <w:r>
        <w:rPr>
          <w:rFonts w:hint="cs"/>
          <w:rtl/>
          <w:lang w:eastAsia="he-IL"/>
        </w:rPr>
        <w:t xml:space="preserve"> התמודדה הרשות המקומית. בשל מתקפת הטילים הייחודית </w:t>
      </w:r>
      <w:bookmarkStart w:id="1397" w:name="_ETM_Q4_592841"/>
      <w:bookmarkEnd w:id="1397"/>
      <w:r>
        <w:rPr>
          <w:rFonts w:hint="cs"/>
          <w:rtl/>
          <w:lang w:eastAsia="he-IL"/>
        </w:rPr>
        <w:t>על העיר, תושבי העיר אשקלון מחוסרי המיגון והקשישים היו זכאים לפינוי לבתי מלון</w:t>
      </w:r>
      <w:bookmarkStart w:id="1398" w:name="_ETM_Q4_601302"/>
      <w:bookmarkEnd w:id="1398"/>
      <w:r>
        <w:rPr>
          <w:rFonts w:hint="cs"/>
          <w:rtl/>
          <w:lang w:eastAsia="he-IL"/>
        </w:rPr>
        <w:t xml:space="preserve"> או לזכאות למענקים לשיפוי עצמי למשך כחודש ימים, בין התאריכים 19 באוקטובר ו-22 בנובמבר. </w:t>
      </w:r>
      <w:bookmarkStart w:id="1399" w:name="_ETM_Q4_606032"/>
      <w:bookmarkEnd w:id="1399"/>
      <w:r>
        <w:rPr>
          <w:rFonts w:hint="cs"/>
          <w:rtl/>
          <w:lang w:eastAsia="he-IL"/>
        </w:rPr>
        <w:t xml:space="preserve">במסגרת הצעת חוק התוכנית לסיוע כלכלי (הוראת שעה </w:t>
      </w:r>
      <w:r>
        <w:rPr>
          <w:rtl/>
          <w:lang w:eastAsia="he-IL"/>
        </w:rPr>
        <w:t>–</w:t>
      </w:r>
      <w:r>
        <w:rPr>
          <w:rFonts w:hint="cs"/>
          <w:rtl/>
          <w:lang w:eastAsia="he-IL"/>
        </w:rPr>
        <w:t xml:space="preserve"> חרבות ברזל), התשפ"ד</w:t>
      </w:r>
      <w:bookmarkStart w:id="1400" w:name="_ETM_Q4_613922"/>
      <w:bookmarkEnd w:id="1400"/>
      <w:r>
        <w:rPr>
          <w:rtl/>
          <w:lang w:eastAsia="he-IL"/>
        </w:rPr>
        <w:t>–</w:t>
      </w:r>
      <w:r>
        <w:rPr>
          <w:rFonts w:hint="cs"/>
          <w:rtl/>
          <w:lang w:eastAsia="he-IL"/>
        </w:rPr>
        <w:t xml:space="preserve">2023, קיבלו העסקים בעיר אשקלון מענה ייחודי מורחב שבמסגרתו הם זכאים למסלול האדום, בהתאם לתקנות מס </w:t>
      </w:r>
      <w:bookmarkStart w:id="1401" w:name="_ETM_Q4_619812"/>
      <w:bookmarkEnd w:id="1401"/>
      <w:r>
        <w:rPr>
          <w:rFonts w:hint="cs"/>
          <w:rtl/>
          <w:lang w:eastAsia="he-IL"/>
        </w:rPr>
        <w:t>רכוש וקרן פיצויים</w:t>
      </w:r>
      <w:r w:rsidR="007A1029">
        <w:rPr>
          <w:rFonts w:hint="cs"/>
          <w:rtl/>
          <w:lang w:eastAsia="he-IL"/>
        </w:rPr>
        <w:t>,</w:t>
      </w:r>
      <w:r>
        <w:rPr>
          <w:rFonts w:hint="cs"/>
          <w:rtl/>
          <w:lang w:eastAsia="he-IL"/>
        </w:rPr>
        <w:t xml:space="preserve"> שמעניקות החזר מלא על כלל הנזק העקיף. זה בנושא התשובה הרשמית. </w:t>
      </w:r>
    </w:p>
    <w:p w:rsidR="00953808" w:rsidRDefault="00953808" w:rsidP="00493514">
      <w:pPr>
        <w:rPr>
          <w:rtl/>
          <w:lang w:eastAsia="he-IL"/>
        </w:rPr>
      </w:pPr>
    </w:p>
    <w:p w:rsidR="00953808" w:rsidRDefault="00953808" w:rsidP="007A1029">
      <w:pPr>
        <w:rPr>
          <w:rtl/>
          <w:lang w:eastAsia="he-IL"/>
        </w:rPr>
      </w:pPr>
      <w:r>
        <w:rPr>
          <w:rFonts w:hint="cs"/>
          <w:rtl/>
          <w:lang w:eastAsia="he-IL"/>
        </w:rPr>
        <w:t xml:space="preserve">אני מנצלת את העובדה שאני כאן כדי לענות על נושא נוסף, שהוא פחות קשור לעניין אבל חשוב לי לא פחות, וזאת מכיוון שראיתי </w:t>
      </w:r>
      <w:bookmarkStart w:id="1402" w:name="_ETM_Q4_646805"/>
      <w:bookmarkEnd w:id="1402"/>
      <w:r>
        <w:rPr>
          <w:rFonts w:hint="cs"/>
          <w:rtl/>
          <w:lang w:eastAsia="he-IL"/>
        </w:rPr>
        <w:t xml:space="preserve">שחבר הכנסת עופר כסיף הוא אחד מהעותרים לעניין, אז אני מנצלת את ההזדמנות לענות לו על קובלנה שהוא הגיש נגדי. אז </w:t>
      </w:r>
      <w:bookmarkStart w:id="1403" w:name="_ETM_Q4_657646"/>
      <w:bookmarkEnd w:id="1403"/>
      <w:r>
        <w:rPr>
          <w:rFonts w:hint="cs"/>
          <w:rtl/>
          <w:lang w:eastAsia="he-IL"/>
        </w:rPr>
        <w:t xml:space="preserve">אדוני היושב-ראש, אני אתחיל שוב ואומר: כנסת נכבדה, מיום תחילת המערכה הקשה שאנו </w:t>
      </w:r>
      <w:bookmarkStart w:id="1404" w:name="_ETM_Q4_663957"/>
      <w:bookmarkEnd w:id="1404"/>
      <w:r>
        <w:rPr>
          <w:rFonts w:hint="cs"/>
          <w:rtl/>
          <w:lang w:eastAsia="he-IL"/>
        </w:rPr>
        <w:t xml:space="preserve">חווים בשלושת החודשים האחרונים אני אישית קיבלתי על עצמי להיות מרוכזת לחלוטין בענייני משרדי, המשרד לקידום מעמד האישה, שכן יש שם לא מעט מה לעשות </w:t>
      </w:r>
      <w:bookmarkStart w:id="1405" w:name="_ETM_Q4_675527"/>
      <w:bookmarkEnd w:id="1405"/>
      <w:r>
        <w:rPr>
          <w:rFonts w:hint="cs"/>
          <w:rtl/>
          <w:lang w:eastAsia="he-IL"/>
        </w:rPr>
        <w:t xml:space="preserve">למען נשות ישראל, על אחת וכמה בזמן מלחמה. התגייסתי למאמץ ההסברה הבין-לאומי בשפה האנגלית ובשפות נוספות והתמקדתי, כמובן, בזוועות הנוראיות </w:t>
      </w:r>
      <w:bookmarkStart w:id="1406" w:name="_ETM_Q4_687797"/>
      <w:bookmarkEnd w:id="1406"/>
      <w:r>
        <w:rPr>
          <w:rFonts w:hint="cs"/>
          <w:rtl/>
          <w:lang w:eastAsia="he-IL"/>
        </w:rPr>
        <w:t xml:space="preserve">שהתרחשו כלפי נשים ישראליות ומצוקות הנשים בישראל בפרט. </w:t>
      </w:r>
    </w:p>
    <w:p w:rsidR="00953808" w:rsidRDefault="00953808" w:rsidP="00493514">
      <w:pPr>
        <w:rPr>
          <w:rtl/>
          <w:lang w:eastAsia="he-IL"/>
        </w:rPr>
      </w:pPr>
      <w:bookmarkStart w:id="1407" w:name="_ETM_Q4_695374"/>
      <w:bookmarkStart w:id="1408" w:name="_ETM_Q4_695453"/>
      <w:bookmarkEnd w:id="1407"/>
      <w:bookmarkEnd w:id="1408"/>
    </w:p>
    <w:p w:rsidR="00953808" w:rsidRDefault="00953808" w:rsidP="00493514">
      <w:pPr>
        <w:rPr>
          <w:rtl/>
          <w:lang w:eastAsia="he-IL"/>
        </w:rPr>
      </w:pPr>
      <w:bookmarkStart w:id="1409" w:name="_ETM_Q4_695502"/>
      <w:bookmarkStart w:id="1410" w:name="_ETM_Q4_695594"/>
      <w:bookmarkEnd w:id="1409"/>
      <w:bookmarkEnd w:id="1410"/>
      <w:r>
        <w:rPr>
          <w:rFonts w:hint="cs"/>
          <w:rtl/>
          <w:lang w:eastAsia="he-IL"/>
        </w:rPr>
        <w:t xml:space="preserve">הדברים שאני עומדת להגיד </w:t>
      </w:r>
      <w:r>
        <w:rPr>
          <w:rtl/>
          <w:lang w:eastAsia="he-IL"/>
        </w:rPr>
        <w:t>–</w:t>
      </w:r>
      <w:r>
        <w:rPr>
          <w:rFonts w:hint="cs"/>
          <w:rtl/>
          <w:lang w:eastAsia="he-IL"/>
        </w:rPr>
        <w:t xml:space="preserve"> הנאום הזה, יותר נכון, הוא נאום חריג. לאור </w:t>
      </w:r>
      <w:bookmarkStart w:id="1411" w:name="_ETM_Q4_701509"/>
      <w:bookmarkEnd w:id="1411"/>
      <w:r>
        <w:rPr>
          <w:rFonts w:hint="cs"/>
          <w:rtl/>
          <w:lang w:eastAsia="he-IL"/>
        </w:rPr>
        <w:t xml:space="preserve">העובדה שזכיתי לקבל לידיי קובלנה שהגיש נגדי הגיס החמישי שיושב בכנסת ישראל, אדון כסיף </w:t>
      </w:r>
      <w:r>
        <w:rPr>
          <w:rtl/>
          <w:lang w:eastAsia="he-IL"/>
        </w:rPr>
        <w:t>–</w:t>
      </w:r>
      <w:r>
        <w:rPr>
          <w:rFonts w:hint="cs"/>
          <w:rtl/>
          <w:lang w:eastAsia="he-IL"/>
        </w:rPr>
        <w:t xml:space="preserve"> ולמען הסר ספק, לפני </w:t>
      </w:r>
      <w:bookmarkStart w:id="1412" w:name="_ETM_Q4_715286"/>
      <w:bookmarkEnd w:id="1412"/>
      <w:r>
        <w:rPr>
          <w:rFonts w:hint="cs"/>
          <w:rtl/>
          <w:lang w:eastAsia="he-IL"/>
        </w:rPr>
        <w:t xml:space="preserve">שמישהו יקפוץ, אני מקדימה תרופה למכה, כי הוא הרי יגיש עוד קובלנה לוועדת האתיקה, אני אומרת לכם שגיס חמישי הוא כינוי לכוחות חתרניים הפועלים מתוך מטרה לערער את חוסנו ולסייע לכוחות </w:t>
      </w:r>
      <w:bookmarkStart w:id="1413" w:name="_ETM_Q4_727512"/>
      <w:bookmarkEnd w:id="1413"/>
      <w:r>
        <w:rPr>
          <w:rFonts w:hint="cs"/>
          <w:rtl/>
          <w:lang w:eastAsia="he-IL"/>
        </w:rPr>
        <w:t xml:space="preserve">המתנגדים לו מבחוץ. אני חושבת שאין צורך בהסבר נוסף לגבי מהו גיס חמישי במקרה האמור לעיל. ובכן, במסגרת תפקידי כשרה תורנית במליאה, ביום שבו כל אזרח ישראלי שמחשיב עצמו לפטריוט, לציוני, ששומע על מות גיבורינו הקדושים, על הפצועים, </w:t>
      </w:r>
      <w:bookmarkStart w:id="1414" w:name="_ETM_Q4_751594"/>
      <w:bookmarkEnd w:id="1414"/>
      <w:r>
        <w:rPr>
          <w:rFonts w:hint="cs"/>
          <w:rtl/>
          <w:lang w:eastAsia="he-IL"/>
        </w:rPr>
        <w:t xml:space="preserve">על החטופים, וליבו שותת דם ועצב, אני יושבת כאן כשרה תורנית בדיוק במקום שאני יושבת </w:t>
      </w:r>
      <w:bookmarkStart w:id="1415" w:name="_ETM_Q4_760625"/>
      <w:bookmarkEnd w:id="1415"/>
      <w:r>
        <w:rPr>
          <w:rFonts w:hint="cs"/>
          <w:rtl/>
          <w:lang w:eastAsia="he-IL"/>
        </w:rPr>
        <w:t xml:space="preserve">בו עכשיו, ואני נאלצת לשמוע את דברי ההסתה והחבלה של האיש הזה, של אותו גיס חמישי. </w:t>
      </w:r>
      <w:bookmarkStart w:id="1416" w:name="_ETM_Q4_767695"/>
      <w:bookmarkStart w:id="1417" w:name="TOR_Q5"/>
      <w:bookmarkStart w:id="1418" w:name="_ETM_Q5_164382"/>
      <w:bookmarkEnd w:id="1416"/>
      <w:bookmarkEnd w:id="1417"/>
      <w:bookmarkEnd w:id="1418"/>
      <w:r>
        <w:rPr>
          <w:rFonts w:hint="cs"/>
          <w:rtl/>
          <w:lang w:eastAsia="he-IL"/>
        </w:rPr>
        <w:t>משפחות שכולות שאיבדו את היקר לה</w:t>
      </w:r>
      <w:bookmarkStart w:id="1419" w:name="_ETM_Q5_168802"/>
      <w:bookmarkEnd w:id="1419"/>
      <w:r>
        <w:rPr>
          <w:rFonts w:hint="cs"/>
          <w:rtl/>
          <w:lang w:eastAsia="he-IL"/>
        </w:rPr>
        <w:t xml:space="preserve">ן מכול וכתבו לי והתקשרו אליי </w:t>
      </w:r>
      <w:bookmarkStart w:id="1420" w:name="_ETM_Q5_169403"/>
      <w:bookmarkEnd w:id="1420"/>
      <w:r>
        <w:rPr>
          <w:rFonts w:hint="cs"/>
          <w:rtl/>
          <w:lang w:eastAsia="he-IL"/>
        </w:rPr>
        <w:t>באותו יום, משפחות הפצועים</w:t>
      </w:r>
      <w:bookmarkStart w:id="1421" w:name="_ETM_Q5_173472"/>
      <w:bookmarkEnd w:id="1421"/>
      <w:r>
        <w:rPr>
          <w:rFonts w:hint="cs"/>
          <w:rtl/>
          <w:lang w:eastAsia="he-IL"/>
        </w:rPr>
        <w:t xml:space="preserve">, משפחות הלוחמים שנמצאות </w:t>
      </w:r>
      <w:bookmarkStart w:id="1422" w:name="_ETM_Q5_179384"/>
      <w:bookmarkStart w:id="1423" w:name="_ETM_Q5_174612"/>
      <w:bookmarkEnd w:id="1422"/>
      <w:bookmarkEnd w:id="1423"/>
      <w:r>
        <w:rPr>
          <w:rFonts w:hint="cs"/>
          <w:rtl/>
          <w:lang w:eastAsia="he-IL"/>
        </w:rPr>
        <w:t>בלחץ מורט עצבים</w:t>
      </w:r>
      <w:bookmarkStart w:id="1424" w:name="_ETM_Q5_177371"/>
      <w:bookmarkEnd w:id="1424"/>
      <w:r>
        <w:rPr>
          <w:rFonts w:hint="cs"/>
          <w:rtl/>
          <w:lang w:eastAsia="he-IL"/>
        </w:rPr>
        <w:t xml:space="preserve">, כולן </w:t>
      </w:r>
      <w:proofErr w:type="spellStart"/>
      <w:r>
        <w:rPr>
          <w:rFonts w:hint="cs"/>
          <w:rtl/>
          <w:lang w:eastAsia="he-IL"/>
        </w:rPr>
        <w:t>כול</w:t>
      </w:r>
      <w:bookmarkStart w:id="1425" w:name="_ETM_Q5_178080"/>
      <w:bookmarkEnd w:id="1425"/>
      <w:r>
        <w:rPr>
          <w:rFonts w:hint="cs"/>
          <w:rtl/>
          <w:lang w:eastAsia="he-IL"/>
        </w:rPr>
        <w:t>ן</w:t>
      </w:r>
      <w:proofErr w:type="spellEnd"/>
      <w:r>
        <w:rPr>
          <w:rFonts w:hint="cs"/>
          <w:rtl/>
          <w:lang w:eastAsia="he-IL"/>
        </w:rPr>
        <w:t xml:space="preserve"> צריכות לשמוע את </w:t>
      </w:r>
      <w:proofErr w:type="spellStart"/>
      <w:r>
        <w:rPr>
          <w:rFonts w:hint="cs"/>
          <w:rtl/>
          <w:lang w:eastAsia="he-IL"/>
        </w:rPr>
        <w:t>המשת"פ</w:t>
      </w:r>
      <w:proofErr w:type="spellEnd"/>
      <w:r>
        <w:rPr>
          <w:rFonts w:hint="cs"/>
          <w:rtl/>
          <w:lang w:eastAsia="he-IL"/>
        </w:rPr>
        <w:t xml:space="preserve"> הרעיל הזה</w:t>
      </w:r>
      <w:bookmarkStart w:id="1426" w:name="_ETM_Q5_180140"/>
      <w:bookmarkEnd w:id="1426"/>
      <w:r>
        <w:rPr>
          <w:rFonts w:hint="cs"/>
          <w:rtl/>
          <w:lang w:eastAsia="he-IL"/>
        </w:rPr>
        <w:t xml:space="preserve"> עומד על דוכן כנסת ישראל ומבזה </w:t>
      </w:r>
      <w:bookmarkStart w:id="1427" w:name="_ETM_Q5_187446"/>
      <w:bookmarkEnd w:id="1427"/>
      <w:r>
        <w:rPr>
          <w:rFonts w:hint="cs"/>
          <w:rtl/>
          <w:lang w:eastAsia="he-IL"/>
        </w:rPr>
        <w:t>לא רק את כנסת ישראל</w:t>
      </w:r>
      <w:bookmarkStart w:id="1428" w:name="_ETM_Q5_185219"/>
      <w:bookmarkEnd w:id="1428"/>
      <w:r>
        <w:rPr>
          <w:rFonts w:hint="cs"/>
          <w:rtl/>
          <w:lang w:eastAsia="he-IL"/>
        </w:rPr>
        <w:t xml:space="preserve"> אלא גם את כל </w:t>
      </w:r>
      <w:bookmarkStart w:id="1429" w:name="_ETM_Q5_189660"/>
      <w:bookmarkEnd w:id="1429"/>
      <w:r>
        <w:rPr>
          <w:rFonts w:hint="cs"/>
          <w:rtl/>
          <w:lang w:eastAsia="he-IL"/>
        </w:rPr>
        <w:t>מדינת ישראל.</w:t>
      </w:r>
    </w:p>
    <w:p w:rsidR="00953808" w:rsidRDefault="00953808" w:rsidP="00493514">
      <w:pPr>
        <w:rPr>
          <w:rtl/>
          <w:lang w:eastAsia="he-IL"/>
        </w:rPr>
      </w:pPr>
      <w:bookmarkStart w:id="1430" w:name="_ETM_Q5_192660"/>
      <w:bookmarkStart w:id="1431" w:name="_ETM_Q5_192751"/>
      <w:bookmarkStart w:id="1432" w:name="_ETM_Q5_192827"/>
      <w:bookmarkEnd w:id="1430"/>
      <w:bookmarkEnd w:id="1431"/>
      <w:bookmarkEnd w:id="1432"/>
    </w:p>
    <w:p w:rsidR="00953808" w:rsidRDefault="00953808" w:rsidP="007A1029">
      <w:pPr>
        <w:rPr>
          <w:rtl/>
          <w:lang w:eastAsia="he-IL"/>
        </w:rPr>
      </w:pPr>
      <w:bookmarkStart w:id="1433" w:name="_ETM_Q5_192911"/>
      <w:bookmarkEnd w:id="1433"/>
      <w:r>
        <w:rPr>
          <w:rFonts w:hint="cs"/>
          <w:rtl/>
          <w:lang w:eastAsia="he-IL"/>
        </w:rPr>
        <w:t>מר כסיף</w:t>
      </w:r>
      <w:bookmarkStart w:id="1434" w:name="_ETM_Q5_190199"/>
      <w:bookmarkEnd w:id="1434"/>
      <w:r>
        <w:rPr>
          <w:rFonts w:hint="cs"/>
          <w:rtl/>
          <w:lang w:eastAsia="he-IL"/>
        </w:rPr>
        <w:t xml:space="preserve"> נעלב כשקראתי לעברו מצדיק טרור ומצדיק מחבלים</w:t>
      </w:r>
      <w:bookmarkStart w:id="1435" w:name="_ETM_Q5_195088"/>
      <w:bookmarkEnd w:id="1435"/>
      <w:r>
        <w:rPr>
          <w:rFonts w:hint="cs"/>
          <w:rtl/>
          <w:lang w:eastAsia="he-IL"/>
        </w:rPr>
        <w:t>.</w:t>
      </w:r>
      <w:bookmarkStart w:id="1436" w:name="_ETM_Q5_197715"/>
      <w:bookmarkEnd w:id="1436"/>
      <w:r>
        <w:rPr>
          <w:rFonts w:hint="cs"/>
          <w:rtl/>
          <w:lang w:eastAsia="he-IL"/>
        </w:rPr>
        <w:t xml:space="preserve"> קראתי לו </w:t>
      </w:r>
      <w:bookmarkStart w:id="1437" w:name="_ETM_Q5_196949"/>
      <w:bookmarkEnd w:id="1437"/>
      <w:r>
        <w:rPr>
          <w:rFonts w:hint="cs"/>
          <w:rtl/>
          <w:lang w:eastAsia="he-IL"/>
        </w:rPr>
        <w:t xml:space="preserve">גם עוכר ישראל ואויב מבית. אז </w:t>
      </w:r>
      <w:bookmarkStart w:id="1438" w:name="_ETM_Q5_203944"/>
      <w:bookmarkEnd w:id="1438"/>
      <w:r>
        <w:rPr>
          <w:rFonts w:hint="cs"/>
          <w:rtl/>
          <w:lang w:eastAsia="he-IL"/>
        </w:rPr>
        <w:t xml:space="preserve">שוב, למען הסר ספק, </w:t>
      </w:r>
      <w:bookmarkStart w:id="1439" w:name="_ETM_Q5_201548"/>
      <w:bookmarkEnd w:id="1439"/>
      <w:r>
        <w:rPr>
          <w:rFonts w:hint="cs"/>
          <w:rtl/>
          <w:lang w:eastAsia="he-IL"/>
        </w:rPr>
        <w:t xml:space="preserve">אני עומדת מאחורי כל אות </w:t>
      </w:r>
      <w:bookmarkStart w:id="1440" w:name="_ETM_Q5_204029"/>
      <w:bookmarkEnd w:id="1440"/>
      <w:r>
        <w:rPr>
          <w:rFonts w:hint="cs"/>
          <w:rtl/>
          <w:lang w:eastAsia="he-IL"/>
        </w:rPr>
        <w:t>וכ</w:t>
      </w:r>
      <w:bookmarkStart w:id="1441" w:name="_ETM_Q5_204611"/>
      <w:bookmarkEnd w:id="1441"/>
      <w:r>
        <w:rPr>
          <w:rFonts w:hint="cs"/>
          <w:rtl/>
          <w:lang w:eastAsia="he-IL"/>
        </w:rPr>
        <w:t>ל מילה</w:t>
      </w:r>
      <w:r w:rsidR="007A1029">
        <w:rPr>
          <w:rFonts w:hint="cs"/>
          <w:rtl/>
          <w:lang w:eastAsia="he-IL"/>
        </w:rPr>
        <w:t>.</w:t>
      </w:r>
      <w:r>
        <w:rPr>
          <w:rFonts w:hint="cs"/>
          <w:rtl/>
          <w:lang w:eastAsia="he-IL"/>
        </w:rPr>
        <w:t xml:space="preserve"> כל אות וכל מילה</w:t>
      </w:r>
      <w:bookmarkStart w:id="1442" w:name="_ETM_Q5_208398"/>
      <w:bookmarkEnd w:id="1442"/>
      <w:r w:rsidR="007A1029">
        <w:rPr>
          <w:rFonts w:hint="cs"/>
          <w:rtl/>
          <w:lang w:eastAsia="he-IL"/>
        </w:rPr>
        <w:t>.</w:t>
      </w:r>
      <w:r>
        <w:rPr>
          <w:rFonts w:hint="cs"/>
          <w:rtl/>
          <w:lang w:eastAsia="he-IL"/>
        </w:rPr>
        <w:t xml:space="preserve"> מי שמעז לומר על ראש </w:t>
      </w:r>
      <w:bookmarkStart w:id="1443" w:name="_ETM_Q5_215586"/>
      <w:bookmarkEnd w:id="1443"/>
      <w:r>
        <w:rPr>
          <w:rFonts w:hint="cs"/>
          <w:rtl/>
          <w:lang w:eastAsia="he-IL"/>
        </w:rPr>
        <w:t>ממשלת ישראל כרגע</w:t>
      </w:r>
      <w:bookmarkStart w:id="1444" w:name="_ETM_Q5_213908"/>
      <w:bookmarkEnd w:id="1444"/>
      <w:r>
        <w:rPr>
          <w:rFonts w:hint="cs"/>
          <w:rtl/>
          <w:lang w:eastAsia="he-IL"/>
        </w:rPr>
        <w:t xml:space="preserve"> שהוא </w:t>
      </w:r>
      <w:bookmarkStart w:id="1445" w:name="_ETM_Q5_212689"/>
      <w:bookmarkEnd w:id="1445"/>
      <w:r>
        <w:rPr>
          <w:rFonts w:hint="cs"/>
          <w:rtl/>
          <w:lang w:eastAsia="he-IL"/>
        </w:rPr>
        <w:t xml:space="preserve">רוצח את החטופים, שהוא מנוול ופושע </w:t>
      </w:r>
      <w:bookmarkStart w:id="1446" w:name="_ETM_Q5_222516"/>
      <w:bookmarkStart w:id="1447" w:name="_ETM_Q5_217630"/>
      <w:bookmarkEnd w:id="1446"/>
      <w:bookmarkEnd w:id="1447"/>
      <w:r>
        <w:rPr>
          <w:rFonts w:hint="cs"/>
          <w:rtl/>
          <w:lang w:eastAsia="he-IL"/>
        </w:rPr>
        <w:t xml:space="preserve">וצריך להביא אותו לדין, מי </w:t>
      </w:r>
      <w:bookmarkStart w:id="1448" w:name="_ETM_Q5_219330"/>
      <w:bookmarkEnd w:id="1448"/>
      <w:r>
        <w:rPr>
          <w:rFonts w:hint="cs"/>
          <w:rtl/>
          <w:lang w:eastAsia="he-IL"/>
        </w:rPr>
        <w:t xml:space="preserve">שמכנה את חיילינו הקדושים </w:t>
      </w:r>
      <w:bookmarkStart w:id="1449" w:name="_ETM_Q5_224954"/>
      <w:bookmarkEnd w:id="1449"/>
      <w:r>
        <w:rPr>
          <w:rtl/>
          <w:lang w:eastAsia="he-IL"/>
        </w:rPr>
        <w:t>–</w:t>
      </w:r>
      <w:r>
        <w:rPr>
          <w:rFonts w:hint="cs"/>
          <w:rtl/>
          <w:lang w:eastAsia="he-IL"/>
        </w:rPr>
        <w:t xml:space="preserve"> את</w:t>
      </w:r>
      <w:bookmarkStart w:id="1450" w:name="_ETM_Q5_222660"/>
      <w:bookmarkEnd w:id="1450"/>
      <w:r>
        <w:rPr>
          <w:rFonts w:hint="cs"/>
          <w:rtl/>
          <w:lang w:eastAsia="he-IL"/>
        </w:rPr>
        <w:t>ה יכול להרים את הראש</w:t>
      </w:r>
      <w:bookmarkStart w:id="1451" w:name="_ETM_Q5_223520"/>
      <w:bookmarkEnd w:id="1451"/>
      <w:r>
        <w:rPr>
          <w:rFonts w:hint="cs"/>
          <w:rtl/>
          <w:lang w:eastAsia="he-IL"/>
        </w:rPr>
        <w:t>, כסיף</w:t>
      </w:r>
      <w:bookmarkStart w:id="1452" w:name="_ETM_Q5_222901"/>
      <w:bookmarkEnd w:id="1452"/>
      <w:r>
        <w:rPr>
          <w:rFonts w:hint="cs"/>
          <w:rtl/>
          <w:lang w:eastAsia="he-IL"/>
        </w:rPr>
        <w:t xml:space="preserve"> </w:t>
      </w:r>
      <w:bookmarkStart w:id="1453" w:name="_ETM_Q5_224109"/>
      <w:bookmarkEnd w:id="1453"/>
      <w:r>
        <w:rPr>
          <w:rtl/>
          <w:lang w:eastAsia="he-IL"/>
        </w:rPr>
        <w:t>–</w:t>
      </w:r>
      <w:r>
        <w:rPr>
          <w:rFonts w:hint="cs"/>
          <w:rtl/>
          <w:lang w:eastAsia="he-IL"/>
        </w:rPr>
        <w:t xml:space="preserve"> כובשים במדים, קלגסים, הוא גם עוכר </w:t>
      </w:r>
      <w:bookmarkStart w:id="1454" w:name="_ETM_Q5_227960"/>
      <w:bookmarkEnd w:id="1454"/>
      <w:r>
        <w:rPr>
          <w:rFonts w:hint="cs"/>
          <w:rtl/>
          <w:lang w:eastAsia="he-IL"/>
        </w:rPr>
        <w:t xml:space="preserve">ישראל </w:t>
      </w:r>
      <w:r>
        <w:rPr>
          <w:rtl/>
          <w:lang w:eastAsia="he-IL"/>
        </w:rPr>
        <w:t>–</w:t>
      </w:r>
      <w:r>
        <w:rPr>
          <w:rFonts w:hint="cs"/>
          <w:rtl/>
          <w:lang w:eastAsia="he-IL"/>
        </w:rPr>
        <w:t xml:space="preserve"> הינה, </w:t>
      </w:r>
      <w:bookmarkStart w:id="1455" w:name="_ETM_Q5_232083"/>
      <w:bookmarkEnd w:id="1455"/>
      <w:r>
        <w:rPr>
          <w:rFonts w:hint="cs"/>
          <w:rtl/>
          <w:lang w:eastAsia="he-IL"/>
        </w:rPr>
        <w:t>אני אומרת לך בפנים</w:t>
      </w:r>
      <w:r w:rsidR="007A1029">
        <w:rPr>
          <w:rFonts w:hint="cs"/>
          <w:rtl/>
          <w:lang w:eastAsia="he-IL"/>
        </w:rPr>
        <w:t>,</w:t>
      </w:r>
      <w:r>
        <w:rPr>
          <w:rFonts w:hint="cs"/>
          <w:rtl/>
          <w:lang w:eastAsia="he-IL"/>
        </w:rPr>
        <w:t xml:space="preserve"> בלי ועד</w:t>
      </w:r>
      <w:bookmarkStart w:id="1456" w:name="_ETM_Q5_228391"/>
      <w:bookmarkEnd w:id="1456"/>
      <w:r>
        <w:rPr>
          <w:rFonts w:hint="cs"/>
          <w:rtl/>
          <w:lang w:eastAsia="he-IL"/>
        </w:rPr>
        <w:t>ת האתיקה – וגם מנוול.</w:t>
      </w:r>
      <w:bookmarkStart w:id="1457" w:name="_ETM_Q5_236321"/>
      <w:bookmarkEnd w:id="1457"/>
      <w:r>
        <w:rPr>
          <w:rFonts w:hint="cs"/>
          <w:rtl/>
          <w:lang w:eastAsia="he-IL"/>
        </w:rPr>
        <w:t xml:space="preserve"> אתה </w:t>
      </w:r>
      <w:bookmarkStart w:id="1458" w:name="_ETM_Q5_232342"/>
      <w:bookmarkEnd w:id="1458"/>
      <w:r>
        <w:rPr>
          <w:rFonts w:hint="cs"/>
          <w:rtl/>
          <w:lang w:eastAsia="he-IL"/>
        </w:rPr>
        <w:t>גם עוכר ישראל וגם מנוול, שיהיה לך ברור</w:t>
      </w:r>
      <w:bookmarkStart w:id="1459" w:name="_ETM_Q5_235261"/>
      <w:bookmarkEnd w:id="1459"/>
      <w:r>
        <w:rPr>
          <w:rFonts w:hint="cs"/>
          <w:rtl/>
          <w:lang w:eastAsia="he-IL"/>
        </w:rPr>
        <w:t>.</w:t>
      </w:r>
      <w:bookmarkStart w:id="1460" w:name="_ETM_Q5_236789"/>
      <w:bookmarkEnd w:id="1460"/>
      <w:r>
        <w:rPr>
          <w:rFonts w:hint="cs"/>
          <w:rtl/>
          <w:lang w:eastAsia="he-IL"/>
        </w:rPr>
        <w:t xml:space="preserve"> </w:t>
      </w:r>
      <w:bookmarkStart w:id="1461" w:name="_ETM_Q5_236866"/>
      <w:bookmarkStart w:id="1462" w:name="_ETM_Q5_236918"/>
      <w:bookmarkStart w:id="1463" w:name="_ETM_Q5_236993"/>
      <w:bookmarkEnd w:id="1461"/>
      <w:bookmarkEnd w:id="1462"/>
      <w:bookmarkEnd w:id="1463"/>
      <w:r>
        <w:rPr>
          <w:rFonts w:hint="cs"/>
          <w:rtl/>
          <w:lang w:eastAsia="he-IL"/>
        </w:rPr>
        <w:t xml:space="preserve">ושוב, למי </w:t>
      </w:r>
      <w:bookmarkStart w:id="1464" w:name="_ETM_Q5_239771"/>
      <w:bookmarkEnd w:id="1464"/>
      <w:r>
        <w:rPr>
          <w:rFonts w:hint="cs"/>
          <w:rtl/>
          <w:lang w:eastAsia="he-IL"/>
        </w:rPr>
        <w:t xml:space="preserve">שמעוניין, הפירוש </w:t>
      </w:r>
      <w:bookmarkStart w:id="1465" w:name="_ETM_Q5_238130"/>
      <w:bookmarkEnd w:id="1465"/>
      <w:r>
        <w:rPr>
          <w:rFonts w:hint="cs"/>
          <w:rtl/>
          <w:lang w:eastAsia="he-IL"/>
        </w:rPr>
        <w:t xml:space="preserve">של מנוול </w:t>
      </w:r>
      <w:r>
        <w:rPr>
          <w:rtl/>
          <w:lang w:eastAsia="he-IL"/>
        </w:rPr>
        <w:t>–</w:t>
      </w:r>
      <w:r>
        <w:rPr>
          <w:rFonts w:hint="cs"/>
          <w:rtl/>
          <w:lang w:eastAsia="he-IL"/>
        </w:rPr>
        <w:t xml:space="preserve"> וגם עם זה אתה </w:t>
      </w:r>
      <w:bookmarkStart w:id="1466" w:name="_ETM_Q5_239127"/>
      <w:bookmarkEnd w:id="1466"/>
      <w:r>
        <w:rPr>
          <w:rFonts w:hint="cs"/>
          <w:rtl/>
          <w:lang w:eastAsia="he-IL"/>
        </w:rPr>
        <w:t xml:space="preserve">יכול לרוץ לוועדת האתיקה </w:t>
      </w:r>
      <w:r>
        <w:rPr>
          <w:rtl/>
          <w:lang w:eastAsia="he-IL"/>
        </w:rPr>
        <w:t>–</w:t>
      </w:r>
      <w:r>
        <w:rPr>
          <w:rFonts w:hint="cs"/>
          <w:rtl/>
          <w:lang w:eastAsia="he-IL"/>
        </w:rPr>
        <w:t xml:space="preserve"> הוא מאוס ונבזה. גם כאן אין </w:t>
      </w:r>
      <w:bookmarkStart w:id="1467" w:name="_ETM_Q5_243176"/>
      <w:bookmarkEnd w:id="1467"/>
      <w:r>
        <w:rPr>
          <w:rFonts w:hint="cs"/>
          <w:rtl/>
          <w:lang w:eastAsia="he-IL"/>
        </w:rPr>
        <w:t>צורך בהרחבה.</w:t>
      </w:r>
    </w:p>
    <w:p w:rsidR="00953808" w:rsidRDefault="00953808" w:rsidP="00493514">
      <w:pPr>
        <w:rPr>
          <w:rtl/>
          <w:lang w:eastAsia="he-IL"/>
        </w:rPr>
      </w:pPr>
      <w:bookmarkStart w:id="1468" w:name="_ETM_Q5_250763"/>
      <w:bookmarkStart w:id="1469" w:name="_ETM_Q5_250846"/>
      <w:bookmarkEnd w:id="1468"/>
      <w:bookmarkEnd w:id="1469"/>
    </w:p>
    <w:p w:rsidR="00953808" w:rsidRDefault="00953808" w:rsidP="00493514">
      <w:pPr>
        <w:rPr>
          <w:rtl/>
          <w:lang w:eastAsia="he-IL"/>
        </w:rPr>
      </w:pPr>
      <w:bookmarkStart w:id="1470" w:name="_ETM_Q5_250934"/>
      <w:bookmarkStart w:id="1471" w:name="_ETM_Q5_251004"/>
      <w:bookmarkStart w:id="1472" w:name="_ETM_Q5_247116"/>
      <w:bookmarkEnd w:id="1470"/>
      <w:bookmarkEnd w:id="1471"/>
      <w:bookmarkEnd w:id="1472"/>
      <w:r>
        <w:rPr>
          <w:rFonts w:hint="cs"/>
          <w:rtl/>
          <w:lang w:eastAsia="he-IL"/>
        </w:rPr>
        <w:t>מי שאמר</w:t>
      </w:r>
      <w:bookmarkStart w:id="1473" w:name="_ETM_Q5_253099"/>
      <w:bookmarkStart w:id="1474" w:name="_ETM_Q5_249102"/>
      <w:bookmarkEnd w:id="1473"/>
      <w:bookmarkEnd w:id="1474"/>
      <w:r>
        <w:rPr>
          <w:rFonts w:hint="cs"/>
          <w:rtl/>
          <w:lang w:eastAsia="he-IL"/>
        </w:rPr>
        <w:t xml:space="preserve">, כמו עוד איזה כוכב מזהה </w:t>
      </w:r>
      <w:bookmarkStart w:id="1475" w:name="_ETM_Q5_255382"/>
      <w:bookmarkEnd w:id="1475"/>
      <w:r>
        <w:rPr>
          <w:rFonts w:hint="cs"/>
          <w:rtl/>
          <w:lang w:eastAsia="he-IL"/>
        </w:rPr>
        <w:t>תהליכים</w:t>
      </w:r>
      <w:bookmarkStart w:id="1476" w:name="_ETM_Q5_251816"/>
      <w:bookmarkEnd w:id="1476"/>
      <w:r>
        <w:rPr>
          <w:rFonts w:hint="cs"/>
          <w:rtl/>
          <w:lang w:eastAsia="he-IL"/>
        </w:rPr>
        <w:t>, שפלסטינים שיורים בחיילי צה"ל הם לא טרוריסטים</w:t>
      </w:r>
      <w:bookmarkStart w:id="1477" w:name="_ETM_Q5_256168"/>
      <w:bookmarkEnd w:id="1477"/>
      <w:r>
        <w:rPr>
          <w:rFonts w:hint="cs"/>
          <w:rtl/>
          <w:lang w:eastAsia="he-IL"/>
        </w:rPr>
        <w:t xml:space="preserve">, הם כמו </w:t>
      </w:r>
      <w:bookmarkStart w:id="1478" w:name="_ETM_Q5_257935"/>
      <w:bookmarkEnd w:id="1478"/>
      <w:r>
        <w:rPr>
          <w:rFonts w:hint="cs"/>
          <w:rtl/>
          <w:lang w:eastAsia="he-IL"/>
        </w:rPr>
        <w:t xml:space="preserve">הפרטיזנים שנלחמו בנאצים, הוא </w:t>
      </w:r>
      <w:bookmarkStart w:id="1479" w:name="_ETM_Q5_260162"/>
      <w:bookmarkEnd w:id="1479"/>
      <w:r>
        <w:rPr>
          <w:rFonts w:hint="cs"/>
          <w:rtl/>
          <w:lang w:eastAsia="he-IL"/>
        </w:rPr>
        <w:t xml:space="preserve">הכי מנוול שיש. שמעת אותי? אנחנו </w:t>
      </w:r>
      <w:bookmarkStart w:id="1480" w:name="_ETM_Q5_268410"/>
      <w:bookmarkEnd w:id="1480"/>
      <w:r>
        <w:rPr>
          <w:rFonts w:hint="cs"/>
          <w:rtl/>
          <w:lang w:eastAsia="he-IL"/>
        </w:rPr>
        <w:t>נאצים? אנחנו שורפים תינוקות</w:t>
      </w:r>
      <w:bookmarkStart w:id="1481" w:name="_ETM_Q5_264217"/>
      <w:bookmarkEnd w:id="1481"/>
      <w:r>
        <w:rPr>
          <w:rFonts w:hint="cs"/>
          <w:rtl/>
          <w:lang w:eastAsia="he-IL"/>
        </w:rPr>
        <w:t>? אנחנו כורתים איברים מנשים</w:t>
      </w:r>
      <w:bookmarkStart w:id="1482" w:name="_ETM_Q5_268281"/>
      <w:bookmarkEnd w:id="1482"/>
      <w:r>
        <w:rPr>
          <w:rFonts w:hint="cs"/>
          <w:rtl/>
          <w:lang w:eastAsia="he-IL"/>
        </w:rPr>
        <w:t xml:space="preserve">? אנחנו חוטפים </w:t>
      </w:r>
      <w:bookmarkStart w:id="1483" w:name="_ETM_Q5_274419"/>
      <w:bookmarkEnd w:id="1483"/>
      <w:r>
        <w:rPr>
          <w:rFonts w:hint="cs"/>
          <w:rtl/>
          <w:lang w:eastAsia="he-IL"/>
        </w:rPr>
        <w:t>קשישים למנהרות? זה מה שאנחנו עושים, מר כסיף?</w:t>
      </w:r>
      <w:bookmarkStart w:id="1484" w:name="_ETM_Q5_272132"/>
      <w:bookmarkStart w:id="1485" w:name="_ETM_Q5_279113"/>
      <w:bookmarkStart w:id="1486" w:name="_ETM_Q5_279184"/>
      <w:bookmarkStart w:id="1487" w:name="_ETM_Q5_279243"/>
      <w:bookmarkStart w:id="1488" w:name="_ETM_Q5_279299"/>
      <w:bookmarkEnd w:id="1484"/>
      <w:bookmarkEnd w:id="1485"/>
      <w:bookmarkEnd w:id="1486"/>
      <w:bookmarkEnd w:id="1487"/>
      <w:bookmarkEnd w:id="1488"/>
      <w:r>
        <w:rPr>
          <w:rFonts w:hint="cs"/>
          <w:rtl/>
          <w:lang w:eastAsia="he-IL"/>
        </w:rPr>
        <w:t xml:space="preserve"> ב-9 ביוני </w:t>
      </w:r>
      <w:bookmarkStart w:id="1489" w:name="_ETM_Q5_281791"/>
      <w:bookmarkEnd w:id="1489"/>
      <w:r>
        <w:rPr>
          <w:rFonts w:hint="cs"/>
          <w:rtl/>
          <w:lang w:eastAsia="he-IL"/>
        </w:rPr>
        <w:t xml:space="preserve">השנה </w:t>
      </w:r>
      <w:bookmarkStart w:id="1490" w:name="_ETM_Q5_276846"/>
      <w:bookmarkEnd w:id="1490"/>
      <w:r>
        <w:rPr>
          <w:rFonts w:hint="cs"/>
          <w:rtl/>
          <w:lang w:eastAsia="he-IL"/>
        </w:rPr>
        <w:t>תועד ה</w:t>
      </w:r>
      <w:bookmarkStart w:id="1491" w:name="_ETM_Q5_281331"/>
      <w:bookmarkEnd w:id="1491"/>
      <w:r>
        <w:rPr>
          <w:rFonts w:hint="cs"/>
          <w:rtl/>
          <w:lang w:eastAsia="he-IL"/>
        </w:rPr>
        <w:t xml:space="preserve">גיס החמישי הזה בהפגנה מול אזרח שצעק </w:t>
      </w:r>
      <w:bookmarkStart w:id="1492" w:name="_ETM_Q5_286216"/>
      <w:bookmarkEnd w:id="1492"/>
      <w:r>
        <w:rPr>
          <w:rFonts w:hint="cs"/>
          <w:rtl/>
          <w:lang w:eastAsia="he-IL"/>
        </w:rPr>
        <w:t>לעברו</w:t>
      </w:r>
      <w:bookmarkStart w:id="1493" w:name="_ETM_Q5_282260"/>
      <w:bookmarkEnd w:id="1493"/>
      <w:r>
        <w:rPr>
          <w:rFonts w:hint="cs"/>
          <w:rtl/>
          <w:lang w:eastAsia="he-IL"/>
        </w:rPr>
        <w:t>: חבר שלי נרצח פה. מה הוא ענה לו, הנבל הזה?</w:t>
      </w:r>
      <w:bookmarkStart w:id="1494" w:name="_ETM_Q5_285433"/>
      <w:bookmarkEnd w:id="1494"/>
      <w:r>
        <w:rPr>
          <w:rFonts w:hint="cs"/>
          <w:rtl/>
          <w:lang w:eastAsia="he-IL"/>
        </w:rPr>
        <w:t xml:space="preserve"> בקרוב אצלך. ולמחנה הלאומי שלנו </w:t>
      </w:r>
      <w:bookmarkStart w:id="1495" w:name="_ETM_Q5_291641"/>
      <w:bookmarkEnd w:id="1495"/>
      <w:r>
        <w:rPr>
          <w:rFonts w:hint="cs"/>
          <w:rtl/>
          <w:lang w:eastAsia="he-IL"/>
        </w:rPr>
        <w:t xml:space="preserve">אתם קוראים מכונת רעל. </w:t>
      </w:r>
      <w:bookmarkStart w:id="1496" w:name="_ETM_Q5_297984"/>
      <w:bookmarkEnd w:id="1496"/>
      <w:r>
        <w:rPr>
          <w:rFonts w:hint="cs"/>
          <w:rtl/>
          <w:lang w:eastAsia="he-IL"/>
        </w:rPr>
        <w:t xml:space="preserve">אוי לבדיחה הגרוטסקית העלובה </w:t>
      </w:r>
      <w:bookmarkStart w:id="1497" w:name="_ETM_Q5_294311"/>
      <w:bookmarkEnd w:id="1497"/>
      <w:r>
        <w:rPr>
          <w:rFonts w:hint="cs"/>
          <w:rtl/>
          <w:lang w:eastAsia="he-IL"/>
        </w:rPr>
        <w:t>והעצובה הזאת.</w:t>
      </w:r>
    </w:p>
    <w:p w:rsidR="00953808" w:rsidRDefault="00953808" w:rsidP="00493514">
      <w:pPr>
        <w:rPr>
          <w:rtl/>
          <w:lang w:eastAsia="he-IL"/>
        </w:rPr>
      </w:pPr>
      <w:bookmarkStart w:id="1498" w:name="_ETM_Q5_302315"/>
      <w:bookmarkStart w:id="1499" w:name="_ETM_Q5_302378"/>
      <w:bookmarkEnd w:id="1498"/>
      <w:bookmarkEnd w:id="1499"/>
    </w:p>
    <w:p w:rsidR="00953808" w:rsidRDefault="00953808" w:rsidP="00493514">
      <w:pPr>
        <w:rPr>
          <w:rtl/>
          <w:lang w:eastAsia="he-IL"/>
        </w:rPr>
      </w:pPr>
      <w:bookmarkStart w:id="1500" w:name="_ETM_Q5_302448"/>
      <w:bookmarkStart w:id="1501" w:name="_ETM_Q5_302499"/>
      <w:bookmarkEnd w:id="1500"/>
      <w:bookmarkEnd w:id="1501"/>
      <w:r>
        <w:rPr>
          <w:rFonts w:hint="cs"/>
          <w:rtl/>
          <w:lang w:eastAsia="he-IL"/>
        </w:rPr>
        <w:t xml:space="preserve">אז תקשיב טוב-טוב, מר גיס </w:t>
      </w:r>
      <w:bookmarkStart w:id="1502" w:name="_ETM_Q5_306679"/>
      <w:bookmarkStart w:id="1503" w:name="_ETM_Q5_302624"/>
      <w:bookmarkEnd w:id="1502"/>
      <w:bookmarkEnd w:id="1503"/>
      <w:r>
        <w:rPr>
          <w:rFonts w:hint="cs"/>
          <w:rtl/>
          <w:lang w:eastAsia="he-IL"/>
        </w:rPr>
        <w:t xml:space="preserve">חמישי: אם זה היה תלוי בי, היית עכשיו </w:t>
      </w:r>
      <w:bookmarkStart w:id="1504" w:name="_ETM_Q5_305843"/>
      <w:bookmarkEnd w:id="1504"/>
      <w:r>
        <w:rPr>
          <w:rFonts w:hint="cs"/>
          <w:rtl/>
          <w:lang w:eastAsia="he-IL"/>
        </w:rPr>
        <w:t xml:space="preserve">עם </w:t>
      </w:r>
      <w:bookmarkStart w:id="1505" w:name="_ETM_Q5_306856"/>
      <w:bookmarkEnd w:id="1505"/>
      <w:r>
        <w:rPr>
          <w:rFonts w:hint="cs"/>
          <w:rtl/>
          <w:lang w:eastAsia="he-IL"/>
        </w:rPr>
        <w:t xml:space="preserve">פלנלית על העיניים ועם אזיקונים </w:t>
      </w:r>
      <w:bookmarkStart w:id="1506" w:name="_ETM_Q5_307786"/>
      <w:bookmarkEnd w:id="1506"/>
      <w:r>
        <w:rPr>
          <w:rFonts w:hint="cs"/>
          <w:rtl/>
          <w:lang w:eastAsia="he-IL"/>
        </w:rPr>
        <w:t xml:space="preserve">על הידיים, </w:t>
      </w:r>
      <w:bookmarkStart w:id="1507" w:name="_ETM_Q5_309386"/>
      <w:bookmarkEnd w:id="1507"/>
      <w:r>
        <w:rPr>
          <w:rFonts w:hint="cs"/>
          <w:rtl/>
          <w:lang w:eastAsia="he-IL"/>
        </w:rPr>
        <w:t xml:space="preserve">מובל על ידי לוחמי צה"ל לעזה, לאיחוד </w:t>
      </w:r>
      <w:bookmarkStart w:id="1508" w:name="_ETM_Q5_309257"/>
      <w:bookmarkEnd w:id="1508"/>
      <w:r>
        <w:rPr>
          <w:rFonts w:hint="cs"/>
          <w:rtl/>
          <w:lang w:eastAsia="he-IL"/>
        </w:rPr>
        <w:t>משפחות.</w:t>
      </w:r>
      <w:bookmarkStart w:id="1509" w:name="_ETM_Q5_312740"/>
      <w:bookmarkEnd w:id="1509"/>
      <w:r>
        <w:rPr>
          <w:rFonts w:hint="cs"/>
          <w:rtl/>
          <w:lang w:eastAsia="he-IL"/>
        </w:rPr>
        <w:t xml:space="preserve"> שם מקומך.</w:t>
      </w:r>
    </w:p>
    <w:p w:rsidR="00953808" w:rsidRDefault="00953808" w:rsidP="00493514">
      <w:pPr>
        <w:rPr>
          <w:rtl/>
          <w:lang w:eastAsia="he-IL"/>
        </w:rPr>
      </w:pPr>
      <w:bookmarkStart w:id="1510" w:name="_ETM_Q5_316102"/>
      <w:bookmarkStart w:id="1511" w:name="_ETM_Q5_316160"/>
      <w:bookmarkEnd w:id="1510"/>
      <w:bookmarkEnd w:id="1511"/>
    </w:p>
    <w:p w:rsidR="00953808" w:rsidRDefault="00953808" w:rsidP="007A1029">
      <w:pPr>
        <w:rPr>
          <w:rtl/>
          <w:lang w:eastAsia="he-IL"/>
        </w:rPr>
      </w:pPr>
      <w:bookmarkStart w:id="1512" w:name="_ETM_Q5_316620"/>
      <w:bookmarkStart w:id="1513" w:name="_ETM_Q5_316672"/>
      <w:bookmarkEnd w:id="1512"/>
      <w:bookmarkEnd w:id="1513"/>
      <w:r>
        <w:rPr>
          <w:rFonts w:hint="cs"/>
          <w:rtl/>
          <w:lang w:eastAsia="he-IL"/>
        </w:rPr>
        <w:t xml:space="preserve">השבוע גם המתיישבים </w:t>
      </w:r>
      <w:bookmarkStart w:id="1514" w:name="_ETM_Q5_319946"/>
      <w:bookmarkStart w:id="1515" w:name="_ETM_Q5_315565"/>
      <w:bookmarkEnd w:id="1514"/>
      <w:bookmarkEnd w:id="1515"/>
      <w:r>
        <w:rPr>
          <w:rFonts w:hint="cs"/>
          <w:rtl/>
          <w:lang w:eastAsia="he-IL"/>
        </w:rPr>
        <w:t>הקדושים קיבלו ממנו התייחסות רעילה.</w:t>
      </w:r>
      <w:bookmarkStart w:id="1516" w:name="_ETM_Q5_320217"/>
      <w:bookmarkStart w:id="1517" w:name="_ETM_Q5_318441"/>
      <w:bookmarkEnd w:id="1516"/>
      <w:bookmarkEnd w:id="1517"/>
      <w:r>
        <w:rPr>
          <w:rFonts w:hint="cs"/>
          <w:rtl/>
          <w:lang w:eastAsia="he-IL"/>
        </w:rPr>
        <w:t xml:space="preserve"> תשמעו טוב מה הוא אמר</w:t>
      </w:r>
      <w:bookmarkStart w:id="1518" w:name="_ETM_Q5_319303"/>
      <w:bookmarkStart w:id="1519" w:name="_ETM_Q5_322491"/>
      <w:bookmarkEnd w:id="1518"/>
      <w:bookmarkEnd w:id="1519"/>
      <w:r>
        <w:rPr>
          <w:rFonts w:hint="cs"/>
          <w:rtl/>
          <w:lang w:eastAsia="he-IL"/>
        </w:rPr>
        <w:t xml:space="preserve">: אם היו עוצרים את אלימות </w:t>
      </w:r>
      <w:bookmarkStart w:id="1520" w:name="_ETM_Q5_321569"/>
      <w:bookmarkEnd w:id="1520"/>
      <w:r>
        <w:rPr>
          <w:rFonts w:hint="cs"/>
          <w:rtl/>
          <w:lang w:eastAsia="he-IL"/>
        </w:rPr>
        <w:t xml:space="preserve">המתנחלים, טבח 7 </w:t>
      </w:r>
      <w:bookmarkStart w:id="1521" w:name="_ETM_Q5_326439"/>
      <w:bookmarkEnd w:id="1521"/>
      <w:r>
        <w:rPr>
          <w:rFonts w:hint="cs"/>
          <w:rtl/>
          <w:lang w:eastAsia="he-IL"/>
        </w:rPr>
        <w:t xml:space="preserve">באוקטובר היה נמנע. אותם הוא מאשים </w:t>
      </w:r>
      <w:bookmarkStart w:id="1522" w:name="_ETM_Q5_324950"/>
      <w:bookmarkEnd w:id="1522"/>
      <w:r>
        <w:rPr>
          <w:rFonts w:hint="cs"/>
          <w:rtl/>
          <w:lang w:eastAsia="he-IL"/>
        </w:rPr>
        <w:t>בטבח של 7 באוקטובר</w:t>
      </w:r>
      <w:bookmarkStart w:id="1523" w:name="_ETM_Q5_329106"/>
      <w:bookmarkEnd w:id="1523"/>
      <w:r>
        <w:rPr>
          <w:rFonts w:hint="cs"/>
          <w:rtl/>
          <w:lang w:eastAsia="he-IL"/>
        </w:rPr>
        <w:t>.</w:t>
      </w:r>
      <w:bookmarkStart w:id="1524" w:name="_ETM_Q5_334885"/>
      <w:bookmarkEnd w:id="1524"/>
      <w:r>
        <w:rPr>
          <w:rFonts w:hint="cs"/>
          <w:rtl/>
          <w:lang w:eastAsia="he-IL"/>
        </w:rPr>
        <w:t xml:space="preserve"> אדון </w:t>
      </w:r>
      <w:bookmarkStart w:id="1525" w:name="_ETM_Q5_330867"/>
      <w:bookmarkEnd w:id="1525"/>
      <w:r>
        <w:rPr>
          <w:rFonts w:hint="cs"/>
          <w:rtl/>
          <w:lang w:eastAsia="he-IL"/>
        </w:rPr>
        <w:t xml:space="preserve">כסיף, כמו חבריו למחנה, אלה </w:t>
      </w:r>
      <w:bookmarkStart w:id="1526" w:name="_ETM_Q5_331594"/>
      <w:bookmarkEnd w:id="1526"/>
      <w:r>
        <w:rPr>
          <w:rFonts w:hint="cs"/>
          <w:rtl/>
          <w:lang w:eastAsia="he-IL"/>
        </w:rPr>
        <w:t xml:space="preserve">שבמשך שנה שלמה הסיתו נגד </w:t>
      </w:r>
      <w:bookmarkStart w:id="1527" w:name="_ETM_Q5_333320"/>
      <w:bookmarkEnd w:id="1527"/>
      <w:r w:rsidRPr="000E3128">
        <w:rPr>
          <w:rFonts w:hint="cs"/>
          <w:rtl/>
          <w:lang w:eastAsia="he-IL"/>
        </w:rPr>
        <w:t>מלח הארץ</w:t>
      </w:r>
      <w:bookmarkStart w:id="1528" w:name="_ETM_Q5_333429"/>
      <w:bookmarkEnd w:id="1528"/>
      <w:r w:rsidRPr="000E3128">
        <w:rPr>
          <w:rFonts w:hint="cs"/>
          <w:rtl/>
          <w:lang w:eastAsia="he-IL"/>
        </w:rPr>
        <w:t>, כינו</w:t>
      </w:r>
      <w:r>
        <w:rPr>
          <w:rFonts w:hint="cs"/>
          <w:rtl/>
          <w:lang w:eastAsia="he-IL"/>
        </w:rPr>
        <w:t xml:space="preserve"> אותם</w:t>
      </w:r>
      <w:bookmarkStart w:id="1529" w:name="_ETM_Q5_335774"/>
      <w:bookmarkEnd w:id="1529"/>
      <w:r>
        <w:rPr>
          <w:rFonts w:hint="cs"/>
          <w:rtl/>
          <w:lang w:eastAsia="he-IL"/>
        </w:rPr>
        <w:t xml:space="preserve"> משיחיים קיצוני</w:t>
      </w:r>
      <w:bookmarkStart w:id="1530" w:name="_ETM_Q5_336958"/>
      <w:bookmarkEnd w:id="1530"/>
      <w:r>
        <w:rPr>
          <w:rFonts w:hint="cs"/>
          <w:rtl/>
          <w:lang w:eastAsia="he-IL"/>
        </w:rPr>
        <w:t xml:space="preserve">ים, </w:t>
      </w:r>
      <w:bookmarkStart w:id="1531" w:name="_ETM_Q5_338119"/>
      <w:bookmarkEnd w:id="1531"/>
      <w:r>
        <w:rPr>
          <w:rFonts w:hint="cs"/>
          <w:rtl/>
          <w:lang w:eastAsia="he-IL"/>
        </w:rPr>
        <w:t xml:space="preserve">תלו שלטים </w:t>
      </w:r>
      <w:bookmarkStart w:id="1532" w:name="_ETM_Q5_339869"/>
      <w:bookmarkEnd w:id="1532"/>
      <w:r>
        <w:rPr>
          <w:rFonts w:hint="cs"/>
          <w:rtl/>
          <w:lang w:eastAsia="he-IL"/>
        </w:rPr>
        <w:t xml:space="preserve">בהפגנות שאמרו: "מכינת עלי היא האויב" – מכינה </w:t>
      </w:r>
      <w:bookmarkStart w:id="1533" w:name="_ETM_Q5_344319"/>
      <w:bookmarkEnd w:id="1533"/>
      <w:r>
        <w:rPr>
          <w:rFonts w:hint="cs"/>
          <w:rtl/>
          <w:lang w:eastAsia="he-IL"/>
        </w:rPr>
        <w:t xml:space="preserve">שאיבדה </w:t>
      </w:r>
      <w:bookmarkStart w:id="1534" w:name="_ETM_Q5_348139"/>
      <w:bookmarkEnd w:id="1534"/>
      <w:r>
        <w:rPr>
          <w:rFonts w:hint="cs"/>
          <w:rtl/>
          <w:lang w:eastAsia="he-IL"/>
        </w:rPr>
        <w:t>15 מבוגריה במלחמה הזו וע</w:t>
      </w:r>
      <w:bookmarkStart w:id="1535" w:name="_ETM_Q5_347082"/>
      <w:bookmarkEnd w:id="1535"/>
      <w:r>
        <w:rPr>
          <w:rFonts w:hint="cs"/>
          <w:rtl/>
          <w:lang w:eastAsia="he-IL"/>
        </w:rPr>
        <w:t xml:space="preserve">וד עשרות נופלים של </w:t>
      </w:r>
      <w:bookmarkStart w:id="1536" w:name="_ETM_Q5_347070"/>
      <w:bookmarkEnd w:id="1536"/>
      <w:r w:rsidR="007A1029">
        <w:rPr>
          <w:rFonts w:hint="cs"/>
          <w:rtl/>
          <w:lang w:eastAsia="he-IL"/>
        </w:rPr>
        <w:t>אח-</w:t>
      </w:r>
      <w:r>
        <w:rPr>
          <w:rFonts w:hint="cs"/>
          <w:rtl/>
          <w:lang w:eastAsia="he-IL"/>
        </w:rPr>
        <w:t>של, בן</w:t>
      </w:r>
      <w:bookmarkStart w:id="1537" w:name="_ETM_Q5_353191"/>
      <w:bookmarkEnd w:id="1537"/>
      <w:r w:rsidR="007A1029">
        <w:rPr>
          <w:rFonts w:hint="cs"/>
          <w:rtl/>
          <w:lang w:eastAsia="he-IL"/>
        </w:rPr>
        <w:t>-של, דוד-</w:t>
      </w:r>
      <w:r>
        <w:rPr>
          <w:rFonts w:hint="cs"/>
          <w:rtl/>
          <w:lang w:eastAsia="he-IL"/>
        </w:rPr>
        <w:t>של, נכד</w:t>
      </w:r>
      <w:bookmarkStart w:id="1538" w:name="_ETM_Q5_351163"/>
      <w:bookmarkEnd w:id="1538"/>
      <w:r w:rsidR="007A1029">
        <w:rPr>
          <w:rFonts w:hint="cs"/>
          <w:rtl/>
          <w:lang w:eastAsia="he-IL"/>
        </w:rPr>
        <w:t>-</w:t>
      </w:r>
      <w:r>
        <w:rPr>
          <w:rFonts w:hint="cs"/>
          <w:rtl/>
          <w:lang w:eastAsia="he-IL"/>
        </w:rPr>
        <w:t xml:space="preserve">של; עשרות פצועים </w:t>
      </w:r>
      <w:bookmarkStart w:id="1539" w:name="_ETM_Q5_350971"/>
      <w:bookmarkEnd w:id="1539"/>
      <w:r>
        <w:rPr>
          <w:rFonts w:hint="cs"/>
          <w:rtl/>
          <w:lang w:eastAsia="he-IL"/>
        </w:rPr>
        <w:t xml:space="preserve">בקרבות פנים </w:t>
      </w:r>
      <w:bookmarkStart w:id="1540" w:name="_ETM_Q5_357398"/>
      <w:bookmarkEnd w:id="1540"/>
      <w:r>
        <w:rPr>
          <w:rFonts w:hint="cs"/>
          <w:rtl/>
          <w:lang w:eastAsia="he-IL"/>
        </w:rPr>
        <w:t>מול פנים, בקרבות נועז</w:t>
      </w:r>
      <w:bookmarkStart w:id="1541" w:name="_ETM_Q5_355569"/>
      <w:bookmarkEnd w:id="1541"/>
      <w:r>
        <w:rPr>
          <w:rFonts w:hint="cs"/>
          <w:rtl/>
          <w:lang w:eastAsia="he-IL"/>
        </w:rPr>
        <w:t xml:space="preserve">ים שאתה לעולם לא תדע מה </w:t>
      </w:r>
      <w:bookmarkStart w:id="1542" w:name="_ETM_Q5_361002"/>
      <w:bookmarkEnd w:id="1542"/>
      <w:r>
        <w:rPr>
          <w:rFonts w:hint="cs"/>
          <w:rtl/>
          <w:lang w:eastAsia="he-IL"/>
        </w:rPr>
        <w:t xml:space="preserve">הם, לא תתקרב אליהם </w:t>
      </w:r>
      <w:bookmarkStart w:id="1543" w:name="_ETM_Q5_359536"/>
      <w:bookmarkEnd w:id="1543"/>
      <w:r>
        <w:rPr>
          <w:rFonts w:hint="cs"/>
          <w:rtl/>
          <w:lang w:eastAsia="he-IL"/>
        </w:rPr>
        <w:t>בקדושה שלך</w:t>
      </w:r>
      <w:r w:rsidR="007A1029">
        <w:rPr>
          <w:rFonts w:hint="cs"/>
          <w:rtl/>
          <w:lang w:eastAsia="he-IL"/>
        </w:rPr>
        <w:t>;</w:t>
      </w:r>
      <w:bookmarkStart w:id="1544" w:name="_ETM_Q5_359965"/>
      <w:bookmarkStart w:id="1545" w:name="_ETM_Q5_362673"/>
      <w:bookmarkStart w:id="1546" w:name="_ETM_Q5_362745"/>
      <w:bookmarkStart w:id="1547" w:name="_ETM_Q5_362805"/>
      <w:bookmarkStart w:id="1548" w:name="_ETM_Q5_362874"/>
      <w:bookmarkEnd w:id="1544"/>
      <w:bookmarkEnd w:id="1545"/>
      <w:bookmarkEnd w:id="1546"/>
      <w:bookmarkEnd w:id="1547"/>
      <w:bookmarkEnd w:id="1548"/>
      <w:r>
        <w:rPr>
          <w:rFonts w:hint="cs"/>
          <w:rtl/>
          <w:lang w:eastAsia="he-IL"/>
        </w:rPr>
        <w:t xml:space="preserve"> אבות לילדים </w:t>
      </w:r>
      <w:r w:rsidR="007A1029">
        <w:rPr>
          <w:rFonts w:hint="cs"/>
          <w:rtl/>
          <w:lang w:eastAsia="he-IL"/>
        </w:rPr>
        <w:t>ש</w:t>
      </w:r>
      <w:r>
        <w:rPr>
          <w:rFonts w:hint="cs"/>
          <w:rtl/>
          <w:lang w:eastAsia="he-IL"/>
        </w:rPr>
        <w:t xml:space="preserve">השאירו בבתים נשים </w:t>
      </w:r>
      <w:bookmarkStart w:id="1549" w:name="_ETM_Q5_367317"/>
      <w:bookmarkEnd w:id="1549"/>
      <w:r>
        <w:rPr>
          <w:rFonts w:hint="cs"/>
          <w:rtl/>
          <w:lang w:eastAsia="he-IL"/>
        </w:rPr>
        <w:t xml:space="preserve">בהיריון, ילדים </w:t>
      </w:r>
      <w:bookmarkStart w:id="1550" w:name="_ETM_Q5_363328"/>
      <w:bookmarkEnd w:id="1550"/>
      <w:r>
        <w:rPr>
          <w:rFonts w:hint="cs"/>
          <w:rtl/>
          <w:lang w:eastAsia="he-IL"/>
        </w:rPr>
        <w:t>קטנים</w:t>
      </w:r>
      <w:r w:rsidR="007A1029">
        <w:rPr>
          <w:rFonts w:hint="cs"/>
          <w:rtl/>
          <w:lang w:eastAsia="he-IL"/>
        </w:rPr>
        <w:t>;</w:t>
      </w:r>
      <w:r>
        <w:rPr>
          <w:rFonts w:hint="cs"/>
          <w:rtl/>
          <w:lang w:eastAsia="he-IL"/>
        </w:rPr>
        <w:t xml:space="preserve"> אבות ובנים שנלחמים שכם אל שכם</w:t>
      </w:r>
      <w:bookmarkStart w:id="1551" w:name="_ETM_Q5_368809"/>
      <w:bookmarkStart w:id="1552" w:name="_ETM_Q5_371207"/>
      <w:bookmarkEnd w:id="1551"/>
      <w:bookmarkEnd w:id="1552"/>
      <w:r>
        <w:rPr>
          <w:rFonts w:hint="cs"/>
          <w:rtl/>
          <w:lang w:eastAsia="he-IL"/>
        </w:rPr>
        <w:t xml:space="preserve">. הציבור הקדוש הזה, שיהיה </w:t>
      </w:r>
      <w:bookmarkStart w:id="1553" w:name="_ETM_Q5_370210"/>
      <w:bookmarkEnd w:id="1553"/>
      <w:r>
        <w:rPr>
          <w:rFonts w:hint="cs"/>
          <w:rtl/>
          <w:lang w:eastAsia="he-IL"/>
        </w:rPr>
        <w:t xml:space="preserve">לכולכם ברור, הם האחים </w:t>
      </w:r>
      <w:bookmarkStart w:id="1554" w:name="_ETM_Q5_372142"/>
      <w:bookmarkEnd w:id="1554"/>
      <w:r>
        <w:rPr>
          <w:rFonts w:hint="cs"/>
          <w:rtl/>
          <w:lang w:eastAsia="he-IL"/>
        </w:rPr>
        <w:t xml:space="preserve">לנשק, תמיד </w:t>
      </w:r>
      <w:bookmarkStart w:id="1555" w:name="_ETM_Q5_375091"/>
      <w:bookmarkEnd w:id="1555"/>
      <w:r>
        <w:rPr>
          <w:rFonts w:hint="cs"/>
          <w:rtl/>
          <w:lang w:eastAsia="he-IL"/>
        </w:rPr>
        <w:t xml:space="preserve">בצניעות אופיינית להם, ביראת כבוד, </w:t>
      </w:r>
      <w:bookmarkStart w:id="1556" w:name="_ETM_Q5_376946"/>
      <w:bookmarkEnd w:id="1556"/>
      <w:r>
        <w:rPr>
          <w:rFonts w:hint="cs"/>
          <w:rtl/>
          <w:lang w:eastAsia="he-IL"/>
        </w:rPr>
        <w:t xml:space="preserve">באהבה, במסירות אין קץ. </w:t>
      </w:r>
    </w:p>
    <w:p w:rsidR="00953808" w:rsidRDefault="00953808" w:rsidP="00493514">
      <w:pPr>
        <w:rPr>
          <w:rtl/>
          <w:lang w:eastAsia="he-IL"/>
        </w:rPr>
      </w:pPr>
    </w:p>
    <w:p w:rsidR="00953808" w:rsidRDefault="00953808" w:rsidP="007A1029">
      <w:pPr>
        <w:rPr>
          <w:rtl/>
          <w:lang w:eastAsia="he-IL"/>
        </w:rPr>
      </w:pPr>
      <w:r>
        <w:rPr>
          <w:rFonts w:hint="cs"/>
          <w:rtl/>
          <w:lang w:eastAsia="he-IL"/>
        </w:rPr>
        <w:t xml:space="preserve">של </w:t>
      </w:r>
      <w:bookmarkStart w:id="1557" w:name="_ETM_Q5_384807"/>
      <w:bookmarkEnd w:id="1557"/>
      <w:r>
        <w:rPr>
          <w:rFonts w:hint="cs"/>
          <w:rtl/>
          <w:lang w:eastAsia="he-IL"/>
        </w:rPr>
        <w:t xml:space="preserve">נעליך </w:t>
      </w:r>
      <w:bookmarkStart w:id="1558" w:name="_ETM_Q5_380921"/>
      <w:bookmarkEnd w:id="1558"/>
      <w:r>
        <w:rPr>
          <w:rFonts w:hint="cs"/>
          <w:rtl/>
          <w:lang w:eastAsia="he-IL"/>
        </w:rPr>
        <w:t>מעל רגליך כשאתה מעז בכ</w:t>
      </w:r>
      <w:bookmarkStart w:id="1559" w:name="_ETM_Q5_382728"/>
      <w:bookmarkEnd w:id="1559"/>
      <w:r>
        <w:rPr>
          <w:rFonts w:hint="cs"/>
          <w:rtl/>
          <w:lang w:eastAsia="he-IL"/>
        </w:rPr>
        <w:t xml:space="preserve">לל לדבר על </w:t>
      </w:r>
      <w:bookmarkStart w:id="1560" w:name="_ETM_Q5_384273"/>
      <w:bookmarkEnd w:id="1560"/>
      <w:r>
        <w:rPr>
          <w:rFonts w:hint="cs"/>
          <w:rtl/>
          <w:lang w:eastAsia="he-IL"/>
        </w:rPr>
        <w:t xml:space="preserve">הציבור </w:t>
      </w:r>
      <w:bookmarkStart w:id="1561" w:name="_ETM_Q5_383752"/>
      <w:bookmarkEnd w:id="1561"/>
      <w:r>
        <w:rPr>
          <w:rFonts w:hint="cs"/>
          <w:rtl/>
          <w:lang w:eastAsia="he-IL"/>
        </w:rPr>
        <w:t xml:space="preserve">הקדוש הזה. תשטוף את הפה שלך באקונומיקה </w:t>
      </w:r>
      <w:bookmarkStart w:id="1562" w:name="_ETM_Q5_386890"/>
      <w:bookmarkEnd w:id="1562"/>
      <w:r>
        <w:rPr>
          <w:rFonts w:hint="cs"/>
          <w:rtl/>
          <w:lang w:eastAsia="he-IL"/>
        </w:rPr>
        <w:t xml:space="preserve">לפני שאתה </w:t>
      </w:r>
      <w:bookmarkStart w:id="1563" w:name="_ETM_Q5_388969"/>
      <w:bookmarkEnd w:id="1563"/>
      <w:r>
        <w:rPr>
          <w:rFonts w:hint="cs"/>
          <w:rtl/>
          <w:lang w:eastAsia="he-IL"/>
        </w:rPr>
        <w:t>מעז להעלות על דל שפתיך.</w:t>
      </w:r>
      <w:bookmarkStart w:id="1564" w:name="_ETM_Q5_388930"/>
      <w:bookmarkEnd w:id="1564"/>
      <w:r>
        <w:rPr>
          <w:rFonts w:hint="cs"/>
          <w:rtl/>
          <w:lang w:eastAsia="he-IL"/>
        </w:rPr>
        <w:t xml:space="preserve"> רק המחשבה </w:t>
      </w:r>
      <w:proofErr w:type="spellStart"/>
      <w:r>
        <w:rPr>
          <w:rFonts w:hint="cs"/>
          <w:rtl/>
          <w:lang w:eastAsia="he-IL"/>
        </w:rPr>
        <w:t>שאיתך</w:t>
      </w:r>
      <w:proofErr w:type="spellEnd"/>
      <w:r>
        <w:rPr>
          <w:rFonts w:hint="cs"/>
          <w:rtl/>
          <w:lang w:eastAsia="he-IL"/>
        </w:rPr>
        <w:t xml:space="preserve"> ועם </w:t>
      </w:r>
      <w:bookmarkStart w:id="1565" w:name="_ETM_Q5_393283"/>
      <w:bookmarkEnd w:id="1565"/>
      <w:r>
        <w:rPr>
          <w:rFonts w:hint="cs"/>
          <w:rtl/>
          <w:lang w:eastAsia="he-IL"/>
        </w:rPr>
        <w:t xml:space="preserve">חבריך </w:t>
      </w:r>
      <w:bookmarkStart w:id="1566" w:name="_ETM_Q5_394171"/>
      <w:bookmarkEnd w:id="1566"/>
      <w:r>
        <w:rPr>
          <w:rFonts w:hint="cs"/>
          <w:rtl/>
          <w:lang w:eastAsia="he-IL"/>
        </w:rPr>
        <w:t xml:space="preserve">עשו את כל ההכנות </w:t>
      </w:r>
      <w:bookmarkStart w:id="1567" w:name="_ETM_Q5_393201"/>
      <w:bookmarkEnd w:id="1567"/>
      <w:r>
        <w:rPr>
          <w:rFonts w:hint="cs"/>
          <w:rtl/>
          <w:lang w:eastAsia="he-IL"/>
        </w:rPr>
        <w:t>להרכבת ממשלה, גורמת לי לבחילה קשה.</w:t>
      </w:r>
      <w:bookmarkStart w:id="1568" w:name="_ETM_Q5_394079"/>
      <w:bookmarkEnd w:id="1568"/>
      <w:r>
        <w:rPr>
          <w:rFonts w:hint="cs"/>
          <w:rtl/>
          <w:lang w:eastAsia="he-IL"/>
        </w:rPr>
        <w:t xml:space="preserve"> איך אמר </w:t>
      </w:r>
      <w:bookmarkStart w:id="1569" w:name="_ETM_Q5_398137"/>
      <w:bookmarkEnd w:id="1569"/>
      <w:r>
        <w:rPr>
          <w:rFonts w:hint="cs"/>
          <w:rtl/>
          <w:lang w:eastAsia="he-IL"/>
        </w:rPr>
        <w:t xml:space="preserve">לי אחד מחברי </w:t>
      </w:r>
      <w:bookmarkStart w:id="1570" w:name="_ETM_Q5_397810"/>
      <w:bookmarkStart w:id="1571" w:name="_ETM_Q5_398410"/>
      <w:bookmarkEnd w:id="1570"/>
      <w:bookmarkEnd w:id="1571"/>
      <w:r>
        <w:rPr>
          <w:rFonts w:hint="cs"/>
          <w:rtl/>
          <w:lang w:eastAsia="he-IL"/>
        </w:rPr>
        <w:t xml:space="preserve">הרשימה ביום הפיצול </w:t>
      </w:r>
      <w:proofErr w:type="spellStart"/>
      <w:r>
        <w:rPr>
          <w:rFonts w:hint="cs"/>
          <w:rtl/>
          <w:lang w:eastAsia="he-IL"/>
        </w:rPr>
        <w:t>מבל"ד</w:t>
      </w:r>
      <w:proofErr w:type="spellEnd"/>
      <w:r>
        <w:rPr>
          <w:rFonts w:hint="cs"/>
          <w:rtl/>
          <w:lang w:eastAsia="he-IL"/>
        </w:rPr>
        <w:t>?</w:t>
      </w:r>
      <w:bookmarkStart w:id="1572" w:name="_ETM_Q5_399524"/>
      <w:bookmarkEnd w:id="1572"/>
      <w:r>
        <w:rPr>
          <w:rFonts w:hint="cs"/>
          <w:rtl/>
          <w:lang w:eastAsia="he-IL"/>
        </w:rPr>
        <w:t xml:space="preserve"> </w:t>
      </w:r>
      <w:bookmarkStart w:id="1573" w:name="_ETM_Q5_400283"/>
      <w:bookmarkEnd w:id="1573"/>
      <w:r>
        <w:rPr>
          <w:rFonts w:hint="cs"/>
          <w:rtl/>
          <w:lang w:eastAsia="he-IL"/>
        </w:rPr>
        <w:t xml:space="preserve">הכול סגור ומוכן לממשלה החדשה. רק לחשוב שבעת הזו אחד </w:t>
      </w:r>
      <w:bookmarkStart w:id="1574" w:name="_ETM_Q5_406182"/>
      <w:bookmarkEnd w:id="1574"/>
      <w:r>
        <w:rPr>
          <w:rFonts w:hint="cs"/>
          <w:rtl/>
          <w:lang w:eastAsia="he-IL"/>
        </w:rPr>
        <w:t xml:space="preserve">כמוך </w:t>
      </w:r>
      <w:bookmarkStart w:id="1575" w:name="_ETM_Q5_409007"/>
      <w:bookmarkEnd w:id="1575"/>
      <w:r>
        <w:rPr>
          <w:rFonts w:hint="cs"/>
          <w:rtl/>
          <w:lang w:eastAsia="he-IL"/>
        </w:rPr>
        <w:t xml:space="preserve">היה תופס ממשלה </w:t>
      </w:r>
      <w:bookmarkStart w:id="1576" w:name="_ETM_Q5_409834"/>
      <w:bookmarkEnd w:id="1576"/>
      <w:r>
        <w:rPr>
          <w:rFonts w:hint="cs"/>
          <w:rtl/>
          <w:lang w:eastAsia="he-IL"/>
        </w:rPr>
        <w:t>יהודית בגרון</w:t>
      </w:r>
      <w:r w:rsidR="007A1029">
        <w:rPr>
          <w:rFonts w:hint="cs"/>
          <w:rtl/>
          <w:lang w:eastAsia="he-IL"/>
        </w:rPr>
        <w:t>.</w:t>
      </w:r>
      <w:r>
        <w:rPr>
          <w:rFonts w:hint="cs"/>
          <w:rtl/>
          <w:lang w:eastAsia="he-IL"/>
        </w:rPr>
        <w:t xml:space="preserve"> על </w:t>
      </w:r>
      <w:bookmarkStart w:id="1577" w:name="_ETM_Q5_414280"/>
      <w:bookmarkEnd w:id="1577"/>
      <w:r>
        <w:rPr>
          <w:rFonts w:hint="cs"/>
          <w:rtl/>
          <w:lang w:eastAsia="he-IL"/>
        </w:rPr>
        <w:t>זה נאמר: "בבוא רשע בא גם בוז, ועם קלון וחרפה".</w:t>
      </w:r>
      <w:bookmarkStart w:id="1578" w:name="_ETM_Q5_413288"/>
      <w:bookmarkStart w:id="1579" w:name="_ETM_Q5_416840"/>
      <w:bookmarkEnd w:id="1578"/>
      <w:bookmarkEnd w:id="1579"/>
    </w:p>
    <w:p w:rsidR="00953808" w:rsidRDefault="00953808" w:rsidP="00493514">
      <w:pPr>
        <w:rPr>
          <w:rtl/>
          <w:lang w:eastAsia="he-IL"/>
        </w:rPr>
      </w:pPr>
      <w:bookmarkStart w:id="1580" w:name="_ETM_Q5_416943"/>
      <w:bookmarkStart w:id="1581" w:name="_ETM_Q5_417038"/>
      <w:bookmarkEnd w:id="1580"/>
      <w:bookmarkEnd w:id="1581"/>
    </w:p>
    <w:p w:rsidR="00953808" w:rsidRDefault="00953808" w:rsidP="00493514">
      <w:pPr>
        <w:pStyle w:val="af5"/>
        <w:keepNext/>
        <w:rPr>
          <w:rtl/>
        </w:rPr>
      </w:pPr>
      <w:bookmarkStart w:id="1582" w:name="ET_interruption_5084_2"/>
      <w:r w:rsidRPr="00594366">
        <w:rPr>
          <w:rStyle w:val="TagStyle"/>
          <w:rtl/>
        </w:rPr>
        <w:t xml:space="preserve"> &lt;&lt; קריאה &gt;&gt; </w:t>
      </w:r>
      <w:r>
        <w:rPr>
          <w:rtl/>
        </w:rPr>
        <w:t>מיקי לוי (יש עתיד):</w:t>
      </w:r>
      <w:r w:rsidRPr="00594366">
        <w:rPr>
          <w:rStyle w:val="TagStyle"/>
          <w:rtl/>
        </w:rPr>
        <w:t xml:space="preserve"> &lt;&lt; קריאה &gt;&gt;</w:t>
      </w:r>
      <w:r>
        <w:rPr>
          <w:rtl/>
        </w:rPr>
        <w:t xml:space="preserve">   </w:t>
      </w:r>
      <w:bookmarkEnd w:id="1582"/>
    </w:p>
    <w:p w:rsidR="00953808" w:rsidRDefault="00953808" w:rsidP="003C5F67">
      <w:pPr>
        <w:rPr>
          <w:rtl/>
          <w:lang w:eastAsia="he-IL"/>
        </w:rPr>
      </w:pPr>
    </w:p>
    <w:p w:rsidR="00953808" w:rsidRDefault="00953808" w:rsidP="00493514">
      <w:pPr>
        <w:rPr>
          <w:rtl/>
          <w:lang w:eastAsia="he-IL"/>
        </w:rPr>
      </w:pPr>
      <w:bookmarkStart w:id="1583" w:name="_ETM_Q5_421204"/>
      <w:bookmarkStart w:id="1584" w:name="_ETM_Q5_416676"/>
      <w:bookmarkEnd w:id="1583"/>
      <w:bookmarkEnd w:id="1584"/>
      <w:r>
        <w:rPr>
          <w:rFonts w:hint="cs"/>
          <w:rtl/>
          <w:lang w:eastAsia="he-IL"/>
        </w:rPr>
        <w:t xml:space="preserve">הוא </w:t>
      </w:r>
      <w:bookmarkStart w:id="1585" w:name="_ETM_Q5_416509"/>
      <w:bookmarkEnd w:id="1585"/>
      <w:r>
        <w:rPr>
          <w:rFonts w:hint="cs"/>
          <w:rtl/>
          <w:lang w:eastAsia="he-IL"/>
        </w:rPr>
        <w:t>לא היה בממשלה.</w:t>
      </w:r>
    </w:p>
    <w:p w:rsidR="00953808" w:rsidRDefault="00953808" w:rsidP="00493514">
      <w:pPr>
        <w:rPr>
          <w:rtl/>
          <w:lang w:eastAsia="he-IL"/>
        </w:rPr>
      </w:pPr>
      <w:bookmarkStart w:id="1586" w:name="_ETM_Q5_421323"/>
      <w:bookmarkStart w:id="1587" w:name="_ETM_Q5_421402"/>
      <w:bookmarkStart w:id="1588" w:name="_ETM_Q5_416489"/>
      <w:bookmarkEnd w:id="1586"/>
      <w:bookmarkEnd w:id="1587"/>
      <w:bookmarkEnd w:id="1588"/>
    </w:p>
    <w:p w:rsidR="00953808" w:rsidRDefault="00953808" w:rsidP="00493514">
      <w:pPr>
        <w:pStyle w:val="-"/>
        <w:keepNext/>
        <w:rPr>
          <w:rtl/>
        </w:rPr>
      </w:pPr>
      <w:bookmarkStart w:id="1589" w:name="ET_speakercontinue_6559_3"/>
      <w:r w:rsidRPr="00594366">
        <w:rPr>
          <w:rStyle w:val="TagStyle"/>
          <w:rtl/>
        </w:rPr>
        <w:t xml:space="preserve"> &lt;&lt; דובר_המשך &gt;&gt; </w:t>
      </w:r>
      <w:r>
        <w:rPr>
          <w:rtl/>
        </w:rPr>
        <w:t>השרה לקידום מעמד האישה מאי גולן:</w:t>
      </w:r>
      <w:r w:rsidRPr="00594366">
        <w:rPr>
          <w:rStyle w:val="TagStyle"/>
          <w:rtl/>
        </w:rPr>
        <w:t xml:space="preserve"> &lt;&lt; דובר_המשך &gt;&gt;</w:t>
      </w:r>
      <w:r>
        <w:rPr>
          <w:rtl/>
        </w:rPr>
        <w:t xml:space="preserve">   </w:t>
      </w:r>
      <w:bookmarkEnd w:id="1589"/>
    </w:p>
    <w:p w:rsidR="00953808" w:rsidRDefault="00953808" w:rsidP="003C5F67">
      <w:pPr>
        <w:rPr>
          <w:rtl/>
          <w:lang w:eastAsia="he-IL"/>
        </w:rPr>
      </w:pPr>
    </w:p>
    <w:p w:rsidR="00953808" w:rsidRDefault="00953808" w:rsidP="00493514">
      <w:pPr>
        <w:rPr>
          <w:rtl/>
          <w:lang w:eastAsia="he-IL"/>
        </w:rPr>
      </w:pPr>
      <w:bookmarkStart w:id="1590" w:name="_ETM_Q5_417172"/>
      <w:bookmarkEnd w:id="1590"/>
      <w:r>
        <w:rPr>
          <w:rFonts w:hint="cs"/>
          <w:rtl/>
          <w:lang w:eastAsia="he-IL"/>
        </w:rPr>
        <w:t>אתה לא הקשבת לי</w:t>
      </w:r>
      <w:bookmarkStart w:id="1591" w:name="_ETM_Q5_417188"/>
      <w:bookmarkStart w:id="1592" w:name="_ETM_Q5_414594"/>
      <w:bookmarkEnd w:id="1591"/>
      <w:bookmarkEnd w:id="1592"/>
      <w:r>
        <w:rPr>
          <w:rFonts w:hint="cs"/>
          <w:rtl/>
          <w:lang w:eastAsia="he-IL"/>
        </w:rPr>
        <w:t xml:space="preserve">, חבר הכנסת </w:t>
      </w:r>
      <w:bookmarkStart w:id="1593" w:name="_ETM_Q5_418669"/>
      <w:bookmarkEnd w:id="1593"/>
      <w:r>
        <w:rPr>
          <w:rFonts w:hint="cs"/>
          <w:rtl/>
          <w:lang w:eastAsia="he-IL"/>
        </w:rPr>
        <w:t xml:space="preserve">מיקי </w:t>
      </w:r>
      <w:bookmarkStart w:id="1594" w:name="_ETM_Q5_419317"/>
      <w:bookmarkEnd w:id="1594"/>
      <w:r>
        <w:rPr>
          <w:rFonts w:hint="cs"/>
          <w:rtl/>
          <w:lang w:eastAsia="he-IL"/>
        </w:rPr>
        <w:t>לוי. אמרתי שהוא תכנן.</w:t>
      </w:r>
    </w:p>
    <w:p w:rsidR="00953808" w:rsidRDefault="00953808" w:rsidP="00493514">
      <w:pPr>
        <w:rPr>
          <w:rtl/>
          <w:lang w:eastAsia="he-IL"/>
        </w:rPr>
      </w:pPr>
      <w:bookmarkStart w:id="1595" w:name="_ETM_Q5_424047"/>
      <w:bookmarkStart w:id="1596" w:name="_ETM_Q5_424113"/>
      <w:bookmarkEnd w:id="1595"/>
      <w:bookmarkEnd w:id="1596"/>
    </w:p>
    <w:p w:rsidR="00953808" w:rsidRDefault="00953808" w:rsidP="00493514">
      <w:pPr>
        <w:rPr>
          <w:rtl/>
          <w:lang w:eastAsia="he-IL"/>
        </w:rPr>
      </w:pPr>
      <w:bookmarkStart w:id="1597" w:name="_ETM_Q5_424156"/>
      <w:bookmarkStart w:id="1598" w:name="_ETM_Q5_424237"/>
      <w:bookmarkEnd w:id="1597"/>
      <w:bookmarkEnd w:id="1598"/>
      <w:r>
        <w:rPr>
          <w:rFonts w:hint="cs"/>
          <w:rtl/>
          <w:lang w:eastAsia="he-IL"/>
        </w:rPr>
        <w:t>ולסיום אומר</w:t>
      </w:r>
      <w:bookmarkStart w:id="1599" w:name="_ETM_Q5_422320"/>
      <w:bookmarkStart w:id="1600" w:name="_ETM_Q5_417771"/>
      <w:bookmarkStart w:id="1601" w:name="_ETM_Q5_424393"/>
      <w:bookmarkEnd w:id="1599"/>
      <w:bookmarkEnd w:id="1600"/>
      <w:bookmarkEnd w:id="1601"/>
      <w:r>
        <w:rPr>
          <w:rFonts w:hint="cs"/>
          <w:rtl/>
          <w:lang w:eastAsia="he-IL"/>
        </w:rPr>
        <w:t xml:space="preserve"> שחבר הכנסת </w:t>
      </w:r>
      <w:bookmarkStart w:id="1602" w:name="_ETM_Q5_422123"/>
      <w:bookmarkEnd w:id="1602"/>
      <w:r>
        <w:rPr>
          <w:rFonts w:hint="cs"/>
          <w:rtl/>
          <w:lang w:eastAsia="he-IL"/>
        </w:rPr>
        <w:t xml:space="preserve">כסיף הוא </w:t>
      </w:r>
      <w:bookmarkStart w:id="1603" w:name="_ETM_Q5_428815"/>
      <w:bookmarkEnd w:id="1603"/>
      <w:r>
        <w:rPr>
          <w:rFonts w:hint="cs"/>
          <w:rtl/>
          <w:lang w:eastAsia="he-IL"/>
        </w:rPr>
        <w:t>התוצאה של סבירות. הוא</w:t>
      </w:r>
      <w:bookmarkStart w:id="1604" w:name="_ETM_Q5_427214"/>
      <w:bookmarkEnd w:id="1604"/>
      <w:r>
        <w:rPr>
          <w:rFonts w:hint="cs"/>
          <w:rtl/>
          <w:lang w:eastAsia="he-IL"/>
        </w:rPr>
        <w:t>-הוא התוצאה של הסבירות המזויפת הז</w:t>
      </w:r>
      <w:bookmarkStart w:id="1605" w:name="_ETM_Q5_431498"/>
      <w:bookmarkEnd w:id="1605"/>
      <w:r>
        <w:rPr>
          <w:rFonts w:hint="cs"/>
          <w:rtl/>
          <w:lang w:eastAsia="he-IL"/>
        </w:rPr>
        <w:t xml:space="preserve">ו. </w:t>
      </w:r>
      <w:bookmarkStart w:id="1606" w:name="_ETM_Q5_434432"/>
      <w:bookmarkEnd w:id="1606"/>
      <w:r>
        <w:rPr>
          <w:rFonts w:hint="cs"/>
          <w:rtl/>
          <w:lang w:eastAsia="he-IL"/>
        </w:rPr>
        <w:t>ואני רק מקווה שלא נראה השבוע</w:t>
      </w:r>
      <w:bookmarkStart w:id="1607" w:name="_ETM_Q5_433485"/>
      <w:bookmarkEnd w:id="1607"/>
      <w:r>
        <w:rPr>
          <w:rFonts w:hint="cs"/>
          <w:rtl/>
          <w:lang w:eastAsia="he-IL"/>
        </w:rPr>
        <w:t>, אדון כסיף, עתירה שלך</w:t>
      </w:r>
      <w:bookmarkStart w:id="1608" w:name="_ETM_Q5_439345"/>
      <w:bookmarkEnd w:id="1608"/>
      <w:r>
        <w:rPr>
          <w:rFonts w:hint="cs"/>
          <w:rtl/>
          <w:lang w:eastAsia="he-IL"/>
        </w:rPr>
        <w:t>, של חבר מרעיך,</w:t>
      </w:r>
      <w:bookmarkStart w:id="1609" w:name="_ETM_Q5_437903"/>
      <w:bookmarkEnd w:id="1609"/>
      <w:r>
        <w:rPr>
          <w:rFonts w:hint="cs"/>
          <w:rtl/>
          <w:lang w:eastAsia="he-IL"/>
        </w:rPr>
        <w:t xml:space="preserve"> לבג"ץ, שחיסול </w:t>
      </w:r>
      <w:bookmarkStart w:id="1610" w:name="_ETM_Q5_440329"/>
      <w:bookmarkEnd w:id="1610"/>
      <w:r>
        <w:rPr>
          <w:rFonts w:hint="cs"/>
          <w:rtl/>
          <w:lang w:eastAsia="he-IL"/>
        </w:rPr>
        <w:t>אל-</w:t>
      </w:r>
      <w:bookmarkStart w:id="1611" w:name="_ETM_Q5_443305"/>
      <w:bookmarkEnd w:id="1611"/>
      <w:proofErr w:type="spellStart"/>
      <w:r>
        <w:rPr>
          <w:rFonts w:hint="cs"/>
          <w:rtl/>
          <w:lang w:eastAsia="he-IL"/>
        </w:rPr>
        <w:t>עארורי</w:t>
      </w:r>
      <w:proofErr w:type="spellEnd"/>
      <w:r>
        <w:rPr>
          <w:rFonts w:hint="cs"/>
          <w:rtl/>
          <w:lang w:eastAsia="he-IL"/>
        </w:rPr>
        <w:t>, אולי גם הוא לא עומד במבחן הסבירות.</w:t>
      </w:r>
      <w:bookmarkStart w:id="1612" w:name="_ETM_Q5_440688"/>
      <w:bookmarkEnd w:id="1612"/>
      <w:r>
        <w:rPr>
          <w:rFonts w:hint="cs"/>
          <w:rtl/>
          <w:lang w:eastAsia="he-IL"/>
        </w:rPr>
        <w:t xml:space="preserve"> תודה רבה.</w:t>
      </w:r>
    </w:p>
    <w:p w:rsidR="00953808" w:rsidRDefault="00953808" w:rsidP="00493514">
      <w:pPr>
        <w:rPr>
          <w:rtl/>
          <w:lang w:eastAsia="he-IL"/>
        </w:rPr>
      </w:pPr>
      <w:bookmarkStart w:id="1613" w:name="_ETM_Q5_442727"/>
      <w:bookmarkEnd w:id="1613"/>
    </w:p>
    <w:p w:rsidR="00953808" w:rsidRDefault="00953808" w:rsidP="00493514">
      <w:pPr>
        <w:pStyle w:val="af6"/>
        <w:keepNext/>
        <w:rPr>
          <w:rtl/>
        </w:rPr>
      </w:pPr>
      <w:r w:rsidRPr="000540EF">
        <w:rPr>
          <w:rStyle w:val="TagStyle"/>
          <w:rtl/>
        </w:rPr>
        <w:t xml:space="preserve"> &lt;&lt; יור &gt;&gt; </w:t>
      </w:r>
      <w:r>
        <w:rPr>
          <w:rtl/>
        </w:rPr>
        <w:t>היו"ר אמיר אוחנה:</w:t>
      </w:r>
      <w:r w:rsidRPr="000540EF">
        <w:rPr>
          <w:rStyle w:val="TagStyle"/>
          <w:rtl/>
        </w:rPr>
        <w:t xml:space="preserve"> &lt;&lt; יור &gt;&gt;</w:t>
      </w:r>
      <w:r>
        <w:rPr>
          <w:rtl/>
        </w:rPr>
        <w:t xml:space="preserve">   </w:t>
      </w:r>
    </w:p>
    <w:p w:rsidR="00953808" w:rsidRDefault="00953808" w:rsidP="003C5F67">
      <w:pPr>
        <w:rPr>
          <w:rtl/>
          <w:lang w:eastAsia="he-IL"/>
        </w:rPr>
      </w:pPr>
    </w:p>
    <w:p w:rsidR="00953808" w:rsidRDefault="00953808" w:rsidP="00493514">
      <w:pPr>
        <w:rPr>
          <w:rtl/>
          <w:lang w:eastAsia="he-IL"/>
        </w:rPr>
      </w:pPr>
      <w:bookmarkStart w:id="1614" w:name="_ETM_Q5_446120"/>
      <w:bookmarkStart w:id="1615" w:name="_ETM_Q5_442356"/>
      <w:bookmarkStart w:id="1616" w:name="_ETM_Q5_437709"/>
      <w:bookmarkStart w:id="1617" w:name="_ETM_Q5_453239"/>
      <w:bookmarkStart w:id="1618" w:name="_ETM_Q5_448467"/>
      <w:bookmarkEnd w:id="1614"/>
      <w:bookmarkEnd w:id="1615"/>
      <w:bookmarkEnd w:id="1616"/>
      <w:bookmarkEnd w:id="1617"/>
      <w:bookmarkEnd w:id="1618"/>
      <w:r>
        <w:rPr>
          <w:rFonts w:hint="cs"/>
          <w:rtl/>
          <w:lang w:eastAsia="he-IL"/>
        </w:rPr>
        <w:t xml:space="preserve">מסתפקים </w:t>
      </w:r>
      <w:bookmarkStart w:id="1619" w:name="_ETM_Q5_445061"/>
      <w:bookmarkEnd w:id="1619"/>
      <w:r>
        <w:rPr>
          <w:rFonts w:hint="cs"/>
          <w:rtl/>
          <w:lang w:eastAsia="he-IL"/>
        </w:rPr>
        <w:t xml:space="preserve">בתשובת הממשלה, חברת </w:t>
      </w:r>
      <w:bookmarkStart w:id="1620" w:name="_ETM_Q5_449484"/>
      <w:bookmarkEnd w:id="1620"/>
      <w:r>
        <w:rPr>
          <w:rFonts w:hint="cs"/>
          <w:rtl/>
          <w:lang w:eastAsia="he-IL"/>
        </w:rPr>
        <w:t>הכנסת שלי טל מירון?</w:t>
      </w:r>
      <w:bookmarkStart w:id="1621" w:name="_ETM_Q5_448433"/>
      <w:bookmarkStart w:id="1622" w:name="_ETM_Q5_446081"/>
      <w:bookmarkEnd w:id="1621"/>
      <w:bookmarkEnd w:id="1622"/>
    </w:p>
    <w:p w:rsidR="00953808" w:rsidRDefault="00953808" w:rsidP="00493514">
      <w:pPr>
        <w:rPr>
          <w:rtl/>
          <w:lang w:eastAsia="he-IL"/>
        </w:rPr>
      </w:pPr>
      <w:bookmarkStart w:id="1623" w:name="_ETM_Q5_447798"/>
      <w:bookmarkStart w:id="1624" w:name="_ETM_Q5_447862"/>
      <w:bookmarkStart w:id="1625" w:name="_ETM_Q5_443550"/>
      <w:bookmarkEnd w:id="1623"/>
      <w:bookmarkEnd w:id="1624"/>
      <w:bookmarkEnd w:id="1625"/>
    </w:p>
    <w:p w:rsidR="00953808" w:rsidRDefault="00953808" w:rsidP="00493514">
      <w:pPr>
        <w:pStyle w:val="a4"/>
        <w:keepNext/>
        <w:rPr>
          <w:rtl/>
        </w:rPr>
      </w:pPr>
      <w:bookmarkStart w:id="1626" w:name="ET_speaker_6507_5"/>
      <w:r w:rsidRPr="000540EF">
        <w:rPr>
          <w:rStyle w:val="TagStyle"/>
          <w:rtl/>
        </w:rPr>
        <w:t xml:space="preserve"> &lt;&lt; דובר &gt;&gt; </w:t>
      </w:r>
      <w:bookmarkStart w:id="1627" w:name="_Toc155199546"/>
      <w:r>
        <w:rPr>
          <w:rtl/>
        </w:rPr>
        <w:t>שלי טל מירון (יש עתיד):</w:t>
      </w:r>
      <w:bookmarkEnd w:id="1627"/>
      <w:r w:rsidRPr="000540EF">
        <w:rPr>
          <w:rStyle w:val="TagStyle"/>
          <w:rtl/>
        </w:rPr>
        <w:t xml:space="preserve"> &lt;&lt; דובר &gt;&gt;</w:t>
      </w:r>
      <w:r>
        <w:rPr>
          <w:rtl/>
        </w:rPr>
        <w:t xml:space="preserve">   </w:t>
      </w:r>
      <w:bookmarkEnd w:id="1626"/>
    </w:p>
    <w:p w:rsidR="00953808" w:rsidRDefault="00953808" w:rsidP="003C5F67">
      <w:pPr>
        <w:rPr>
          <w:rtl/>
          <w:lang w:eastAsia="he-IL"/>
        </w:rPr>
      </w:pPr>
    </w:p>
    <w:p w:rsidR="00953808" w:rsidRDefault="003C5F67" w:rsidP="00493514">
      <w:pPr>
        <w:rPr>
          <w:rtl/>
          <w:lang w:eastAsia="he-IL"/>
        </w:rPr>
      </w:pPr>
      <w:r>
        <w:rPr>
          <w:rFonts w:hint="cs"/>
          <w:rtl/>
          <w:lang w:eastAsia="he-IL"/>
        </w:rPr>
        <w:t>– – –</w:t>
      </w:r>
    </w:p>
    <w:p w:rsidR="00953808" w:rsidRDefault="00953808" w:rsidP="00493514">
      <w:pPr>
        <w:rPr>
          <w:rtl/>
          <w:lang w:eastAsia="he-IL"/>
        </w:rPr>
      </w:pPr>
    </w:p>
    <w:p w:rsidR="00953808" w:rsidRDefault="00953808" w:rsidP="00493514">
      <w:pPr>
        <w:pStyle w:val="af6"/>
        <w:keepNext/>
        <w:rPr>
          <w:rtl/>
        </w:rPr>
      </w:pPr>
      <w:r w:rsidRPr="000540EF">
        <w:rPr>
          <w:rStyle w:val="TagStyle"/>
          <w:rtl/>
        </w:rPr>
        <w:t xml:space="preserve"> &lt;&lt; יור &gt;&gt; </w:t>
      </w:r>
      <w:r>
        <w:rPr>
          <w:rtl/>
        </w:rPr>
        <w:t>היו"ר אמיר אוחנה:</w:t>
      </w:r>
      <w:r w:rsidRPr="000540EF">
        <w:rPr>
          <w:rStyle w:val="TagStyle"/>
          <w:rtl/>
        </w:rPr>
        <w:t xml:space="preserve"> &lt;&lt; יור &gt;&gt;</w:t>
      </w:r>
      <w:r>
        <w:rPr>
          <w:rtl/>
        </w:rPr>
        <w:t xml:space="preserve">   </w:t>
      </w:r>
    </w:p>
    <w:p w:rsidR="00953808" w:rsidRDefault="00953808" w:rsidP="003C5F67">
      <w:pPr>
        <w:rPr>
          <w:rtl/>
          <w:lang w:eastAsia="he-IL"/>
        </w:rPr>
      </w:pPr>
    </w:p>
    <w:p w:rsidR="00953808" w:rsidRPr="000540EF" w:rsidRDefault="00953808" w:rsidP="00493514">
      <w:pPr>
        <w:rPr>
          <w:rtl/>
          <w:lang w:eastAsia="he-IL"/>
        </w:rPr>
      </w:pPr>
      <w:bookmarkStart w:id="1628" w:name="_ETM_Q5_449946"/>
      <w:bookmarkEnd w:id="1628"/>
      <w:r>
        <w:rPr>
          <w:rFonts w:hint="cs"/>
          <w:rtl/>
          <w:lang w:eastAsia="he-IL"/>
        </w:rPr>
        <w:t xml:space="preserve">מסתפקים. אנחנו בדרך כלל שמים </w:t>
      </w:r>
      <w:bookmarkStart w:id="1629" w:name="_ETM_Q5_455496"/>
      <w:bookmarkEnd w:id="1629"/>
      <w:r>
        <w:rPr>
          <w:rFonts w:hint="cs"/>
          <w:rtl/>
          <w:lang w:eastAsia="he-IL"/>
        </w:rPr>
        <w:t xml:space="preserve">את ירושלים על </w:t>
      </w:r>
      <w:bookmarkStart w:id="1630" w:name="_ETM_Q5_452473"/>
      <w:bookmarkEnd w:id="1630"/>
      <w:r>
        <w:rPr>
          <w:rFonts w:hint="cs"/>
          <w:rtl/>
          <w:lang w:eastAsia="he-IL"/>
        </w:rPr>
        <w:t>ראש שמחתנו. היום שמנו את אשקלון על ראש שמחתנו</w:t>
      </w:r>
      <w:bookmarkStart w:id="1631" w:name="_ETM_Q5_452380"/>
      <w:bookmarkEnd w:id="1631"/>
      <w:r>
        <w:rPr>
          <w:rFonts w:hint="cs"/>
          <w:rtl/>
          <w:lang w:eastAsia="he-IL"/>
        </w:rPr>
        <w:t xml:space="preserve">, ואנחנו כולנו מקווים </w:t>
      </w:r>
      <w:bookmarkStart w:id="1632" w:name="_ETM_Q5_456832"/>
      <w:bookmarkEnd w:id="1632"/>
      <w:r>
        <w:rPr>
          <w:rFonts w:hint="cs"/>
          <w:rtl/>
          <w:lang w:eastAsia="he-IL"/>
        </w:rPr>
        <w:t>שזעקתם של התושבים שנשמעת מפיו</w:t>
      </w:r>
      <w:bookmarkStart w:id="1633" w:name="_ETM_Q5_463429"/>
      <w:bookmarkEnd w:id="1633"/>
      <w:r>
        <w:rPr>
          <w:rFonts w:hint="cs"/>
          <w:rtl/>
          <w:lang w:eastAsia="he-IL"/>
        </w:rPr>
        <w:t xml:space="preserve"> של ראש </w:t>
      </w:r>
      <w:bookmarkStart w:id="1634" w:name="_ETM_Q5_459609"/>
      <w:bookmarkEnd w:id="1634"/>
      <w:r>
        <w:rPr>
          <w:rFonts w:hint="cs"/>
          <w:rtl/>
          <w:lang w:eastAsia="he-IL"/>
        </w:rPr>
        <w:t xml:space="preserve">העיר ומפיהם של חברי הכנסת אכן תגיע </w:t>
      </w:r>
      <w:bookmarkStart w:id="1635" w:name="_ETM_Q5_463234"/>
      <w:bookmarkEnd w:id="1635"/>
      <w:r>
        <w:rPr>
          <w:rFonts w:hint="cs"/>
          <w:rtl/>
          <w:lang w:eastAsia="he-IL"/>
        </w:rPr>
        <w:t xml:space="preserve">למקומות </w:t>
      </w:r>
      <w:bookmarkStart w:id="1636" w:name="_ETM_Q5_467757"/>
      <w:bookmarkEnd w:id="1636"/>
      <w:r>
        <w:rPr>
          <w:rFonts w:hint="cs"/>
          <w:rtl/>
          <w:lang w:eastAsia="he-IL"/>
        </w:rPr>
        <w:t>הנכונים</w:t>
      </w:r>
      <w:bookmarkStart w:id="1637" w:name="_ETM_Q5_464455"/>
      <w:bookmarkEnd w:id="1637"/>
      <w:r>
        <w:rPr>
          <w:rFonts w:hint="cs"/>
          <w:rtl/>
          <w:lang w:eastAsia="he-IL"/>
        </w:rPr>
        <w:t>, והעיר אשקלון עוד תפרח, תצמח, תשגשג ותצליח.</w:t>
      </w:r>
    </w:p>
    <w:p w:rsidR="00953808" w:rsidRDefault="00953808" w:rsidP="00493514">
      <w:pPr>
        <w:rPr>
          <w:rtl/>
          <w:lang w:eastAsia="he-IL"/>
        </w:rPr>
      </w:pPr>
      <w:bookmarkStart w:id="1638" w:name="_ETM_Q5_468417"/>
      <w:bookmarkEnd w:id="1638"/>
    </w:p>
    <w:p w:rsidR="00953808" w:rsidRDefault="00953808" w:rsidP="00493514">
      <w:pPr>
        <w:rPr>
          <w:rtl/>
          <w:lang w:eastAsia="he-IL"/>
        </w:rPr>
      </w:pPr>
      <w:bookmarkStart w:id="1639" w:name="_ETM_Q5_473093"/>
      <w:bookmarkStart w:id="1640" w:name="_ETM_Q5_473167"/>
      <w:bookmarkEnd w:id="1639"/>
      <w:bookmarkEnd w:id="1640"/>
      <w:r>
        <w:rPr>
          <w:rFonts w:hint="cs"/>
          <w:rtl/>
          <w:lang w:eastAsia="he-IL"/>
        </w:rPr>
        <w:t xml:space="preserve">לפני שנעבור </w:t>
      </w:r>
      <w:bookmarkStart w:id="1641" w:name="_ETM_Q5_474625"/>
      <w:bookmarkEnd w:id="1641"/>
      <w:r>
        <w:rPr>
          <w:rFonts w:hint="cs"/>
          <w:rtl/>
          <w:lang w:eastAsia="he-IL"/>
        </w:rPr>
        <w:t xml:space="preserve">לנושא הבא </w:t>
      </w:r>
      <w:r>
        <w:rPr>
          <w:rFonts w:hint="eastAsia"/>
          <w:rtl/>
          <w:lang w:eastAsia="he-IL"/>
        </w:rPr>
        <w:t xml:space="preserve">– </w:t>
      </w:r>
      <w:r>
        <w:rPr>
          <w:rFonts w:hint="cs"/>
          <w:rtl/>
          <w:lang w:eastAsia="he-IL"/>
        </w:rPr>
        <w:t xml:space="preserve">הודעה </w:t>
      </w:r>
      <w:bookmarkStart w:id="1642" w:name="_ETM_Q5_473572"/>
      <w:bookmarkEnd w:id="1642"/>
      <w:r>
        <w:rPr>
          <w:rFonts w:hint="cs"/>
          <w:rtl/>
          <w:lang w:eastAsia="he-IL"/>
        </w:rPr>
        <w:t>אישית לחבר הכנסת כסיף.</w:t>
      </w:r>
    </w:p>
    <w:p w:rsidR="00953808" w:rsidRDefault="00953808" w:rsidP="00493514">
      <w:pPr>
        <w:rPr>
          <w:rtl/>
          <w:lang w:eastAsia="he-IL"/>
        </w:rPr>
      </w:pPr>
      <w:bookmarkStart w:id="1643" w:name="_ETM_Q5_476367"/>
      <w:bookmarkStart w:id="1644" w:name="_ETM_Q5_476504"/>
      <w:bookmarkStart w:id="1645" w:name="_ETM_Q5_472295"/>
      <w:bookmarkEnd w:id="1643"/>
      <w:bookmarkEnd w:id="1644"/>
      <w:bookmarkEnd w:id="1645"/>
    </w:p>
    <w:p w:rsidR="00953808" w:rsidRDefault="00953808" w:rsidP="00493514">
      <w:pPr>
        <w:pStyle w:val="af5"/>
        <w:keepNext/>
        <w:rPr>
          <w:rtl/>
        </w:rPr>
      </w:pPr>
      <w:bookmarkStart w:id="1646" w:name="ET_interruption_5785_7"/>
      <w:r w:rsidRPr="0098572B">
        <w:rPr>
          <w:rStyle w:val="TagStyle"/>
          <w:rtl/>
        </w:rPr>
        <w:t xml:space="preserve"> &lt;&lt; קריאה &gt;&gt; </w:t>
      </w:r>
      <w:r>
        <w:rPr>
          <w:rtl/>
        </w:rPr>
        <w:t>עופר כסיף (חד"ש-תע"ל):</w:t>
      </w:r>
      <w:r w:rsidRPr="0098572B">
        <w:rPr>
          <w:rStyle w:val="TagStyle"/>
          <w:rtl/>
        </w:rPr>
        <w:t xml:space="preserve"> &lt;&lt; קריאה &gt;&gt;</w:t>
      </w:r>
      <w:r>
        <w:rPr>
          <w:rtl/>
        </w:rPr>
        <w:t xml:space="preserve">   </w:t>
      </w:r>
      <w:bookmarkEnd w:id="1646"/>
    </w:p>
    <w:p w:rsidR="00953808" w:rsidRDefault="00953808" w:rsidP="003C5F67">
      <w:pPr>
        <w:rPr>
          <w:rtl/>
          <w:lang w:eastAsia="he-IL"/>
        </w:rPr>
      </w:pPr>
    </w:p>
    <w:p w:rsidR="00953808" w:rsidRDefault="00953808" w:rsidP="00493514">
      <w:pPr>
        <w:rPr>
          <w:rtl/>
          <w:lang w:eastAsia="he-IL"/>
        </w:rPr>
      </w:pPr>
      <w:bookmarkStart w:id="1647" w:name="_ETM_Q5_471736"/>
      <w:bookmarkEnd w:id="1647"/>
      <w:r>
        <w:rPr>
          <w:rFonts w:hint="cs"/>
          <w:rtl/>
          <w:lang w:eastAsia="he-IL"/>
        </w:rPr>
        <w:t xml:space="preserve">רציתי לבקש להעביר את </w:t>
      </w:r>
      <w:bookmarkStart w:id="1648" w:name="_ETM_Q5_478228"/>
      <w:bookmarkEnd w:id="1648"/>
      <w:r>
        <w:rPr>
          <w:rFonts w:hint="cs"/>
          <w:rtl/>
          <w:lang w:eastAsia="he-IL"/>
        </w:rPr>
        <w:t>הדיון לוועדה.</w:t>
      </w:r>
      <w:bookmarkStart w:id="1649" w:name="_ETM_Q5_476144"/>
      <w:bookmarkEnd w:id="1649"/>
    </w:p>
    <w:p w:rsidR="00953808" w:rsidRDefault="00953808" w:rsidP="00493514">
      <w:pPr>
        <w:rPr>
          <w:rtl/>
          <w:lang w:eastAsia="he-IL"/>
        </w:rPr>
      </w:pPr>
      <w:bookmarkStart w:id="1650" w:name="_ETM_Q5_478298"/>
      <w:bookmarkStart w:id="1651" w:name="_ETM_Q5_478407"/>
      <w:bookmarkEnd w:id="1650"/>
      <w:bookmarkEnd w:id="1651"/>
    </w:p>
    <w:p w:rsidR="00953808" w:rsidRDefault="00953808" w:rsidP="00493514">
      <w:pPr>
        <w:pStyle w:val="af6"/>
        <w:keepNext/>
        <w:rPr>
          <w:rtl/>
        </w:rPr>
      </w:pPr>
      <w:bookmarkStart w:id="1652" w:name="ET_yor_6423_8"/>
      <w:r w:rsidRPr="006E51D7">
        <w:rPr>
          <w:rStyle w:val="TagStyle"/>
          <w:rtl/>
        </w:rPr>
        <w:t xml:space="preserve"> &lt;&lt; יור &gt;&gt; </w:t>
      </w:r>
      <w:r>
        <w:rPr>
          <w:rtl/>
        </w:rPr>
        <w:t>היו"ר אמיר אוחנה:</w:t>
      </w:r>
      <w:r w:rsidRPr="006E51D7">
        <w:rPr>
          <w:rStyle w:val="TagStyle"/>
          <w:rtl/>
        </w:rPr>
        <w:t xml:space="preserve"> &lt;&lt; יור &gt;&gt;</w:t>
      </w:r>
      <w:r>
        <w:rPr>
          <w:rtl/>
        </w:rPr>
        <w:t xml:space="preserve">   </w:t>
      </w:r>
      <w:bookmarkEnd w:id="1652"/>
    </w:p>
    <w:p w:rsidR="00953808" w:rsidRDefault="00953808" w:rsidP="003C5F67">
      <w:pPr>
        <w:rPr>
          <w:rtl/>
          <w:lang w:eastAsia="he-IL"/>
        </w:rPr>
      </w:pPr>
    </w:p>
    <w:p w:rsidR="00953808" w:rsidRDefault="00953808" w:rsidP="00493514">
      <w:pPr>
        <w:rPr>
          <w:rtl/>
          <w:lang w:eastAsia="he-IL"/>
        </w:rPr>
      </w:pPr>
      <w:bookmarkStart w:id="1653" w:name="_ETM_Q5_479225"/>
      <w:bookmarkStart w:id="1654" w:name="_ETM_Q5_477612"/>
      <w:bookmarkEnd w:id="1653"/>
      <w:bookmarkEnd w:id="1654"/>
      <w:r>
        <w:rPr>
          <w:rFonts w:hint="cs"/>
          <w:rtl/>
          <w:lang w:eastAsia="he-IL"/>
        </w:rPr>
        <w:t>אני שואל את המבקשת הראשונה</w:t>
      </w:r>
      <w:bookmarkStart w:id="1655" w:name="_ETM_Q5_482185"/>
      <w:bookmarkEnd w:id="1655"/>
      <w:r>
        <w:rPr>
          <w:rFonts w:hint="cs"/>
          <w:rtl/>
          <w:lang w:eastAsia="he-IL"/>
        </w:rPr>
        <w:t>.</w:t>
      </w:r>
    </w:p>
    <w:p w:rsidR="00953808" w:rsidRPr="007A1029" w:rsidRDefault="00953808" w:rsidP="00493514">
      <w:pPr>
        <w:rPr>
          <w:rtl/>
        </w:rPr>
      </w:pPr>
      <w:bookmarkStart w:id="1656" w:name="_ETM_Q5_482883"/>
      <w:bookmarkStart w:id="1657" w:name="_ETM_Q5_482974"/>
      <w:bookmarkStart w:id="1658" w:name="_ETM_Q5_484464"/>
      <w:bookmarkStart w:id="1659" w:name="_ETM_Q5_488064"/>
      <w:bookmarkStart w:id="1660" w:name="_ETM_Q5_484300"/>
      <w:bookmarkStart w:id="1661" w:name="_ETM_Q5_491213"/>
      <w:bookmarkStart w:id="1662" w:name="_ETM_Q5_487222"/>
      <w:bookmarkStart w:id="1663" w:name="_ETM_Q5_483790"/>
      <w:bookmarkStart w:id="1664" w:name="_ETM_Q5_480451"/>
      <w:bookmarkEnd w:id="1656"/>
      <w:bookmarkEnd w:id="1657"/>
      <w:bookmarkEnd w:id="1658"/>
      <w:bookmarkEnd w:id="1659"/>
      <w:bookmarkEnd w:id="1660"/>
      <w:bookmarkEnd w:id="1661"/>
      <w:bookmarkEnd w:id="1662"/>
      <w:bookmarkEnd w:id="1663"/>
      <w:bookmarkEnd w:id="1664"/>
    </w:p>
    <w:p w:rsidR="00953808" w:rsidRDefault="00953808" w:rsidP="00493514">
      <w:pPr>
        <w:pStyle w:val="af5"/>
        <w:keepNext/>
        <w:rPr>
          <w:rtl/>
        </w:rPr>
      </w:pPr>
      <w:bookmarkStart w:id="1665" w:name="ET_interruption_קריאה_10"/>
      <w:r w:rsidRPr="00540F29">
        <w:rPr>
          <w:rStyle w:val="TagStyle"/>
          <w:rtl/>
        </w:rPr>
        <w:t xml:space="preserve"> &lt;&lt; קריאה &gt;&gt; </w:t>
      </w:r>
      <w:r>
        <w:rPr>
          <w:rtl/>
        </w:rPr>
        <w:t>קריאה:</w:t>
      </w:r>
      <w:r w:rsidRPr="00540F29">
        <w:rPr>
          <w:rStyle w:val="TagStyle"/>
          <w:rtl/>
        </w:rPr>
        <w:t xml:space="preserve"> &lt;&lt; קריאה &gt;&gt;</w:t>
      </w:r>
      <w:r>
        <w:rPr>
          <w:rtl/>
        </w:rPr>
        <w:t xml:space="preserve">   </w:t>
      </w:r>
      <w:bookmarkEnd w:id="1665"/>
    </w:p>
    <w:p w:rsidR="00953808" w:rsidRDefault="00953808" w:rsidP="003C5F67">
      <w:pPr>
        <w:rPr>
          <w:rtl/>
          <w:lang w:eastAsia="he-IL"/>
        </w:rPr>
      </w:pPr>
    </w:p>
    <w:p w:rsidR="00953808" w:rsidRDefault="00953808" w:rsidP="00493514">
      <w:pPr>
        <w:rPr>
          <w:rtl/>
          <w:lang w:eastAsia="he-IL"/>
        </w:rPr>
      </w:pPr>
      <w:bookmarkStart w:id="1666" w:name="_ETM_Q5_485609"/>
      <w:bookmarkEnd w:id="1666"/>
      <w:r>
        <w:rPr>
          <w:rFonts w:hint="cs"/>
          <w:rtl/>
          <w:lang w:eastAsia="he-IL"/>
        </w:rPr>
        <w:t>אפשר, אפשר להעביר.</w:t>
      </w:r>
      <w:bookmarkStart w:id="1667" w:name="_ETM_Q5_485529"/>
      <w:bookmarkEnd w:id="1667"/>
    </w:p>
    <w:p w:rsidR="00953808" w:rsidRDefault="00953808" w:rsidP="00493514">
      <w:pPr>
        <w:rPr>
          <w:rtl/>
          <w:lang w:eastAsia="he-IL"/>
        </w:rPr>
      </w:pPr>
      <w:bookmarkStart w:id="1668" w:name="_ETM_Q5_483704"/>
      <w:bookmarkEnd w:id="1668"/>
    </w:p>
    <w:p w:rsidR="00953808" w:rsidRDefault="00953808" w:rsidP="00493514">
      <w:pPr>
        <w:pStyle w:val="af6"/>
        <w:keepNext/>
        <w:rPr>
          <w:rtl/>
        </w:rPr>
      </w:pPr>
      <w:bookmarkStart w:id="1669" w:name="ET_yor_6423_11"/>
      <w:r w:rsidRPr="00540F29">
        <w:rPr>
          <w:rStyle w:val="TagStyle"/>
          <w:rtl/>
        </w:rPr>
        <w:t xml:space="preserve"> &lt;&lt; יור &gt;&gt; </w:t>
      </w:r>
      <w:r>
        <w:rPr>
          <w:rtl/>
        </w:rPr>
        <w:t>היו"ר אמיר אוחנה:</w:t>
      </w:r>
      <w:r w:rsidRPr="00540F29">
        <w:rPr>
          <w:rStyle w:val="TagStyle"/>
          <w:rtl/>
        </w:rPr>
        <w:t xml:space="preserve"> &lt;&lt; יור &gt;&gt;</w:t>
      </w:r>
      <w:r>
        <w:rPr>
          <w:rtl/>
        </w:rPr>
        <w:t xml:space="preserve">   </w:t>
      </w:r>
      <w:bookmarkEnd w:id="1669"/>
    </w:p>
    <w:p w:rsidR="00953808" w:rsidRDefault="00953808" w:rsidP="003C5F67">
      <w:pPr>
        <w:rPr>
          <w:rtl/>
          <w:lang w:eastAsia="he-IL"/>
        </w:rPr>
      </w:pPr>
    </w:p>
    <w:p w:rsidR="00953808" w:rsidRDefault="00953808" w:rsidP="00493514">
      <w:pPr>
        <w:rPr>
          <w:rtl/>
          <w:lang w:eastAsia="he-IL"/>
        </w:rPr>
      </w:pPr>
      <w:bookmarkStart w:id="1670" w:name="_ETM_Q5_489603"/>
      <w:bookmarkEnd w:id="1670"/>
      <w:r>
        <w:rPr>
          <w:rFonts w:hint="cs"/>
          <w:rtl/>
          <w:lang w:eastAsia="he-IL"/>
        </w:rPr>
        <w:t>רוצים להצביע על</w:t>
      </w:r>
      <w:bookmarkStart w:id="1671" w:name="_ETM_Q5_486235"/>
      <w:bookmarkEnd w:id="1671"/>
      <w:r>
        <w:rPr>
          <w:rFonts w:hint="cs"/>
          <w:rtl/>
          <w:lang w:eastAsia="he-IL"/>
        </w:rPr>
        <w:t xml:space="preserve"> </w:t>
      </w:r>
      <w:r w:rsidR="003C5F67">
        <w:rPr>
          <w:rFonts w:hint="cs"/>
          <w:rtl/>
          <w:lang w:eastAsia="he-IL"/>
        </w:rPr>
        <w:t>– – –</w:t>
      </w:r>
    </w:p>
    <w:p w:rsidR="00953808" w:rsidRDefault="00953808" w:rsidP="00493514">
      <w:pPr>
        <w:rPr>
          <w:rtl/>
          <w:lang w:eastAsia="he-IL"/>
        </w:rPr>
      </w:pPr>
      <w:bookmarkStart w:id="1672" w:name="_ETM_Q5_486936"/>
      <w:bookmarkStart w:id="1673" w:name="_ETM_Q5_487009"/>
      <w:bookmarkEnd w:id="1672"/>
      <w:bookmarkEnd w:id="1673"/>
    </w:p>
    <w:p w:rsidR="00953808" w:rsidRDefault="00953808" w:rsidP="00493514">
      <w:pPr>
        <w:pStyle w:val="af5"/>
        <w:keepNext/>
        <w:rPr>
          <w:rtl/>
        </w:rPr>
      </w:pPr>
      <w:bookmarkStart w:id="1674" w:name="ET_interruption_5300_12"/>
      <w:r w:rsidRPr="00540F29">
        <w:rPr>
          <w:rStyle w:val="TagStyle"/>
          <w:rtl/>
        </w:rPr>
        <w:t xml:space="preserve"> &lt;&lt; קריאה &gt;&gt; </w:t>
      </w:r>
      <w:r>
        <w:rPr>
          <w:rtl/>
        </w:rPr>
        <w:t>מירב בן ארי (יש עתיד):</w:t>
      </w:r>
      <w:r w:rsidRPr="00540F29">
        <w:rPr>
          <w:rStyle w:val="TagStyle"/>
          <w:rtl/>
        </w:rPr>
        <w:t xml:space="preserve"> &lt;&lt; קריאה &gt;&gt;</w:t>
      </w:r>
      <w:r>
        <w:rPr>
          <w:rtl/>
        </w:rPr>
        <w:t xml:space="preserve">   </w:t>
      </w:r>
      <w:bookmarkEnd w:id="1674"/>
    </w:p>
    <w:p w:rsidR="00953808" w:rsidRDefault="00953808" w:rsidP="003C5F67">
      <w:pPr>
        <w:rPr>
          <w:rtl/>
          <w:lang w:eastAsia="he-IL"/>
        </w:rPr>
      </w:pPr>
    </w:p>
    <w:p w:rsidR="00953808" w:rsidRDefault="00953808" w:rsidP="00493514">
      <w:pPr>
        <w:rPr>
          <w:rtl/>
          <w:lang w:eastAsia="he-IL"/>
        </w:rPr>
      </w:pPr>
      <w:bookmarkStart w:id="1675" w:name="_ETM_Q5_490899"/>
      <w:bookmarkEnd w:id="1675"/>
      <w:r>
        <w:rPr>
          <w:rFonts w:hint="cs"/>
          <w:rtl/>
          <w:lang w:eastAsia="he-IL"/>
        </w:rPr>
        <w:t>ועדת הפנים, בבקשה.</w:t>
      </w:r>
    </w:p>
    <w:p w:rsidR="00953808" w:rsidRDefault="00953808" w:rsidP="00493514">
      <w:pPr>
        <w:rPr>
          <w:rtl/>
          <w:lang w:eastAsia="he-IL"/>
        </w:rPr>
      </w:pPr>
      <w:bookmarkStart w:id="1676" w:name="_ETM_Q5_494804"/>
      <w:bookmarkStart w:id="1677" w:name="_ETM_Q5_494876"/>
      <w:bookmarkStart w:id="1678" w:name="_ETM_Q5_490113"/>
      <w:bookmarkEnd w:id="1676"/>
      <w:bookmarkEnd w:id="1677"/>
      <w:bookmarkEnd w:id="1678"/>
    </w:p>
    <w:p w:rsidR="00953808" w:rsidRDefault="00953808" w:rsidP="00493514">
      <w:pPr>
        <w:pStyle w:val="af6"/>
        <w:keepNext/>
        <w:rPr>
          <w:rtl/>
        </w:rPr>
      </w:pPr>
      <w:bookmarkStart w:id="1679" w:name="ET_yor_6423_13"/>
      <w:r w:rsidRPr="00540F29">
        <w:rPr>
          <w:rStyle w:val="TagStyle"/>
          <w:rtl/>
        </w:rPr>
        <w:t xml:space="preserve"> &lt;&lt; יור &gt;&gt; </w:t>
      </w:r>
      <w:r>
        <w:rPr>
          <w:rtl/>
        </w:rPr>
        <w:t>היו"ר אמיר אוחנה:</w:t>
      </w:r>
      <w:r w:rsidRPr="00540F29">
        <w:rPr>
          <w:rStyle w:val="TagStyle"/>
          <w:rtl/>
        </w:rPr>
        <w:t xml:space="preserve"> &lt;&lt; יור &gt;&gt;</w:t>
      </w:r>
      <w:r>
        <w:rPr>
          <w:rtl/>
        </w:rPr>
        <w:t xml:space="preserve">   </w:t>
      </w:r>
      <w:bookmarkEnd w:id="1679"/>
    </w:p>
    <w:p w:rsidR="00953808" w:rsidRDefault="00953808" w:rsidP="003C5F67">
      <w:pPr>
        <w:rPr>
          <w:rtl/>
          <w:lang w:eastAsia="he-IL"/>
        </w:rPr>
      </w:pPr>
    </w:p>
    <w:p w:rsidR="00953808" w:rsidRDefault="00953808" w:rsidP="00493514">
      <w:pPr>
        <w:rPr>
          <w:rtl/>
          <w:lang w:eastAsia="he-IL"/>
        </w:rPr>
      </w:pPr>
      <w:bookmarkStart w:id="1680" w:name="_ETM_Q5_490874"/>
      <w:bookmarkEnd w:id="1680"/>
      <w:r>
        <w:rPr>
          <w:rFonts w:hint="cs"/>
          <w:rtl/>
          <w:lang w:eastAsia="he-IL"/>
        </w:rPr>
        <w:t>ועדת הפני</w:t>
      </w:r>
      <w:bookmarkStart w:id="1681" w:name="_ETM_Q5_490664"/>
      <w:bookmarkEnd w:id="1681"/>
      <w:r>
        <w:rPr>
          <w:rFonts w:hint="cs"/>
          <w:rtl/>
          <w:lang w:eastAsia="he-IL"/>
        </w:rPr>
        <w:t xml:space="preserve">ם? אני חושב שוועדת הכספים יותר מתאימה, </w:t>
      </w:r>
      <w:bookmarkStart w:id="1682" w:name="_ETM_Q5_497842"/>
      <w:bookmarkEnd w:id="1682"/>
      <w:r>
        <w:rPr>
          <w:rFonts w:hint="cs"/>
          <w:rtl/>
          <w:lang w:eastAsia="he-IL"/>
        </w:rPr>
        <w:t>לא?</w:t>
      </w:r>
    </w:p>
    <w:p w:rsidR="00953808" w:rsidRDefault="00953808" w:rsidP="00493514">
      <w:pPr>
        <w:rPr>
          <w:rtl/>
          <w:lang w:eastAsia="he-IL"/>
        </w:rPr>
      </w:pPr>
      <w:bookmarkStart w:id="1683" w:name="_ETM_Q5_499664"/>
      <w:bookmarkStart w:id="1684" w:name="_ETM_Q5_499728"/>
      <w:bookmarkStart w:id="1685" w:name="_ETM_Q5_496025"/>
      <w:bookmarkStart w:id="1686" w:name="_ETM_Q5_493200"/>
      <w:bookmarkStart w:id="1687" w:name="_ETM_Q5_489652"/>
      <w:bookmarkEnd w:id="1683"/>
      <w:bookmarkEnd w:id="1684"/>
      <w:bookmarkEnd w:id="1685"/>
      <w:bookmarkEnd w:id="1686"/>
      <w:bookmarkEnd w:id="1687"/>
    </w:p>
    <w:p w:rsidR="00953808" w:rsidRDefault="00953808" w:rsidP="00493514">
      <w:pPr>
        <w:pStyle w:val="af5"/>
        <w:keepNext/>
        <w:rPr>
          <w:rtl/>
        </w:rPr>
      </w:pPr>
      <w:bookmarkStart w:id="1688" w:name="ET_interruption_5300_14"/>
      <w:r w:rsidRPr="00540F29">
        <w:rPr>
          <w:rStyle w:val="TagStyle"/>
          <w:rtl/>
        </w:rPr>
        <w:t xml:space="preserve"> &lt;&lt; קריאה &gt;&gt; </w:t>
      </w:r>
      <w:r>
        <w:rPr>
          <w:rtl/>
        </w:rPr>
        <w:t>מירב בן ארי (יש עתיד):</w:t>
      </w:r>
      <w:r w:rsidRPr="00540F29">
        <w:rPr>
          <w:rStyle w:val="TagStyle"/>
          <w:rtl/>
        </w:rPr>
        <w:t xml:space="preserve"> &lt;&lt; קריאה &gt;&gt;</w:t>
      </w:r>
      <w:r>
        <w:rPr>
          <w:rtl/>
        </w:rPr>
        <w:t xml:space="preserve">   </w:t>
      </w:r>
      <w:bookmarkEnd w:id="1688"/>
    </w:p>
    <w:p w:rsidR="00953808" w:rsidRDefault="00953808" w:rsidP="003C5F67">
      <w:pPr>
        <w:rPr>
          <w:rtl/>
          <w:lang w:eastAsia="he-IL"/>
        </w:rPr>
      </w:pPr>
    </w:p>
    <w:p w:rsidR="00953808" w:rsidRDefault="00953808" w:rsidP="00493514">
      <w:pPr>
        <w:rPr>
          <w:rtl/>
          <w:lang w:eastAsia="he-IL"/>
        </w:rPr>
      </w:pPr>
      <w:bookmarkStart w:id="1689" w:name="_ETM_Q5_501392"/>
      <w:bookmarkStart w:id="1690" w:name="_ETM_Q5_501634"/>
      <w:bookmarkStart w:id="1691" w:name="_ETM_Q5_501743"/>
      <w:bookmarkStart w:id="1692" w:name="_ETM_Q5_496777"/>
      <w:bookmarkEnd w:id="1689"/>
      <w:bookmarkEnd w:id="1690"/>
      <w:bookmarkEnd w:id="1691"/>
      <w:bookmarkEnd w:id="1692"/>
      <w:r>
        <w:rPr>
          <w:rFonts w:hint="cs"/>
          <w:rtl/>
          <w:lang w:eastAsia="he-IL"/>
        </w:rPr>
        <w:t>או כספים.</w:t>
      </w:r>
    </w:p>
    <w:p w:rsidR="00953808" w:rsidRDefault="00953808" w:rsidP="00493514">
      <w:pPr>
        <w:rPr>
          <w:rtl/>
          <w:lang w:eastAsia="he-IL"/>
        </w:rPr>
      </w:pPr>
      <w:bookmarkStart w:id="1693" w:name="_ETM_Q5_499177"/>
      <w:bookmarkStart w:id="1694" w:name="_ETM_Q5_499242"/>
      <w:bookmarkEnd w:id="1693"/>
      <w:bookmarkEnd w:id="1694"/>
    </w:p>
    <w:p w:rsidR="00953808" w:rsidRDefault="00953808" w:rsidP="00493514">
      <w:pPr>
        <w:pStyle w:val="af5"/>
        <w:keepNext/>
        <w:rPr>
          <w:rtl/>
        </w:rPr>
      </w:pPr>
      <w:bookmarkStart w:id="1695" w:name="ET_interruption_קריאה_17"/>
      <w:r w:rsidRPr="00540F29">
        <w:rPr>
          <w:rStyle w:val="TagStyle"/>
          <w:rtl/>
        </w:rPr>
        <w:t xml:space="preserve"> &lt;&lt; קריאה &gt;&gt; </w:t>
      </w:r>
      <w:r>
        <w:rPr>
          <w:rtl/>
        </w:rPr>
        <w:t>קריאה:</w:t>
      </w:r>
      <w:r w:rsidRPr="00540F29">
        <w:rPr>
          <w:rStyle w:val="TagStyle"/>
          <w:rtl/>
        </w:rPr>
        <w:t xml:space="preserve"> &lt;&lt; קריאה &gt;&gt;</w:t>
      </w:r>
      <w:r>
        <w:rPr>
          <w:rtl/>
        </w:rPr>
        <w:t xml:space="preserve">   </w:t>
      </w:r>
      <w:bookmarkEnd w:id="1695"/>
    </w:p>
    <w:p w:rsidR="00953808" w:rsidRDefault="00953808" w:rsidP="003C5F67">
      <w:pPr>
        <w:rPr>
          <w:rtl/>
          <w:lang w:eastAsia="he-IL"/>
        </w:rPr>
      </w:pPr>
    </w:p>
    <w:p w:rsidR="00953808" w:rsidRDefault="00953808" w:rsidP="00493514">
      <w:pPr>
        <w:rPr>
          <w:rtl/>
          <w:lang w:eastAsia="he-IL"/>
        </w:rPr>
      </w:pPr>
      <w:bookmarkStart w:id="1696" w:name="_ETM_Q5_499426"/>
      <w:bookmarkStart w:id="1697" w:name="_ETM_Q5_495803"/>
      <w:bookmarkStart w:id="1698" w:name="_ETM_Q5_494547"/>
      <w:bookmarkEnd w:id="1696"/>
      <w:bookmarkEnd w:id="1697"/>
      <w:bookmarkEnd w:id="1698"/>
      <w:r>
        <w:rPr>
          <w:rFonts w:hint="cs"/>
          <w:rtl/>
          <w:lang w:eastAsia="he-IL"/>
        </w:rPr>
        <w:t>כספים.</w:t>
      </w:r>
    </w:p>
    <w:p w:rsidR="00953808" w:rsidRPr="00540F29" w:rsidRDefault="00953808" w:rsidP="00493514">
      <w:pPr>
        <w:rPr>
          <w:rtl/>
          <w:lang w:eastAsia="he-IL"/>
        </w:rPr>
      </w:pPr>
      <w:bookmarkStart w:id="1699" w:name="_ETM_Q5_499278"/>
      <w:bookmarkStart w:id="1700" w:name="_ETM_Q5_499344"/>
      <w:bookmarkEnd w:id="1699"/>
      <w:bookmarkEnd w:id="1700"/>
    </w:p>
    <w:p w:rsidR="00953808" w:rsidRDefault="00953808" w:rsidP="00493514">
      <w:pPr>
        <w:pStyle w:val="af5"/>
        <w:keepNext/>
        <w:rPr>
          <w:rtl/>
        </w:rPr>
      </w:pPr>
      <w:bookmarkStart w:id="1701" w:name="ET_interruption_5785_15"/>
      <w:r w:rsidRPr="00540F29">
        <w:rPr>
          <w:rStyle w:val="TagStyle"/>
          <w:rtl/>
        </w:rPr>
        <w:t xml:space="preserve"> &lt;&lt; קריאה &gt;&gt; </w:t>
      </w:r>
      <w:r>
        <w:rPr>
          <w:rtl/>
        </w:rPr>
        <w:t>עופר כסיף (חד"ש-תע"ל):</w:t>
      </w:r>
      <w:r w:rsidRPr="00540F29">
        <w:rPr>
          <w:rStyle w:val="TagStyle"/>
          <w:rtl/>
        </w:rPr>
        <w:t xml:space="preserve"> &lt;&lt; קריאה &gt;&gt;</w:t>
      </w:r>
      <w:r>
        <w:rPr>
          <w:rtl/>
        </w:rPr>
        <w:t xml:space="preserve">   </w:t>
      </w:r>
      <w:bookmarkEnd w:id="1701"/>
    </w:p>
    <w:p w:rsidR="00953808" w:rsidRDefault="00953808" w:rsidP="003C5F67">
      <w:pPr>
        <w:rPr>
          <w:rtl/>
          <w:lang w:eastAsia="he-IL"/>
        </w:rPr>
      </w:pPr>
    </w:p>
    <w:p w:rsidR="00953808" w:rsidRDefault="00953808" w:rsidP="00493514">
      <w:pPr>
        <w:rPr>
          <w:rtl/>
          <w:lang w:eastAsia="he-IL"/>
        </w:rPr>
      </w:pPr>
      <w:bookmarkStart w:id="1702" w:name="_ETM_Q5_503960"/>
      <w:bookmarkStart w:id="1703" w:name="_ETM_Q5_499226"/>
      <w:bookmarkEnd w:id="1702"/>
      <w:bookmarkEnd w:id="1703"/>
      <w:r>
        <w:rPr>
          <w:rFonts w:hint="cs"/>
          <w:rtl/>
          <w:lang w:eastAsia="he-IL"/>
        </w:rPr>
        <w:t>בסדר, בסדר.</w:t>
      </w:r>
    </w:p>
    <w:p w:rsidR="00953808" w:rsidRDefault="00953808" w:rsidP="00493514">
      <w:pPr>
        <w:rPr>
          <w:rtl/>
          <w:lang w:eastAsia="he-IL"/>
        </w:rPr>
      </w:pPr>
      <w:bookmarkStart w:id="1704" w:name="_ETM_Q5_502469"/>
      <w:bookmarkStart w:id="1705" w:name="_ETM_Q5_502526"/>
      <w:bookmarkEnd w:id="1704"/>
      <w:bookmarkEnd w:id="1705"/>
    </w:p>
    <w:p w:rsidR="00953808" w:rsidRDefault="00953808" w:rsidP="00493514">
      <w:pPr>
        <w:pStyle w:val="af6"/>
        <w:keepNext/>
        <w:rPr>
          <w:rtl/>
        </w:rPr>
      </w:pPr>
      <w:r w:rsidRPr="00540F29">
        <w:rPr>
          <w:rStyle w:val="TagStyle"/>
          <w:rtl/>
        </w:rPr>
        <w:t xml:space="preserve"> &lt;&lt; יור &gt;&gt; </w:t>
      </w:r>
      <w:r>
        <w:rPr>
          <w:rtl/>
        </w:rPr>
        <w:t>היו"ר אמיר אוחנה:</w:t>
      </w:r>
      <w:r w:rsidRPr="00540F29">
        <w:rPr>
          <w:rStyle w:val="TagStyle"/>
          <w:rtl/>
        </w:rPr>
        <w:t xml:space="preserve"> &lt;&lt; יור &gt;&gt;</w:t>
      </w:r>
      <w:r>
        <w:rPr>
          <w:rtl/>
        </w:rPr>
        <w:t xml:space="preserve">   </w:t>
      </w:r>
    </w:p>
    <w:p w:rsidR="00953808" w:rsidRDefault="00953808" w:rsidP="003C5F67">
      <w:pPr>
        <w:rPr>
          <w:rtl/>
          <w:lang w:eastAsia="he-IL"/>
        </w:rPr>
      </w:pPr>
    </w:p>
    <w:p w:rsidR="00953808" w:rsidRDefault="00953808" w:rsidP="00493514">
      <w:pPr>
        <w:rPr>
          <w:rtl/>
          <w:lang w:eastAsia="he-IL"/>
        </w:rPr>
      </w:pPr>
      <w:bookmarkStart w:id="1706" w:name="_ETM_Q5_503961"/>
      <w:bookmarkStart w:id="1707" w:name="_ETM_Q5_501589"/>
      <w:bookmarkEnd w:id="1706"/>
      <w:bookmarkEnd w:id="1707"/>
      <w:r>
        <w:rPr>
          <w:rFonts w:hint="cs"/>
          <w:rtl/>
          <w:lang w:eastAsia="he-IL"/>
        </w:rPr>
        <w:t xml:space="preserve">אם כן, </w:t>
      </w:r>
      <w:bookmarkStart w:id="1708" w:name="_ETM_Q5_501845"/>
      <w:bookmarkEnd w:id="1708"/>
      <w:r>
        <w:rPr>
          <w:rFonts w:hint="cs"/>
          <w:rtl/>
          <w:lang w:eastAsia="he-IL"/>
        </w:rPr>
        <w:t>אנחנו</w:t>
      </w:r>
      <w:bookmarkStart w:id="1709" w:name="_ETM_Q5_499483"/>
      <w:bookmarkStart w:id="1710" w:name="_ETM_Q5_502974"/>
      <w:bookmarkEnd w:id="1709"/>
      <w:bookmarkEnd w:id="1710"/>
      <w:r>
        <w:rPr>
          <w:rFonts w:hint="cs"/>
          <w:rtl/>
          <w:lang w:eastAsia="he-IL"/>
        </w:rPr>
        <w:t xml:space="preserve"> נקיים הצבעה על העברת ההצעה לסדר-היום לוועדת הכספים</w:t>
      </w:r>
      <w:bookmarkStart w:id="1711" w:name="_ETM_Q5_506195"/>
      <w:bookmarkEnd w:id="1711"/>
      <w:r>
        <w:rPr>
          <w:rFonts w:hint="cs"/>
          <w:rtl/>
          <w:lang w:eastAsia="he-IL"/>
        </w:rPr>
        <w:t xml:space="preserve">. הצבעה </w:t>
      </w:r>
      <w:bookmarkStart w:id="1712" w:name="_ETM_Q5_509001"/>
      <w:bookmarkEnd w:id="1712"/>
      <w:r>
        <w:rPr>
          <w:rFonts w:hint="cs"/>
          <w:rtl/>
          <w:lang w:eastAsia="he-IL"/>
        </w:rPr>
        <w:t>כעת.</w:t>
      </w:r>
      <w:bookmarkStart w:id="1713" w:name="_ETM_Q5_505510"/>
      <w:bookmarkEnd w:id="1713"/>
    </w:p>
    <w:p w:rsidR="00953808" w:rsidRDefault="00953808" w:rsidP="00493514">
      <w:pPr>
        <w:rPr>
          <w:rtl/>
          <w:lang w:eastAsia="he-IL"/>
        </w:rPr>
      </w:pPr>
    </w:p>
    <w:p w:rsidR="00953808" w:rsidRDefault="00953808" w:rsidP="00493514">
      <w:pPr>
        <w:pStyle w:val="af1"/>
        <w:keepNext/>
        <w:rPr>
          <w:rtl/>
          <w:lang w:eastAsia="he-IL"/>
        </w:rPr>
      </w:pPr>
      <w:r>
        <w:rPr>
          <w:rtl/>
          <w:lang w:eastAsia="he-IL"/>
        </w:rPr>
        <w:t>הצבעה מס'</w:t>
      </w:r>
      <w:r>
        <w:rPr>
          <w:rFonts w:hint="cs"/>
          <w:rtl/>
          <w:lang w:eastAsia="he-IL"/>
        </w:rPr>
        <w:t xml:space="preserve"> 1</w:t>
      </w:r>
    </w:p>
    <w:p w:rsidR="00953808" w:rsidRDefault="00953808" w:rsidP="00493514">
      <w:pPr>
        <w:pStyle w:val="--"/>
        <w:keepNext/>
        <w:rPr>
          <w:rtl/>
          <w:lang w:eastAsia="he-IL"/>
        </w:rPr>
      </w:pPr>
    </w:p>
    <w:p w:rsidR="00953808" w:rsidRDefault="00953808" w:rsidP="00493514">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15</w:t>
      </w:r>
    </w:p>
    <w:p w:rsidR="00953808" w:rsidRDefault="00953808" w:rsidP="00493514">
      <w:pPr>
        <w:pStyle w:val="--"/>
        <w:keepNext/>
        <w:rPr>
          <w:rtl/>
          <w:lang w:eastAsia="he-IL"/>
        </w:rPr>
      </w:pPr>
      <w:r>
        <w:rPr>
          <w:rtl/>
          <w:lang w:eastAsia="he-IL"/>
        </w:rPr>
        <w:t xml:space="preserve">נגד – </w:t>
      </w:r>
      <w:r>
        <w:rPr>
          <w:rFonts w:hint="cs"/>
          <w:rtl/>
          <w:lang w:eastAsia="he-IL"/>
        </w:rPr>
        <w:t>אין</w:t>
      </w:r>
    </w:p>
    <w:p w:rsidR="00953808" w:rsidRDefault="00953808" w:rsidP="0049351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bookmarkStart w:id="1714" w:name="_ETM_Q5_484231"/>
      <w:bookmarkStart w:id="1715" w:name="_ETM_Q5_484296"/>
      <w:bookmarkEnd w:id="1714"/>
      <w:bookmarkEnd w:id="1715"/>
    </w:p>
    <w:p w:rsidR="00953808" w:rsidRPr="00A50C6F" w:rsidRDefault="00953808" w:rsidP="00493514">
      <w:pPr>
        <w:pStyle w:val="--"/>
        <w:keepNext/>
        <w:rPr>
          <w:rtl/>
          <w:lang w:eastAsia="he-IL"/>
        </w:rPr>
      </w:pPr>
      <w:bookmarkStart w:id="1716" w:name="_ETM_Q5_489695"/>
      <w:bookmarkStart w:id="1717" w:name="_ETM_Q5_489742"/>
      <w:bookmarkEnd w:id="1716"/>
      <w:bookmarkEnd w:id="1717"/>
      <w:r>
        <w:rPr>
          <w:rFonts w:hint="cs"/>
          <w:rtl/>
          <w:lang w:eastAsia="he-IL"/>
        </w:rPr>
        <w:t>נוכחים – 1</w:t>
      </w:r>
    </w:p>
    <w:p w:rsidR="00953808" w:rsidRDefault="00953808" w:rsidP="00493514">
      <w:pPr>
        <w:pStyle w:val="af2"/>
        <w:rPr>
          <w:rtl/>
          <w:lang w:eastAsia="he-IL"/>
        </w:rPr>
      </w:pPr>
      <w:bookmarkStart w:id="1718" w:name="_ETM_Q5_462552"/>
      <w:bookmarkStart w:id="1719" w:name="_ETM_Q5_462649"/>
      <w:bookmarkStart w:id="1720" w:name="_ETM_Q5_514786"/>
      <w:bookmarkStart w:id="1721" w:name="_ETM_Q5_482919"/>
      <w:bookmarkStart w:id="1722" w:name="_ETM_Q5_482983"/>
      <w:bookmarkStart w:id="1723" w:name="_ETM_Q5_495352"/>
      <w:bookmarkStart w:id="1724" w:name="_ETM_Q5_495416"/>
      <w:bookmarkEnd w:id="1718"/>
      <w:bookmarkEnd w:id="1719"/>
      <w:bookmarkEnd w:id="1720"/>
      <w:bookmarkEnd w:id="1721"/>
      <w:bookmarkEnd w:id="1722"/>
      <w:bookmarkEnd w:id="1723"/>
      <w:bookmarkEnd w:id="1724"/>
      <w:r w:rsidRPr="003B576E">
        <w:rPr>
          <w:rtl/>
          <w:lang w:eastAsia="he-IL"/>
        </w:rPr>
        <w:t>ההצעה להעביר את הנושא לוועדת הכספים נתקבלה.</w:t>
      </w:r>
    </w:p>
    <w:p w:rsidR="00953808" w:rsidRDefault="00953808" w:rsidP="00493514">
      <w:pPr>
        <w:rPr>
          <w:rtl/>
          <w:lang w:eastAsia="he-IL"/>
        </w:rPr>
      </w:pPr>
      <w:bookmarkStart w:id="1725" w:name="_ETM_Q5_453469"/>
      <w:bookmarkStart w:id="1726" w:name="_ETM_Q5_453555"/>
      <w:bookmarkEnd w:id="1725"/>
      <w:bookmarkEnd w:id="1726"/>
    </w:p>
    <w:p w:rsidR="00953808" w:rsidRDefault="00953808" w:rsidP="00493514">
      <w:pPr>
        <w:pStyle w:val="af6"/>
        <w:keepNext/>
        <w:rPr>
          <w:rtl/>
        </w:rPr>
      </w:pPr>
      <w:r w:rsidRPr="00BE06D0">
        <w:rPr>
          <w:rStyle w:val="TagStyle"/>
          <w:rtl/>
        </w:rPr>
        <w:t xml:space="preserve"> &lt;&lt; יור &gt;&gt; </w:t>
      </w:r>
      <w:r>
        <w:rPr>
          <w:rtl/>
        </w:rPr>
        <w:t>היו"ר אמיר אוחנה:</w:t>
      </w:r>
      <w:r w:rsidRPr="00BE06D0">
        <w:rPr>
          <w:rStyle w:val="TagStyle"/>
          <w:rtl/>
        </w:rPr>
        <w:t xml:space="preserve"> &lt;&lt; יור &gt;&gt;</w:t>
      </w:r>
      <w:r>
        <w:rPr>
          <w:rtl/>
        </w:rPr>
        <w:t xml:space="preserve">   </w:t>
      </w:r>
    </w:p>
    <w:p w:rsidR="00953808" w:rsidRDefault="00953808" w:rsidP="003C5F67">
      <w:pPr>
        <w:rPr>
          <w:rtl/>
          <w:lang w:eastAsia="he-IL"/>
        </w:rPr>
      </w:pPr>
    </w:p>
    <w:p w:rsidR="00953808" w:rsidRDefault="00953808" w:rsidP="00493514">
      <w:pPr>
        <w:rPr>
          <w:rtl/>
          <w:lang w:eastAsia="he-IL"/>
        </w:rPr>
      </w:pPr>
      <w:bookmarkStart w:id="1727" w:name="_ETM_Q5_513096"/>
      <w:bookmarkEnd w:id="1727"/>
      <w:r>
        <w:rPr>
          <w:rFonts w:hint="cs"/>
          <w:rtl/>
          <w:lang w:eastAsia="he-IL"/>
        </w:rPr>
        <w:t xml:space="preserve">15 בעד, אין מתנגדים, נוכח אחד. </w:t>
      </w:r>
      <w:bookmarkStart w:id="1728" w:name="_ETM_Q5_524987"/>
      <w:bookmarkEnd w:id="1728"/>
      <w:r>
        <w:rPr>
          <w:rFonts w:hint="cs"/>
          <w:rtl/>
          <w:lang w:eastAsia="he-IL"/>
        </w:rPr>
        <w:t>ההצעה תועבר לוועדת הכספים.</w:t>
      </w:r>
    </w:p>
    <w:p w:rsidR="00953808" w:rsidRDefault="00953808" w:rsidP="00493514">
      <w:pPr>
        <w:rPr>
          <w:rtl/>
          <w:lang w:eastAsia="he-IL"/>
        </w:rPr>
      </w:pPr>
    </w:p>
    <w:p w:rsidR="00953808" w:rsidRDefault="00953808" w:rsidP="00493514">
      <w:pPr>
        <w:rPr>
          <w:rtl/>
          <w:lang w:eastAsia="he-IL"/>
        </w:rPr>
      </w:pPr>
    </w:p>
    <w:p w:rsidR="00953808" w:rsidRDefault="00953808" w:rsidP="00493514">
      <w:pPr>
        <w:pStyle w:val="a6"/>
        <w:rPr>
          <w:rtl/>
          <w:lang w:eastAsia="he-IL"/>
        </w:rPr>
      </w:pPr>
      <w:bookmarkStart w:id="1729" w:name="ET_subject_הודעה_אישית_של_חבר_הכנס_19"/>
      <w:r w:rsidRPr="00BE06D0">
        <w:rPr>
          <w:rStyle w:val="TagStyle"/>
          <w:rtl/>
        </w:rPr>
        <w:t xml:space="preserve"> &lt;&lt; נושא &gt;&gt; </w:t>
      </w:r>
      <w:bookmarkStart w:id="1730" w:name="_Toc155199547"/>
      <w:r>
        <w:rPr>
          <w:rtl/>
          <w:lang w:eastAsia="he-IL"/>
        </w:rPr>
        <w:t>הודעה אישית של חבר הכנסת עופר כסיף</w:t>
      </w:r>
      <w:bookmarkEnd w:id="1730"/>
      <w:r w:rsidRPr="00BE06D0">
        <w:rPr>
          <w:rStyle w:val="TagStyle"/>
          <w:rtl/>
        </w:rPr>
        <w:t xml:space="preserve"> &lt;&lt; נושא &gt;&gt;</w:t>
      </w:r>
      <w:r>
        <w:rPr>
          <w:rtl/>
          <w:lang w:eastAsia="he-IL"/>
        </w:rPr>
        <w:t xml:space="preserve">   </w:t>
      </w:r>
      <w:bookmarkEnd w:id="1729"/>
    </w:p>
    <w:p w:rsidR="00953808" w:rsidRDefault="00953808" w:rsidP="003C5F67">
      <w:pPr>
        <w:rPr>
          <w:rtl/>
          <w:lang w:eastAsia="he-IL"/>
        </w:rPr>
      </w:pPr>
    </w:p>
    <w:p w:rsidR="00953808" w:rsidRDefault="00953808" w:rsidP="00493514">
      <w:pPr>
        <w:pStyle w:val="af6"/>
        <w:keepNext/>
        <w:rPr>
          <w:rtl/>
        </w:rPr>
      </w:pPr>
      <w:bookmarkStart w:id="1731" w:name="_ETM_Q5_526318"/>
      <w:bookmarkEnd w:id="1731"/>
      <w:r w:rsidRPr="00BE06D0">
        <w:rPr>
          <w:rStyle w:val="TagStyle"/>
          <w:rtl/>
        </w:rPr>
        <w:t xml:space="preserve"> &lt;&lt; יור &gt;&gt; </w:t>
      </w:r>
      <w:r>
        <w:rPr>
          <w:rtl/>
        </w:rPr>
        <w:t>היו"ר אמיר אוחנה:</w:t>
      </w:r>
      <w:r w:rsidRPr="00BE06D0">
        <w:rPr>
          <w:rStyle w:val="TagStyle"/>
          <w:rtl/>
        </w:rPr>
        <w:t xml:space="preserve"> &lt;&lt; יור &gt;&gt;</w:t>
      </w:r>
      <w:r>
        <w:rPr>
          <w:rtl/>
        </w:rPr>
        <w:t xml:space="preserve">   </w:t>
      </w:r>
    </w:p>
    <w:p w:rsidR="00953808" w:rsidRDefault="00953808" w:rsidP="003C5F67">
      <w:pPr>
        <w:rPr>
          <w:rtl/>
          <w:lang w:eastAsia="he-IL"/>
        </w:rPr>
      </w:pPr>
    </w:p>
    <w:p w:rsidR="00953808" w:rsidRDefault="00953808" w:rsidP="00493514">
      <w:pPr>
        <w:rPr>
          <w:rtl/>
          <w:lang w:eastAsia="he-IL"/>
        </w:rPr>
      </w:pPr>
      <w:r>
        <w:rPr>
          <w:rFonts w:hint="cs"/>
          <w:rtl/>
          <w:lang w:eastAsia="he-IL"/>
        </w:rPr>
        <w:t>הודע</w:t>
      </w:r>
      <w:bookmarkStart w:id="1732" w:name="_ETM_Q5_532606"/>
      <w:bookmarkEnd w:id="1732"/>
      <w:r>
        <w:rPr>
          <w:rFonts w:hint="cs"/>
          <w:rtl/>
          <w:lang w:eastAsia="he-IL"/>
        </w:rPr>
        <w:t xml:space="preserve">ה </w:t>
      </w:r>
      <w:bookmarkStart w:id="1733" w:name="_ETM_Q5_528387"/>
      <w:bookmarkEnd w:id="1733"/>
      <w:r>
        <w:rPr>
          <w:rFonts w:hint="cs"/>
          <w:rtl/>
          <w:lang w:eastAsia="he-IL"/>
        </w:rPr>
        <w:t>אישית לחבר הכנסת כסיף, בבקשה. עד חמש דקות לרשותך.</w:t>
      </w:r>
      <w:bookmarkStart w:id="1734" w:name="_ETM_Q5_543396"/>
      <w:bookmarkEnd w:id="1734"/>
    </w:p>
    <w:p w:rsidR="00953808" w:rsidRDefault="00953808" w:rsidP="00493514">
      <w:pPr>
        <w:rPr>
          <w:rtl/>
          <w:lang w:eastAsia="he-IL"/>
        </w:rPr>
      </w:pPr>
      <w:bookmarkStart w:id="1735" w:name="_ETM_Q5_534223"/>
      <w:bookmarkStart w:id="1736" w:name="_ETM_Q5_534320"/>
      <w:bookmarkStart w:id="1737" w:name="_ETM_Q5_537129"/>
      <w:bookmarkEnd w:id="1735"/>
      <w:bookmarkEnd w:id="1736"/>
      <w:bookmarkEnd w:id="1737"/>
    </w:p>
    <w:p w:rsidR="00953808" w:rsidRDefault="00953808" w:rsidP="00493514">
      <w:pPr>
        <w:pStyle w:val="a4"/>
        <w:keepNext/>
        <w:rPr>
          <w:rtl/>
        </w:rPr>
      </w:pPr>
      <w:bookmarkStart w:id="1738" w:name="ET_speaker_5785_21"/>
      <w:r w:rsidRPr="00921651">
        <w:rPr>
          <w:rStyle w:val="TagStyle"/>
          <w:rtl/>
        </w:rPr>
        <w:t xml:space="preserve"> &lt;&lt; דובר &gt;&gt; </w:t>
      </w:r>
      <w:bookmarkStart w:id="1739" w:name="_Toc155199548"/>
      <w:r>
        <w:rPr>
          <w:rtl/>
        </w:rPr>
        <w:t>עופר כסיף (חד"ש-תע"ל):</w:t>
      </w:r>
      <w:bookmarkEnd w:id="1739"/>
      <w:r w:rsidRPr="00921651">
        <w:rPr>
          <w:rStyle w:val="TagStyle"/>
          <w:rtl/>
        </w:rPr>
        <w:t xml:space="preserve"> &lt;&lt; דובר &gt;&gt;</w:t>
      </w:r>
      <w:r>
        <w:rPr>
          <w:rtl/>
        </w:rPr>
        <w:t xml:space="preserve">   </w:t>
      </w:r>
      <w:bookmarkEnd w:id="1738"/>
    </w:p>
    <w:p w:rsidR="00953808" w:rsidRDefault="00953808" w:rsidP="003C5F67">
      <w:pPr>
        <w:rPr>
          <w:rtl/>
          <w:lang w:eastAsia="he-IL"/>
        </w:rPr>
      </w:pPr>
    </w:p>
    <w:p w:rsidR="00953808" w:rsidRDefault="00953808" w:rsidP="007A1029">
      <w:pPr>
        <w:rPr>
          <w:rtl/>
        </w:rPr>
      </w:pPr>
      <w:bookmarkStart w:id="1740" w:name="_ETM_Q5_537922"/>
      <w:bookmarkStart w:id="1741" w:name="_ETM_Q5_537975"/>
      <w:bookmarkEnd w:id="1740"/>
      <w:bookmarkEnd w:id="1741"/>
      <w:r>
        <w:rPr>
          <w:rFonts w:hint="cs"/>
          <w:rtl/>
          <w:lang w:eastAsia="he-IL"/>
        </w:rPr>
        <w:t>כ</w:t>
      </w:r>
      <w:bookmarkStart w:id="1742" w:name="_ETM_Q5_486051"/>
      <w:bookmarkStart w:id="1743" w:name="_ETM_Q5_486127"/>
      <w:bookmarkStart w:id="1744" w:name="_ETM_Q5_510254"/>
      <w:bookmarkStart w:id="1745" w:name="_ETM_Q5_531789"/>
      <w:bookmarkStart w:id="1746" w:name="_ETM_Q5_543480"/>
      <w:bookmarkStart w:id="1747" w:name="_ETM_Q5_543660"/>
      <w:bookmarkStart w:id="1748" w:name="_ETM_Q5_543989"/>
      <w:bookmarkStart w:id="1749" w:name="_ETM_Q5_544710"/>
      <w:bookmarkStart w:id="1750" w:name="_ETM_Q5_553190"/>
      <w:bookmarkEnd w:id="1742"/>
      <w:bookmarkEnd w:id="1743"/>
      <w:bookmarkEnd w:id="1744"/>
      <w:bookmarkEnd w:id="1745"/>
      <w:bookmarkEnd w:id="1746"/>
      <w:bookmarkEnd w:id="1747"/>
      <w:bookmarkEnd w:id="1748"/>
      <w:bookmarkEnd w:id="1749"/>
      <w:bookmarkEnd w:id="1750"/>
      <w:r>
        <w:rPr>
          <w:rtl/>
        </w:rPr>
        <w:t>בו</w:t>
      </w:r>
      <w:bookmarkStart w:id="1751" w:name="_ETM_Q5_548433"/>
      <w:bookmarkEnd w:id="1751"/>
      <w:r>
        <w:rPr>
          <w:rtl/>
        </w:rPr>
        <w:t xml:space="preserve">ד </w:t>
      </w:r>
      <w:bookmarkStart w:id="1752" w:name="_ETM_Q5_553490"/>
      <w:bookmarkEnd w:id="1752"/>
      <w:r>
        <w:rPr>
          <w:rtl/>
        </w:rPr>
        <w:t>היושב-ראש</w:t>
      </w:r>
      <w:r>
        <w:rPr>
          <w:rFonts w:hint="cs"/>
          <w:rtl/>
        </w:rPr>
        <w:t>,</w:t>
      </w:r>
      <w:r>
        <w:rPr>
          <w:rtl/>
        </w:rPr>
        <w:t xml:space="preserve"> </w:t>
      </w:r>
      <w:bookmarkStart w:id="1753" w:name="_ETM_Q5_554000"/>
      <w:bookmarkEnd w:id="1753"/>
      <w:r>
        <w:rPr>
          <w:rtl/>
        </w:rPr>
        <w:t xml:space="preserve">חברי </w:t>
      </w:r>
      <w:bookmarkStart w:id="1754" w:name="_ETM_Q5_554270"/>
      <w:bookmarkEnd w:id="1754"/>
      <w:r>
        <w:rPr>
          <w:rtl/>
        </w:rPr>
        <w:t>הכנסת</w:t>
      </w:r>
      <w:r>
        <w:rPr>
          <w:rFonts w:hint="cs"/>
          <w:rtl/>
        </w:rPr>
        <w:t>,</w:t>
      </w:r>
      <w:r>
        <w:rPr>
          <w:rtl/>
        </w:rPr>
        <w:t xml:space="preserve"> </w:t>
      </w:r>
      <w:bookmarkStart w:id="1755" w:name="_ETM_Q5_554750"/>
      <w:bookmarkEnd w:id="1755"/>
      <w:r>
        <w:rPr>
          <w:rtl/>
        </w:rPr>
        <w:t xml:space="preserve">אני </w:t>
      </w:r>
      <w:bookmarkStart w:id="1756" w:name="_ETM_Q5_554840"/>
      <w:bookmarkEnd w:id="1756"/>
      <w:r>
        <w:rPr>
          <w:rtl/>
        </w:rPr>
        <w:t xml:space="preserve">לא </w:t>
      </w:r>
      <w:bookmarkStart w:id="1757" w:name="_ETM_Q5_554900"/>
      <w:bookmarkEnd w:id="1757"/>
      <w:r>
        <w:rPr>
          <w:rtl/>
        </w:rPr>
        <w:t xml:space="preserve">מתכוון </w:t>
      </w:r>
      <w:bookmarkStart w:id="1758" w:name="_ETM_Q5_555290"/>
      <w:bookmarkEnd w:id="1758"/>
      <w:r>
        <w:rPr>
          <w:rtl/>
        </w:rPr>
        <w:t xml:space="preserve">להתייחס </w:t>
      </w:r>
      <w:bookmarkStart w:id="1759" w:name="_ETM_Q5_555770"/>
      <w:bookmarkEnd w:id="1759"/>
      <w:r>
        <w:rPr>
          <w:rtl/>
        </w:rPr>
        <w:t xml:space="preserve">לדוברת </w:t>
      </w:r>
      <w:bookmarkStart w:id="1760" w:name="_ETM_Q5_556340"/>
      <w:bookmarkEnd w:id="1760"/>
      <w:r>
        <w:rPr>
          <w:rtl/>
        </w:rPr>
        <w:t>הקודמת</w:t>
      </w:r>
      <w:r>
        <w:rPr>
          <w:rFonts w:hint="cs"/>
          <w:rtl/>
        </w:rPr>
        <w:t>,</w:t>
      </w:r>
      <w:r>
        <w:rPr>
          <w:rtl/>
        </w:rPr>
        <w:t xml:space="preserve"> </w:t>
      </w:r>
      <w:bookmarkStart w:id="1761" w:name="_ETM_Q5_556880"/>
      <w:bookmarkEnd w:id="1761"/>
      <w:r>
        <w:rPr>
          <w:rtl/>
        </w:rPr>
        <w:t>כ</w:t>
      </w:r>
      <w:r>
        <w:rPr>
          <w:rFonts w:hint="cs"/>
          <w:rtl/>
        </w:rPr>
        <w:t xml:space="preserve">י </w:t>
      </w:r>
      <w:bookmarkStart w:id="1762" w:name="_ETM_Q5_557758"/>
      <w:bookmarkStart w:id="1763" w:name="_ETM_Q5_554724"/>
      <w:bookmarkEnd w:id="1762"/>
      <w:bookmarkEnd w:id="1763"/>
      <w:r>
        <w:rPr>
          <w:rtl/>
        </w:rPr>
        <w:t xml:space="preserve">שפת </w:t>
      </w:r>
      <w:bookmarkStart w:id="1764" w:name="_ETM_Q5_557480"/>
      <w:bookmarkEnd w:id="1764"/>
      <w:r w:rsidR="007A1029" w:rsidRPr="007A1029">
        <w:rPr>
          <w:rtl/>
        </w:rPr>
        <w:t>בִּיבִים</w:t>
      </w:r>
      <w:r>
        <w:rPr>
          <w:rtl/>
        </w:rPr>
        <w:t xml:space="preserve"> </w:t>
      </w:r>
      <w:bookmarkStart w:id="1765" w:name="_ETM_Q5_558350"/>
      <w:bookmarkEnd w:id="1765"/>
      <w:r>
        <w:rPr>
          <w:rtl/>
        </w:rPr>
        <w:t xml:space="preserve">או </w:t>
      </w:r>
      <w:bookmarkStart w:id="1766" w:name="_ETM_Q5_558470"/>
      <w:bookmarkStart w:id="1767" w:name="_ETM_Q5_559040"/>
      <w:bookmarkEnd w:id="1766"/>
      <w:bookmarkEnd w:id="1767"/>
      <w:r w:rsidR="007A1029" w:rsidRPr="007A1029">
        <w:rPr>
          <w:rtl/>
        </w:rPr>
        <w:t>בִּיבִּים</w:t>
      </w:r>
      <w:r w:rsidR="007A1029">
        <w:rPr>
          <w:rtl/>
        </w:rPr>
        <w:t xml:space="preserve"> </w:t>
      </w:r>
      <w:r>
        <w:rPr>
          <w:rtl/>
        </w:rPr>
        <w:t>כז</w:t>
      </w:r>
      <w:r>
        <w:rPr>
          <w:rFonts w:hint="cs"/>
          <w:rtl/>
        </w:rPr>
        <w:t>את</w:t>
      </w:r>
      <w:r>
        <w:rPr>
          <w:rtl/>
        </w:rPr>
        <w:t xml:space="preserve"> </w:t>
      </w:r>
      <w:bookmarkStart w:id="1768" w:name="_ETM_Q5_559550"/>
      <w:bookmarkEnd w:id="1768"/>
      <w:r>
        <w:rPr>
          <w:rtl/>
        </w:rPr>
        <w:t xml:space="preserve">לא </w:t>
      </w:r>
      <w:bookmarkStart w:id="1769" w:name="_ETM_Q5_559670"/>
      <w:bookmarkEnd w:id="1769"/>
      <w:r>
        <w:rPr>
          <w:rtl/>
        </w:rPr>
        <w:t xml:space="preserve">שווה </w:t>
      </w:r>
      <w:bookmarkStart w:id="1770" w:name="_ETM_Q5_559970"/>
      <w:bookmarkEnd w:id="1770"/>
      <w:r>
        <w:rPr>
          <w:rtl/>
        </w:rPr>
        <w:t>התי</w:t>
      </w:r>
      <w:bookmarkStart w:id="1771" w:name="_ETM_Q5_558131"/>
      <w:bookmarkEnd w:id="1771"/>
      <w:r>
        <w:rPr>
          <w:rtl/>
        </w:rPr>
        <w:t>יחסות</w:t>
      </w:r>
      <w:r>
        <w:rPr>
          <w:rFonts w:hint="cs"/>
          <w:rtl/>
        </w:rPr>
        <w:t>,</w:t>
      </w:r>
      <w:r>
        <w:rPr>
          <w:rtl/>
        </w:rPr>
        <w:t xml:space="preserve"> </w:t>
      </w:r>
      <w:bookmarkStart w:id="1772" w:name="_ETM_Q5_561740"/>
      <w:bookmarkEnd w:id="1772"/>
      <w:r>
        <w:rPr>
          <w:rtl/>
        </w:rPr>
        <w:t>ובן</w:t>
      </w:r>
      <w:r>
        <w:rPr>
          <w:rFonts w:hint="cs"/>
          <w:rtl/>
        </w:rPr>
        <w:t xml:space="preserve"> </w:t>
      </w:r>
      <w:bookmarkStart w:id="1773" w:name="_ETM_Q5_534186"/>
      <w:bookmarkEnd w:id="1773"/>
      <w:r>
        <w:rPr>
          <w:rtl/>
        </w:rPr>
        <w:t xml:space="preserve">אדם </w:t>
      </w:r>
      <w:bookmarkStart w:id="1774" w:name="_ETM_Q5_562370"/>
      <w:bookmarkEnd w:id="1774"/>
      <w:r>
        <w:rPr>
          <w:rtl/>
        </w:rPr>
        <w:t xml:space="preserve">שמדבר </w:t>
      </w:r>
      <w:bookmarkStart w:id="1775" w:name="_ETM_Q5_563089"/>
      <w:bookmarkEnd w:id="1775"/>
      <w:r>
        <w:rPr>
          <w:rtl/>
        </w:rPr>
        <w:t xml:space="preserve">בצורה </w:t>
      </w:r>
      <w:bookmarkStart w:id="1776" w:name="_ETM_Q5_563510"/>
      <w:bookmarkEnd w:id="1776"/>
      <w:r>
        <w:rPr>
          <w:rtl/>
        </w:rPr>
        <w:t xml:space="preserve">כזאת </w:t>
      </w:r>
      <w:bookmarkStart w:id="1777" w:name="_ETM_Q5_563960"/>
      <w:bookmarkEnd w:id="1777"/>
      <w:r>
        <w:rPr>
          <w:rtl/>
        </w:rPr>
        <w:t xml:space="preserve">בוודאי </w:t>
      </w:r>
      <w:bookmarkStart w:id="1778" w:name="_ETM_Q5_564410"/>
      <w:bookmarkEnd w:id="1778"/>
      <w:r>
        <w:rPr>
          <w:rtl/>
        </w:rPr>
        <w:t xml:space="preserve">גם </w:t>
      </w:r>
      <w:bookmarkStart w:id="1779" w:name="_ETM_Q5_564650"/>
      <w:bookmarkEnd w:id="1779"/>
      <w:r>
        <w:rPr>
          <w:rtl/>
        </w:rPr>
        <w:t xml:space="preserve">לא </w:t>
      </w:r>
      <w:bookmarkStart w:id="1780" w:name="_ETM_Q5_564740"/>
      <w:bookmarkEnd w:id="1780"/>
      <w:r>
        <w:rPr>
          <w:rtl/>
        </w:rPr>
        <w:t xml:space="preserve">שווה </w:t>
      </w:r>
      <w:bookmarkStart w:id="1781" w:name="_ETM_Q5_565040"/>
      <w:bookmarkEnd w:id="1781"/>
      <w:r>
        <w:rPr>
          <w:rtl/>
        </w:rPr>
        <w:t>התייחסות</w:t>
      </w:r>
      <w:r>
        <w:rPr>
          <w:rFonts w:hint="cs"/>
          <w:rtl/>
        </w:rPr>
        <w:t>.</w:t>
      </w:r>
      <w:r>
        <w:rPr>
          <w:rtl/>
        </w:rPr>
        <w:t xml:space="preserve"> </w:t>
      </w:r>
      <w:bookmarkStart w:id="1782" w:name="_ETM_Q5_565670"/>
      <w:bookmarkEnd w:id="1782"/>
      <w:r>
        <w:rPr>
          <w:rtl/>
        </w:rPr>
        <w:t xml:space="preserve">אני </w:t>
      </w:r>
      <w:bookmarkStart w:id="1783" w:name="_ETM_Q5_565820"/>
      <w:bookmarkEnd w:id="1783"/>
      <w:r>
        <w:rPr>
          <w:rtl/>
        </w:rPr>
        <w:t>מתייחס</w:t>
      </w:r>
      <w:r>
        <w:rPr>
          <w:rFonts w:hint="cs"/>
          <w:rtl/>
        </w:rPr>
        <w:t>,</w:t>
      </w:r>
      <w:bookmarkStart w:id="1784" w:name="_ETM_Q5_563641"/>
      <w:bookmarkEnd w:id="1784"/>
      <w:r>
        <w:rPr>
          <w:rtl/>
        </w:rPr>
        <w:t xml:space="preserve"> </w:t>
      </w:r>
      <w:bookmarkStart w:id="1785" w:name="_ETM_Q5_566330"/>
      <w:bookmarkEnd w:id="1785"/>
      <w:r>
        <w:rPr>
          <w:rtl/>
        </w:rPr>
        <w:t xml:space="preserve">אם </w:t>
      </w:r>
      <w:bookmarkStart w:id="1786" w:name="_ETM_Q5_566450"/>
      <w:bookmarkEnd w:id="1786"/>
      <w:r>
        <w:rPr>
          <w:rtl/>
        </w:rPr>
        <w:t>כך</w:t>
      </w:r>
      <w:r>
        <w:rPr>
          <w:rFonts w:hint="cs"/>
          <w:rtl/>
        </w:rPr>
        <w:t>,</w:t>
      </w:r>
      <w:r>
        <w:rPr>
          <w:rtl/>
        </w:rPr>
        <w:t xml:space="preserve"> </w:t>
      </w:r>
      <w:bookmarkStart w:id="1787" w:name="_ETM_Q5_567200"/>
      <w:bookmarkEnd w:id="1787"/>
      <w:r>
        <w:rPr>
          <w:rtl/>
        </w:rPr>
        <w:t xml:space="preserve">לא </w:t>
      </w:r>
      <w:bookmarkStart w:id="1788" w:name="_ETM_Q5_567920"/>
      <w:bookmarkEnd w:id="1788"/>
      <w:r>
        <w:rPr>
          <w:rtl/>
        </w:rPr>
        <w:t xml:space="preserve">לדברי </w:t>
      </w:r>
      <w:bookmarkStart w:id="1789" w:name="_ETM_Q5_568430"/>
      <w:bookmarkEnd w:id="1789"/>
      <w:r>
        <w:rPr>
          <w:rtl/>
        </w:rPr>
        <w:t xml:space="preserve">הבלע </w:t>
      </w:r>
      <w:bookmarkStart w:id="1790" w:name="_ETM_Q5_568880"/>
      <w:bookmarkEnd w:id="1790"/>
      <w:r>
        <w:rPr>
          <w:rtl/>
        </w:rPr>
        <w:t>וה</w:t>
      </w:r>
      <w:r>
        <w:rPr>
          <w:rFonts w:hint="cs"/>
          <w:rtl/>
        </w:rPr>
        <w:t>ה</w:t>
      </w:r>
      <w:r>
        <w:rPr>
          <w:rtl/>
        </w:rPr>
        <w:t xml:space="preserve">בל </w:t>
      </w:r>
      <w:bookmarkStart w:id="1791" w:name="_ETM_Q5_569750"/>
      <w:bookmarkEnd w:id="1791"/>
      <w:r>
        <w:rPr>
          <w:rtl/>
        </w:rPr>
        <w:t xml:space="preserve">אלא </w:t>
      </w:r>
      <w:bookmarkStart w:id="1792" w:name="_ETM_Q5_570229"/>
      <w:bookmarkEnd w:id="1792"/>
      <w:r>
        <w:rPr>
          <w:rtl/>
        </w:rPr>
        <w:t>לעיקרון</w:t>
      </w:r>
      <w:r>
        <w:rPr>
          <w:rFonts w:hint="cs"/>
          <w:rtl/>
        </w:rPr>
        <w:t>,</w:t>
      </w:r>
      <w:r>
        <w:rPr>
          <w:rtl/>
        </w:rPr>
        <w:t xml:space="preserve"> </w:t>
      </w:r>
      <w:bookmarkStart w:id="1793" w:name="_ETM_Q5_571550"/>
      <w:bookmarkEnd w:id="1793"/>
      <w:r>
        <w:rPr>
          <w:rtl/>
        </w:rPr>
        <w:t xml:space="preserve">והעיקרון </w:t>
      </w:r>
      <w:bookmarkStart w:id="1794" w:name="_ETM_Q5_572089"/>
      <w:bookmarkEnd w:id="1794"/>
      <w:r>
        <w:rPr>
          <w:rtl/>
        </w:rPr>
        <w:t xml:space="preserve">הוא </w:t>
      </w:r>
      <w:bookmarkStart w:id="1795" w:name="_ETM_Q5_572150"/>
      <w:bookmarkEnd w:id="1795"/>
      <w:r>
        <w:rPr>
          <w:rtl/>
        </w:rPr>
        <w:t xml:space="preserve">מאוד </w:t>
      </w:r>
      <w:bookmarkStart w:id="1796" w:name="_ETM_Q5_572420"/>
      <w:bookmarkEnd w:id="1796"/>
      <w:r>
        <w:rPr>
          <w:rtl/>
        </w:rPr>
        <w:t>פשוט</w:t>
      </w:r>
      <w:r>
        <w:rPr>
          <w:rFonts w:hint="cs"/>
          <w:rtl/>
        </w:rPr>
        <w:t>.</w:t>
      </w:r>
      <w:bookmarkStart w:id="1797" w:name="_ETM_Q5_573469"/>
      <w:bookmarkStart w:id="1798" w:name="_ETM_Q5_568765"/>
      <w:bookmarkEnd w:id="1797"/>
      <w:bookmarkEnd w:id="1798"/>
      <w:r>
        <w:rPr>
          <w:rFonts w:hint="cs"/>
          <w:rtl/>
        </w:rPr>
        <w:t xml:space="preserve"> </w:t>
      </w:r>
      <w:r>
        <w:rPr>
          <w:rtl/>
        </w:rPr>
        <w:t xml:space="preserve">מי </w:t>
      </w:r>
      <w:bookmarkStart w:id="1799" w:name="_ETM_Q5_573770"/>
      <w:bookmarkEnd w:id="1799"/>
      <w:r>
        <w:rPr>
          <w:rtl/>
        </w:rPr>
        <w:t xml:space="preserve">שחושב </w:t>
      </w:r>
      <w:bookmarkStart w:id="1800" w:name="_ETM_Q5_574700"/>
      <w:bookmarkEnd w:id="1800"/>
      <w:r>
        <w:rPr>
          <w:rtl/>
        </w:rPr>
        <w:t xml:space="preserve">שגיס </w:t>
      </w:r>
      <w:bookmarkStart w:id="1801" w:name="_ETM_Q5_575450"/>
      <w:bookmarkEnd w:id="1801"/>
      <w:r>
        <w:rPr>
          <w:rtl/>
        </w:rPr>
        <w:t>חמישי</w:t>
      </w:r>
      <w:r>
        <w:rPr>
          <w:rFonts w:hint="cs"/>
          <w:rtl/>
        </w:rPr>
        <w:t>,</w:t>
      </w:r>
      <w:r>
        <w:rPr>
          <w:rtl/>
        </w:rPr>
        <w:t xml:space="preserve"> </w:t>
      </w:r>
      <w:bookmarkStart w:id="1802" w:name="_ETM_Q5_576529"/>
      <w:bookmarkEnd w:id="1802"/>
      <w:r>
        <w:rPr>
          <w:rtl/>
        </w:rPr>
        <w:t>בוגד</w:t>
      </w:r>
      <w:bookmarkStart w:id="1803" w:name="_ETM_Q5_573358"/>
      <w:bookmarkEnd w:id="1803"/>
      <w:r>
        <w:rPr>
          <w:rFonts w:hint="cs"/>
          <w:rtl/>
        </w:rPr>
        <w:t>,</w:t>
      </w:r>
      <w:r>
        <w:rPr>
          <w:rtl/>
        </w:rPr>
        <w:t xml:space="preserve"> </w:t>
      </w:r>
      <w:bookmarkStart w:id="1804" w:name="_ETM_Q5_577549"/>
      <w:bookmarkEnd w:id="1804"/>
      <w:r>
        <w:rPr>
          <w:rtl/>
        </w:rPr>
        <w:t>מ</w:t>
      </w:r>
      <w:bookmarkStart w:id="1805" w:name="_ETM_Q5_577759"/>
      <w:bookmarkEnd w:id="1805"/>
      <w:r>
        <w:rPr>
          <w:rtl/>
        </w:rPr>
        <w:t>שת</w:t>
      </w:r>
      <w:r>
        <w:rPr>
          <w:rFonts w:hint="cs"/>
          <w:rtl/>
        </w:rPr>
        <w:t>"פ</w:t>
      </w:r>
      <w:bookmarkStart w:id="1806" w:name="_ETM_Q5_572932"/>
      <w:bookmarkEnd w:id="1806"/>
      <w:r>
        <w:rPr>
          <w:rFonts w:hint="cs"/>
          <w:rtl/>
        </w:rPr>
        <w:t>, הוא</w:t>
      </w:r>
      <w:r>
        <w:rPr>
          <w:rtl/>
        </w:rPr>
        <w:t xml:space="preserve"> </w:t>
      </w:r>
      <w:bookmarkStart w:id="1807" w:name="_ETM_Q5_578539"/>
      <w:bookmarkEnd w:id="1807"/>
      <w:r>
        <w:rPr>
          <w:rtl/>
        </w:rPr>
        <w:t xml:space="preserve">מי </w:t>
      </w:r>
      <w:bookmarkStart w:id="1808" w:name="_ETM_Q5_578839"/>
      <w:bookmarkEnd w:id="1808"/>
      <w:r>
        <w:rPr>
          <w:rtl/>
        </w:rPr>
        <w:t xml:space="preserve">שמתנגד </w:t>
      </w:r>
      <w:bookmarkStart w:id="1809" w:name="_ETM_Q5_579529"/>
      <w:bookmarkEnd w:id="1809"/>
      <w:r>
        <w:rPr>
          <w:rtl/>
        </w:rPr>
        <w:t xml:space="preserve">למלחמות </w:t>
      </w:r>
      <w:bookmarkStart w:id="1810" w:name="_ETM_Q5_580189"/>
      <w:bookmarkEnd w:id="1810"/>
      <w:r>
        <w:rPr>
          <w:rtl/>
        </w:rPr>
        <w:t xml:space="preserve">ורוצה </w:t>
      </w:r>
      <w:bookmarkStart w:id="1811" w:name="_ETM_Q5_580609"/>
      <w:bookmarkEnd w:id="1811"/>
      <w:r>
        <w:rPr>
          <w:rtl/>
        </w:rPr>
        <w:t xml:space="preserve">להציל </w:t>
      </w:r>
      <w:bookmarkStart w:id="1812" w:name="_ETM_Q5_580999"/>
      <w:bookmarkStart w:id="1813" w:name="_ETM_Q5_576050"/>
      <w:bookmarkEnd w:id="1812"/>
      <w:bookmarkEnd w:id="1813"/>
      <w:r>
        <w:rPr>
          <w:rtl/>
        </w:rPr>
        <w:t>חיים</w:t>
      </w:r>
      <w:r>
        <w:rPr>
          <w:rFonts w:hint="cs"/>
          <w:rtl/>
        </w:rPr>
        <w:t>,</w:t>
      </w:r>
      <w:r>
        <w:rPr>
          <w:rtl/>
        </w:rPr>
        <w:t xml:space="preserve"> </w:t>
      </w:r>
      <w:bookmarkStart w:id="1814" w:name="_ETM_Q5_581450"/>
      <w:bookmarkEnd w:id="1814"/>
      <w:r>
        <w:rPr>
          <w:rtl/>
        </w:rPr>
        <w:t xml:space="preserve">יש </w:t>
      </w:r>
      <w:bookmarkStart w:id="1815" w:name="_ETM_Q5_581630"/>
      <w:bookmarkEnd w:id="1815"/>
      <w:r>
        <w:rPr>
          <w:rtl/>
        </w:rPr>
        <w:t xml:space="preserve">לו </w:t>
      </w:r>
      <w:bookmarkStart w:id="1816" w:name="_ETM_Q5_581749"/>
      <w:bookmarkEnd w:id="1816"/>
      <w:r>
        <w:rPr>
          <w:rtl/>
        </w:rPr>
        <w:t xml:space="preserve">כנראה </w:t>
      </w:r>
      <w:bookmarkStart w:id="1817" w:name="_ETM_Q5_582649"/>
      <w:bookmarkEnd w:id="1817"/>
      <w:r>
        <w:rPr>
          <w:rtl/>
        </w:rPr>
        <w:t xml:space="preserve">בעיה </w:t>
      </w:r>
      <w:bookmarkStart w:id="1818" w:name="_ETM_Q5_583069"/>
      <w:bookmarkEnd w:id="1818"/>
      <w:r>
        <w:rPr>
          <w:rtl/>
        </w:rPr>
        <w:t xml:space="preserve">קשה </w:t>
      </w:r>
      <w:bookmarkStart w:id="1819" w:name="_ETM_Q5_583490"/>
      <w:bookmarkEnd w:id="1819"/>
      <w:r>
        <w:rPr>
          <w:rtl/>
        </w:rPr>
        <w:t xml:space="preserve">מאוד </w:t>
      </w:r>
      <w:bookmarkStart w:id="1820" w:name="_ETM_Q5_583999"/>
      <w:bookmarkEnd w:id="1820"/>
      <w:r>
        <w:rPr>
          <w:rtl/>
        </w:rPr>
        <w:t xml:space="preserve">גם </w:t>
      </w:r>
      <w:bookmarkStart w:id="1821" w:name="_ETM_Q5_584209"/>
      <w:bookmarkEnd w:id="1821"/>
      <w:r>
        <w:rPr>
          <w:rtl/>
        </w:rPr>
        <w:t xml:space="preserve">מבחינה </w:t>
      </w:r>
      <w:bookmarkStart w:id="1822" w:name="_ETM_Q5_584630"/>
      <w:bookmarkEnd w:id="1822"/>
      <w:r>
        <w:rPr>
          <w:rtl/>
        </w:rPr>
        <w:t>נפשית</w:t>
      </w:r>
      <w:r>
        <w:rPr>
          <w:rFonts w:hint="cs"/>
          <w:rtl/>
        </w:rPr>
        <w:t>,</w:t>
      </w:r>
      <w:r>
        <w:rPr>
          <w:rtl/>
        </w:rPr>
        <w:t xml:space="preserve"> </w:t>
      </w:r>
      <w:bookmarkStart w:id="1823" w:name="_ETM_Q5_585170"/>
      <w:bookmarkEnd w:id="1823"/>
      <w:r>
        <w:rPr>
          <w:rtl/>
        </w:rPr>
        <w:t xml:space="preserve">לא </w:t>
      </w:r>
      <w:bookmarkStart w:id="1824" w:name="_ETM_Q5_585289"/>
      <w:bookmarkEnd w:id="1824"/>
      <w:r>
        <w:rPr>
          <w:rtl/>
        </w:rPr>
        <w:t xml:space="preserve">רק </w:t>
      </w:r>
      <w:bookmarkStart w:id="1825" w:name="_ETM_Q5_585439"/>
      <w:bookmarkEnd w:id="1825"/>
      <w:r>
        <w:rPr>
          <w:rtl/>
        </w:rPr>
        <w:t xml:space="preserve">מבחינה </w:t>
      </w:r>
      <w:bookmarkStart w:id="1826" w:name="_ETM_Q5_585859"/>
      <w:bookmarkEnd w:id="1826"/>
      <w:r>
        <w:rPr>
          <w:rtl/>
        </w:rPr>
        <w:t>פוליטית</w:t>
      </w:r>
      <w:r>
        <w:rPr>
          <w:rFonts w:hint="cs"/>
          <w:rtl/>
        </w:rPr>
        <w:t>.</w:t>
      </w:r>
      <w:bookmarkStart w:id="1827" w:name="_ETM_Q5_583243"/>
      <w:bookmarkEnd w:id="1827"/>
      <w:r>
        <w:rPr>
          <w:rtl/>
        </w:rPr>
        <w:t xml:space="preserve"> </w:t>
      </w:r>
      <w:bookmarkStart w:id="1828" w:name="_ETM_Q5_586880"/>
      <w:bookmarkEnd w:id="1828"/>
      <w:r>
        <w:rPr>
          <w:rtl/>
        </w:rPr>
        <w:t xml:space="preserve">אני </w:t>
      </w:r>
      <w:bookmarkStart w:id="1829" w:name="_ETM_Q5_587149"/>
      <w:bookmarkEnd w:id="1829"/>
      <w:r>
        <w:rPr>
          <w:rtl/>
        </w:rPr>
        <w:t xml:space="preserve">גאה </w:t>
      </w:r>
      <w:bookmarkStart w:id="1830" w:name="_ETM_Q5_587390"/>
      <w:bookmarkEnd w:id="1830"/>
      <w:r>
        <w:rPr>
          <w:rtl/>
        </w:rPr>
        <w:t xml:space="preserve">להיות </w:t>
      </w:r>
      <w:bookmarkStart w:id="1831" w:name="_ETM_Q5_587689"/>
      <w:bookmarkEnd w:id="1831"/>
      <w:r>
        <w:rPr>
          <w:rtl/>
        </w:rPr>
        <w:t xml:space="preserve">שייך </w:t>
      </w:r>
      <w:bookmarkStart w:id="1832" w:name="_ETM_Q5_588020"/>
      <w:bookmarkEnd w:id="1832"/>
      <w:r>
        <w:rPr>
          <w:rtl/>
        </w:rPr>
        <w:t xml:space="preserve">לתנועה </w:t>
      </w:r>
      <w:bookmarkStart w:id="1833" w:name="_ETM_Q5_588529"/>
      <w:bookmarkEnd w:id="1833"/>
      <w:r>
        <w:rPr>
          <w:rtl/>
        </w:rPr>
        <w:t xml:space="preserve">שקיימת </w:t>
      </w:r>
      <w:bookmarkStart w:id="1834" w:name="_ETM_Q5_589100"/>
      <w:bookmarkStart w:id="1835" w:name="_ETM_Q5_589490"/>
      <w:bookmarkEnd w:id="1834"/>
      <w:bookmarkEnd w:id="1835"/>
      <w:r>
        <w:rPr>
          <w:rtl/>
        </w:rPr>
        <w:t xml:space="preserve">למעלה </w:t>
      </w:r>
      <w:bookmarkStart w:id="1836" w:name="_ETM_Q5_589909"/>
      <w:bookmarkEnd w:id="1836"/>
      <w:r>
        <w:rPr>
          <w:rtl/>
        </w:rPr>
        <w:t xml:space="preserve">מ-100 </w:t>
      </w:r>
      <w:bookmarkStart w:id="1837" w:name="_ETM_Q5_590240"/>
      <w:bookmarkEnd w:id="1837"/>
      <w:r>
        <w:rPr>
          <w:rtl/>
        </w:rPr>
        <w:t>שנה</w:t>
      </w:r>
      <w:r>
        <w:rPr>
          <w:rFonts w:hint="cs"/>
          <w:rtl/>
        </w:rPr>
        <w:t>.</w:t>
      </w:r>
      <w:bookmarkStart w:id="1838" w:name="_ETM_Q5_589133"/>
      <w:bookmarkEnd w:id="1838"/>
      <w:r>
        <w:rPr>
          <w:rtl/>
        </w:rPr>
        <w:t xml:space="preserve"> </w:t>
      </w:r>
      <w:bookmarkStart w:id="1839" w:name="_ETM_Q5_591469"/>
      <w:bookmarkEnd w:id="1839"/>
      <w:r>
        <w:rPr>
          <w:rtl/>
        </w:rPr>
        <w:t xml:space="preserve">המפלגה </w:t>
      </w:r>
      <w:bookmarkStart w:id="1840" w:name="_ETM_Q5_592070"/>
      <w:bookmarkEnd w:id="1840"/>
      <w:r>
        <w:rPr>
          <w:rtl/>
        </w:rPr>
        <w:t xml:space="preserve">הקומוניסטית </w:t>
      </w:r>
      <w:bookmarkStart w:id="1841" w:name="_ETM_Q5_593119"/>
      <w:bookmarkEnd w:id="1841"/>
      <w:r>
        <w:rPr>
          <w:rtl/>
        </w:rPr>
        <w:t xml:space="preserve">בשמות </w:t>
      </w:r>
      <w:bookmarkStart w:id="1842" w:name="_ETM_Q5_593600"/>
      <w:bookmarkEnd w:id="1842"/>
      <w:r>
        <w:rPr>
          <w:rtl/>
        </w:rPr>
        <w:t xml:space="preserve">שונים </w:t>
      </w:r>
      <w:bookmarkStart w:id="1843" w:name="_ETM_Q5_593929"/>
      <w:bookmarkEnd w:id="1843"/>
      <w:r>
        <w:rPr>
          <w:rtl/>
        </w:rPr>
        <w:t xml:space="preserve">קיימת </w:t>
      </w:r>
      <w:bookmarkStart w:id="1844" w:name="_ETM_Q5_594289"/>
      <w:bookmarkEnd w:id="1844"/>
      <w:r>
        <w:rPr>
          <w:rtl/>
        </w:rPr>
        <w:t xml:space="preserve">מאז </w:t>
      </w:r>
      <w:bookmarkStart w:id="1845" w:name="_ETM_Q5_594529"/>
      <w:bookmarkEnd w:id="1845"/>
      <w:r>
        <w:rPr>
          <w:rtl/>
        </w:rPr>
        <w:t>1919</w:t>
      </w:r>
      <w:r>
        <w:rPr>
          <w:rFonts w:hint="cs"/>
          <w:rtl/>
        </w:rPr>
        <w:t>,</w:t>
      </w:r>
      <w:r>
        <w:rPr>
          <w:rtl/>
        </w:rPr>
        <w:t xml:space="preserve"> </w:t>
      </w:r>
      <w:bookmarkStart w:id="1846" w:name="_ETM_Q5_596439"/>
      <w:bookmarkEnd w:id="1846"/>
      <w:r>
        <w:rPr>
          <w:rtl/>
        </w:rPr>
        <w:t>ו</w:t>
      </w:r>
      <w:bookmarkStart w:id="1847" w:name="_ETM_Q5_594283"/>
      <w:bookmarkEnd w:id="1847"/>
      <w:r>
        <w:rPr>
          <w:rFonts w:hint="cs"/>
          <w:rtl/>
        </w:rPr>
        <w:t>אחד</w:t>
      </w:r>
      <w:r>
        <w:rPr>
          <w:rtl/>
        </w:rPr>
        <w:t xml:space="preserve"> </w:t>
      </w:r>
      <w:bookmarkStart w:id="1848" w:name="_ETM_Q5_596860"/>
      <w:bookmarkEnd w:id="1848"/>
      <w:r>
        <w:rPr>
          <w:rtl/>
        </w:rPr>
        <w:t xml:space="preserve">מהדברים </w:t>
      </w:r>
      <w:bookmarkStart w:id="1849" w:name="_ETM_Q5_597399"/>
      <w:bookmarkEnd w:id="1849"/>
      <w:r>
        <w:rPr>
          <w:rtl/>
        </w:rPr>
        <w:t xml:space="preserve">המרכזיים </w:t>
      </w:r>
      <w:bookmarkStart w:id="1850" w:name="_ETM_Q5_598659"/>
      <w:bookmarkEnd w:id="1850"/>
      <w:r>
        <w:rPr>
          <w:rtl/>
        </w:rPr>
        <w:t xml:space="preserve">שהמפלגה </w:t>
      </w:r>
      <w:bookmarkStart w:id="1851" w:name="_ETM_Q5_599409"/>
      <w:bookmarkEnd w:id="1851"/>
      <w:r>
        <w:rPr>
          <w:rtl/>
        </w:rPr>
        <w:t xml:space="preserve">שאני </w:t>
      </w:r>
      <w:bookmarkStart w:id="1852" w:name="_ETM_Q5_599680"/>
      <w:bookmarkEnd w:id="1852"/>
      <w:r>
        <w:rPr>
          <w:rtl/>
        </w:rPr>
        <w:t xml:space="preserve">גאה </w:t>
      </w:r>
      <w:bookmarkStart w:id="1853" w:name="_ETM_Q5_599890"/>
      <w:bookmarkEnd w:id="1853"/>
      <w:r>
        <w:rPr>
          <w:rtl/>
        </w:rPr>
        <w:t xml:space="preserve">להשתייך </w:t>
      </w:r>
      <w:bookmarkStart w:id="1854" w:name="_ETM_Q5_600460"/>
      <w:bookmarkEnd w:id="1854"/>
      <w:r>
        <w:rPr>
          <w:rtl/>
        </w:rPr>
        <w:t xml:space="preserve">אליה </w:t>
      </w:r>
      <w:bookmarkStart w:id="1855" w:name="_ETM_Q5_601119"/>
      <w:bookmarkEnd w:id="1855"/>
      <w:r>
        <w:rPr>
          <w:rtl/>
        </w:rPr>
        <w:t xml:space="preserve">חרתה </w:t>
      </w:r>
      <w:bookmarkStart w:id="1856" w:name="_ETM_Q5_601600"/>
      <w:bookmarkEnd w:id="1856"/>
      <w:r>
        <w:rPr>
          <w:rtl/>
        </w:rPr>
        <w:t xml:space="preserve">על </w:t>
      </w:r>
      <w:bookmarkStart w:id="1857" w:name="_ETM_Q5_601689"/>
      <w:bookmarkEnd w:id="1857"/>
      <w:r>
        <w:rPr>
          <w:rtl/>
        </w:rPr>
        <w:t xml:space="preserve">דגלה </w:t>
      </w:r>
      <w:bookmarkStart w:id="1858" w:name="_ETM_Q5_602110"/>
      <w:bookmarkEnd w:id="1858"/>
      <w:r>
        <w:rPr>
          <w:rtl/>
        </w:rPr>
        <w:t xml:space="preserve">מיומה </w:t>
      </w:r>
      <w:bookmarkStart w:id="1859" w:name="_ETM_Q5_602560"/>
      <w:bookmarkEnd w:id="1859"/>
      <w:r>
        <w:rPr>
          <w:rtl/>
        </w:rPr>
        <w:t xml:space="preserve">הראשון </w:t>
      </w:r>
      <w:bookmarkStart w:id="1860" w:name="_ETM_Q5_603430"/>
      <w:bookmarkEnd w:id="1860"/>
      <w:r>
        <w:rPr>
          <w:rtl/>
        </w:rPr>
        <w:t xml:space="preserve">הוא </w:t>
      </w:r>
      <w:bookmarkStart w:id="1861" w:name="_ETM_Q5_603549"/>
      <w:bookmarkEnd w:id="1861"/>
      <w:r>
        <w:rPr>
          <w:rtl/>
        </w:rPr>
        <w:t>שותפו</w:t>
      </w:r>
      <w:r>
        <w:rPr>
          <w:rFonts w:hint="cs"/>
          <w:rtl/>
        </w:rPr>
        <w:t>ת</w:t>
      </w:r>
      <w:bookmarkStart w:id="1862" w:name="_ETM_Q5_600307"/>
      <w:bookmarkEnd w:id="1862"/>
      <w:r>
        <w:rPr>
          <w:rtl/>
        </w:rPr>
        <w:t xml:space="preserve"> </w:t>
      </w:r>
      <w:bookmarkStart w:id="1863" w:name="_ETM_Q5_604089"/>
      <w:bookmarkEnd w:id="1863"/>
      <w:r>
        <w:rPr>
          <w:rtl/>
        </w:rPr>
        <w:t>יהודית</w:t>
      </w:r>
      <w:bookmarkStart w:id="1864" w:name="_ETM_Q5_604509"/>
      <w:bookmarkEnd w:id="1864"/>
      <w:r>
        <w:rPr>
          <w:rFonts w:hint="cs"/>
          <w:rtl/>
        </w:rPr>
        <w:t>-</w:t>
      </w:r>
      <w:r>
        <w:rPr>
          <w:rtl/>
        </w:rPr>
        <w:t xml:space="preserve">ערבית </w:t>
      </w:r>
      <w:bookmarkStart w:id="1865" w:name="_ETM_Q5_604960"/>
      <w:bookmarkEnd w:id="1865"/>
      <w:r>
        <w:rPr>
          <w:rtl/>
        </w:rPr>
        <w:t xml:space="preserve">למען </w:t>
      </w:r>
      <w:bookmarkStart w:id="1866" w:name="_ETM_Q5_605289"/>
      <w:bookmarkEnd w:id="1866"/>
      <w:r>
        <w:rPr>
          <w:rtl/>
        </w:rPr>
        <w:t xml:space="preserve">שוויון </w:t>
      </w:r>
      <w:bookmarkStart w:id="1867" w:name="_ETM_Q5_605740"/>
      <w:bookmarkEnd w:id="1867"/>
      <w:r>
        <w:rPr>
          <w:rtl/>
        </w:rPr>
        <w:t>ושלום</w:t>
      </w:r>
      <w:r>
        <w:rPr>
          <w:rFonts w:hint="cs"/>
          <w:rtl/>
        </w:rPr>
        <w:t>.</w:t>
      </w:r>
      <w:bookmarkStart w:id="1868" w:name="_ETM_Q5_605111"/>
      <w:bookmarkEnd w:id="1868"/>
      <w:r>
        <w:rPr>
          <w:rtl/>
        </w:rPr>
        <w:t xml:space="preserve"> </w:t>
      </w:r>
      <w:bookmarkStart w:id="1869" w:name="_ETM_Q5_606640"/>
      <w:bookmarkEnd w:id="1869"/>
      <w:r>
        <w:rPr>
          <w:rtl/>
        </w:rPr>
        <w:t xml:space="preserve">השם </w:t>
      </w:r>
      <w:bookmarkStart w:id="1870" w:name="_ETM_Q5_607029"/>
      <w:bookmarkEnd w:id="1870"/>
      <w:r>
        <w:rPr>
          <w:rtl/>
        </w:rPr>
        <w:t>שלנו</w:t>
      </w:r>
      <w:r>
        <w:rPr>
          <w:rFonts w:hint="cs"/>
          <w:rtl/>
        </w:rPr>
        <w:t>,</w:t>
      </w:r>
      <w:r>
        <w:rPr>
          <w:rtl/>
        </w:rPr>
        <w:t xml:space="preserve"> </w:t>
      </w:r>
      <w:bookmarkStart w:id="1871" w:name="_ETM_Q5_607509"/>
      <w:bookmarkEnd w:id="1871"/>
      <w:r>
        <w:rPr>
          <w:rFonts w:hint="cs"/>
          <w:rtl/>
        </w:rPr>
        <w:t>"</w:t>
      </w:r>
      <w:r>
        <w:rPr>
          <w:rtl/>
        </w:rPr>
        <w:t xml:space="preserve">החזית </w:t>
      </w:r>
      <w:bookmarkStart w:id="1872" w:name="_ETM_Q5_607930"/>
      <w:bookmarkEnd w:id="1872"/>
      <w:r>
        <w:rPr>
          <w:rtl/>
        </w:rPr>
        <w:t xml:space="preserve">הדמוקרטית </w:t>
      </w:r>
      <w:bookmarkStart w:id="1873" w:name="_ETM_Q5_608650"/>
      <w:bookmarkEnd w:id="1873"/>
      <w:r>
        <w:rPr>
          <w:rtl/>
        </w:rPr>
        <w:t xml:space="preserve">לשלום </w:t>
      </w:r>
      <w:bookmarkStart w:id="1874" w:name="_ETM_Q5_609069"/>
      <w:bookmarkEnd w:id="1874"/>
      <w:r>
        <w:rPr>
          <w:rtl/>
        </w:rPr>
        <w:t>ו</w:t>
      </w:r>
      <w:bookmarkStart w:id="1875" w:name="_ETM_Q5_609130"/>
      <w:bookmarkStart w:id="1876" w:name="_ETM_Q5_604606"/>
      <w:bookmarkEnd w:id="1875"/>
      <w:bookmarkEnd w:id="1876"/>
      <w:r>
        <w:rPr>
          <w:rtl/>
        </w:rPr>
        <w:t>לשוויון</w:t>
      </w:r>
      <w:r>
        <w:rPr>
          <w:rFonts w:hint="cs"/>
          <w:rtl/>
        </w:rPr>
        <w:t>",</w:t>
      </w:r>
      <w:r>
        <w:rPr>
          <w:rtl/>
        </w:rPr>
        <w:t xml:space="preserve"> </w:t>
      </w:r>
      <w:bookmarkStart w:id="1877" w:name="_ETM_Q5_610000"/>
      <w:bookmarkEnd w:id="1877"/>
      <w:r>
        <w:rPr>
          <w:rtl/>
        </w:rPr>
        <w:t>ה</w:t>
      </w:r>
      <w:r>
        <w:rPr>
          <w:rFonts w:hint="cs"/>
          <w:rtl/>
        </w:rPr>
        <w:t>וא</w:t>
      </w:r>
      <w:r>
        <w:rPr>
          <w:rtl/>
        </w:rPr>
        <w:t xml:space="preserve"> </w:t>
      </w:r>
      <w:bookmarkStart w:id="1878" w:name="_ETM_Q5_610209"/>
      <w:bookmarkEnd w:id="1878"/>
      <w:r>
        <w:rPr>
          <w:rtl/>
        </w:rPr>
        <w:t xml:space="preserve">לא </w:t>
      </w:r>
      <w:bookmarkStart w:id="1879" w:name="_ETM_Q5_610540"/>
      <w:bookmarkEnd w:id="1879"/>
      <w:r>
        <w:rPr>
          <w:rtl/>
        </w:rPr>
        <w:t xml:space="preserve">שם </w:t>
      </w:r>
      <w:bookmarkStart w:id="1880" w:name="_ETM_Q5_610870"/>
      <w:bookmarkEnd w:id="1880"/>
      <w:r>
        <w:rPr>
          <w:rtl/>
        </w:rPr>
        <w:t>מקרי</w:t>
      </w:r>
      <w:bookmarkStart w:id="1881" w:name="_ETM_Q5_606453"/>
      <w:bookmarkEnd w:id="1881"/>
      <w:r>
        <w:rPr>
          <w:rFonts w:hint="cs"/>
          <w:rtl/>
        </w:rPr>
        <w:t>;</w:t>
      </w:r>
      <w:r>
        <w:rPr>
          <w:rtl/>
        </w:rPr>
        <w:t xml:space="preserve"> </w:t>
      </w:r>
      <w:bookmarkStart w:id="1882" w:name="_ETM_Q5_611580"/>
      <w:bookmarkEnd w:id="1882"/>
      <w:r>
        <w:rPr>
          <w:rtl/>
        </w:rPr>
        <w:t xml:space="preserve">זה </w:t>
      </w:r>
      <w:bookmarkStart w:id="1883" w:name="_ETM_Q5_611730"/>
      <w:bookmarkEnd w:id="1883"/>
      <w:r>
        <w:rPr>
          <w:rtl/>
        </w:rPr>
        <w:t xml:space="preserve">שם </w:t>
      </w:r>
      <w:bookmarkStart w:id="1884" w:name="_ETM_Q5_612000"/>
      <w:bookmarkEnd w:id="1884"/>
      <w:r>
        <w:rPr>
          <w:rtl/>
        </w:rPr>
        <w:t xml:space="preserve">שמעיד </w:t>
      </w:r>
      <w:bookmarkStart w:id="1885" w:name="_ETM_Q5_612930"/>
      <w:bookmarkEnd w:id="1885"/>
      <w:r>
        <w:rPr>
          <w:rtl/>
        </w:rPr>
        <w:t xml:space="preserve">על </w:t>
      </w:r>
      <w:bookmarkStart w:id="1886" w:name="_ETM_Q5_613110"/>
      <w:bookmarkEnd w:id="1886"/>
      <w:r>
        <w:rPr>
          <w:rtl/>
        </w:rPr>
        <w:t xml:space="preserve">התוכן </w:t>
      </w:r>
      <w:bookmarkStart w:id="1887" w:name="_ETM_Q5_613560"/>
      <w:bookmarkEnd w:id="1887"/>
      <w:r>
        <w:rPr>
          <w:rtl/>
        </w:rPr>
        <w:t>שלנו</w:t>
      </w:r>
      <w:r w:rsidR="007A1029">
        <w:rPr>
          <w:rFonts w:hint="cs"/>
          <w:rtl/>
        </w:rPr>
        <w:t>:</w:t>
      </w:r>
      <w:r>
        <w:rPr>
          <w:rtl/>
        </w:rPr>
        <w:t xml:space="preserve"> </w:t>
      </w:r>
      <w:bookmarkStart w:id="1888" w:name="_ETM_Q5_614340"/>
      <w:bookmarkEnd w:id="1888"/>
      <w:r>
        <w:rPr>
          <w:rtl/>
        </w:rPr>
        <w:t xml:space="preserve">אנחנו </w:t>
      </w:r>
      <w:bookmarkStart w:id="1889" w:name="_ETM_Q5_614700"/>
      <w:bookmarkStart w:id="1890" w:name="_ETM_Q5_609668"/>
      <w:bookmarkEnd w:id="1889"/>
      <w:bookmarkEnd w:id="1890"/>
      <w:r>
        <w:rPr>
          <w:rtl/>
        </w:rPr>
        <w:t>ב</w:t>
      </w:r>
      <w:r>
        <w:rPr>
          <w:rFonts w:hint="cs"/>
          <w:rtl/>
        </w:rPr>
        <w:t xml:space="preserve">עד </w:t>
      </w:r>
      <w:r>
        <w:rPr>
          <w:rtl/>
        </w:rPr>
        <w:t>דמוקרטיה</w:t>
      </w:r>
      <w:r>
        <w:rPr>
          <w:rFonts w:hint="cs"/>
          <w:rtl/>
        </w:rPr>
        <w:t>,</w:t>
      </w:r>
      <w:r>
        <w:rPr>
          <w:rtl/>
        </w:rPr>
        <w:t xml:space="preserve"> </w:t>
      </w:r>
      <w:bookmarkStart w:id="1891" w:name="_ETM_Q5_615569"/>
      <w:bookmarkEnd w:id="1891"/>
      <w:r>
        <w:rPr>
          <w:rtl/>
        </w:rPr>
        <w:t xml:space="preserve">אנחנו </w:t>
      </w:r>
      <w:bookmarkStart w:id="1892" w:name="_ETM_Q5_615810"/>
      <w:bookmarkEnd w:id="1892"/>
      <w:r>
        <w:rPr>
          <w:rtl/>
        </w:rPr>
        <w:t>בע</w:t>
      </w:r>
      <w:r>
        <w:rPr>
          <w:rFonts w:hint="cs"/>
          <w:rtl/>
        </w:rPr>
        <w:t>ד</w:t>
      </w:r>
      <w:r>
        <w:rPr>
          <w:rtl/>
        </w:rPr>
        <w:t xml:space="preserve"> </w:t>
      </w:r>
      <w:bookmarkStart w:id="1893" w:name="_ETM_Q5_616050"/>
      <w:bookmarkEnd w:id="1893"/>
      <w:r>
        <w:rPr>
          <w:rtl/>
        </w:rPr>
        <w:t>שלום</w:t>
      </w:r>
      <w:r>
        <w:rPr>
          <w:rFonts w:hint="cs"/>
          <w:rtl/>
        </w:rPr>
        <w:t>,</w:t>
      </w:r>
      <w:bookmarkStart w:id="1894" w:name="_ETM_Q5_611399"/>
      <w:bookmarkEnd w:id="1894"/>
      <w:r>
        <w:rPr>
          <w:rtl/>
        </w:rPr>
        <w:t xml:space="preserve"> </w:t>
      </w:r>
      <w:bookmarkStart w:id="1895" w:name="_ETM_Q5_616410"/>
      <w:bookmarkEnd w:id="1895"/>
      <w:r>
        <w:rPr>
          <w:rtl/>
        </w:rPr>
        <w:t xml:space="preserve">אנחנו </w:t>
      </w:r>
      <w:bookmarkStart w:id="1896" w:name="_ETM_Q5_616680"/>
      <w:bookmarkEnd w:id="1896"/>
      <w:r>
        <w:rPr>
          <w:rtl/>
        </w:rPr>
        <w:t xml:space="preserve">בעד </w:t>
      </w:r>
      <w:bookmarkStart w:id="1897" w:name="_ETM_Q5_616920"/>
      <w:bookmarkEnd w:id="1897"/>
      <w:r>
        <w:rPr>
          <w:rtl/>
        </w:rPr>
        <w:t>שוויון</w:t>
      </w:r>
      <w:r>
        <w:rPr>
          <w:rFonts w:hint="cs"/>
          <w:rtl/>
        </w:rPr>
        <w:t>.</w:t>
      </w:r>
      <w:bookmarkStart w:id="1898" w:name="_ETM_Q5_618109"/>
      <w:bookmarkEnd w:id="1898"/>
    </w:p>
    <w:p w:rsidR="00953808" w:rsidRDefault="00953808" w:rsidP="00493514">
      <w:pPr>
        <w:rPr>
          <w:rtl/>
        </w:rPr>
      </w:pPr>
      <w:bookmarkStart w:id="1899" w:name="_ETM_Q5_615381"/>
      <w:bookmarkStart w:id="1900" w:name="_ETM_Q5_615450"/>
      <w:bookmarkEnd w:id="1899"/>
      <w:bookmarkEnd w:id="1900"/>
    </w:p>
    <w:p w:rsidR="00953808" w:rsidRDefault="00953808" w:rsidP="007A1029">
      <w:pPr>
        <w:rPr>
          <w:rtl/>
        </w:rPr>
      </w:pPr>
      <w:bookmarkStart w:id="1901" w:name="_ETM_Q5_615524"/>
      <w:bookmarkStart w:id="1902" w:name="_ETM_Q5_615575"/>
      <w:bookmarkEnd w:id="1901"/>
      <w:bookmarkEnd w:id="1902"/>
      <w:r>
        <w:rPr>
          <w:rtl/>
        </w:rPr>
        <w:t xml:space="preserve">מי </w:t>
      </w:r>
      <w:bookmarkStart w:id="1903" w:name="_ETM_Q5_618469"/>
      <w:bookmarkEnd w:id="1903"/>
      <w:r>
        <w:rPr>
          <w:rtl/>
        </w:rPr>
        <w:t xml:space="preserve">שמקריב </w:t>
      </w:r>
      <w:bookmarkStart w:id="1904" w:name="_ETM_Q5_620799"/>
      <w:bookmarkEnd w:id="1904"/>
      <w:r>
        <w:rPr>
          <w:rtl/>
        </w:rPr>
        <w:t xml:space="preserve">את </w:t>
      </w:r>
      <w:bookmarkStart w:id="1905" w:name="_ETM_Q5_621040"/>
      <w:bookmarkEnd w:id="1905"/>
      <w:r>
        <w:rPr>
          <w:rtl/>
        </w:rPr>
        <w:t xml:space="preserve">חייהם </w:t>
      </w:r>
      <w:bookmarkStart w:id="1906" w:name="_ETM_Q5_621819"/>
      <w:bookmarkEnd w:id="1906"/>
      <w:r>
        <w:rPr>
          <w:rtl/>
        </w:rPr>
        <w:t xml:space="preserve">של </w:t>
      </w:r>
      <w:bookmarkStart w:id="1907" w:name="_ETM_Q5_622060"/>
      <w:bookmarkStart w:id="1908" w:name="_ETM_Q5_617799"/>
      <w:bookmarkEnd w:id="1907"/>
      <w:bookmarkEnd w:id="1908"/>
      <w:r>
        <w:rPr>
          <w:rtl/>
        </w:rPr>
        <w:t xml:space="preserve">החטופים </w:t>
      </w:r>
      <w:bookmarkStart w:id="1909" w:name="_ETM_Q5_623880"/>
      <w:bookmarkEnd w:id="1909"/>
      <w:r>
        <w:rPr>
          <w:rtl/>
        </w:rPr>
        <w:t xml:space="preserve">ושל </w:t>
      </w:r>
      <w:bookmarkStart w:id="1910" w:name="_ETM_Q5_624480"/>
      <w:bookmarkEnd w:id="1910"/>
      <w:r>
        <w:rPr>
          <w:rtl/>
        </w:rPr>
        <w:t xml:space="preserve">החיילים </w:t>
      </w:r>
      <w:bookmarkStart w:id="1911" w:name="_ETM_Q5_625110"/>
      <w:bookmarkEnd w:id="1911"/>
      <w:r>
        <w:rPr>
          <w:rFonts w:hint="cs"/>
          <w:rtl/>
        </w:rPr>
        <w:t xml:space="preserve">הוא </w:t>
      </w:r>
      <w:r>
        <w:rPr>
          <w:rtl/>
        </w:rPr>
        <w:t xml:space="preserve">מי </w:t>
      </w:r>
      <w:bookmarkStart w:id="1912" w:name="_ETM_Q5_625380"/>
      <w:bookmarkEnd w:id="1912"/>
      <w:r>
        <w:rPr>
          <w:rtl/>
        </w:rPr>
        <w:t xml:space="preserve">ששולח </w:t>
      </w:r>
      <w:bookmarkStart w:id="1913" w:name="_ETM_Q5_626730"/>
      <w:bookmarkEnd w:id="1913"/>
      <w:r>
        <w:rPr>
          <w:rtl/>
        </w:rPr>
        <w:t>א</w:t>
      </w:r>
      <w:bookmarkStart w:id="1914" w:name="_ETM_Q5_623318"/>
      <w:bookmarkEnd w:id="1914"/>
      <w:r>
        <w:rPr>
          <w:rtl/>
        </w:rPr>
        <w:t xml:space="preserve">ת </w:t>
      </w:r>
      <w:bookmarkStart w:id="1915" w:name="_ETM_Q5_626940"/>
      <w:bookmarkEnd w:id="1915"/>
      <w:r>
        <w:rPr>
          <w:rtl/>
        </w:rPr>
        <w:t xml:space="preserve">האחרונים </w:t>
      </w:r>
      <w:bookmarkStart w:id="1916" w:name="_ETM_Q5_628010"/>
      <w:bookmarkEnd w:id="1916"/>
      <w:r>
        <w:rPr>
          <w:rtl/>
        </w:rPr>
        <w:t xml:space="preserve">למלחמות </w:t>
      </w:r>
      <w:bookmarkStart w:id="1917" w:name="_ETM_Q5_628910"/>
      <w:bookmarkEnd w:id="1917"/>
      <w:r>
        <w:rPr>
          <w:rtl/>
        </w:rPr>
        <w:t>ש</w:t>
      </w:r>
      <w:bookmarkStart w:id="1918" w:name="_ETM_Q5_631130"/>
      <w:bookmarkEnd w:id="1918"/>
      <w:r>
        <w:rPr>
          <w:rFonts w:hint="cs"/>
          <w:rtl/>
        </w:rPr>
        <w:t xml:space="preserve">ווא. </w:t>
      </w:r>
      <w:bookmarkStart w:id="1919" w:name="_ETM_Q5_628131"/>
      <w:bookmarkEnd w:id="1919"/>
      <w:r>
        <w:rPr>
          <w:rtl/>
        </w:rPr>
        <w:t xml:space="preserve">מי </w:t>
      </w:r>
      <w:bookmarkStart w:id="1920" w:name="_ETM_Q5_631430"/>
      <w:bookmarkEnd w:id="1920"/>
      <w:r>
        <w:rPr>
          <w:rtl/>
        </w:rPr>
        <w:t xml:space="preserve">שלא </w:t>
      </w:r>
      <w:bookmarkStart w:id="1921" w:name="_ETM_Q5_631790"/>
      <w:bookmarkEnd w:id="1921"/>
      <w:r>
        <w:rPr>
          <w:rtl/>
        </w:rPr>
        <w:t xml:space="preserve">אכפת </w:t>
      </w:r>
      <w:bookmarkStart w:id="1922" w:name="_ETM_Q5_632300"/>
      <w:bookmarkEnd w:id="1922"/>
      <w:r>
        <w:rPr>
          <w:rtl/>
        </w:rPr>
        <w:t xml:space="preserve">לו </w:t>
      </w:r>
      <w:bookmarkStart w:id="1923" w:name="_ETM_Q5_632420"/>
      <w:bookmarkEnd w:id="1923"/>
      <w:r>
        <w:rPr>
          <w:rtl/>
        </w:rPr>
        <w:t xml:space="preserve">מחייהם </w:t>
      </w:r>
      <w:bookmarkStart w:id="1924" w:name="_ETM_Q5_633110"/>
      <w:bookmarkEnd w:id="1924"/>
      <w:r>
        <w:rPr>
          <w:rtl/>
        </w:rPr>
        <w:t xml:space="preserve">או </w:t>
      </w:r>
      <w:bookmarkStart w:id="1925" w:name="_ETM_Q5_633170"/>
      <w:bookmarkEnd w:id="1925"/>
      <w:r>
        <w:rPr>
          <w:rtl/>
        </w:rPr>
        <w:t>מבריאותם</w:t>
      </w:r>
      <w:bookmarkStart w:id="1926" w:name="_ETM_Q5_631429"/>
      <w:bookmarkStart w:id="1927" w:name="_ETM_Q5_634930"/>
      <w:bookmarkEnd w:id="1926"/>
      <w:bookmarkEnd w:id="1927"/>
      <w:r>
        <w:rPr>
          <w:rFonts w:hint="cs"/>
          <w:rtl/>
        </w:rPr>
        <w:t xml:space="preserve"> הוא </w:t>
      </w:r>
      <w:r>
        <w:rPr>
          <w:rtl/>
        </w:rPr>
        <w:t xml:space="preserve">מי </w:t>
      </w:r>
      <w:bookmarkStart w:id="1928" w:name="_ETM_Q5_635319"/>
      <w:bookmarkEnd w:id="1928"/>
      <w:r>
        <w:rPr>
          <w:rtl/>
        </w:rPr>
        <w:t xml:space="preserve">ששולח </w:t>
      </w:r>
      <w:bookmarkStart w:id="1929" w:name="_ETM_Q5_636069"/>
      <w:bookmarkEnd w:id="1929"/>
      <w:r>
        <w:rPr>
          <w:rtl/>
        </w:rPr>
        <w:t xml:space="preserve">אותם </w:t>
      </w:r>
      <w:bookmarkStart w:id="1930" w:name="_ETM_Q5_636400"/>
      <w:bookmarkEnd w:id="1930"/>
      <w:r>
        <w:rPr>
          <w:rtl/>
        </w:rPr>
        <w:t xml:space="preserve">לא </w:t>
      </w:r>
      <w:bookmarkStart w:id="1931" w:name="_ETM_Q5_636579"/>
      <w:bookmarkEnd w:id="1931"/>
      <w:r>
        <w:rPr>
          <w:rtl/>
        </w:rPr>
        <w:t xml:space="preserve">כדי </w:t>
      </w:r>
      <w:bookmarkStart w:id="1932" w:name="_ETM_Q5_636909"/>
      <w:bookmarkEnd w:id="1932"/>
      <w:r>
        <w:rPr>
          <w:rtl/>
        </w:rPr>
        <w:t xml:space="preserve">להגן </w:t>
      </w:r>
      <w:bookmarkStart w:id="1933" w:name="_ETM_Q5_637540"/>
      <w:bookmarkEnd w:id="1933"/>
      <w:r>
        <w:rPr>
          <w:rtl/>
        </w:rPr>
        <w:t xml:space="preserve">על </w:t>
      </w:r>
      <w:bookmarkStart w:id="1934" w:name="_ETM_Q5_637689"/>
      <w:bookmarkEnd w:id="1934"/>
      <w:r>
        <w:rPr>
          <w:rtl/>
        </w:rPr>
        <w:t xml:space="preserve">מדינת </w:t>
      </w:r>
      <w:bookmarkStart w:id="1935" w:name="_ETM_Q5_638199"/>
      <w:bookmarkEnd w:id="1935"/>
      <w:r>
        <w:rPr>
          <w:rtl/>
        </w:rPr>
        <w:t xml:space="preserve">ישראל </w:t>
      </w:r>
      <w:bookmarkStart w:id="1936" w:name="_ETM_Q5_638769"/>
      <w:bookmarkEnd w:id="1936"/>
      <w:r>
        <w:rPr>
          <w:rtl/>
        </w:rPr>
        <w:t xml:space="preserve">ועל </w:t>
      </w:r>
      <w:bookmarkStart w:id="1937" w:name="_ETM_Q5_638949"/>
      <w:bookmarkEnd w:id="1937"/>
      <w:r>
        <w:rPr>
          <w:rtl/>
        </w:rPr>
        <w:t>אזרחיה</w:t>
      </w:r>
      <w:r>
        <w:rPr>
          <w:rFonts w:hint="cs"/>
          <w:rtl/>
        </w:rPr>
        <w:t>,</w:t>
      </w:r>
      <w:bookmarkStart w:id="1938" w:name="_ETM_Q5_636269"/>
      <w:bookmarkEnd w:id="1938"/>
      <w:r>
        <w:rPr>
          <w:rtl/>
        </w:rPr>
        <w:t xml:space="preserve"> </w:t>
      </w:r>
      <w:bookmarkStart w:id="1939" w:name="_ETM_Q5_640160"/>
      <w:bookmarkEnd w:id="1939"/>
      <w:r>
        <w:rPr>
          <w:rtl/>
        </w:rPr>
        <w:t>אל</w:t>
      </w:r>
      <w:bookmarkStart w:id="1940" w:name="_ETM_Q5_640520"/>
      <w:bookmarkStart w:id="1941" w:name="_ETM_Q5_632147"/>
      <w:bookmarkEnd w:id="1940"/>
      <w:bookmarkEnd w:id="1941"/>
      <w:r>
        <w:rPr>
          <w:rFonts w:hint="cs"/>
          <w:rtl/>
        </w:rPr>
        <w:t>א על</w:t>
      </w:r>
      <w:r>
        <w:rPr>
          <w:rtl/>
        </w:rPr>
        <w:t xml:space="preserve"> </w:t>
      </w:r>
      <w:bookmarkStart w:id="1942" w:name="_ETM_Q5_640640"/>
      <w:bookmarkEnd w:id="1942"/>
      <w:r>
        <w:rPr>
          <w:rtl/>
        </w:rPr>
        <w:t xml:space="preserve">הישרדותה </w:t>
      </w:r>
      <w:bookmarkStart w:id="1943" w:name="_ETM_Q5_641360"/>
      <w:bookmarkEnd w:id="1943"/>
      <w:r>
        <w:rPr>
          <w:rtl/>
        </w:rPr>
        <w:t xml:space="preserve">של </w:t>
      </w:r>
      <w:bookmarkStart w:id="1944" w:name="_ETM_Q5_641600"/>
      <w:bookmarkEnd w:id="1944"/>
      <w:r>
        <w:rPr>
          <w:rtl/>
        </w:rPr>
        <w:t>הממשלה</w:t>
      </w:r>
      <w:r>
        <w:rPr>
          <w:rFonts w:hint="cs"/>
          <w:rtl/>
        </w:rPr>
        <w:t>.</w:t>
      </w:r>
      <w:r>
        <w:rPr>
          <w:rtl/>
        </w:rPr>
        <w:t xml:space="preserve"> </w:t>
      </w:r>
      <w:bookmarkStart w:id="1945" w:name="_ETM_Q5_643779"/>
      <w:bookmarkEnd w:id="1945"/>
      <w:r>
        <w:rPr>
          <w:rtl/>
        </w:rPr>
        <w:t xml:space="preserve">ואנחנו </w:t>
      </w:r>
      <w:bookmarkStart w:id="1946" w:name="_ETM_Q5_644529"/>
      <w:bookmarkEnd w:id="1946"/>
      <w:r>
        <w:rPr>
          <w:rtl/>
        </w:rPr>
        <w:t xml:space="preserve">מייצגים </w:t>
      </w:r>
      <w:bookmarkStart w:id="1947" w:name="_ETM_Q5_645069"/>
      <w:bookmarkEnd w:id="1947"/>
      <w:r>
        <w:rPr>
          <w:rtl/>
        </w:rPr>
        <w:t xml:space="preserve">את </w:t>
      </w:r>
      <w:bookmarkStart w:id="1948" w:name="_ETM_Q5_645219"/>
      <w:bookmarkEnd w:id="1948"/>
      <w:r>
        <w:rPr>
          <w:rtl/>
        </w:rPr>
        <w:t xml:space="preserve">האלטרנטיבה </w:t>
      </w:r>
      <w:bookmarkStart w:id="1949" w:name="_ETM_Q5_645939"/>
      <w:bookmarkEnd w:id="1949"/>
      <w:r>
        <w:rPr>
          <w:rtl/>
        </w:rPr>
        <w:t>שאומרת</w:t>
      </w:r>
      <w:r>
        <w:rPr>
          <w:rFonts w:hint="cs"/>
          <w:rtl/>
        </w:rPr>
        <w:t>:</w:t>
      </w:r>
      <w:r>
        <w:rPr>
          <w:rtl/>
        </w:rPr>
        <w:t xml:space="preserve"> </w:t>
      </w:r>
      <w:bookmarkStart w:id="1950" w:name="_ETM_Q5_646510"/>
      <w:bookmarkEnd w:id="1950"/>
      <w:r>
        <w:rPr>
          <w:rtl/>
        </w:rPr>
        <w:t>לא</w:t>
      </w:r>
      <w:r w:rsidR="007A1029">
        <w:rPr>
          <w:rFonts w:hint="cs"/>
          <w:rtl/>
        </w:rPr>
        <w:t>.</w:t>
      </w:r>
      <w:r>
        <w:rPr>
          <w:rtl/>
        </w:rPr>
        <w:t xml:space="preserve"> </w:t>
      </w:r>
      <w:bookmarkStart w:id="1951" w:name="_ETM_Q5_647390"/>
      <w:bookmarkEnd w:id="1951"/>
      <w:r>
        <w:rPr>
          <w:rtl/>
        </w:rPr>
        <w:t xml:space="preserve">לכולם </w:t>
      </w:r>
      <w:bookmarkStart w:id="1952" w:name="_ETM_Q5_648110"/>
      <w:bookmarkStart w:id="1953" w:name="_ETM_Q5_648200"/>
      <w:bookmarkEnd w:id="1952"/>
      <w:bookmarkEnd w:id="1953"/>
      <w:r>
        <w:rPr>
          <w:rFonts w:hint="cs"/>
          <w:rtl/>
        </w:rPr>
        <w:t xml:space="preserve">יש </w:t>
      </w:r>
      <w:bookmarkStart w:id="1954" w:name="_ETM_Q5_644857"/>
      <w:bookmarkEnd w:id="1954"/>
      <w:r>
        <w:rPr>
          <w:rtl/>
        </w:rPr>
        <w:t xml:space="preserve">זכות </w:t>
      </w:r>
      <w:bookmarkStart w:id="1955" w:name="_ETM_Q5_648799"/>
      <w:bookmarkEnd w:id="1955"/>
      <w:r>
        <w:rPr>
          <w:rtl/>
        </w:rPr>
        <w:t>לחיים</w:t>
      </w:r>
      <w:r>
        <w:rPr>
          <w:rFonts w:hint="cs"/>
          <w:rtl/>
        </w:rPr>
        <w:t>,</w:t>
      </w:r>
      <w:bookmarkStart w:id="1956" w:name="_ETM_Q5_646797"/>
      <w:bookmarkEnd w:id="1956"/>
      <w:r>
        <w:rPr>
          <w:rtl/>
        </w:rPr>
        <w:t xml:space="preserve"> </w:t>
      </w:r>
      <w:bookmarkStart w:id="1957" w:name="_ETM_Q5_650000"/>
      <w:bookmarkEnd w:id="1957"/>
      <w:r>
        <w:rPr>
          <w:rtl/>
        </w:rPr>
        <w:t xml:space="preserve">ואנחנו </w:t>
      </w:r>
      <w:bookmarkStart w:id="1958" w:name="_ETM_Q5_650450"/>
      <w:bookmarkEnd w:id="1958"/>
      <w:r>
        <w:rPr>
          <w:rtl/>
        </w:rPr>
        <w:t xml:space="preserve">רוצים </w:t>
      </w:r>
      <w:bookmarkStart w:id="1959" w:name="_ETM_Q5_650810"/>
      <w:bookmarkEnd w:id="1959"/>
      <w:r>
        <w:rPr>
          <w:rtl/>
        </w:rPr>
        <w:t xml:space="preserve">שכולם </w:t>
      </w:r>
      <w:bookmarkStart w:id="1960" w:name="_ETM_Q5_651410"/>
      <w:bookmarkEnd w:id="1960"/>
      <w:r>
        <w:rPr>
          <w:rtl/>
        </w:rPr>
        <w:t>יחיו</w:t>
      </w:r>
      <w:r>
        <w:rPr>
          <w:rFonts w:hint="cs"/>
          <w:rtl/>
        </w:rPr>
        <w:t>.</w:t>
      </w:r>
      <w:r>
        <w:rPr>
          <w:rtl/>
        </w:rPr>
        <w:t xml:space="preserve"> </w:t>
      </w:r>
      <w:bookmarkStart w:id="1961" w:name="_ETM_Q5_652280"/>
      <w:bookmarkEnd w:id="1961"/>
      <w:r>
        <w:rPr>
          <w:rtl/>
        </w:rPr>
        <w:t xml:space="preserve">הדרך </w:t>
      </w:r>
      <w:bookmarkStart w:id="1962" w:name="_ETM_Q5_652909"/>
      <w:bookmarkEnd w:id="1962"/>
      <w:r>
        <w:rPr>
          <w:rtl/>
        </w:rPr>
        <w:t xml:space="preserve">היחידה </w:t>
      </w:r>
      <w:bookmarkStart w:id="1963" w:name="_ETM_Q5_654079"/>
      <w:bookmarkEnd w:id="1963"/>
      <w:r>
        <w:rPr>
          <w:rtl/>
        </w:rPr>
        <w:t xml:space="preserve">שכולם </w:t>
      </w:r>
      <w:bookmarkStart w:id="1964" w:name="_ETM_Q5_654680"/>
      <w:bookmarkEnd w:id="1964"/>
      <w:r>
        <w:rPr>
          <w:rtl/>
        </w:rPr>
        <w:t xml:space="preserve">יחיו </w:t>
      </w:r>
      <w:bookmarkStart w:id="1965" w:name="_ETM_Q5_655069"/>
      <w:bookmarkEnd w:id="1965"/>
      <w:r>
        <w:rPr>
          <w:rtl/>
        </w:rPr>
        <w:t xml:space="preserve">פה </w:t>
      </w:r>
      <w:bookmarkStart w:id="1966" w:name="_ETM_Q5_655310"/>
      <w:bookmarkEnd w:id="1966"/>
      <w:r>
        <w:rPr>
          <w:rFonts w:hint="cs"/>
          <w:rtl/>
        </w:rPr>
        <w:t xml:space="preserve">– </w:t>
      </w:r>
      <w:r>
        <w:rPr>
          <w:rtl/>
        </w:rPr>
        <w:t>כול</w:t>
      </w:r>
      <w:r>
        <w:rPr>
          <w:rFonts w:hint="cs"/>
          <w:rtl/>
        </w:rPr>
        <w:t>ם זה</w:t>
      </w:r>
      <w:bookmarkStart w:id="1967" w:name="_ETM_Q5_652626"/>
      <w:bookmarkEnd w:id="1967"/>
      <w:r>
        <w:rPr>
          <w:rtl/>
        </w:rPr>
        <w:t xml:space="preserve"> </w:t>
      </w:r>
      <w:bookmarkStart w:id="1968" w:name="_ETM_Q5_656840"/>
      <w:bookmarkEnd w:id="1968"/>
      <w:r>
        <w:rPr>
          <w:rtl/>
        </w:rPr>
        <w:t xml:space="preserve">יהודים </w:t>
      </w:r>
      <w:bookmarkStart w:id="1969" w:name="_ETM_Q5_657620"/>
      <w:bookmarkEnd w:id="1969"/>
      <w:r>
        <w:rPr>
          <w:rFonts w:hint="cs"/>
          <w:rtl/>
        </w:rPr>
        <w:t>ו</w:t>
      </w:r>
      <w:bookmarkStart w:id="1970" w:name="_ETM_Q5_654123"/>
      <w:bookmarkEnd w:id="1970"/>
      <w:r>
        <w:rPr>
          <w:rtl/>
        </w:rPr>
        <w:t xml:space="preserve">פלסטינים </w:t>
      </w:r>
      <w:bookmarkStart w:id="1971" w:name="_ETM_Q5_658310"/>
      <w:bookmarkStart w:id="1972" w:name="_ETM_Q5_652259"/>
      <w:bookmarkEnd w:id="1971"/>
      <w:bookmarkEnd w:id="1972"/>
      <w:r>
        <w:rPr>
          <w:rtl/>
        </w:rPr>
        <w:t xml:space="preserve">גם </w:t>
      </w:r>
      <w:bookmarkStart w:id="1973" w:name="_ETM_Q5_658490"/>
      <w:bookmarkEnd w:id="1973"/>
      <w:r>
        <w:rPr>
          <w:rtl/>
        </w:rPr>
        <w:t>יחד</w:t>
      </w:r>
      <w:r>
        <w:rPr>
          <w:rFonts w:hint="cs"/>
          <w:rtl/>
        </w:rPr>
        <w:t>,</w:t>
      </w:r>
      <w:bookmarkStart w:id="1974" w:name="_ETM_Q5_656775"/>
      <w:bookmarkEnd w:id="1974"/>
      <w:r>
        <w:rPr>
          <w:rtl/>
        </w:rPr>
        <w:t xml:space="preserve"> וזה </w:t>
      </w:r>
      <w:bookmarkStart w:id="1975" w:name="_ETM_Q5_660020"/>
      <w:bookmarkEnd w:id="1975"/>
      <w:r>
        <w:rPr>
          <w:rtl/>
        </w:rPr>
        <w:t xml:space="preserve">גם </w:t>
      </w:r>
      <w:bookmarkStart w:id="1976" w:name="_ETM_Q5_660200"/>
      <w:bookmarkEnd w:id="1976"/>
      <w:r>
        <w:rPr>
          <w:rtl/>
        </w:rPr>
        <w:t>העתיד</w:t>
      </w:r>
      <w:r>
        <w:rPr>
          <w:rFonts w:hint="cs"/>
          <w:rtl/>
        </w:rPr>
        <w:t>.</w:t>
      </w:r>
      <w:bookmarkStart w:id="1977" w:name="_ETM_Q5_662160"/>
      <w:bookmarkEnd w:id="1977"/>
    </w:p>
    <w:p w:rsidR="00953808" w:rsidRDefault="00953808" w:rsidP="00493514">
      <w:pPr>
        <w:rPr>
          <w:rtl/>
        </w:rPr>
      </w:pPr>
      <w:bookmarkStart w:id="1978" w:name="_ETM_Q5_659468"/>
      <w:bookmarkStart w:id="1979" w:name="_ETM_Q5_659540"/>
      <w:bookmarkEnd w:id="1978"/>
      <w:bookmarkEnd w:id="1979"/>
    </w:p>
    <w:p w:rsidR="00953808" w:rsidRDefault="00953808" w:rsidP="00C6191E">
      <w:pPr>
        <w:rPr>
          <w:rtl/>
        </w:rPr>
      </w:pPr>
      <w:bookmarkStart w:id="1980" w:name="_ETM_Q5_659593"/>
      <w:bookmarkStart w:id="1981" w:name="_ETM_Q5_659650"/>
      <w:bookmarkEnd w:id="1980"/>
      <w:bookmarkEnd w:id="1981"/>
      <w:r w:rsidRPr="000E3128">
        <w:rPr>
          <w:rtl/>
        </w:rPr>
        <w:t xml:space="preserve">כל </w:t>
      </w:r>
      <w:bookmarkStart w:id="1982" w:name="_ETM_Q5_662519"/>
      <w:bookmarkEnd w:id="1982"/>
      <w:r w:rsidRPr="000E3128">
        <w:rPr>
          <w:rtl/>
        </w:rPr>
        <w:t xml:space="preserve">הפושעים </w:t>
      </w:r>
      <w:bookmarkStart w:id="1983" w:name="_ETM_Q5_663180"/>
      <w:bookmarkEnd w:id="1983"/>
      <w:r w:rsidRPr="000E3128">
        <w:rPr>
          <w:rtl/>
        </w:rPr>
        <w:t>המנוולים</w:t>
      </w:r>
      <w:r w:rsidRPr="000E3128">
        <w:rPr>
          <w:rFonts w:hint="cs"/>
          <w:rtl/>
        </w:rPr>
        <w:t>,</w:t>
      </w:r>
      <w:r w:rsidRPr="000E3128">
        <w:rPr>
          <w:rtl/>
        </w:rPr>
        <w:t xml:space="preserve"> </w:t>
      </w:r>
      <w:bookmarkStart w:id="1984" w:name="_ETM_Q5_663930"/>
      <w:bookmarkEnd w:id="1984"/>
      <w:r w:rsidRPr="000E3128">
        <w:rPr>
          <w:rtl/>
        </w:rPr>
        <w:t>הגזענ</w:t>
      </w:r>
      <w:bookmarkStart w:id="1985" w:name="_ETM_Q5_661255"/>
      <w:bookmarkEnd w:id="1985"/>
      <w:r w:rsidRPr="000E3128">
        <w:rPr>
          <w:rtl/>
        </w:rPr>
        <w:t>ים</w:t>
      </w:r>
      <w:r w:rsidRPr="000E3128">
        <w:rPr>
          <w:rFonts w:hint="cs"/>
          <w:rtl/>
        </w:rPr>
        <w:t>,</w:t>
      </w:r>
      <w:r w:rsidRPr="000E3128">
        <w:rPr>
          <w:rtl/>
        </w:rPr>
        <w:t xml:space="preserve"> </w:t>
      </w:r>
      <w:bookmarkStart w:id="1986" w:name="_ETM_Q5_665040"/>
      <w:bookmarkEnd w:id="1986"/>
      <w:r w:rsidRPr="000E3128">
        <w:rPr>
          <w:rtl/>
        </w:rPr>
        <w:t xml:space="preserve">שקוראים </w:t>
      </w:r>
      <w:bookmarkStart w:id="1987" w:name="_ETM_Q5_665640"/>
      <w:bookmarkEnd w:id="1987"/>
      <w:r w:rsidRPr="000E3128">
        <w:rPr>
          <w:rtl/>
        </w:rPr>
        <w:t>להשמיד</w:t>
      </w:r>
      <w:r w:rsidRPr="000E3128">
        <w:rPr>
          <w:rFonts w:hint="cs"/>
          <w:rtl/>
        </w:rPr>
        <w:t>,</w:t>
      </w:r>
      <w:r w:rsidRPr="000E3128">
        <w:rPr>
          <w:rtl/>
        </w:rPr>
        <w:t xml:space="preserve"> </w:t>
      </w:r>
      <w:bookmarkStart w:id="1988" w:name="_ETM_Q5_666750"/>
      <w:bookmarkEnd w:id="1988"/>
      <w:r w:rsidRPr="000E3128">
        <w:rPr>
          <w:rtl/>
        </w:rPr>
        <w:t>לשרוף</w:t>
      </w:r>
      <w:r w:rsidRPr="000E3128">
        <w:rPr>
          <w:rFonts w:hint="cs"/>
          <w:rtl/>
        </w:rPr>
        <w:t>,</w:t>
      </w:r>
      <w:r w:rsidRPr="000E3128">
        <w:rPr>
          <w:rtl/>
        </w:rPr>
        <w:t xml:space="preserve"> </w:t>
      </w:r>
      <w:bookmarkStart w:id="1989" w:name="_ETM_Q5_668040"/>
      <w:bookmarkEnd w:id="1989"/>
      <w:r w:rsidRPr="000E3128">
        <w:rPr>
          <w:rtl/>
        </w:rPr>
        <w:t>להטביע</w:t>
      </w:r>
      <w:r w:rsidRPr="000E3128">
        <w:rPr>
          <w:rFonts w:hint="cs"/>
          <w:rtl/>
        </w:rPr>
        <w:t>,</w:t>
      </w:r>
      <w:r w:rsidRPr="000E3128">
        <w:rPr>
          <w:rtl/>
        </w:rPr>
        <w:t xml:space="preserve"> </w:t>
      </w:r>
      <w:bookmarkStart w:id="1990" w:name="_ETM_Q5_669629"/>
      <w:bookmarkEnd w:id="1990"/>
      <w:r w:rsidRPr="000E3128">
        <w:rPr>
          <w:rtl/>
        </w:rPr>
        <w:t>לחסל</w:t>
      </w:r>
      <w:r>
        <w:rPr>
          <w:rFonts w:hint="cs"/>
          <w:rtl/>
        </w:rPr>
        <w:t xml:space="preserve"> –</w:t>
      </w:r>
      <w:r w:rsidRPr="000E3128">
        <w:rPr>
          <w:rtl/>
        </w:rPr>
        <w:t xml:space="preserve"> </w:t>
      </w:r>
      <w:bookmarkStart w:id="1991" w:name="_ETM_Q5_671090"/>
      <w:bookmarkStart w:id="1992" w:name="_ETM_Q5_666845"/>
      <w:bookmarkEnd w:id="1991"/>
      <w:bookmarkEnd w:id="1992"/>
      <w:r w:rsidRPr="000E3128">
        <w:rPr>
          <w:rtl/>
        </w:rPr>
        <w:t>לכ</w:t>
      </w:r>
      <w:bookmarkStart w:id="1993" w:name="_ETM_Q5_668857"/>
      <w:bookmarkEnd w:id="1993"/>
      <w:r w:rsidRPr="000E3128">
        <w:rPr>
          <w:rtl/>
        </w:rPr>
        <w:t>ם</w:t>
      </w:r>
      <w:r>
        <w:rPr>
          <w:rFonts w:hint="cs"/>
          <w:rtl/>
        </w:rPr>
        <w:t>,</w:t>
      </w:r>
      <w:r w:rsidRPr="000E3128">
        <w:rPr>
          <w:rtl/>
        </w:rPr>
        <w:t xml:space="preserve"> </w:t>
      </w:r>
      <w:bookmarkStart w:id="1994" w:name="_ETM_Q5_671780"/>
      <w:bookmarkEnd w:id="1994"/>
      <w:r w:rsidRPr="000E3128">
        <w:rPr>
          <w:rtl/>
        </w:rPr>
        <w:t>העתיד</w:t>
      </w:r>
      <w:r w:rsidRPr="000E3128">
        <w:rPr>
          <w:rFonts w:hint="cs"/>
          <w:rtl/>
        </w:rPr>
        <w:t xml:space="preserve"> הוא לא</w:t>
      </w:r>
      <w:r w:rsidRPr="000E3128">
        <w:rPr>
          <w:rtl/>
        </w:rPr>
        <w:t xml:space="preserve"> </w:t>
      </w:r>
      <w:bookmarkStart w:id="1995" w:name="_ETM_Q5_672440"/>
      <w:bookmarkEnd w:id="1995"/>
      <w:r w:rsidRPr="000E3128">
        <w:rPr>
          <w:rtl/>
        </w:rPr>
        <w:t>שלכם</w:t>
      </w:r>
      <w:r w:rsidRPr="000E3128">
        <w:rPr>
          <w:rFonts w:hint="cs"/>
          <w:rtl/>
        </w:rPr>
        <w:t>.</w:t>
      </w:r>
      <w:r w:rsidRPr="000E3128">
        <w:rPr>
          <w:rtl/>
        </w:rPr>
        <w:t xml:space="preserve"> </w:t>
      </w:r>
      <w:bookmarkStart w:id="1996" w:name="_ETM_Q5_673250"/>
      <w:bookmarkEnd w:id="1996"/>
      <w:r w:rsidRPr="000E3128">
        <w:rPr>
          <w:rtl/>
        </w:rPr>
        <w:t xml:space="preserve">אתם </w:t>
      </w:r>
      <w:bookmarkStart w:id="1997" w:name="_ETM_Q5_673790"/>
      <w:bookmarkEnd w:id="1997"/>
      <w:r w:rsidRPr="000E3128">
        <w:rPr>
          <w:rtl/>
        </w:rPr>
        <w:t xml:space="preserve">קוראים </w:t>
      </w:r>
      <w:bookmarkStart w:id="1998" w:name="_ETM_Q5_674240"/>
      <w:bookmarkEnd w:id="1998"/>
      <w:r w:rsidRPr="000E3128">
        <w:rPr>
          <w:rtl/>
        </w:rPr>
        <w:t xml:space="preserve">לפשעי </w:t>
      </w:r>
      <w:bookmarkStart w:id="1999" w:name="_ETM_Q5_674690"/>
      <w:bookmarkEnd w:id="1999"/>
      <w:r w:rsidRPr="000E3128">
        <w:rPr>
          <w:rtl/>
        </w:rPr>
        <w:t>מלחמה</w:t>
      </w:r>
      <w:r w:rsidRPr="000E3128">
        <w:rPr>
          <w:rFonts w:hint="cs"/>
          <w:rtl/>
        </w:rPr>
        <w:t>,</w:t>
      </w:r>
      <w:r w:rsidRPr="000E3128">
        <w:rPr>
          <w:rtl/>
        </w:rPr>
        <w:t xml:space="preserve"> </w:t>
      </w:r>
      <w:bookmarkStart w:id="2000" w:name="_ETM_Q5_675700"/>
      <w:bookmarkEnd w:id="2000"/>
      <w:r w:rsidRPr="000E3128">
        <w:rPr>
          <w:rtl/>
        </w:rPr>
        <w:t xml:space="preserve">אתם </w:t>
      </w:r>
      <w:bookmarkStart w:id="2001" w:name="_ETM_Q5_676300"/>
      <w:bookmarkEnd w:id="2001"/>
      <w:r w:rsidRPr="000E3128">
        <w:rPr>
          <w:rtl/>
        </w:rPr>
        <w:t xml:space="preserve">קוראים </w:t>
      </w:r>
      <w:bookmarkStart w:id="2002" w:name="_ETM_Q5_676660"/>
      <w:bookmarkEnd w:id="2002"/>
      <w:r w:rsidRPr="000E3128">
        <w:rPr>
          <w:rtl/>
        </w:rPr>
        <w:t>לג'נוסייד</w:t>
      </w:r>
      <w:r>
        <w:rPr>
          <w:rFonts w:hint="cs"/>
          <w:rtl/>
        </w:rPr>
        <w:t>.</w:t>
      </w:r>
      <w:r w:rsidRPr="000E3128">
        <w:rPr>
          <w:rtl/>
        </w:rPr>
        <w:t xml:space="preserve"> </w:t>
      </w:r>
      <w:bookmarkStart w:id="2003" w:name="_ETM_Q5_677980"/>
      <w:bookmarkEnd w:id="2003"/>
      <w:r w:rsidRPr="000E3128">
        <w:rPr>
          <w:rtl/>
        </w:rPr>
        <w:t xml:space="preserve">אתם </w:t>
      </w:r>
      <w:bookmarkStart w:id="2004" w:name="_ETM_Q5_678640"/>
      <w:bookmarkEnd w:id="2004"/>
      <w:r w:rsidRPr="000E3128">
        <w:rPr>
          <w:rtl/>
        </w:rPr>
        <w:t xml:space="preserve">אלה </w:t>
      </w:r>
      <w:bookmarkStart w:id="2005" w:name="_ETM_Q5_679030"/>
      <w:bookmarkEnd w:id="2005"/>
      <w:r w:rsidRPr="000E3128">
        <w:rPr>
          <w:rtl/>
        </w:rPr>
        <w:t xml:space="preserve">שגורמים </w:t>
      </w:r>
      <w:bookmarkStart w:id="2006" w:name="_ETM_Q5_680320"/>
      <w:bookmarkEnd w:id="2006"/>
      <w:r w:rsidRPr="000E3128">
        <w:rPr>
          <w:rtl/>
        </w:rPr>
        <w:t>לכך</w:t>
      </w:r>
      <w:r>
        <w:rPr>
          <w:rtl/>
        </w:rPr>
        <w:t xml:space="preserve"> </w:t>
      </w:r>
      <w:bookmarkStart w:id="2007" w:name="_ETM_Q5_680920"/>
      <w:bookmarkEnd w:id="2007"/>
      <w:r>
        <w:rPr>
          <w:rtl/>
        </w:rPr>
        <w:t xml:space="preserve">שבשבוע </w:t>
      </w:r>
      <w:bookmarkStart w:id="2008" w:name="_ETM_Q5_681700"/>
      <w:bookmarkEnd w:id="2008"/>
      <w:r>
        <w:rPr>
          <w:rtl/>
        </w:rPr>
        <w:t xml:space="preserve">הבא </w:t>
      </w:r>
      <w:bookmarkStart w:id="2009" w:name="_ETM_Q5_681970"/>
      <w:bookmarkEnd w:id="2009"/>
      <w:r>
        <w:rPr>
          <w:rtl/>
        </w:rPr>
        <w:t xml:space="preserve">יהיה </w:t>
      </w:r>
      <w:bookmarkStart w:id="2010" w:name="_ETM_Q5_682210"/>
      <w:bookmarkEnd w:id="2010"/>
      <w:r>
        <w:rPr>
          <w:rtl/>
        </w:rPr>
        <w:t xml:space="preserve">דיון </w:t>
      </w:r>
      <w:bookmarkStart w:id="2011" w:name="_ETM_Q5_682690"/>
      <w:bookmarkEnd w:id="2011"/>
      <w:r>
        <w:rPr>
          <w:rtl/>
        </w:rPr>
        <w:t xml:space="preserve">בבית </w:t>
      </w:r>
      <w:bookmarkStart w:id="2012" w:name="_ETM_Q5_683050"/>
      <w:bookmarkEnd w:id="2012"/>
      <w:r>
        <w:rPr>
          <w:rtl/>
        </w:rPr>
        <w:t xml:space="preserve">הדין </w:t>
      </w:r>
      <w:bookmarkStart w:id="2013" w:name="_ETM_Q5_683800"/>
      <w:bookmarkEnd w:id="2013"/>
      <w:r>
        <w:rPr>
          <w:rtl/>
        </w:rPr>
        <w:t>בהאג</w:t>
      </w:r>
      <w:r>
        <w:rPr>
          <w:rFonts w:hint="cs"/>
          <w:rtl/>
        </w:rPr>
        <w:t>,</w:t>
      </w:r>
      <w:r>
        <w:rPr>
          <w:rtl/>
        </w:rPr>
        <w:t xml:space="preserve"> </w:t>
      </w:r>
      <w:bookmarkStart w:id="2014" w:name="_ETM_Q5_684970"/>
      <w:bookmarkEnd w:id="2014"/>
      <w:r>
        <w:rPr>
          <w:rtl/>
        </w:rPr>
        <w:t xml:space="preserve">לא </w:t>
      </w:r>
      <w:bookmarkStart w:id="2015" w:name="_ETM_Q5_685269"/>
      <w:bookmarkEnd w:id="2015"/>
      <w:r>
        <w:rPr>
          <w:rtl/>
        </w:rPr>
        <w:t>אנחנו</w:t>
      </w:r>
      <w:r>
        <w:rPr>
          <w:rFonts w:hint="cs"/>
          <w:rtl/>
        </w:rPr>
        <w:t>;</w:t>
      </w:r>
      <w:r>
        <w:rPr>
          <w:rtl/>
        </w:rPr>
        <w:t xml:space="preserve"> </w:t>
      </w:r>
      <w:bookmarkStart w:id="2016" w:name="_ETM_Q5_686620"/>
      <w:bookmarkEnd w:id="2016"/>
      <w:r>
        <w:rPr>
          <w:rtl/>
        </w:rPr>
        <w:t>אתם</w:t>
      </w:r>
      <w:r>
        <w:rPr>
          <w:rFonts w:hint="cs"/>
          <w:rtl/>
        </w:rPr>
        <w:t>,</w:t>
      </w:r>
      <w:r>
        <w:rPr>
          <w:rtl/>
        </w:rPr>
        <w:t xml:space="preserve"> </w:t>
      </w:r>
      <w:bookmarkStart w:id="2017" w:name="_ETM_Q5_687850"/>
      <w:bookmarkEnd w:id="2017"/>
      <w:r>
        <w:rPr>
          <w:rtl/>
        </w:rPr>
        <w:t xml:space="preserve">כולל </w:t>
      </w:r>
      <w:bookmarkStart w:id="2018" w:name="_ETM_Q5_688660"/>
      <w:bookmarkEnd w:id="2018"/>
      <w:r>
        <w:rPr>
          <w:rtl/>
        </w:rPr>
        <w:t xml:space="preserve">הדוברת </w:t>
      </w:r>
      <w:bookmarkStart w:id="2019" w:name="_ETM_Q5_689380"/>
      <w:bookmarkEnd w:id="2019"/>
      <w:r>
        <w:rPr>
          <w:rtl/>
        </w:rPr>
        <w:t>הלא</w:t>
      </w:r>
      <w:bookmarkStart w:id="2020" w:name="_ETM_Q5_689590"/>
      <w:bookmarkEnd w:id="2020"/>
      <w:r>
        <w:rPr>
          <w:rFonts w:hint="cs"/>
          <w:rtl/>
        </w:rPr>
        <w:t>-</w:t>
      </w:r>
      <w:r>
        <w:rPr>
          <w:rtl/>
        </w:rPr>
        <w:t xml:space="preserve">מכובדת </w:t>
      </w:r>
      <w:bookmarkStart w:id="2021" w:name="_ETM_Q5_690220"/>
      <w:bookmarkEnd w:id="2021"/>
      <w:r>
        <w:rPr>
          <w:rtl/>
        </w:rPr>
        <w:t xml:space="preserve">שגידפה </w:t>
      </w:r>
      <w:bookmarkStart w:id="2022" w:name="_ETM_Q5_691240"/>
      <w:bookmarkEnd w:id="2022"/>
      <w:r>
        <w:rPr>
          <w:rtl/>
        </w:rPr>
        <w:t xml:space="preserve">פה </w:t>
      </w:r>
      <w:bookmarkStart w:id="2023" w:name="_ETM_Q5_691390"/>
      <w:bookmarkEnd w:id="2023"/>
      <w:r>
        <w:rPr>
          <w:rtl/>
        </w:rPr>
        <w:t>קודם</w:t>
      </w:r>
      <w:r>
        <w:rPr>
          <w:rFonts w:hint="cs"/>
          <w:rtl/>
        </w:rPr>
        <w:t>.</w:t>
      </w:r>
      <w:bookmarkStart w:id="2024" w:name="_ETM_Q5_689038"/>
      <w:bookmarkEnd w:id="2024"/>
      <w:r>
        <w:rPr>
          <w:rtl/>
        </w:rPr>
        <w:t xml:space="preserve"> </w:t>
      </w:r>
      <w:bookmarkStart w:id="2025" w:name="_ETM_Q5_692530"/>
      <w:bookmarkEnd w:id="2025"/>
      <w:r>
        <w:rPr>
          <w:rtl/>
        </w:rPr>
        <w:t xml:space="preserve">מעבר </w:t>
      </w:r>
      <w:bookmarkStart w:id="2026" w:name="_ETM_Q5_693040"/>
      <w:bookmarkEnd w:id="2026"/>
      <w:r>
        <w:rPr>
          <w:rtl/>
        </w:rPr>
        <w:t xml:space="preserve">לגידופים </w:t>
      </w:r>
      <w:bookmarkStart w:id="2027" w:name="_ETM_Q5_693640"/>
      <w:bookmarkEnd w:id="2027"/>
      <w:r>
        <w:rPr>
          <w:rtl/>
        </w:rPr>
        <w:t xml:space="preserve">הרי </w:t>
      </w:r>
      <w:bookmarkStart w:id="2028" w:name="_ETM_Q5_693879"/>
      <w:bookmarkEnd w:id="2028"/>
      <w:r>
        <w:rPr>
          <w:rtl/>
        </w:rPr>
        <w:t xml:space="preserve">אין </w:t>
      </w:r>
      <w:bookmarkStart w:id="2029" w:name="_ETM_Q5_694059"/>
      <w:bookmarkEnd w:id="2029"/>
      <w:r>
        <w:rPr>
          <w:rtl/>
        </w:rPr>
        <w:t xml:space="preserve">לה </w:t>
      </w:r>
      <w:bookmarkStart w:id="2030" w:name="_ETM_Q5_694150"/>
      <w:bookmarkEnd w:id="2030"/>
      <w:r>
        <w:rPr>
          <w:rtl/>
        </w:rPr>
        <w:t xml:space="preserve">מה </w:t>
      </w:r>
      <w:bookmarkStart w:id="2031" w:name="_ETM_Q5_694299"/>
      <w:bookmarkEnd w:id="2031"/>
      <w:r>
        <w:rPr>
          <w:rtl/>
        </w:rPr>
        <w:t xml:space="preserve">לעשות </w:t>
      </w:r>
      <w:bookmarkStart w:id="2032" w:name="_ETM_Q5_694750"/>
      <w:bookmarkEnd w:id="2032"/>
      <w:r>
        <w:rPr>
          <w:rtl/>
        </w:rPr>
        <w:t>ולומר</w:t>
      </w:r>
      <w:r>
        <w:rPr>
          <w:rFonts w:hint="cs"/>
          <w:rtl/>
        </w:rPr>
        <w:t>,</w:t>
      </w:r>
      <w:r>
        <w:rPr>
          <w:rtl/>
        </w:rPr>
        <w:t xml:space="preserve"> </w:t>
      </w:r>
      <w:bookmarkStart w:id="2033" w:name="_ETM_Q5_695830"/>
      <w:bookmarkEnd w:id="2033"/>
      <w:r>
        <w:rPr>
          <w:rtl/>
        </w:rPr>
        <w:t xml:space="preserve">בוודאי </w:t>
      </w:r>
      <w:bookmarkStart w:id="2034" w:name="_ETM_Q5_696370"/>
      <w:bookmarkEnd w:id="2034"/>
      <w:r>
        <w:rPr>
          <w:rtl/>
        </w:rPr>
        <w:t xml:space="preserve">לא </w:t>
      </w:r>
      <w:bookmarkStart w:id="2035" w:name="_ETM_Q5_696489"/>
      <w:bookmarkEnd w:id="2035"/>
      <w:r>
        <w:rPr>
          <w:rtl/>
        </w:rPr>
        <w:t xml:space="preserve">במשרד </w:t>
      </w:r>
      <w:bookmarkStart w:id="2036" w:name="_ETM_Q5_697120"/>
      <w:bookmarkEnd w:id="2036"/>
      <w:r>
        <w:rPr>
          <w:rtl/>
        </w:rPr>
        <w:t>ש</w:t>
      </w:r>
      <w:bookmarkStart w:id="2037" w:name="_ETM_Q5_697450"/>
      <w:bookmarkEnd w:id="2037"/>
      <w:r>
        <w:rPr>
          <w:rtl/>
        </w:rPr>
        <w:t>ה</w:t>
      </w:r>
      <w:r>
        <w:rPr>
          <w:rFonts w:hint="cs"/>
          <w:rtl/>
        </w:rPr>
        <w:t>יא הפקיר</w:t>
      </w:r>
      <w:bookmarkStart w:id="2038" w:name="_ETM_Q5_695236"/>
      <w:bookmarkEnd w:id="2038"/>
      <w:r>
        <w:rPr>
          <w:rtl/>
        </w:rPr>
        <w:t>ה</w:t>
      </w:r>
      <w:r>
        <w:rPr>
          <w:rFonts w:hint="cs"/>
          <w:rtl/>
        </w:rPr>
        <w:t>,</w:t>
      </w:r>
      <w:r>
        <w:rPr>
          <w:rtl/>
        </w:rPr>
        <w:t xml:space="preserve"> </w:t>
      </w:r>
      <w:bookmarkStart w:id="2039" w:name="_ETM_Q5_698590"/>
      <w:bookmarkEnd w:id="2039"/>
      <w:r>
        <w:rPr>
          <w:rtl/>
        </w:rPr>
        <w:t xml:space="preserve">ולא </w:t>
      </w:r>
      <w:bookmarkStart w:id="2040" w:name="_ETM_Q5_698890"/>
      <w:bookmarkEnd w:id="2040"/>
      <w:r>
        <w:rPr>
          <w:rtl/>
        </w:rPr>
        <w:t xml:space="preserve">מעניין </w:t>
      </w:r>
      <w:bookmarkStart w:id="2041" w:name="_ETM_Q5_699250"/>
      <w:bookmarkEnd w:id="2041"/>
      <w:r>
        <w:rPr>
          <w:rtl/>
        </w:rPr>
        <w:t xml:space="preserve">אותה </w:t>
      </w:r>
      <w:bookmarkStart w:id="2042" w:name="_ETM_Q5_699429"/>
      <w:bookmarkEnd w:id="2042"/>
      <w:r>
        <w:rPr>
          <w:rtl/>
        </w:rPr>
        <w:t xml:space="preserve">כהוא </w:t>
      </w:r>
      <w:bookmarkStart w:id="2043" w:name="_ETM_Q5_699790"/>
      <w:bookmarkEnd w:id="2043"/>
      <w:r>
        <w:rPr>
          <w:rtl/>
        </w:rPr>
        <w:t xml:space="preserve">זה </w:t>
      </w:r>
      <w:bookmarkStart w:id="2044" w:name="_ETM_Q5_700030"/>
      <w:bookmarkEnd w:id="2044"/>
      <w:r>
        <w:rPr>
          <w:rtl/>
        </w:rPr>
        <w:t>טוב</w:t>
      </w:r>
      <w:bookmarkStart w:id="2045" w:name="_ETM_Q5_700269"/>
      <w:bookmarkEnd w:id="2045"/>
      <w:r>
        <w:rPr>
          <w:rtl/>
        </w:rPr>
        <w:t>ת</w:t>
      </w:r>
      <w:r>
        <w:rPr>
          <w:rFonts w:hint="cs"/>
          <w:rtl/>
        </w:rPr>
        <w:t>ן</w:t>
      </w:r>
      <w:bookmarkStart w:id="2046" w:name="_ETM_Q5_696485"/>
      <w:bookmarkEnd w:id="2046"/>
      <w:r>
        <w:rPr>
          <w:rtl/>
        </w:rPr>
        <w:t xml:space="preserve"> </w:t>
      </w:r>
      <w:bookmarkStart w:id="2047" w:name="_ETM_Q5_701179"/>
      <w:bookmarkEnd w:id="2047"/>
      <w:r>
        <w:rPr>
          <w:rtl/>
        </w:rPr>
        <w:t>ו</w:t>
      </w:r>
      <w:bookmarkStart w:id="2048" w:name="_ETM_Q5_701569"/>
      <w:bookmarkEnd w:id="2048"/>
      <w:r>
        <w:rPr>
          <w:rFonts w:hint="cs"/>
          <w:rtl/>
        </w:rPr>
        <w:t>רווח</w:t>
      </w:r>
      <w:r>
        <w:rPr>
          <w:rtl/>
        </w:rPr>
        <w:t xml:space="preserve">תן </w:t>
      </w:r>
      <w:bookmarkStart w:id="2049" w:name="_ETM_Q5_701989"/>
      <w:bookmarkEnd w:id="2049"/>
      <w:r>
        <w:rPr>
          <w:rtl/>
        </w:rPr>
        <w:t xml:space="preserve">של </w:t>
      </w:r>
      <w:bookmarkStart w:id="2050" w:name="_ETM_Q5_702199"/>
      <w:bookmarkEnd w:id="2050"/>
      <w:r>
        <w:rPr>
          <w:rtl/>
        </w:rPr>
        <w:t>נשים</w:t>
      </w:r>
      <w:r>
        <w:rPr>
          <w:rFonts w:hint="cs"/>
          <w:rtl/>
        </w:rPr>
        <w:t>.</w:t>
      </w:r>
      <w:bookmarkStart w:id="2051" w:name="_ETM_Q5_702650"/>
      <w:bookmarkEnd w:id="2051"/>
      <w:r>
        <w:rPr>
          <w:rtl/>
        </w:rPr>
        <w:t xml:space="preserve"> </w:t>
      </w:r>
      <w:bookmarkStart w:id="2052" w:name="_ETM_Q5_703599"/>
      <w:bookmarkEnd w:id="2052"/>
      <w:r>
        <w:rPr>
          <w:rtl/>
        </w:rPr>
        <w:t xml:space="preserve">זה </w:t>
      </w:r>
      <w:bookmarkStart w:id="2053" w:name="_ETM_Q5_703809"/>
      <w:bookmarkEnd w:id="2053"/>
      <w:r>
        <w:rPr>
          <w:rtl/>
        </w:rPr>
        <w:t xml:space="preserve">לא </w:t>
      </w:r>
      <w:bookmarkStart w:id="2054" w:name="_ETM_Q5_703929"/>
      <w:bookmarkEnd w:id="2054"/>
      <w:r>
        <w:rPr>
          <w:rtl/>
        </w:rPr>
        <w:t xml:space="preserve">מעניין </w:t>
      </w:r>
      <w:bookmarkStart w:id="2055" w:name="_ETM_Q5_704319"/>
      <w:bookmarkEnd w:id="2055"/>
      <w:r>
        <w:rPr>
          <w:rtl/>
        </w:rPr>
        <w:t>אותה</w:t>
      </w:r>
      <w:r>
        <w:rPr>
          <w:rFonts w:hint="cs"/>
          <w:rtl/>
        </w:rPr>
        <w:t>,</w:t>
      </w:r>
      <w:bookmarkStart w:id="2056" w:name="_ETM_Q5_702174"/>
      <w:bookmarkEnd w:id="2056"/>
      <w:r>
        <w:rPr>
          <w:rtl/>
        </w:rPr>
        <w:t xml:space="preserve"> </w:t>
      </w:r>
      <w:bookmarkStart w:id="2057" w:name="_ETM_Q5_705120"/>
      <w:bookmarkEnd w:id="2057"/>
      <w:r>
        <w:rPr>
          <w:rtl/>
        </w:rPr>
        <w:t xml:space="preserve">אלא </w:t>
      </w:r>
      <w:bookmarkStart w:id="2058" w:name="_ETM_Q5_705510"/>
      <w:bookmarkEnd w:id="2058"/>
      <w:r>
        <w:rPr>
          <w:rtl/>
        </w:rPr>
        <w:t xml:space="preserve">אם </w:t>
      </w:r>
      <w:bookmarkStart w:id="2059" w:name="_ETM_Q5_705630"/>
      <w:bookmarkEnd w:id="2059"/>
      <w:r>
        <w:rPr>
          <w:rtl/>
        </w:rPr>
        <w:t xml:space="preserve">כן </w:t>
      </w:r>
      <w:bookmarkStart w:id="2060" w:name="_ETM_Q5_705870"/>
      <w:bookmarkEnd w:id="2060"/>
      <w:r>
        <w:rPr>
          <w:rtl/>
        </w:rPr>
        <w:t xml:space="preserve">זה </w:t>
      </w:r>
      <w:bookmarkStart w:id="2061" w:name="_ETM_Q5_706020"/>
      <w:bookmarkEnd w:id="2061"/>
      <w:r>
        <w:rPr>
          <w:rtl/>
        </w:rPr>
        <w:t xml:space="preserve">תורם </w:t>
      </w:r>
      <w:bookmarkStart w:id="2062" w:name="_ETM_Q5_706470"/>
      <w:bookmarkEnd w:id="2062"/>
      <w:r>
        <w:rPr>
          <w:rtl/>
        </w:rPr>
        <w:t xml:space="preserve">לה </w:t>
      </w:r>
      <w:bookmarkStart w:id="2063" w:name="_ETM_Q5_706620"/>
      <w:bookmarkEnd w:id="2063"/>
      <w:r>
        <w:rPr>
          <w:rtl/>
        </w:rPr>
        <w:t xml:space="preserve">באיזשהו </w:t>
      </w:r>
      <w:bookmarkStart w:id="2064" w:name="_ETM_Q5_707220"/>
      <w:bookmarkEnd w:id="2064"/>
      <w:r>
        <w:rPr>
          <w:rtl/>
        </w:rPr>
        <w:t xml:space="preserve">אופן </w:t>
      </w:r>
      <w:bookmarkStart w:id="2065" w:name="_ETM_Q5_707580"/>
      <w:bookmarkEnd w:id="2065"/>
      <w:r>
        <w:rPr>
          <w:rtl/>
        </w:rPr>
        <w:t>אלקטורלי</w:t>
      </w:r>
      <w:r>
        <w:rPr>
          <w:rFonts w:hint="cs"/>
          <w:rtl/>
        </w:rPr>
        <w:t>,</w:t>
      </w:r>
      <w:r>
        <w:rPr>
          <w:rtl/>
        </w:rPr>
        <w:t xml:space="preserve"> </w:t>
      </w:r>
      <w:bookmarkStart w:id="2066" w:name="_ETM_Q5_708840"/>
      <w:bookmarkEnd w:id="2066"/>
      <w:r>
        <w:rPr>
          <w:rtl/>
        </w:rPr>
        <w:t>פני</w:t>
      </w:r>
      <w:r>
        <w:rPr>
          <w:rFonts w:hint="cs"/>
          <w:rtl/>
        </w:rPr>
        <w:t>ם</w:t>
      </w:r>
      <w:bookmarkStart w:id="2067" w:name="_ETM_Q5_709230"/>
      <w:bookmarkEnd w:id="2067"/>
      <w:r>
        <w:rPr>
          <w:rFonts w:hint="cs"/>
          <w:rtl/>
        </w:rPr>
        <w:t>-</w:t>
      </w:r>
      <w:r>
        <w:rPr>
          <w:rtl/>
        </w:rPr>
        <w:t>מפלגתי</w:t>
      </w:r>
      <w:r>
        <w:rPr>
          <w:rFonts w:hint="cs"/>
          <w:rtl/>
        </w:rPr>
        <w:t>.</w:t>
      </w:r>
      <w:bookmarkStart w:id="2068" w:name="_ETM_Q5_711720"/>
      <w:bookmarkEnd w:id="2068"/>
    </w:p>
    <w:p w:rsidR="00953808" w:rsidRDefault="00953808" w:rsidP="00493514">
      <w:pPr>
        <w:rPr>
          <w:rtl/>
        </w:rPr>
      </w:pPr>
      <w:bookmarkStart w:id="2069" w:name="_ETM_Q5_713633"/>
      <w:bookmarkStart w:id="2070" w:name="_ETM_Q5_713689"/>
      <w:bookmarkEnd w:id="2069"/>
      <w:bookmarkEnd w:id="2070"/>
    </w:p>
    <w:p w:rsidR="00953808" w:rsidRDefault="00953808" w:rsidP="007A1029">
      <w:pPr>
        <w:rPr>
          <w:rtl/>
        </w:rPr>
      </w:pPr>
      <w:bookmarkStart w:id="2071" w:name="_ETM_Q5_713778"/>
      <w:bookmarkStart w:id="2072" w:name="_ETM_Q5_713822"/>
      <w:bookmarkStart w:id="2073" w:name="_ETM_Q5_708933"/>
      <w:bookmarkEnd w:id="2071"/>
      <w:bookmarkEnd w:id="2072"/>
      <w:bookmarkEnd w:id="2073"/>
      <w:r>
        <w:rPr>
          <w:rtl/>
        </w:rPr>
        <w:t xml:space="preserve">אני </w:t>
      </w:r>
      <w:bookmarkStart w:id="2074" w:name="_ETM_Q5_712700"/>
      <w:bookmarkEnd w:id="2074"/>
      <w:r>
        <w:rPr>
          <w:rtl/>
        </w:rPr>
        <w:t xml:space="preserve">וחבריי </w:t>
      </w:r>
      <w:bookmarkStart w:id="2075" w:name="_ETM_Q5_713420"/>
      <w:bookmarkEnd w:id="2075"/>
      <w:r>
        <w:rPr>
          <w:rtl/>
        </w:rPr>
        <w:t>נ</w:t>
      </w:r>
      <w:bookmarkStart w:id="2076" w:name="_ETM_Q5_712531"/>
      <w:bookmarkEnd w:id="2076"/>
      <w:r>
        <w:rPr>
          <w:rtl/>
        </w:rPr>
        <w:t xml:space="preserve">משיך </w:t>
      </w:r>
      <w:bookmarkStart w:id="2077" w:name="_ETM_Q5_713989"/>
      <w:bookmarkEnd w:id="2077"/>
      <w:r>
        <w:rPr>
          <w:rtl/>
        </w:rPr>
        <w:t xml:space="preserve">לומר </w:t>
      </w:r>
      <w:bookmarkStart w:id="2078" w:name="_ETM_Q5_714349"/>
      <w:bookmarkEnd w:id="2078"/>
      <w:r>
        <w:rPr>
          <w:rtl/>
        </w:rPr>
        <w:t xml:space="preserve">פה </w:t>
      </w:r>
      <w:bookmarkStart w:id="2079" w:name="_ETM_Q5_714530"/>
      <w:bookmarkEnd w:id="2079"/>
      <w:r>
        <w:rPr>
          <w:rtl/>
        </w:rPr>
        <w:t xml:space="preserve">את </w:t>
      </w:r>
      <w:bookmarkStart w:id="2080" w:name="_ETM_Q5_714679"/>
      <w:bookmarkEnd w:id="2080"/>
      <w:r>
        <w:rPr>
          <w:rtl/>
        </w:rPr>
        <w:t>האמת</w:t>
      </w:r>
      <w:r>
        <w:rPr>
          <w:rFonts w:hint="cs"/>
          <w:rtl/>
        </w:rPr>
        <w:t>,</w:t>
      </w:r>
      <w:r>
        <w:rPr>
          <w:rtl/>
        </w:rPr>
        <w:t xml:space="preserve"> </w:t>
      </w:r>
      <w:bookmarkStart w:id="2081" w:name="_ETM_Q5_715670"/>
      <w:bookmarkEnd w:id="2081"/>
      <w:r>
        <w:rPr>
          <w:rtl/>
        </w:rPr>
        <w:t xml:space="preserve">ונמשיך </w:t>
      </w:r>
      <w:bookmarkStart w:id="2082" w:name="_ETM_Q5_716299"/>
      <w:bookmarkEnd w:id="2082"/>
      <w:r>
        <w:rPr>
          <w:rtl/>
        </w:rPr>
        <w:t xml:space="preserve">להילחם </w:t>
      </w:r>
      <w:bookmarkStart w:id="2083" w:name="_ETM_Q5_717319"/>
      <w:bookmarkEnd w:id="2083"/>
      <w:r>
        <w:rPr>
          <w:rtl/>
        </w:rPr>
        <w:t xml:space="preserve">על </w:t>
      </w:r>
      <w:bookmarkStart w:id="2084" w:name="_ETM_Q5_717499"/>
      <w:bookmarkEnd w:id="2084"/>
      <w:r>
        <w:rPr>
          <w:rtl/>
        </w:rPr>
        <w:t xml:space="preserve">מה </w:t>
      </w:r>
      <w:bookmarkStart w:id="2085" w:name="_ETM_Q5_717650"/>
      <w:bookmarkEnd w:id="2085"/>
      <w:r>
        <w:rPr>
          <w:rtl/>
        </w:rPr>
        <w:t xml:space="preserve">שבאמת </w:t>
      </w:r>
      <w:bookmarkStart w:id="2086" w:name="_ETM_Q5_718280"/>
      <w:bookmarkEnd w:id="2086"/>
      <w:r>
        <w:rPr>
          <w:rtl/>
        </w:rPr>
        <w:t xml:space="preserve">נכון </w:t>
      </w:r>
      <w:bookmarkStart w:id="2087" w:name="_ETM_Q5_718639"/>
      <w:bookmarkEnd w:id="2087"/>
      <w:r>
        <w:rPr>
          <w:rtl/>
        </w:rPr>
        <w:t xml:space="preserve">וטוב </w:t>
      </w:r>
      <w:bookmarkStart w:id="2088" w:name="_ETM_Q5_718999"/>
      <w:bookmarkEnd w:id="2088"/>
      <w:r>
        <w:rPr>
          <w:rtl/>
        </w:rPr>
        <w:t xml:space="preserve">למדינת </w:t>
      </w:r>
      <w:bookmarkStart w:id="2089" w:name="_ETM_Q5_719450"/>
      <w:bookmarkEnd w:id="2089"/>
      <w:r>
        <w:rPr>
          <w:rtl/>
        </w:rPr>
        <w:t>ישראל</w:t>
      </w:r>
      <w:r>
        <w:rPr>
          <w:rFonts w:hint="cs"/>
          <w:rtl/>
        </w:rPr>
        <w:t>.</w:t>
      </w:r>
      <w:bookmarkStart w:id="2090" w:name="_ETM_Q5_716099"/>
      <w:bookmarkEnd w:id="2090"/>
      <w:r>
        <w:rPr>
          <w:rtl/>
        </w:rPr>
        <w:t xml:space="preserve"> </w:t>
      </w:r>
      <w:bookmarkStart w:id="2091" w:name="_ETM_Q5_720590"/>
      <w:bookmarkEnd w:id="2091"/>
      <w:r>
        <w:rPr>
          <w:rtl/>
        </w:rPr>
        <w:t xml:space="preserve">להיות </w:t>
      </w:r>
      <w:bookmarkStart w:id="2092" w:name="_ETM_Q5_721040"/>
      <w:bookmarkEnd w:id="2092"/>
      <w:r>
        <w:rPr>
          <w:rtl/>
        </w:rPr>
        <w:t xml:space="preserve">פטריוט </w:t>
      </w:r>
      <w:bookmarkStart w:id="2093" w:name="_ETM_Q5_721580"/>
      <w:bookmarkEnd w:id="2093"/>
      <w:r>
        <w:rPr>
          <w:rtl/>
        </w:rPr>
        <w:t xml:space="preserve">זה </w:t>
      </w:r>
      <w:bookmarkStart w:id="2094" w:name="_ETM_Q5_721700"/>
      <w:bookmarkEnd w:id="2094"/>
      <w:r>
        <w:rPr>
          <w:rtl/>
        </w:rPr>
        <w:t xml:space="preserve">לא </w:t>
      </w:r>
      <w:bookmarkStart w:id="2095" w:name="_ETM_Q5_721820"/>
      <w:bookmarkEnd w:id="2095"/>
      <w:r>
        <w:rPr>
          <w:rtl/>
        </w:rPr>
        <w:t xml:space="preserve">לשלוח </w:t>
      </w:r>
      <w:bookmarkStart w:id="2096" w:name="_ETM_Q5_722270"/>
      <w:bookmarkEnd w:id="2096"/>
      <w:r>
        <w:rPr>
          <w:rtl/>
        </w:rPr>
        <w:t xml:space="preserve">אנשים </w:t>
      </w:r>
      <w:bookmarkStart w:id="2097" w:name="_ETM_Q5_723510"/>
      <w:bookmarkEnd w:id="2097"/>
      <w:r>
        <w:rPr>
          <w:rtl/>
        </w:rPr>
        <w:t xml:space="preserve">להיהרג </w:t>
      </w:r>
      <w:bookmarkStart w:id="2098" w:name="_ETM_Q5_724829"/>
      <w:bookmarkEnd w:id="2098"/>
      <w:r>
        <w:rPr>
          <w:rtl/>
        </w:rPr>
        <w:t xml:space="preserve">ולחזור </w:t>
      </w:r>
      <w:bookmarkStart w:id="2099" w:name="_ETM_Q5_725429"/>
      <w:bookmarkEnd w:id="2099"/>
      <w:r>
        <w:rPr>
          <w:rtl/>
        </w:rPr>
        <w:t xml:space="preserve">פצועים </w:t>
      </w:r>
      <w:bookmarkStart w:id="2100" w:name="_ETM_Q5_726370"/>
      <w:bookmarkEnd w:id="2100"/>
      <w:r>
        <w:rPr>
          <w:rtl/>
        </w:rPr>
        <w:t xml:space="preserve">ופגועים </w:t>
      </w:r>
      <w:bookmarkStart w:id="2101" w:name="_ETM_Q5_726970"/>
      <w:bookmarkEnd w:id="2101"/>
      <w:r>
        <w:rPr>
          <w:rtl/>
        </w:rPr>
        <w:t xml:space="preserve">נפשית </w:t>
      </w:r>
      <w:bookmarkStart w:id="2102" w:name="_ETM_Q5_727420"/>
      <w:bookmarkEnd w:id="2102"/>
      <w:r>
        <w:rPr>
          <w:rtl/>
        </w:rPr>
        <w:t xml:space="preserve">ופיזית </w:t>
      </w:r>
      <w:bookmarkStart w:id="2103" w:name="_ETM_Q5_728850"/>
      <w:bookmarkEnd w:id="2103"/>
      <w:r>
        <w:rPr>
          <w:rtl/>
        </w:rPr>
        <w:t xml:space="preserve">כשיש </w:t>
      </w:r>
      <w:bookmarkStart w:id="2104" w:name="_ETM_Q5_729450"/>
      <w:bookmarkEnd w:id="2104"/>
      <w:r>
        <w:rPr>
          <w:rtl/>
        </w:rPr>
        <w:t>ברירה</w:t>
      </w:r>
      <w:r>
        <w:rPr>
          <w:rFonts w:hint="cs"/>
          <w:rtl/>
        </w:rPr>
        <w:t>;</w:t>
      </w:r>
      <w:r>
        <w:rPr>
          <w:rtl/>
        </w:rPr>
        <w:t xml:space="preserve"> </w:t>
      </w:r>
      <w:bookmarkStart w:id="2105" w:name="_ETM_Q5_731420"/>
      <w:bookmarkEnd w:id="2105"/>
      <w:r>
        <w:rPr>
          <w:rtl/>
        </w:rPr>
        <w:t xml:space="preserve">להיות </w:t>
      </w:r>
      <w:bookmarkStart w:id="2106" w:name="_ETM_Q5_731870"/>
      <w:bookmarkEnd w:id="2106"/>
      <w:r>
        <w:rPr>
          <w:rtl/>
        </w:rPr>
        <w:t xml:space="preserve">פטריוט </w:t>
      </w:r>
      <w:bookmarkStart w:id="2107" w:name="_ETM_Q5_732379"/>
      <w:bookmarkEnd w:id="2107"/>
      <w:r>
        <w:rPr>
          <w:rtl/>
        </w:rPr>
        <w:t xml:space="preserve">זה </w:t>
      </w:r>
      <w:bookmarkStart w:id="2108" w:name="_ETM_Q5_732530"/>
      <w:bookmarkEnd w:id="2108"/>
      <w:r>
        <w:rPr>
          <w:rtl/>
        </w:rPr>
        <w:t xml:space="preserve">לא </w:t>
      </w:r>
      <w:bookmarkStart w:id="2109" w:name="_ETM_Q5_732679"/>
      <w:bookmarkEnd w:id="2109"/>
      <w:r>
        <w:rPr>
          <w:rtl/>
        </w:rPr>
        <w:t xml:space="preserve">לשלוח </w:t>
      </w:r>
      <w:bookmarkStart w:id="2110" w:name="_ETM_Q5_733249"/>
      <w:bookmarkEnd w:id="2110"/>
      <w:r>
        <w:rPr>
          <w:rtl/>
        </w:rPr>
        <w:t xml:space="preserve">צעירים </w:t>
      </w:r>
      <w:bookmarkStart w:id="2111" w:name="_ETM_Q5_734569"/>
      <w:bookmarkEnd w:id="2111"/>
      <w:r>
        <w:rPr>
          <w:rtl/>
        </w:rPr>
        <w:t xml:space="preserve">להקריב </w:t>
      </w:r>
      <w:bookmarkStart w:id="2112" w:name="_ETM_Q5_735349"/>
      <w:bookmarkEnd w:id="2112"/>
      <w:r>
        <w:rPr>
          <w:rtl/>
        </w:rPr>
        <w:t xml:space="preserve">את </w:t>
      </w:r>
      <w:bookmarkStart w:id="2113" w:name="_ETM_Q5_735499"/>
      <w:bookmarkEnd w:id="2113"/>
      <w:r>
        <w:rPr>
          <w:rtl/>
        </w:rPr>
        <w:t xml:space="preserve">עצמם </w:t>
      </w:r>
      <w:bookmarkStart w:id="2114" w:name="_ETM_Q5_737050"/>
      <w:bookmarkEnd w:id="2114"/>
      <w:r>
        <w:rPr>
          <w:rtl/>
        </w:rPr>
        <w:t xml:space="preserve">כדי </w:t>
      </w:r>
      <w:bookmarkStart w:id="2115" w:name="_ETM_Q5_737500"/>
      <w:bookmarkEnd w:id="2115"/>
      <w:r>
        <w:rPr>
          <w:rtl/>
        </w:rPr>
        <w:t xml:space="preserve">שממשלה </w:t>
      </w:r>
      <w:bookmarkStart w:id="2116" w:name="_ETM_Q5_739650"/>
      <w:bookmarkEnd w:id="2116"/>
      <w:r>
        <w:rPr>
          <w:rtl/>
        </w:rPr>
        <w:t xml:space="preserve">שבגלל </w:t>
      </w:r>
      <w:bookmarkStart w:id="2117" w:name="_ETM_Q5_740309"/>
      <w:bookmarkEnd w:id="2117"/>
      <w:r>
        <w:rPr>
          <w:rtl/>
        </w:rPr>
        <w:t xml:space="preserve">מחדליה </w:t>
      </w:r>
      <w:bookmarkStart w:id="2118" w:name="_ETM_Q5_741059"/>
      <w:bookmarkEnd w:id="2118"/>
      <w:r>
        <w:rPr>
          <w:rtl/>
        </w:rPr>
        <w:t xml:space="preserve">נגרם </w:t>
      </w:r>
      <w:bookmarkStart w:id="2119" w:name="_ETM_Q5_741539"/>
      <w:bookmarkEnd w:id="2119"/>
      <w:r>
        <w:rPr>
          <w:rtl/>
        </w:rPr>
        <w:t xml:space="preserve">הטבח </w:t>
      </w:r>
      <w:bookmarkStart w:id="2120" w:name="_ETM_Q5_742080"/>
      <w:bookmarkEnd w:id="2120"/>
      <w:r>
        <w:rPr>
          <w:rtl/>
        </w:rPr>
        <w:t xml:space="preserve">הנורא </w:t>
      </w:r>
      <w:bookmarkStart w:id="2121" w:name="_ETM_Q5_743409"/>
      <w:bookmarkEnd w:id="2121"/>
      <w:r>
        <w:rPr>
          <w:rtl/>
        </w:rPr>
        <w:t xml:space="preserve">ב-7 </w:t>
      </w:r>
      <w:bookmarkStart w:id="2122" w:name="_ETM_Q5_744204"/>
      <w:bookmarkEnd w:id="2122"/>
      <w:r>
        <w:rPr>
          <w:rtl/>
        </w:rPr>
        <w:t>באוקטובר</w:t>
      </w:r>
      <w:bookmarkStart w:id="2123" w:name="_ETM_Q5_741785"/>
      <w:bookmarkStart w:id="2124" w:name="_ETM_Q5_747330"/>
      <w:bookmarkEnd w:id="2123"/>
      <w:bookmarkEnd w:id="2124"/>
      <w:r>
        <w:rPr>
          <w:rFonts w:hint="cs"/>
          <w:rtl/>
        </w:rPr>
        <w:t xml:space="preserve"> –</w:t>
      </w:r>
      <w:bookmarkStart w:id="2125" w:name="TOR_Q6"/>
      <w:bookmarkStart w:id="2126" w:name="_ETM_Q6_180000"/>
      <w:bookmarkEnd w:id="2125"/>
      <w:bookmarkEnd w:id="2126"/>
      <w:r>
        <w:rPr>
          <w:rFonts w:hint="cs"/>
          <w:rtl/>
          <w:lang w:eastAsia="he-IL"/>
        </w:rPr>
        <w:t xml:space="preserve"> להיות פטריוט זה </w:t>
      </w:r>
      <w:r>
        <w:rPr>
          <w:rFonts w:hint="cs"/>
          <w:rtl/>
        </w:rPr>
        <w:t xml:space="preserve">לא לשלוח אותם למות ולהיפגע כדי שאותה ממשלה תוכל </w:t>
      </w:r>
      <w:bookmarkStart w:id="2127" w:name="_ETM_Q6_150986"/>
      <w:bookmarkEnd w:id="2127"/>
      <w:r>
        <w:rPr>
          <w:rFonts w:hint="cs"/>
          <w:rtl/>
        </w:rPr>
        <w:t>להתחמק או לנסות להתחמק, להסתיר את פשעיה ומחדליה ולשרוד</w:t>
      </w:r>
      <w:bookmarkStart w:id="2128" w:name="_ETM_Q6_159357"/>
      <w:bookmarkStart w:id="2129" w:name="_ETM_Q6_159527"/>
      <w:bookmarkStart w:id="2130" w:name="_ETM_Q6_159661"/>
      <w:bookmarkStart w:id="2131" w:name="_ETM_Q6_159792"/>
      <w:bookmarkEnd w:id="2128"/>
      <w:bookmarkEnd w:id="2129"/>
      <w:bookmarkEnd w:id="2130"/>
      <w:bookmarkEnd w:id="2131"/>
      <w:r>
        <w:rPr>
          <w:rFonts w:hint="cs"/>
          <w:rtl/>
        </w:rPr>
        <w:t xml:space="preserve">. להיות </w:t>
      </w:r>
      <w:bookmarkStart w:id="2132" w:name="_ETM_Q6_161052"/>
      <w:bookmarkEnd w:id="2132"/>
      <w:r>
        <w:rPr>
          <w:rFonts w:hint="cs"/>
          <w:rtl/>
        </w:rPr>
        <w:t xml:space="preserve">פטריוט זה להילחם למען </w:t>
      </w:r>
      <w:r>
        <w:rPr>
          <w:rtl/>
        </w:rPr>
        <w:t xml:space="preserve">שלום </w:t>
      </w:r>
      <w:bookmarkStart w:id="2133" w:name="_ETM_Q6_180240"/>
      <w:bookmarkEnd w:id="2133"/>
      <w:r>
        <w:rPr>
          <w:rFonts w:hint="cs"/>
          <w:rtl/>
        </w:rPr>
        <w:t xml:space="preserve">וצדק, כדי שכל אזרחי המדינה יוכלו </w:t>
      </w:r>
      <w:bookmarkStart w:id="2134" w:name="_ETM_Q6_166997"/>
      <w:bookmarkEnd w:id="2134"/>
      <w:r>
        <w:rPr>
          <w:rFonts w:hint="cs"/>
          <w:rtl/>
        </w:rPr>
        <w:t xml:space="preserve">לשגשג ולחיות בביטחון ולא למות לשווא. </w:t>
      </w:r>
      <w:bookmarkStart w:id="2135" w:name="_ETM_Q6_175189"/>
      <w:bookmarkStart w:id="2136" w:name="_ETM_Q6_175428"/>
      <w:bookmarkStart w:id="2137" w:name="_ETM_Q6_175457"/>
      <w:bookmarkEnd w:id="2135"/>
      <w:bookmarkEnd w:id="2136"/>
      <w:bookmarkEnd w:id="2137"/>
      <w:r>
        <w:rPr>
          <w:rFonts w:hint="cs"/>
          <w:rtl/>
        </w:rPr>
        <w:t xml:space="preserve">במובן </w:t>
      </w:r>
      <w:bookmarkStart w:id="2138" w:name="_ETM_Q6_175437"/>
      <w:bookmarkEnd w:id="2138"/>
      <w:r>
        <w:rPr>
          <w:rFonts w:hint="cs"/>
          <w:rtl/>
        </w:rPr>
        <w:t>הזה א</w:t>
      </w:r>
      <w:bookmarkStart w:id="2139" w:name="_ETM_Q6_175636"/>
      <w:bookmarkEnd w:id="2139"/>
      <w:r>
        <w:rPr>
          <w:rFonts w:hint="cs"/>
          <w:rtl/>
        </w:rPr>
        <w:t xml:space="preserve">ני גאה להיות פטריוט אמיתי. אנחנו הפטריוטים, </w:t>
      </w:r>
      <w:bookmarkStart w:id="2140" w:name="_ETM_Q6_181329"/>
      <w:bookmarkEnd w:id="2140"/>
      <w:r>
        <w:rPr>
          <w:rtl/>
        </w:rPr>
        <w:t xml:space="preserve">לא </w:t>
      </w:r>
      <w:bookmarkStart w:id="2141" w:name="_ETM_Q6_181660"/>
      <w:bookmarkEnd w:id="2141"/>
      <w:r>
        <w:rPr>
          <w:rtl/>
        </w:rPr>
        <w:t xml:space="preserve">מי </w:t>
      </w:r>
      <w:bookmarkStart w:id="2142" w:name="_ETM_Q6_181810"/>
      <w:bookmarkEnd w:id="2142"/>
      <w:r>
        <w:rPr>
          <w:rtl/>
        </w:rPr>
        <w:t xml:space="preserve">שקורא </w:t>
      </w:r>
      <w:bookmarkStart w:id="2143" w:name="_ETM_Q6_182199"/>
      <w:bookmarkEnd w:id="2143"/>
      <w:r>
        <w:rPr>
          <w:rFonts w:hint="cs"/>
          <w:rtl/>
        </w:rPr>
        <w:t xml:space="preserve">למלחמות, לא מי שקורא </w:t>
      </w:r>
      <w:r>
        <w:rPr>
          <w:rtl/>
        </w:rPr>
        <w:t>להרג</w:t>
      </w:r>
      <w:r>
        <w:rPr>
          <w:rFonts w:hint="cs"/>
          <w:rtl/>
        </w:rPr>
        <w:t>,</w:t>
      </w:r>
      <w:r>
        <w:rPr>
          <w:rtl/>
        </w:rPr>
        <w:t xml:space="preserve"> </w:t>
      </w:r>
      <w:bookmarkStart w:id="2144" w:name="_ETM_Q6_183419"/>
      <w:bookmarkEnd w:id="2144"/>
      <w:r>
        <w:rPr>
          <w:rtl/>
        </w:rPr>
        <w:t xml:space="preserve">לא </w:t>
      </w:r>
      <w:bookmarkStart w:id="2145" w:name="_ETM_Q6_183750"/>
      <w:bookmarkEnd w:id="2145"/>
      <w:r>
        <w:rPr>
          <w:rtl/>
        </w:rPr>
        <w:t xml:space="preserve">מי </w:t>
      </w:r>
      <w:bookmarkStart w:id="2146" w:name="_ETM_Q6_183899"/>
      <w:bookmarkEnd w:id="2146"/>
      <w:r>
        <w:rPr>
          <w:rtl/>
        </w:rPr>
        <w:t>שמפקיר</w:t>
      </w:r>
      <w:r>
        <w:rPr>
          <w:rFonts w:hint="cs"/>
          <w:rtl/>
        </w:rPr>
        <w:t>,</w:t>
      </w:r>
      <w:r>
        <w:rPr>
          <w:rtl/>
        </w:rPr>
        <w:t xml:space="preserve"> </w:t>
      </w:r>
      <w:bookmarkStart w:id="2147" w:name="_ETM_Q6_185410"/>
      <w:bookmarkEnd w:id="2147"/>
      <w:r>
        <w:rPr>
          <w:rtl/>
        </w:rPr>
        <w:t xml:space="preserve">לא </w:t>
      </w:r>
      <w:bookmarkStart w:id="2148" w:name="_ETM_Q6_185680"/>
      <w:bookmarkEnd w:id="2148"/>
      <w:r>
        <w:rPr>
          <w:rtl/>
        </w:rPr>
        <w:t xml:space="preserve">מי </w:t>
      </w:r>
      <w:bookmarkStart w:id="2149" w:name="_ETM_Q6_185830"/>
      <w:bookmarkEnd w:id="2149"/>
      <w:r>
        <w:rPr>
          <w:rtl/>
        </w:rPr>
        <w:t>שמקרי</w:t>
      </w:r>
      <w:r>
        <w:rPr>
          <w:rFonts w:hint="cs"/>
          <w:rtl/>
        </w:rPr>
        <w:t>ב;</w:t>
      </w:r>
      <w:r>
        <w:rPr>
          <w:rtl/>
        </w:rPr>
        <w:t xml:space="preserve"> </w:t>
      </w:r>
      <w:bookmarkStart w:id="2150" w:name="_ETM_Q6_186359"/>
      <w:bookmarkStart w:id="2151" w:name="_ETM_Q6_187390"/>
      <w:bookmarkEnd w:id="2150"/>
      <w:bookmarkEnd w:id="2151"/>
      <w:r>
        <w:rPr>
          <w:rtl/>
        </w:rPr>
        <w:t xml:space="preserve">מי </w:t>
      </w:r>
      <w:bookmarkStart w:id="2152" w:name="_ETM_Q6_187660"/>
      <w:bookmarkEnd w:id="2152"/>
      <w:r>
        <w:rPr>
          <w:rtl/>
        </w:rPr>
        <w:t xml:space="preserve">שרוצה </w:t>
      </w:r>
      <w:bookmarkStart w:id="2153" w:name="_ETM_Q6_188320"/>
      <w:bookmarkEnd w:id="2153"/>
      <w:r>
        <w:rPr>
          <w:rtl/>
        </w:rPr>
        <w:t>ש</w:t>
      </w:r>
      <w:r>
        <w:rPr>
          <w:rFonts w:hint="cs"/>
          <w:rtl/>
        </w:rPr>
        <w:t xml:space="preserve">יחיו, </w:t>
      </w:r>
      <w:bookmarkStart w:id="2154" w:name="_ETM_Q6_189199"/>
      <w:bookmarkStart w:id="2155" w:name="_ETM_Q6_189010"/>
      <w:bookmarkEnd w:id="2154"/>
      <w:bookmarkEnd w:id="2155"/>
      <w:r>
        <w:rPr>
          <w:rFonts w:hint="cs"/>
          <w:rtl/>
        </w:rPr>
        <w:t>לא</w:t>
      </w:r>
      <w:r>
        <w:rPr>
          <w:rtl/>
        </w:rPr>
        <w:t xml:space="preserve"> </w:t>
      </w:r>
      <w:bookmarkStart w:id="2156" w:name="_ETM_Q6_189190"/>
      <w:bookmarkEnd w:id="2156"/>
      <w:r>
        <w:rPr>
          <w:rtl/>
        </w:rPr>
        <w:t>שימותו</w:t>
      </w:r>
      <w:r>
        <w:rPr>
          <w:rFonts w:hint="cs"/>
          <w:rtl/>
        </w:rPr>
        <w:t>.</w:t>
      </w:r>
    </w:p>
    <w:p w:rsidR="00953808" w:rsidRDefault="00953808" w:rsidP="00493514">
      <w:pPr>
        <w:rPr>
          <w:rtl/>
        </w:rPr>
      </w:pPr>
      <w:bookmarkStart w:id="2157" w:name="_ETM_Q6_193486"/>
      <w:bookmarkEnd w:id="2157"/>
    </w:p>
    <w:p w:rsidR="00953808" w:rsidRDefault="00953808" w:rsidP="007A1029">
      <w:pPr>
        <w:rPr>
          <w:rtl/>
        </w:rPr>
      </w:pPr>
      <w:bookmarkStart w:id="2158" w:name="_ETM_Q6_193753"/>
      <w:bookmarkStart w:id="2159" w:name="_ETM_Q6_193795"/>
      <w:bookmarkStart w:id="2160" w:name="_ETM_Q6_193939"/>
      <w:bookmarkStart w:id="2161" w:name="_ETM_Q6_191619"/>
      <w:bookmarkEnd w:id="2158"/>
      <w:bookmarkEnd w:id="2159"/>
      <w:bookmarkEnd w:id="2160"/>
      <w:bookmarkEnd w:id="2161"/>
      <w:r>
        <w:rPr>
          <w:rtl/>
        </w:rPr>
        <w:t xml:space="preserve">יש </w:t>
      </w:r>
      <w:bookmarkStart w:id="2162" w:name="_ETM_Q6_191920"/>
      <w:bookmarkEnd w:id="2162"/>
      <w:r>
        <w:rPr>
          <w:rtl/>
        </w:rPr>
        <w:t xml:space="preserve">משפט </w:t>
      </w:r>
      <w:bookmarkStart w:id="2163" w:name="_ETM_Q6_192369"/>
      <w:bookmarkEnd w:id="2163"/>
      <w:r>
        <w:rPr>
          <w:rtl/>
        </w:rPr>
        <w:t xml:space="preserve">ידוע </w:t>
      </w:r>
      <w:bookmarkStart w:id="2164" w:name="_ETM_Q6_192760"/>
      <w:bookmarkEnd w:id="2164"/>
      <w:r>
        <w:rPr>
          <w:rtl/>
        </w:rPr>
        <w:t xml:space="preserve">משיר </w:t>
      </w:r>
      <w:bookmarkStart w:id="2165" w:name="_ETM_Q6_193210"/>
      <w:bookmarkEnd w:id="2165"/>
      <w:r>
        <w:rPr>
          <w:rtl/>
        </w:rPr>
        <w:t xml:space="preserve">מפורסם </w:t>
      </w:r>
      <w:bookmarkStart w:id="2166" w:name="_ETM_Q6_193870"/>
      <w:bookmarkEnd w:id="2166"/>
      <w:r>
        <w:rPr>
          <w:rtl/>
        </w:rPr>
        <w:t xml:space="preserve">של </w:t>
      </w:r>
      <w:bookmarkStart w:id="2167" w:name="_ETM_Q6_194020"/>
      <w:bookmarkEnd w:id="2167"/>
      <w:r>
        <w:rPr>
          <w:rtl/>
        </w:rPr>
        <w:t xml:space="preserve">חנוך </w:t>
      </w:r>
      <w:bookmarkStart w:id="2168" w:name="_ETM_Q6_194380"/>
      <w:bookmarkEnd w:id="2168"/>
      <w:r>
        <w:rPr>
          <w:rtl/>
        </w:rPr>
        <w:t>לוין</w:t>
      </w:r>
      <w:r>
        <w:rPr>
          <w:rFonts w:hint="cs"/>
          <w:rtl/>
        </w:rPr>
        <w:t>,</w:t>
      </w:r>
      <w:r>
        <w:rPr>
          <w:rtl/>
        </w:rPr>
        <w:t xml:space="preserve"> </w:t>
      </w:r>
      <w:bookmarkStart w:id="2169" w:name="_ETM_Q6_195400"/>
      <w:bookmarkEnd w:id="2169"/>
      <w:r>
        <w:rPr>
          <w:rFonts w:hint="cs"/>
          <w:rtl/>
        </w:rPr>
        <w:t>שב</w:t>
      </w:r>
      <w:bookmarkStart w:id="2170" w:name="_ETM_Q6_195760"/>
      <w:bookmarkEnd w:id="2170"/>
      <w:r>
        <w:rPr>
          <w:rFonts w:hint="cs"/>
          <w:rtl/>
        </w:rPr>
        <w:t>ד</w:t>
      </w:r>
      <w:r>
        <w:rPr>
          <w:rtl/>
        </w:rPr>
        <w:t xml:space="preserve">צמבר </w:t>
      </w:r>
      <w:bookmarkStart w:id="2171" w:name="_ETM_Q6_196300"/>
      <w:bookmarkEnd w:id="2171"/>
      <w:r>
        <w:rPr>
          <w:rtl/>
        </w:rPr>
        <w:t xml:space="preserve">האחרון </w:t>
      </w:r>
      <w:bookmarkStart w:id="2172" w:name="_ETM_Q6_196660"/>
      <w:bookmarkEnd w:id="2172"/>
      <w:r>
        <w:rPr>
          <w:rtl/>
        </w:rPr>
        <w:t xml:space="preserve">מלאו </w:t>
      </w:r>
      <w:bookmarkStart w:id="2173" w:name="_ETM_Q6_196840"/>
      <w:bookmarkEnd w:id="2173"/>
      <w:r>
        <w:rPr>
          <w:rtl/>
        </w:rPr>
        <w:t xml:space="preserve">80 </w:t>
      </w:r>
      <w:bookmarkStart w:id="2174" w:name="_ETM_Q6_197230"/>
      <w:bookmarkEnd w:id="2174"/>
      <w:r>
        <w:rPr>
          <w:rtl/>
        </w:rPr>
        <w:t xml:space="preserve">שנה </w:t>
      </w:r>
      <w:bookmarkStart w:id="2175" w:name="_ETM_Q6_197500"/>
      <w:bookmarkEnd w:id="2175"/>
      <w:r>
        <w:rPr>
          <w:rtl/>
        </w:rPr>
        <w:t>להולדתו</w:t>
      </w:r>
      <w:r>
        <w:rPr>
          <w:rFonts w:hint="cs"/>
          <w:rtl/>
        </w:rPr>
        <w:t>,</w:t>
      </w:r>
      <w:r>
        <w:rPr>
          <w:rtl/>
        </w:rPr>
        <w:t xml:space="preserve"> </w:t>
      </w:r>
      <w:bookmarkStart w:id="2176" w:name="_ETM_Q6_198520"/>
      <w:bookmarkStart w:id="2177" w:name="_ETM_Q6_199929"/>
      <w:bookmarkEnd w:id="2176"/>
      <w:bookmarkEnd w:id="2177"/>
      <w:r>
        <w:rPr>
          <w:rtl/>
        </w:rPr>
        <w:t xml:space="preserve">שיר </w:t>
      </w:r>
      <w:bookmarkStart w:id="2178" w:name="_ETM_Q6_200169"/>
      <w:bookmarkEnd w:id="2178"/>
      <w:r>
        <w:rPr>
          <w:rtl/>
        </w:rPr>
        <w:t xml:space="preserve">שנקרא </w:t>
      </w:r>
      <w:bookmarkStart w:id="2179" w:name="_ETM_Q6_200589"/>
      <w:bookmarkEnd w:id="2179"/>
      <w:r>
        <w:rPr>
          <w:rFonts w:hint="cs"/>
          <w:rtl/>
        </w:rPr>
        <w:t>"</w:t>
      </w:r>
      <w:r>
        <w:rPr>
          <w:rtl/>
        </w:rPr>
        <w:t xml:space="preserve">חייל </w:t>
      </w:r>
      <w:bookmarkStart w:id="2180" w:name="_ETM_Q6_200890"/>
      <w:bookmarkEnd w:id="2180"/>
      <w:r>
        <w:rPr>
          <w:rtl/>
        </w:rPr>
        <w:t xml:space="preserve">של </w:t>
      </w:r>
      <w:bookmarkStart w:id="2181" w:name="_ETM_Q6_201070"/>
      <w:bookmarkEnd w:id="2181"/>
      <w:r>
        <w:rPr>
          <w:rtl/>
        </w:rPr>
        <w:t>שוקולד</w:t>
      </w:r>
      <w:r>
        <w:rPr>
          <w:rFonts w:hint="cs"/>
          <w:rtl/>
        </w:rPr>
        <w:t>",</w:t>
      </w:r>
      <w:r>
        <w:rPr>
          <w:rtl/>
        </w:rPr>
        <w:t xml:space="preserve"> </w:t>
      </w:r>
      <w:bookmarkStart w:id="2182" w:name="_ETM_Q6_201579"/>
      <w:bookmarkEnd w:id="2182"/>
      <w:r>
        <w:rPr>
          <w:rtl/>
        </w:rPr>
        <w:t xml:space="preserve">ויש </w:t>
      </w:r>
      <w:bookmarkStart w:id="2183" w:name="_ETM_Q6_201820"/>
      <w:bookmarkEnd w:id="2183"/>
      <w:r>
        <w:rPr>
          <w:rtl/>
        </w:rPr>
        <w:t xml:space="preserve">שם </w:t>
      </w:r>
      <w:bookmarkStart w:id="2184" w:name="_ETM_Q6_202029"/>
      <w:bookmarkEnd w:id="2184"/>
      <w:r>
        <w:rPr>
          <w:rtl/>
        </w:rPr>
        <w:t xml:space="preserve">שני </w:t>
      </w:r>
      <w:bookmarkStart w:id="2185" w:name="_ETM_Q6_202239"/>
      <w:bookmarkEnd w:id="2185"/>
      <w:r>
        <w:rPr>
          <w:rtl/>
        </w:rPr>
        <w:t xml:space="preserve">משפטים </w:t>
      </w:r>
      <w:bookmarkStart w:id="2186" w:name="_ETM_Q6_202720"/>
      <w:bookmarkEnd w:id="2186"/>
      <w:r>
        <w:rPr>
          <w:rtl/>
        </w:rPr>
        <w:t xml:space="preserve">שהוא </w:t>
      </w:r>
      <w:bookmarkStart w:id="2187" w:name="_ETM_Q6_202929"/>
      <w:bookmarkEnd w:id="2187"/>
      <w:r>
        <w:rPr>
          <w:rtl/>
        </w:rPr>
        <w:t>אומר</w:t>
      </w:r>
      <w:r>
        <w:rPr>
          <w:rFonts w:hint="cs"/>
          <w:rtl/>
        </w:rPr>
        <w:t>:</w:t>
      </w:r>
      <w:r>
        <w:rPr>
          <w:rtl/>
        </w:rPr>
        <w:t xml:space="preserve"> </w:t>
      </w:r>
      <w:bookmarkStart w:id="2188" w:name="_ETM_Q6_204989"/>
      <w:bookmarkEnd w:id="2188"/>
      <w:r>
        <w:rPr>
          <w:rFonts w:hint="cs"/>
          <w:rtl/>
        </w:rPr>
        <w:t>"</w:t>
      </w:r>
      <w:r>
        <w:rPr>
          <w:rtl/>
        </w:rPr>
        <w:t xml:space="preserve">כל </w:t>
      </w:r>
      <w:bookmarkStart w:id="2189" w:name="_ETM_Q6_205380"/>
      <w:bookmarkStart w:id="2190" w:name="_ETM_Q6_206369"/>
      <w:bookmarkStart w:id="2191" w:name="_ETM_Q6_206670"/>
      <w:bookmarkEnd w:id="2189"/>
      <w:bookmarkEnd w:id="2190"/>
      <w:bookmarkEnd w:id="2191"/>
      <w:r>
        <w:rPr>
          <w:rtl/>
        </w:rPr>
        <w:t>האנשים</w:t>
      </w:r>
      <w:r>
        <w:rPr>
          <w:rFonts w:hint="cs"/>
          <w:rtl/>
        </w:rPr>
        <w:t>"</w:t>
      </w:r>
      <w:r>
        <w:rPr>
          <w:rtl/>
        </w:rPr>
        <w:t xml:space="preserve"> </w:t>
      </w:r>
      <w:bookmarkStart w:id="2192" w:name="_ETM_Q6_207210"/>
      <w:bookmarkEnd w:id="2192"/>
      <w:r>
        <w:rPr>
          <w:rtl/>
        </w:rPr>
        <w:t>–</w:t>
      </w:r>
      <w:r>
        <w:rPr>
          <w:rFonts w:hint="cs"/>
          <w:rtl/>
        </w:rPr>
        <w:t xml:space="preserve"> </w:t>
      </w:r>
      <w:r>
        <w:rPr>
          <w:rtl/>
        </w:rPr>
        <w:t xml:space="preserve">נדמה </w:t>
      </w:r>
      <w:bookmarkStart w:id="2193" w:name="_ETM_Q6_207480"/>
      <w:bookmarkEnd w:id="2193"/>
      <w:r>
        <w:rPr>
          <w:rtl/>
        </w:rPr>
        <w:t xml:space="preserve">לי </w:t>
      </w:r>
      <w:bookmarkStart w:id="2194" w:name="_ETM_Q6_207660"/>
      <w:bookmarkEnd w:id="2194"/>
      <w:r>
        <w:rPr>
          <w:rtl/>
        </w:rPr>
        <w:t>–</w:t>
      </w:r>
      <w:r>
        <w:rPr>
          <w:rFonts w:hint="cs"/>
          <w:rtl/>
        </w:rPr>
        <w:t xml:space="preserve"> "</w:t>
      </w:r>
      <w:r>
        <w:rPr>
          <w:rtl/>
        </w:rPr>
        <w:t>אחי</w:t>
      </w:r>
      <w:r>
        <w:rPr>
          <w:rFonts w:hint="cs"/>
          <w:rtl/>
        </w:rPr>
        <w:t xml:space="preserve">ם מתחת </w:t>
      </w:r>
      <w:bookmarkStart w:id="2195" w:name="_ETM_Q6_208050"/>
      <w:bookmarkStart w:id="2196" w:name="_ETM_Q6_208650"/>
      <w:bookmarkEnd w:id="2195"/>
      <w:bookmarkEnd w:id="2196"/>
      <w:r>
        <w:rPr>
          <w:rtl/>
        </w:rPr>
        <w:t>לפרחים</w:t>
      </w:r>
      <w:r>
        <w:rPr>
          <w:rFonts w:hint="cs"/>
          <w:rtl/>
        </w:rPr>
        <w:t>".</w:t>
      </w:r>
      <w:r>
        <w:rPr>
          <w:rtl/>
        </w:rPr>
        <w:t xml:space="preserve"> </w:t>
      </w:r>
      <w:bookmarkStart w:id="2197" w:name="_ETM_Q6_209640"/>
      <w:bookmarkEnd w:id="2197"/>
      <w:r>
        <w:rPr>
          <w:rtl/>
        </w:rPr>
        <w:t xml:space="preserve">אנחנו </w:t>
      </w:r>
      <w:bookmarkStart w:id="2198" w:name="_ETM_Q6_210060"/>
      <w:bookmarkEnd w:id="2198"/>
      <w:r>
        <w:rPr>
          <w:rtl/>
        </w:rPr>
        <w:t xml:space="preserve">רוצים </w:t>
      </w:r>
      <w:bookmarkStart w:id="2199" w:name="_ETM_Q6_210330"/>
      <w:bookmarkEnd w:id="2199"/>
      <w:r>
        <w:rPr>
          <w:rtl/>
        </w:rPr>
        <w:t xml:space="preserve">שכולם </w:t>
      </w:r>
      <w:bookmarkStart w:id="2200" w:name="_ETM_Q6_210810"/>
      <w:bookmarkEnd w:id="2200"/>
      <w:r>
        <w:rPr>
          <w:rFonts w:hint="cs"/>
          <w:rtl/>
        </w:rPr>
        <w:t>י</w:t>
      </w:r>
      <w:r>
        <w:rPr>
          <w:rtl/>
        </w:rPr>
        <w:t xml:space="preserve">היו </w:t>
      </w:r>
      <w:bookmarkStart w:id="2201" w:name="_ETM_Q6_210990"/>
      <w:bookmarkEnd w:id="2201"/>
      <w:r>
        <w:rPr>
          <w:rtl/>
        </w:rPr>
        <w:t xml:space="preserve">אחים </w:t>
      </w:r>
      <w:bookmarkStart w:id="2202" w:name="_ETM_Q6_211619"/>
      <w:bookmarkEnd w:id="2202"/>
      <w:r>
        <w:rPr>
          <w:rtl/>
        </w:rPr>
        <w:t xml:space="preserve">עם </w:t>
      </w:r>
      <w:bookmarkStart w:id="2203" w:name="_ETM_Q6_211830"/>
      <w:bookmarkEnd w:id="2203"/>
      <w:r>
        <w:rPr>
          <w:rtl/>
        </w:rPr>
        <w:t>פרחים</w:t>
      </w:r>
      <w:r>
        <w:rPr>
          <w:rFonts w:hint="cs"/>
          <w:rtl/>
        </w:rPr>
        <w:t>,</w:t>
      </w:r>
      <w:r>
        <w:rPr>
          <w:rtl/>
        </w:rPr>
        <w:t xml:space="preserve"> </w:t>
      </w:r>
      <w:bookmarkStart w:id="2204" w:name="_ETM_Q6_212670"/>
      <w:bookmarkEnd w:id="2204"/>
      <w:r>
        <w:rPr>
          <w:rtl/>
        </w:rPr>
        <w:t xml:space="preserve">לא </w:t>
      </w:r>
      <w:bookmarkStart w:id="2205" w:name="_ETM_Q6_212909"/>
      <w:bookmarkEnd w:id="2205"/>
      <w:r>
        <w:rPr>
          <w:rtl/>
        </w:rPr>
        <w:t xml:space="preserve">מתחת </w:t>
      </w:r>
      <w:bookmarkStart w:id="2206" w:name="_ETM_Q6_213450"/>
      <w:bookmarkEnd w:id="2206"/>
      <w:r>
        <w:rPr>
          <w:rtl/>
        </w:rPr>
        <w:t>לפרחים</w:t>
      </w:r>
      <w:r>
        <w:rPr>
          <w:rFonts w:hint="cs"/>
          <w:rtl/>
        </w:rPr>
        <w:t>.</w:t>
      </w:r>
      <w:r>
        <w:rPr>
          <w:rtl/>
        </w:rPr>
        <w:t xml:space="preserve"> </w:t>
      </w:r>
      <w:bookmarkStart w:id="2207" w:name="_ETM_Q6_215110"/>
      <w:bookmarkEnd w:id="2207"/>
      <w:r w:rsidRPr="004D5E7F">
        <w:rPr>
          <w:rtl/>
        </w:rPr>
        <w:t xml:space="preserve">אתם </w:t>
      </w:r>
      <w:bookmarkStart w:id="2208" w:name="_ETM_Q6_215560"/>
      <w:bookmarkEnd w:id="2208"/>
      <w:r w:rsidRPr="004D5E7F">
        <w:rPr>
          <w:rFonts w:hint="cs"/>
          <w:rtl/>
        </w:rPr>
        <w:t>מביא</w:t>
      </w:r>
      <w:r w:rsidRPr="004D5E7F">
        <w:rPr>
          <w:rtl/>
        </w:rPr>
        <w:t xml:space="preserve">ים </w:t>
      </w:r>
      <w:bookmarkStart w:id="2209" w:name="_ETM_Q6_216040"/>
      <w:bookmarkEnd w:id="2209"/>
      <w:r w:rsidRPr="004D5E7F">
        <w:rPr>
          <w:rtl/>
        </w:rPr>
        <w:t>אותם</w:t>
      </w:r>
      <w:r>
        <w:rPr>
          <w:rtl/>
        </w:rPr>
        <w:t xml:space="preserve"> </w:t>
      </w:r>
      <w:bookmarkStart w:id="2210" w:name="_ETM_Q6_216310"/>
      <w:bookmarkEnd w:id="2210"/>
      <w:r>
        <w:rPr>
          <w:rtl/>
        </w:rPr>
        <w:t xml:space="preserve">לשם </w:t>
      </w:r>
      <w:bookmarkStart w:id="2211" w:name="_ETM_Q6_216940"/>
      <w:bookmarkEnd w:id="2211"/>
      <w:r>
        <w:rPr>
          <w:rtl/>
        </w:rPr>
        <w:t xml:space="preserve">להיות </w:t>
      </w:r>
      <w:bookmarkStart w:id="2212" w:name="_ETM_Q6_217239"/>
      <w:bookmarkEnd w:id="2212"/>
      <w:r>
        <w:rPr>
          <w:rtl/>
        </w:rPr>
        <w:t xml:space="preserve">מתחת </w:t>
      </w:r>
      <w:bookmarkStart w:id="2213" w:name="_ETM_Q6_217630"/>
      <w:bookmarkEnd w:id="2213"/>
      <w:r>
        <w:rPr>
          <w:rtl/>
        </w:rPr>
        <w:t>לפרחים</w:t>
      </w:r>
      <w:r>
        <w:rPr>
          <w:rFonts w:hint="cs"/>
          <w:rtl/>
        </w:rPr>
        <w:t>,</w:t>
      </w:r>
      <w:r>
        <w:rPr>
          <w:rtl/>
        </w:rPr>
        <w:t xml:space="preserve"> </w:t>
      </w:r>
      <w:bookmarkStart w:id="2214" w:name="_ETM_Q6_218409"/>
      <w:bookmarkEnd w:id="2214"/>
      <w:r>
        <w:rPr>
          <w:rtl/>
        </w:rPr>
        <w:t xml:space="preserve">כשאנחנו </w:t>
      </w:r>
      <w:bookmarkStart w:id="2215" w:name="_ETM_Q6_218830"/>
      <w:bookmarkEnd w:id="2215"/>
      <w:r>
        <w:rPr>
          <w:rtl/>
        </w:rPr>
        <w:t xml:space="preserve">מנסים </w:t>
      </w:r>
      <w:bookmarkStart w:id="2216" w:name="_ETM_Q6_219250"/>
      <w:bookmarkEnd w:id="2216"/>
      <w:r>
        <w:rPr>
          <w:rtl/>
        </w:rPr>
        <w:t xml:space="preserve">להצמיח </w:t>
      </w:r>
      <w:bookmarkStart w:id="2217" w:name="_ETM_Q6_219790"/>
      <w:bookmarkEnd w:id="2217"/>
      <w:r>
        <w:rPr>
          <w:rtl/>
        </w:rPr>
        <w:t xml:space="preserve">אותם </w:t>
      </w:r>
      <w:bookmarkStart w:id="2218" w:name="_ETM_Q6_220390"/>
      <w:bookmarkEnd w:id="2218"/>
      <w:r>
        <w:rPr>
          <w:rtl/>
        </w:rPr>
        <w:t xml:space="preserve">עם </w:t>
      </w:r>
      <w:bookmarkStart w:id="2219" w:name="_ETM_Q6_220630"/>
      <w:bookmarkEnd w:id="2219"/>
      <w:r>
        <w:rPr>
          <w:rtl/>
        </w:rPr>
        <w:t>הפרחים</w:t>
      </w:r>
      <w:r>
        <w:rPr>
          <w:rFonts w:hint="cs"/>
          <w:rtl/>
        </w:rPr>
        <w:t>,</w:t>
      </w:r>
      <w:r>
        <w:rPr>
          <w:rtl/>
        </w:rPr>
        <w:t xml:space="preserve"> </w:t>
      </w:r>
      <w:bookmarkStart w:id="2220" w:name="_ETM_Q6_221170"/>
      <w:bookmarkEnd w:id="2220"/>
      <w:r>
        <w:rPr>
          <w:rtl/>
        </w:rPr>
        <w:t xml:space="preserve">ויש </w:t>
      </w:r>
      <w:bookmarkStart w:id="2221" w:name="_ETM_Q6_221409"/>
      <w:bookmarkEnd w:id="2221"/>
      <w:r>
        <w:rPr>
          <w:rtl/>
        </w:rPr>
        <w:t xml:space="preserve">לכם </w:t>
      </w:r>
      <w:bookmarkStart w:id="2222" w:name="_ETM_Q6_221620"/>
      <w:bookmarkEnd w:id="2222"/>
      <w:r>
        <w:rPr>
          <w:rtl/>
        </w:rPr>
        <w:t xml:space="preserve">את </w:t>
      </w:r>
      <w:bookmarkStart w:id="2223" w:name="_ETM_Q6_221739"/>
      <w:bookmarkEnd w:id="2223"/>
      <w:r>
        <w:rPr>
          <w:rtl/>
        </w:rPr>
        <w:t xml:space="preserve">החוצפה </w:t>
      </w:r>
      <w:bookmarkStart w:id="2224" w:name="_ETM_Q6_222850"/>
      <w:bookmarkEnd w:id="2224"/>
      <w:r>
        <w:rPr>
          <w:rtl/>
        </w:rPr>
        <w:t xml:space="preserve">לקרוא </w:t>
      </w:r>
      <w:bookmarkStart w:id="2225" w:name="_ETM_Q6_223330"/>
      <w:bookmarkEnd w:id="2225"/>
      <w:r>
        <w:rPr>
          <w:rtl/>
        </w:rPr>
        <w:t xml:space="preserve">לנו </w:t>
      </w:r>
      <w:bookmarkStart w:id="2226" w:name="_ETM_Q6_223690"/>
      <w:bookmarkEnd w:id="2226"/>
      <w:r>
        <w:rPr>
          <w:rtl/>
        </w:rPr>
        <w:t>גי</w:t>
      </w:r>
      <w:r>
        <w:rPr>
          <w:rFonts w:hint="cs"/>
          <w:rtl/>
        </w:rPr>
        <w:t xml:space="preserve">ס </w:t>
      </w:r>
      <w:bookmarkStart w:id="2227" w:name="_ETM_Q6_223930"/>
      <w:bookmarkEnd w:id="2227"/>
      <w:r>
        <w:rPr>
          <w:rtl/>
        </w:rPr>
        <w:t>חמישי</w:t>
      </w:r>
      <w:bookmarkStart w:id="2228" w:name="_ETM_Q6_225329"/>
      <w:bookmarkEnd w:id="2228"/>
      <w:r>
        <w:rPr>
          <w:rFonts w:hint="cs"/>
          <w:rtl/>
        </w:rPr>
        <w:t xml:space="preserve">? </w:t>
      </w:r>
      <w:r>
        <w:rPr>
          <w:rtl/>
        </w:rPr>
        <w:t xml:space="preserve">לקרוא </w:t>
      </w:r>
      <w:bookmarkStart w:id="2229" w:name="_ETM_Q6_225809"/>
      <w:bookmarkEnd w:id="2229"/>
      <w:r>
        <w:rPr>
          <w:rtl/>
        </w:rPr>
        <w:t xml:space="preserve">לנו </w:t>
      </w:r>
      <w:bookmarkStart w:id="2230" w:name="_ETM_Q6_226789"/>
      <w:bookmarkEnd w:id="2230"/>
      <w:r>
        <w:rPr>
          <w:rtl/>
        </w:rPr>
        <w:t>בוגדים</w:t>
      </w:r>
      <w:r>
        <w:rPr>
          <w:rFonts w:hint="cs"/>
          <w:rtl/>
        </w:rPr>
        <w:t>?</w:t>
      </w:r>
      <w:r>
        <w:rPr>
          <w:rtl/>
        </w:rPr>
        <w:t xml:space="preserve"> </w:t>
      </w:r>
      <w:bookmarkStart w:id="2231" w:name="_ETM_Q6_228780"/>
      <w:bookmarkEnd w:id="2231"/>
      <w:r>
        <w:rPr>
          <w:rtl/>
        </w:rPr>
        <w:t xml:space="preserve">מי </w:t>
      </w:r>
      <w:bookmarkStart w:id="2232" w:name="_ETM_Q6_229019"/>
      <w:bookmarkEnd w:id="2232"/>
      <w:r>
        <w:rPr>
          <w:rtl/>
        </w:rPr>
        <w:t>ש</w:t>
      </w:r>
      <w:bookmarkStart w:id="2233" w:name="_ETM_Q6_229440"/>
      <w:bookmarkEnd w:id="2233"/>
      <w:r>
        <w:rPr>
          <w:rtl/>
        </w:rPr>
        <w:t>בו</w:t>
      </w:r>
      <w:r>
        <w:rPr>
          <w:rFonts w:hint="cs"/>
          <w:rtl/>
        </w:rPr>
        <w:t>גד</w:t>
      </w:r>
      <w:r>
        <w:rPr>
          <w:rtl/>
        </w:rPr>
        <w:t xml:space="preserve"> </w:t>
      </w:r>
      <w:bookmarkStart w:id="2234" w:name="_ETM_Q6_229559"/>
      <w:bookmarkEnd w:id="2234"/>
      <w:r>
        <w:rPr>
          <w:rFonts w:hint="cs"/>
          <w:rtl/>
        </w:rPr>
        <w:t xml:space="preserve">הוא </w:t>
      </w:r>
      <w:bookmarkStart w:id="2235" w:name="_ETM_Q6_230160"/>
      <w:bookmarkEnd w:id="2235"/>
      <w:r>
        <w:rPr>
          <w:rtl/>
        </w:rPr>
        <w:t xml:space="preserve">מי </w:t>
      </w:r>
      <w:bookmarkStart w:id="2236" w:name="_ETM_Q6_229679"/>
      <w:bookmarkEnd w:id="2236"/>
      <w:r>
        <w:rPr>
          <w:rtl/>
        </w:rPr>
        <w:t xml:space="preserve">ששולח </w:t>
      </w:r>
      <w:bookmarkStart w:id="2237" w:name="_ETM_Q6_230039"/>
      <w:bookmarkEnd w:id="2237"/>
      <w:r>
        <w:rPr>
          <w:rtl/>
        </w:rPr>
        <w:t xml:space="preserve">אותם </w:t>
      </w:r>
      <w:bookmarkStart w:id="2238" w:name="_ETM_Q6_230280"/>
      <w:bookmarkEnd w:id="2238"/>
      <w:r>
        <w:rPr>
          <w:rtl/>
        </w:rPr>
        <w:t xml:space="preserve">למוות </w:t>
      </w:r>
      <w:bookmarkStart w:id="2239" w:name="_ETM_Q6_230699"/>
      <w:bookmarkEnd w:id="2239"/>
      <w:r>
        <w:rPr>
          <w:rtl/>
        </w:rPr>
        <w:t>סת</w:t>
      </w:r>
      <w:r>
        <w:rPr>
          <w:rFonts w:hint="cs"/>
          <w:rtl/>
        </w:rPr>
        <w:t>ם</w:t>
      </w:r>
      <w:r>
        <w:rPr>
          <w:rtl/>
        </w:rPr>
        <w:t xml:space="preserve"> </w:t>
      </w:r>
      <w:bookmarkStart w:id="2240" w:name="_ETM_Q6_231059"/>
      <w:bookmarkEnd w:id="2240"/>
      <w:r>
        <w:rPr>
          <w:rFonts w:hint="cs"/>
          <w:rtl/>
        </w:rPr>
        <w:t>ו</w:t>
      </w:r>
      <w:r>
        <w:rPr>
          <w:rtl/>
        </w:rPr>
        <w:t>הורג</w:t>
      </w:r>
      <w:r>
        <w:rPr>
          <w:rFonts w:hint="cs"/>
          <w:rtl/>
        </w:rPr>
        <w:t>.</w:t>
      </w:r>
      <w:r>
        <w:rPr>
          <w:rtl/>
        </w:rPr>
        <w:t xml:space="preserve"> </w:t>
      </w:r>
      <w:bookmarkStart w:id="2241" w:name="_ETM_Q6_232390"/>
      <w:bookmarkEnd w:id="2241"/>
      <w:r>
        <w:rPr>
          <w:rtl/>
        </w:rPr>
        <w:t xml:space="preserve">הוא </w:t>
      </w:r>
      <w:bookmarkStart w:id="2242" w:name="_ETM_Q6_233390"/>
      <w:bookmarkEnd w:id="2242"/>
      <w:r>
        <w:rPr>
          <w:rtl/>
        </w:rPr>
        <w:t>המנוול</w:t>
      </w:r>
      <w:r>
        <w:rPr>
          <w:rFonts w:hint="cs"/>
          <w:rtl/>
        </w:rPr>
        <w:t>,</w:t>
      </w:r>
      <w:r>
        <w:rPr>
          <w:rtl/>
        </w:rPr>
        <w:t xml:space="preserve"> </w:t>
      </w:r>
      <w:bookmarkStart w:id="2243" w:name="_ETM_Q6_234300"/>
      <w:bookmarkEnd w:id="2243"/>
      <w:r>
        <w:rPr>
          <w:rtl/>
        </w:rPr>
        <w:t xml:space="preserve">הוא </w:t>
      </w:r>
      <w:bookmarkStart w:id="2244" w:name="_ETM_Q6_234630"/>
      <w:bookmarkEnd w:id="2244"/>
      <w:r>
        <w:rPr>
          <w:rtl/>
        </w:rPr>
        <w:t>הפושע</w:t>
      </w:r>
      <w:r>
        <w:rPr>
          <w:rFonts w:hint="cs"/>
          <w:rtl/>
        </w:rPr>
        <w:t>.</w:t>
      </w:r>
      <w:bookmarkStart w:id="2245" w:name="_ETM_Q6_232358"/>
      <w:bookmarkStart w:id="2246" w:name="_ETM_Q6_232499"/>
      <w:bookmarkStart w:id="2247" w:name="_ETM_Q6_232537"/>
      <w:bookmarkStart w:id="2248" w:name="_ETM_Q6_232613"/>
      <w:bookmarkStart w:id="2249" w:name="_ETM_Q6_235710"/>
      <w:bookmarkEnd w:id="2245"/>
      <w:bookmarkEnd w:id="2246"/>
      <w:bookmarkEnd w:id="2247"/>
      <w:bookmarkEnd w:id="2248"/>
      <w:bookmarkEnd w:id="2249"/>
      <w:r>
        <w:rPr>
          <w:rFonts w:hint="cs"/>
          <w:rtl/>
        </w:rPr>
        <w:t xml:space="preserve"> </w:t>
      </w:r>
      <w:r>
        <w:rPr>
          <w:rtl/>
        </w:rPr>
        <w:t xml:space="preserve">להיות </w:t>
      </w:r>
      <w:bookmarkStart w:id="2250" w:name="_ETM_Q6_236129"/>
      <w:bookmarkEnd w:id="2250"/>
      <w:r>
        <w:rPr>
          <w:rtl/>
        </w:rPr>
        <w:t xml:space="preserve">פטריוט </w:t>
      </w:r>
      <w:bookmarkStart w:id="2251" w:name="_ETM_Q6_236579"/>
      <w:bookmarkEnd w:id="2251"/>
      <w:r>
        <w:rPr>
          <w:rFonts w:hint="cs"/>
          <w:rtl/>
        </w:rPr>
        <w:t xml:space="preserve">זה </w:t>
      </w:r>
      <w:r>
        <w:rPr>
          <w:rtl/>
        </w:rPr>
        <w:t xml:space="preserve">להילחם </w:t>
      </w:r>
      <w:bookmarkStart w:id="2252" w:name="_ETM_Q6_237120"/>
      <w:bookmarkEnd w:id="2252"/>
      <w:r>
        <w:rPr>
          <w:rtl/>
        </w:rPr>
        <w:t xml:space="preserve">על </w:t>
      </w:r>
      <w:bookmarkStart w:id="2253" w:name="_ETM_Q6_237210"/>
      <w:bookmarkEnd w:id="2253"/>
      <w:r w:rsidRPr="004D5E7F">
        <w:rPr>
          <w:rtl/>
        </w:rPr>
        <w:t xml:space="preserve">דמות </w:t>
      </w:r>
      <w:bookmarkStart w:id="2254" w:name="_ETM_Q6_237570"/>
      <w:bookmarkEnd w:id="2254"/>
      <w:r w:rsidRPr="004D5E7F">
        <w:rPr>
          <w:rFonts w:hint="cs"/>
          <w:rtl/>
        </w:rPr>
        <w:t>החבר</w:t>
      </w:r>
      <w:bookmarkStart w:id="2255" w:name="_ETM_Q6_237960"/>
      <w:bookmarkEnd w:id="2255"/>
      <w:r>
        <w:rPr>
          <w:rFonts w:hint="cs"/>
          <w:rtl/>
        </w:rPr>
        <w:t xml:space="preserve">ה </w:t>
      </w:r>
      <w:r>
        <w:rPr>
          <w:rtl/>
        </w:rPr>
        <w:t>והמדינ</w:t>
      </w:r>
      <w:r>
        <w:rPr>
          <w:rFonts w:hint="cs"/>
          <w:rtl/>
        </w:rPr>
        <w:t>ה</w:t>
      </w:r>
      <w:r>
        <w:rPr>
          <w:rtl/>
        </w:rPr>
        <w:t xml:space="preserve"> </w:t>
      </w:r>
      <w:bookmarkStart w:id="2256" w:name="_ETM_Q6_238530"/>
      <w:bookmarkEnd w:id="2256"/>
      <w:r>
        <w:rPr>
          <w:rtl/>
        </w:rPr>
        <w:t>שלך</w:t>
      </w:r>
      <w:r>
        <w:rPr>
          <w:rFonts w:hint="cs"/>
          <w:rtl/>
        </w:rPr>
        <w:t>.</w:t>
      </w:r>
      <w:r>
        <w:rPr>
          <w:rtl/>
        </w:rPr>
        <w:t xml:space="preserve"> </w:t>
      </w:r>
      <w:bookmarkStart w:id="2257" w:name="_ETM_Q6_240290"/>
      <w:bookmarkEnd w:id="2257"/>
      <w:r>
        <w:rPr>
          <w:rtl/>
        </w:rPr>
        <w:t xml:space="preserve">להיות </w:t>
      </w:r>
      <w:bookmarkStart w:id="2258" w:name="_ETM_Q6_240649"/>
      <w:bookmarkEnd w:id="2258"/>
      <w:r>
        <w:rPr>
          <w:rtl/>
        </w:rPr>
        <w:t xml:space="preserve">פטריוט </w:t>
      </w:r>
      <w:bookmarkStart w:id="2259" w:name="_ETM_Q6_241070"/>
      <w:bookmarkEnd w:id="2259"/>
      <w:r>
        <w:rPr>
          <w:rFonts w:hint="cs"/>
          <w:rtl/>
        </w:rPr>
        <w:t xml:space="preserve">זה </w:t>
      </w:r>
      <w:r>
        <w:rPr>
          <w:rtl/>
        </w:rPr>
        <w:t xml:space="preserve">להילחם </w:t>
      </w:r>
      <w:bookmarkStart w:id="2260" w:name="_ETM_Q6_241579"/>
      <w:bookmarkEnd w:id="2260"/>
      <w:r>
        <w:rPr>
          <w:rtl/>
        </w:rPr>
        <w:t xml:space="preserve">שהמדינה </w:t>
      </w:r>
      <w:bookmarkStart w:id="2261" w:name="_ETM_Q6_242059"/>
      <w:bookmarkEnd w:id="2261"/>
      <w:r>
        <w:rPr>
          <w:rtl/>
        </w:rPr>
        <w:t xml:space="preserve">והחברה </w:t>
      </w:r>
      <w:bookmarkStart w:id="2262" w:name="_ETM_Q6_242510"/>
      <w:bookmarkEnd w:id="2262"/>
      <w:r>
        <w:rPr>
          <w:rtl/>
        </w:rPr>
        <w:t xml:space="preserve">שלך </w:t>
      </w:r>
      <w:bookmarkStart w:id="2263" w:name="_ETM_Q6_242720"/>
      <w:bookmarkEnd w:id="2263"/>
      <w:r>
        <w:rPr>
          <w:rtl/>
        </w:rPr>
        <w:t>תהי</w:t>
      </w:r>
      <w:r>
        <w:rPr>
          <w:rFonts w:hint="cs"/>
          <w:rtl/>
        </w:rPr>
        <w:t>ינ</w:t>
      </w:r>
      <w:r>
        <w:rPr>
          <w:rtl/>
        </w:rPr>
        <w:t xml:space="preserve">ה </w:t>
      </w:r>
      <w:bookmarkStart w:id="2264" w:name="_ETM_Q6_242989"/>
      <w:bookmarkStart w:id="2265" w:name="_ETM_Q6_243079"/>
      <w:bookmarkEnd w:id="2264"/>
      <w:bookmarkEnd w:id="2265"/>
      <w:r>
        <w:rPr>
          <w:rtl/>
        </w:rPr>
        <w:t>מוסריות</w:t>
      </w:r>
      <w:r>
        <w:rPr>
          <w:rFonts w:hint="cs"/>
          <w:rtl/>
        </w:rPr>
        <w:t>.</w:t>
      </w:r>
      <w:r>
        <w:rPr>
          <w:rtl/>
        </w:rPr>
        <w:t xml:space="preserve"> </w:t>
      </w:r>
      <w:bookmarkStart w:id="2266" w:name="_ETM_Q6_244090"/>
      <w:bookmarkEnd w:id="2266"/>
      <w:r>
        <w:rPr>
          <w:rtl/>
        </w:rPr>
        <w:t xml:space="preserve">אני </w:t>
      </w:r>
      <w:bookmarkStart w:id="2267" w:name="_ETM_Q6_244479"/>
      <w:bookmarkEnd w:id="2267"/>
      <w:r>
        <w:rPr>
          <w:rtl/>
        </w:rPr>
        <w:t xml:space="preserve">גאה </w:t>
      </w:r>
      <w:bookmarkStart w:id="2268" w:name="_ETM_Q6_244810"/>
      <w:bookmarkEnd w:id="2268"/>
      <w:r>
        <w:rPr>
          <w:rtl/>
        </w:rPr>
        <w:t>בזה</w:t>
      </w:r>
      <w:r>
        <w:rPr>
          <w:rFonts w:hint="cs"/>
          <w:rtl/>
        </w:rPr>
        <w:t>.</w:t>
      </w:r>
      <w:r>
        <w:rPr>
          <w:rtl/>
        </w:rPr>
        <w:t xml:space="preserve"> </w:t>
      </w:r>
      <w:bookmarkStart w:id="2269" w:name="_ETM_Q6_245890"/>
      <w:bookmarkEnd w:id="2269"/>
      <w:r>
        <w:rPr>
          <w:rtl/>
        </w:rPr>
        <w:t xml:space="preserve">אתם </w:t>
      </w:r>
      <w:bookmarkStart w:id="2270" w:name="_ETM_Q6_246369"/>
      <w:bookmarkEnd w:id="2270"/>
      <w:r>
        <w:rPr>
          <w:rtl/>
        </w:rPr>
        <w:t xml:space="preserve">המנוולים </w:t>
      </w:r>
      <w:bookmarkStart w:id="2271" w:name="_ETM_Q6_246970"/>
      <w:bookmarkEnd w:id="2271"/>
      <w:r>
        <w:rPr>
          <w:rtl/>
        </w:rPr>
        <w:t>הבוגדים</w:t>
      </w:r>
      <w:r>
        <w:rPr>
          <w:rFonts w:hint="cs"/>
          <w:rtl/>
        </w:rPr>
        <w:t>;</w:t>
      </w:r>
      <w:r>
        <w:rPr>
          <w:rtl/>
        </w:rPr>
        <w:t xml:space="preserve"> </w:t>
      </w:r>
      <w:bookmarkStart w:id="2272" w:name="_ETM_Q6_247840"/>
      <w:bookmarkEnd w:id="2272"/>
      <w:r>
        <w:rPr>
          <w:rtl/>
        </w:rPr>
        <w:t xml:space="preserve">אנחנו </w:t>
      </w:r>
      <w:bookmarkStart w:id="2273" w:name="_ETM_Q6_248319"/>
      <w:bookmarkEnd w:id="2273"/>
      <w:r>
        <w:rPr>
          <w:rtl/>
        </w:rPr>
        <w:t xml:space="preserve">הפטריוטים </w:t>
      </w:r>
      <w:bookmarkStart w:id="2274" w:name="_ETM_Q6_248979"/>
      <w:bookmarkEnd w:id="2274"/>
      <w:r>
        <w:rPr>
          <w:rtl/>
        </w:rPr>
        <w:t xml:space="preserve">שדואגים </w:t>
      </w:r>
      <w:bookmarkStart w:id="2275" w:name="_ETM_Q6_249520"/>
      <w:bookmarkEnd w:id="2275"/>
      <w:r>
        <w:rPr>
          <w:rtl/>
        </w:rPr>
        <w:t>לציבור</w:t>
      </w:r>
      <w:r w:rsidR="007A1029">
        <w:rPr>
          <w:rFonts w:hint="cs"/>
          <w:rtl/>
        </w:rPr>
        <w:t>.</w:t>
      </w:r>
      <w:r>
        <w:rPr>
          <w:rtl/>
        </w:rPr>
        <w:t xml:space="preserve"> </w:t>
      </w:r>
      <w:bookmarkStart w:id="2276" w:name="_ETM_Q6_250299"/>
      <w:bookmarkEnd w:id="2276"/>
      <w:r>
        <w:rPr>
          <w:rtl/>
        </w:rPr>
        <w:t xml:space="preserve">רק </w:t>
      </w:r>
      <w:bookmarkStart w:id="2277" w:name="_ETM_Q6_250630"/>
      <w:bookmarkStart w:id="2278" w:name="_ETM_Q6_252160"/>
      <w:bookmarkEnd w:id="2277"/>
      <w:bookmarkEnd w:id="2278"/>
      <w:r>
        <w:rPr>
          <w:rFonts w:hint="cs"/>
          <w:rtl/>
        </w:rPr>
        <w:t xml:space="preserve">אנחנו. </w:t>
      </w:r>
    </w:p>
    <w:p w:rsidR="00953808" w:rsidRDefault="00953808" w:rsidP="00C6191E">
      <w:pPr>
        <w:rPr>
          <w:rtl/>
        </w:rPr>
      </w:pPr>
    </w:p>
    <w:p w:rsidR="00953808" w:rsidRDefault="00953808" w:rsidP="00C6191E">
      <w:pPr>
        <w:rPr>
          <w:rtl/>
        </w:rPr>
      </w:pPr>
    </w:p>
    <w:p w:rsidR="00953808" w:rsidRDefault="00953808" w:rsidP="00493514">
      <w:pPr>
        <w:pStyle w:val="a6"/>
        <w:rPr>
          <w:rtl/>
        </w:rPr>
      </w:pPr>
      <w:bookmarkStart w:id="2279" w:name="ET_halsi_641758_12"/>
      <w:r w:rsidRPr="00585DCE">
        <w:rPr>
          <w:rStyle w:val="TagStyle"/>
          <w:rtl/>
        </w:rPr>
        <w:t xml:space="preserve"> &lt;&lt; הלסי &gt;&gt; </w:t>
      </w:r>
      <w:bookmarkStart w:id="2280" w:name="_Toc155199549"/>
      <w:r>
        <w:rPr>
          <w:rtl/>
        </w:rPr>
        <w:t>הצעות לסדר-היום</w:t>
      </w:r>
      <w:bookmarkEnd w:id="2280"/>
      <w:r w:rsidRPr="00585DCE">
        <w:rPr>
          <w:rStyle w:val="TagStyle"/>
          <w:rtl/>
        </w:rPr>
        <w:t xml:space="preserve"> &lt;&lt; הלסי &gt;&gt;</w:t>
      </w:r>
      <w:r>
        <w:rPr>
          <w:rtl/>
        </w:rPr>
        <w:t xml:space="preserve">   </w:t>
      </w:r>
      <w:bookmarkEnd w:id="2279"/>
    </w:p>
    <w:p w:rsidR="00953808" w:rsidRDefault="00953808" w:rsidP="00493514">
      <w:pPr>
        <w:pStyle w:val="a6"/>
        <w:rPr>
          <w:rtl/>
        </w:rPr>
      </w:pPr>
      <w:bookmarkStart w:id="2281" w:name="ET_halsi_641758_13"/>
      <w:r w:rsidRPr="00585DCE">
        <w:rPr>
          <w:rStyle w:val="TagStyle"/>
          <w:rtl/>
        </w:rPr>
        <w:t xml:space="preserve"> &lt;&lt; הלסי &gt;&gt; </w:t>
      </w:r>
      <w:bookmarkStart w:id="2282" w:name="_Toc155199550"/>
      <w:r>
        <w:rPr>
          <w:rtl/>
        </w:rPr>
        <w:t>ההיערכות בזמן המלחמה להתמודדות עם דוח העוני וסיוע לאוכלוסיות מוחלשות</w:t>
      </w:r>
      <w:bookmarkEnd w:id="2282"/>
      <w:r w:rsidRPr="00585DCE">
        <w:rPr>
          <w:rStyle w:val="TagStyle"/>
          <w:rtl/>
        </w:rPr>
        <w:t xml:space="preserve"> &lt;&lt; הלסי &gt;&gt;</w:t>
      </w:r>
      <w:r>
        <w:rPr>
          <w:rtl/>
        </w:rPr>
        <w:t xml:space="preserve">   </w:t>
      </w:r>
      <w:bookmarkEnd w:id="2281"/>
    </w:p>
    <w:p w:rsidR="00953808" w:rsidRDefault="00953808" w:rsidP="003C5F67">
      <w:pPr>
        <w:rPr>
          <w:rtl/>
        </w:rPr>
      </w:pPr>
    </w:p>
    <w:p w:rsidR="00953808" w:rsidRDefault="00953808" w:rsidP="00493514">
      <w:pPr>
        <w:pStyle w:val="af6"/>
        <w:keepNext/>
        <w:rPr>
          <w:rtl/>
        </w:rPr>
      </w:pPr>
      <w:bookmarkStart w:id="2283" w:name="ET_yor_6490_14"/>
      <w:r w:rsidRPr="00585DCE">
        <w:rPr>
          <w:rStyle w:val="TagStyle"/>
          <w:rtl/>
        </w:rPr>
        <w:t xml:space="preserve"> &lt;&lt; יור &gt;&gt; </w:t>
      </w:r>
      <w:r>
        <w:rPr>
          <w:rtl/>
        </w:rPr>
        <w:t>היו"ר ניסים ואטורי:</w:t>
      </w:r>
      <w:r w:rsidRPr="00585DCE">
        <w:rPr>
          <w:rStyle w:val="TagStyle"/>
          <w:rtl/>
        </w:rPr>
        <w:t xml:space="preserve"> &lt;&lt; יור &gt;&gt;</w:t>
      </w:r>
      <w:r>
        <w:rPr>
          <w:rtl/>
        </w:rPr>
        <w:t xml:space="preserve">   </w:t>
      </w:r>
      <w:bookmarkEnd w:id="2283"/>
    </w:p>
    <w:p w:rsidR="00953808" w:rsidRDefault="00953808" w:rsidP="003C5F67">
      <w:pPr>
        <w:rPr>
          <w:rtl/>
        </w:rPr>
      </w:pPr>
    </w:p>
    <w:p w:rsidR="00953808" w:rsidRDefault="00953808" w:rsidP="007A1029">
      <w:pPr>
        <w:rPr>
          <w:rtl/>
        </w:rPr>
      </w:pPr>
      <w:bookmarkStart w:id="2284" w:name="_ETM_Q6_249519"/>
      <w:bookmarkStart w:id="2285" w:name="_ETM_Q6_249621"/>
      <w:bookmarkStart w:id="2286" w:name="_ETM_Q6_251006"/>
      <w:bookmarkStart w:id="2287" w:name="_ETM_Q6_251070"/>
      <w:bookmarkEnd w:id="2284"/>
      <w:bookmarkEnd w:id="2285"/>
      <w:bookmarkEnd w:id="2286"/>
      <w:bookmarkEnd w:id="2287"/>
      <w:r>
        <w:rPr>
          <w:rtl/>
        </w:rPr>
        <w:t xml:space="preserve">חברי </w:t>
      </w:r>
      <w:bookmarkStart w:id="2288" w:name="_ETM_Q6_252520"/>
      <w:bookmarkEnd w:id="2288"/>
      <w:r>
        <w:rPr>
          <w:rtl/>
        </w:rPr>
        <w:t>הכנסת</w:t>
      </w:r>
      <w:r>
        <w:rPr>
          <w:rFonts w:hint="cs"/>
          <w:rtl/>
        </w:rPr>
        <w:t>,</w:t>
      </w:r>
      <w:r>
        <w:rPr>
          <w:rtl/>
        </w:rPr>
        <w:t xml:space="preserve"> </w:t>
      </w:r>
      <w:bookmarkStart w:id="2289" w:name="_ETM_Q6_252850"/>
      <w:bookmarkEnd w:id="2289"/>
      <w:r>
        <w:rPr>
          <w:rtl/>
        </w:rPr>
        <w:t xml:space="preserve">נעבור </w:t>
      </w:r>
      <w:bookmarkStart w:id="2290" w:name="_ETM_Q6_253180"/>
      <w:bookmarkEnd w:id="2290"/>
      <w:r>
        <w:rPr>
          <w:rtl/>
        </w:rPr>
        <w:t xml:space="preserve">להצעה </w:t>
      </w:r>
      <w:bookmarkStart w:id="2291" w:name="_ETM_Q6_253600"/>
      <w:bookmarkEnd w:id="2291"/>
      <w:r>
        <w:rPr>
          <w:rFonts w:hint="cs"/>
          <w:rtl/>
        </w:rPr>
        <w:t>ה</w:t>
      </w:r>
      <w:r>
        <w:rPr>
          <w:rtl/>
        </w:rPr>
        <w:t xml:space="preserve">דחופה </w:t>
      </w:r>
      <w:bookmarkStart w:id="2292" w:name="_ETM_Q6_254170"/>
      <w:bookmarkEnd w:id="2292"/>
      <w:r>
        <w:rPr>
          <w:rFonts w:hint="cs"/>
          <w:rtl/>
        </w:rPr>
        <w:t xml:space="preserve">הבאה לסדר-היום, </w:t>
      </w:r>
      <w:r>
        <w:rPr>
          <w:rtl/>
        </w:rPr>
        <w:t>בנושא</w:t>
      </w:r>
      <w:r>
        <w:rPr>
          <w:rFonts w:hint="cs"/>
          <w:rtl/>
        </w:rPr>
        <w:t>:</w:t>
      </w:r>
      <w:r>
        <w:rPr>
          <w:rtl/>
        </w:rPr>
        <w:t xml:space="preserve"> </w:t>
      </w:r>
      <w:bookmarkStart w:id="2293" w:name="_ETM_Q6_255100"/>
      <w:bookmarkEnd w:id="2293"/>
      <w:r>
        <w:rPr>
          <w:rFonts w:hint="cs"/>
          <w:rtl/>
        </w:rPr>
        <w:t>ה</w:t>
      </w:r>
      <w:r>
        <w:rPr>
          <w:rtl/>
        </w:rPr>
        <w:t xml:space="preserve">היערכות </w:t>
      </w:r>
      <w:bookmarkStart w:id="2294" w:name="_ETM_Q6_256000"/>
      <w:bookmarkEnd w:id="2294"/>
      <w:r>
        <w:rPr>
          <w:rtl/>
        </w:rPr>
        <w:t xml:space="preserve">בזמן </w:t>
      </w:r>
      <w:bookmarkStart w:id="2295" w:name="_ETM_Q6_256420"/>
      <w:bookmarkEnd w:id="2295"/>
      <w:r>
        <w:rPr>
          <w:rtl/>
        </w:rPr>
        <w:t xml:space="preserve">המלחמה </w:t>
      </w:r>
      <w:bookmarkStart w:id="2296" w:name="_ETM_Q6_257050"/>
      <w:bookmarkEnd w:id="2296"/>
      <w:r>
        <w:rPr>
          <w:rtl/>
        </w:rPr>
        <w:t xml:space="preserve">להתמודדות </w:t>
      </w:r>
      <w:bookmarkStart w:id="2297" w:name="_ETM_Q6_257680"/>
      <w:bookmarkEnd w:id="2297"/>
      <w:r>
        <w:rPr>
          <w:rtl/>
        </w:rPr>
        <w:t xml:space="preserve">עם </w:t>
      </w:r>
      <w:bookmarkStart w:id="2298" w:name="_ETM_Q6_257770"/>
      <w:bookmarkEnd w:id="2298"/>
      <w:r>
        <w:rPr>
          <w:rtl/>
        </w:rPr>
        <w:t xml:space="preserve">דוח </w:t>
      </w:r>
      <w:bookmarkStart w:id="2299" w:name="_ETM_Q6_258040"/>
      <w:bookmarkEnd w:id="2299"/>
      <w:r>
        <w:rPr>
          <w:rtl/>
        </w:rPr>
        <w:t xml:space="preserve">העוני </w:t>
      </w:r>
      <w:bookmarkStart w:id="2300" w:name="_ETM_Q6_258400"/>
      <w:bookmarkEnd w:id="2300"/>
      <w:r>
        <w:rPr>
          <w:rtl/>
        </w:rPr>
        <w:t xml:space="preserve">וסיוע </w:t>
      </w:r>
      <w:bookmarkStart w:id="2301" w:name="_ETM_Q6_258940"/>
      <w:bookmarkEnd w:id="2301"/>
      <w:r>
        <w:rPr>
          <w:rtl/>
        </w:rPr>
        <w:t xml:space="preserve">לאוכלוסיות </w:t>
      </w:r>
      <w:bookmarkStart w:id="2302" w:name="_ETM_Q6_259690"/>
      <w:bookmarkEnd w:id="2302"/>
      <w:r>
        <w:rPr>
          <w:rtl/>
        </w:rPr>
        <w:t>מוחלשות</w:t>
      </w:r>
      <w:r>
        <w:rPr>
          <w:rFonts w:hint="cs"/>
          <w:rtl/>
        </w:rPr>
        <w:t>.</w:t>
      </w:r>
      <w:r>
        <w:rPr>
          <w:rtl/>
        </w:rPr>
        <w:t xml:space="preserve"> </w:t>
      </w:r>
      <w:bookmarkStart w:id="2303" w:name="_ETM_Q6_261160"/>
      <w:bookmarkEnd w:id="2303"/>
      <w:r>
        <w:rPr>
          <w:rtl/>
        </w:rPr>
        <w:t xml:space="preserve">את </w:t>
      </w:r>
      <w:bookmarkStart w:id="2304" w:name="_ETM_Q6_261400"/>
      <w:bookmarkEnd w:id="2304"/>
      <w:r>
        <w:rPr>
          <w:rtl/>
        </w:rPr>
        <w:t xml:space="preserve">ההצעה </w:t>
      </w:r>
      <w:bookmarkStart w:id="2305" w:name="_ETM_Q6_261880"/>
      <w:bookmarkEnd w:id="2305"/>
      <w:r>
        <w:rPr>
          <w:rtl/>
        </w:rPr>
        <w:t xml:space="preserve">הזו </w:t>
      </w:r>
      <w:bookmarkStart w:id="2306" w:name="_ETM_Q6_262150"/>
      <w:bookmarkEnd w:id="2306"/>
      <w:r>
        <w:rPr>
          <w:rtl/>
        </w:rPr>
        <w:t xml:space="preserve">הגישו </w:t>
      </w:r>
      <w:bookmarkStart w:id="2307" w:name="_ETM_Q6_262510"/>
      <w:bookmarkEnd w:id="2307"/>
      <w:r>
        <w:rPr>
          <w:rtl/>
        </w:rPr>
        <w:t xml:space="preserve">חברי </w:t>
      </w:r>
      <w:bookmarkStart w:id="2308" w:name="_ETM_Q6_262840"/>
      <w:bookmarkEnd w:id="2308"/>
      <w:r>
        <w:rPr>
          <w:rtl/>
        </w:rPr>
        <w:t xml:space="preserve">הכנסת </w:t>
      </w:r>
      <w:bookmarkStart w:id="2309" w:name="_ETM_Q6_263230"/>
      <w:bookmarkEnd w:id="2309"/>
      <w:r>
        <w:rPr>
          <w:rtl/>
        </w:rPr>
        <w:t xml:space="preserve">יונתן </w:t>
      </w:r>
      <w:bookmarkStart w:id="2310" w:name="_ETM_Q6_263620"/>
      <w:bookmarkEnd w:id="2310"/>
      <w:r>
        <w:rPr>
          <w:rtl/>
        </w:rPr>
        <w:t>מ</w:t>
      </w:r>
      <w:r>
        <w:rPr>
          <w:rFonts w:hint="cs"/>
          <w:rtl/>
        </w:rPr>
        <w:t>י</w:t>
      </w:r>
      <w:r>
        <w:rPr>
          <w:rtl/>
        </w:rPr>
        <w:t>שרקי</w:t>
      </w:r>
      <w:r>
        <w:rPr>
          <w:rFonts w:hint="cs"/>
          <w:rtl/>
        </w:rPr>
        <w:t>,</w:t>
      </w:r>
      <w:r>
        <w:rPr>
          <w:rtl/>
        </w:rPr>
        <w:t xml:space="preserve"> </w:t>
      </w:r>
      <w:bookmarkStart w:id="2311" w:name="_ETM_Q6_264840"/>
      <w:bookmarkEnd w:id="2311"/>
      <w:r>
        <w:rPr>
          <w:rFonts w:hint="cs"/>
          <w:rtl/>
        </w:rPr>
        <w:t>צגה מלקו,</w:t>
      </w:r>
      <w:r>
        <w:rPr>
          <w:rtl/>
        </w:rPr>
        <w:t xml:space="preserve"> </w:t>
      </w:r>
      <w:bookmarkStart w:id="2312" w:name="_ETM_Q6_265319"/>
      <w:bookmarkStart w:id="2313" w:name="_ETM_Q6_265530"/>
      <w:bookmarkStart w:id="2314" w:name="_ETM_Q6_265709"/>
      <w:bookmarkStart w:id="2315" w:name="_ETM_Q6_265830"/>
      <w:bookmarkEnd w:id="2312"/>
      <w:bookmarkEnd w:id="2313"/>
      <w:bookmarkEnd w:id="2314"/>
      <w:bookmarkEnd w:id="2315"/>
      <w:r>
        <w:rPr>
          <w:rtl/>
        </w:rPr>
        <w:t xml:space="preserve">נעמה </w:t>
      </w:r>
      <w:bookmarkStart w:id="2316" w:name="_ETM_Q6_266190"/>
      <w:bookmarkEnd w:id="2316"/>
      <w:r>
        <w:rPr>
          <w:rtl/>
        </w:rPr>
        <w:t>לז</w:t>
      </w:r>
      <w:bookmarkStart w:id="2317" w:name="_ETM_Q6_266550"/>
      <w:bookmarkEnd w:id="2317"/>
      <w:r>
        <w:rPr>
          <w:rFonts w:hint="cs"/>
          <w:rtl/>
        </w:rPr>
        <w:t xml:space="preserve">ימי, </w:t>
      </w:r>
      <w:bookmarkStart w:id="2318" w:name="_ETM_Q6_267478"/>
      <w:bookmarkEnd w:id="2318"/>
      <w:r>
        <w:rPr>
          <w:rtl/>
        </w:rPr>
        <w:t xml:space="preserve">יצחק </w:t>
      </w:r>
      <w:bookmarkStart w:id="2319" w:name="_ETM_Q6_267120"/>
      <w:bookmarkEnd w:id="2319"/>
      <w:r>
        <w:rPr>
          <w:rFonts w:hint="cs"/>
          <w:rtl/>
        </w:rPr>
        <w:t xml:space="preserve">קרויזר, </w:t>
      </w:r>
      <w:bookmarkStart w:id="2320" w:name="_ETM_Q6_267240"/>
      <w:bookmarkEnd w:id="2320"/>
      <w:r>
        <w:rPr>
          <w:rtl/>
        </w:rPr>
        <w:t>א</w:t>
      </w:r>
      <w:r>
        <w:rPr>
          <w:rFonts w:hint="cs"/>
          <w:rtl/>
        </w:rPr>
        <w:t xml:space="preserve">חמד </w:t>
      </w:r>
      <w:bookmarkStart w:id="2321" w:name="_ETM_Q6_267630"/>
      <w:bookmarkEnd w:id="2321"/>
      <w:r>
        <w:rPr>
          <w:rtl/>
        </w:rPr>
        <w:t>טיבי</w:t>
      </w:r>
      <w:r>
        <w:rPr>
          <w:rFonts w:hint="cs"/>
          <w:rtl/>
        </w:rPr>
        <w:t>,</w:t>
      </w:r>
      <w:r>
        <w:rPr>
          <w:rtl/>
        </w:rPr>
        <w:t xml:space="preserve"> </w:t>
      </w:r>
      <w:bookmarkStart w:id="2322" w:name="_ETM_Q6_268290"/>
      <w:bookmarkEnd w:id="2322"/>
      <w:r>
        <w:rPr>
          <w:rtl/>
        </w:rPr>
        <w:t xml:space="preserve">אימאן </w:t>
      </w:r>
      <w:bookmarkStart w:id="2323" w:name="_ETM_Q6_268650"/>
      <w:bookmarkEnd w:id="2323"/>
      <w:r>
        <w:rPr>
          <w:rtl/>
        </w:rPr>
        <w:t xml:space="preserve">ח'טיב </w:t>
      </w:r>
      <w:bookmarkStart w:id="2324" w:name="_ETM_Q6_269040"/>
      <w:bookmarkEnd w:id="2324"/>
      <w:r>
        <w:rPr>
          <w:rtl/>
        </w:rPr>
        <w:t xml:space="preserve">יאסין </w:t>
      </w:r>
      <w:bookmarkStart w:id="2325" w:name="_ETM_Q6_269910"/>
      <w:bookmarkEnd w:id="2325"/>
      <w:r>
        <w:rPr>
          <w:rtl/>
        </w:rPr>
        <w:t xml:space="preserve">ומאיר </w:t>
      </w:r>
      <w:bookmarkStart w:id="2326" w:name="_ETM_Q6_270300"/>
      <w:bookmarkEnd w:id="2326"/>
      <w:r>
        <w:rPr>
          <w:rtl/>
        </w:rPr>
        <w:t>כהן</w:t>
      </w:r>
      <w:r>
        <w:rPr>
          <w:rFonts w:hint="cs"/>
          <w:rtl/>
        </w:rPr>
        <w:t xml:space="preserve">. </w:t>
      </w:r>
      <w:bookmarkStart w:id="2327" w:name="_ETM_Q6_270741"/>
      <w:bookmarkStart w:id="2328" w:name="_ETM_Q6_270953"/>
      <w:bookmarkStart w:id="2329" w:name="_ETM_Q6_270976"/>
      <w:bookmarkStart w:id="2330" w:name="_ETM_Q6_271050"/>
      <w:bookmarkStart w:id="2331" w:name="_ETM_Q6_270630"/>
      <w:bookmarkEnd w:id="2327"/>
      <w:bookmarkEnd w:id="2328"/>
      <w:bookmarkEnd w:id="2329"/>
      <w:bookmarkEnd w:id="2330"/>
      <w:bookmarkEnd w:id="2331"/>
      <w:r>
        <w:rPr>
          <w:rtl/>
        </w:rPr>
        <w:t xml:space="preserve">אני </w:t>
      </w:r>
      <w:bookmarkStart w:id="2332" w:name="_ETM_Q6_270780"/>
      <w:bookmarkEnd w:id="2332"/>
      <w:r>
        <w:rPr>
          <w:rtl/>
        </w:rPr>
        <w:t xml:space="preserve">מזמין </w:t>
      </w:r>
      <w:bookmarkStart w:id="2333" w:name="_ETM_Q6_271080"/>
      <w:bookmarkEnd w:id="2333"/>
      <w:r>
        <w:rPr>
          <w:rtl/>
        </w:rPr>
        <w:t xml:space="preserve">את </w:t>
      </w:r>
      <w:bookmarkStart w:id="2334" w:name="_ETM_Q6_271200"/>
      <w:bookmarkStart w:id="2335" w:name="_ETM_Q6_271860"/>
      <w:bookmarkEnd w:id="2334"/>
      <w:bookmarkEnd w:id="2335"/>
      <w:r>
        <w:rPr>
          <w:rtl/>
        </w:rPr>
        <w:t xml:space="preserve">ראשון </w:t>
      </w:r>
      <w:bookmarkStart w:id="2336" w:name="_ETM_Q6_272400"/>
      <w:bookmarkEnd w:id="2336"/>
      <w:r>
        <w:rPr>
          <w:rtl/>
        </w:rPr>
        <w:t>הדוברים</w:t>
      </w:r>
      <w:r w:rsidR="007A1029">
        <w:rPr>
          <w:rFonts w:hint="cs"/>
          <w:rtl/>
        </w:rPr>
        <w:t>,</w:t>
      </w:r>
      <w:bookmarkStart w:id="2337" w:name="_ETM_Q6_273350"/>
      <w:bookmarkEnd w:id="2337"/>
      <w:r>
        <w:rPr>
          <w:rFonts w:hint="cs"/>
          <w:rtl/>
        </w:rPr>
        <w:t xml:space="preserve"> </w:t>
      </w:r>
      <w:r>
        <w:rPr>
          <w:rtl/>
        </w:rPr>
        <w:t xml:space="preserve">חבר </w:t>
      </w:r>
      <w:bookmarkStart w:id="2338" w:name="_ETM_Q6_273740"/>
      <w:bookmarkEnd w:id="2338"/>
      <w:r>
        <w:rPr>
          <w:rtl/>
        </w:rPr>
        <w:t xml:space="preserve">הכנסת </w:t>
      </w:r>
      <w:bookmarkStart w:id="2339" w:name="_ETM_Q6_274100"/>
      <w:bookmarkEnd w:id="2339"/>
      <w:r>
        <w:rPr>
          <w:rtl/>
        </w:rPr>
        <w:t xml:space="preserve">יונתן </w:t>
      </w:r>
      <w:bookmarkStart w:id="2340" w:name="_ETM_Q6_274579"/>
      <w:bookmarkEnd w:id="2340"/>
      <w:r>
        <w:rPr>
          <w:rtl/>
        </w:rPr>
        <w:t>מ</w:t>
      </w:r>
      <w:r>
        <w:rPr>
          <w:rFonts w:hint="cs"/>
          <w:rtl/>
        </w:rPr>
        <w:t>י</w:t>
      </w:r>
      <w:r>
        <w:rPr>
          <w:rtl/>
        </w:rPr>
        <w:t>שרקי</w:t>
      </w:r>
      <w:r w:rsidR="007A1029">
        <w:rPr>
          <w:rFonts w:hint="cs"/>
          <w:rtl/>
        </w:rPr>
        <w:t>.</w:t>
      </w:r>
      <w:r>
        <w:rPr>
          <w:rtl/>
        </w:rPr>
        <w:t xml:space="preserve"> </w:t>
      </w:r>
      <w:bookmarkStart w:id="2341" w:name="_ETM_Q6_275149"/>
      <w:bookmarkEnd w:id="2341"/>
      <w:r>
        <w:rPr>
          <w:rtl/>
        </w:rPr>
        <w:t>בבקשה</w:t>
      </w:r>
      <w:r>
        <w:rPr>
          <w:rFonts w:hint="cs"/>
          <w:rtl/>
        </w:rPr>
        <w:t>.</w:t>
      </w:r>
      <w:r>
        <w:rPr>
          <w:rtl/>
        </w:rPr>
        <w:t xml:space="preserve"> </w:t>
      </w:r>
      <w:bookmarkStart w:id="2342" w:name="_ETM_Q6_291420"/>
      <w:bookmarkEnd w:id="2342"/>
      <w:r>
        <w:rPr>
          <w:rtl/>
        </w:rPr>
        <w:t>עד</w:t>
      </w:r>
      <w:r>
        <w:rPr>
          <w:rFonts w:hint="cs"/>
          <w:rtl/>
        </w:rPr>
        <w:t xml:space="preserve"> שלוש</w:t>
      </w:r>
      <w:bookmarkStart w:id="2343" w:name="_ETM_Q6_291630"/>
      <w:bookmarkEnd w:id="2343"/>
      <w:r>
        <w:rPr>
          <w:rtl/>
        </w:rPr>
        <w:t xml:space="preserve"> </w:t>
      </w:r>
      <w:bookmarkStart w:id="2344" w:name="_ETM_Q6_291930"/>
      <w:bookmarkEnd w:id="2344"/>
      <w:r>
        <w:rPr>
          <w:rtl/>
        </w:rPr>
        <w:t xml:space="preserve">דקות </w:t>
      </w:r>
      <w:bookmarkStart w:id="2345" w:name="_ETM_Q6_292350"/>
      <w:bookmarkEnd w:id="2345"/>
      <w:r>
        <w:rPr>
          <w:rtl/>
        </w:rPr>
        <w:t>לרשותך</w:t>
      </w:r>
      <w:r>
        <w:rPr>
          <w:rFonts w:hint="cs"/>
          <w:rtl/>
        </w:rPr>
        <w:t>.</w:t>
      </w:r>
    </w:p>
    <w:p w:rsidR="00953808" w:rsidRDefault="00953808" w:rsidP="00493514">
      <w:pPr>
        <w:rPr>
          <w:rtl/>
        </w:rPr>
      </w:pPr>
      <w:bookmarkStart w:id="2346" w:name="_ETM_Q6_283415"/>
      <w:bookmarkStart w:id="2347" w:name="_ETM_Q6_283553"/>
      <w:bookmarkStart w:id="2348" w:name="_ETM_Q6_285159"/>
      <w:bookmarkEnd w:id="2346"/>
      <w:bookmarkEnd w:id="2347"/>
      <w:bookmarkEnd w:id="2348"/>
    </w:p>
    <w:p w:rsidR="00953808" w:rsidRDefault="00953808" w:rsidP="00493514">
      <w:pPr>
        <w:pStyle w:val="a4"/>
        <w:keepNext/>
        <w:rPr>
          <w:rtl/>
        </w:rPr>
      </w:pPr>
      <w:bookmarkStart w:id="2349" w:name="ET_speaker_6447_15"/>
      <w:r w:rsidRPr="00585DCE">
        <w:rPr>
          <w:rStyle w:val="TagStyle"/>
          <w:rtl/>
        </w:rPr>
        <w:t xml:space="preserve"> &lt;&lt; דובר &gt;&gt; </w:t>
      </w:r>
      <w:bookmarkStart w:id="2350" w:name="_Toc155199551"/>
      <w:r>
        <w:rPr>
          <w:rtl/>
        </w:rPr>
        <w:t>יונתן מישרקי (ש"ס):</w:t>
      </w:r>
      <w:bookmarkEnd w:id="2350"/>
      <w:r w:rsidRPr="00585DCE">
        <w:rPr>
          <w:rStyle w:val="TagStyle"/>
          <w:rtl/>
        </w:rPr>
        <w:t xml:space="preserve"> &lt;&lt; דובר &gt;&gt;</w:t>
      </w:r>
      <w:r>
        <w:rPr>
          <w:rtl/>
        </w:rPr>
        <w:t xml:space="preserve">   </w:t>
      </w:r>
      <w:bookmarkEnd w:id="2349"/>
    </w:p>
    <w:p w:rsidR="00953808" w:rsidRDefault="00953808" w:rsidP="003C5F67">
      <w:pPr>
        <w:rPr>
          <w:rtl/>
        </w:rPr>
      </w:pPr>
    </w:p>
    <w:p w:rsidR="00953808" w:rsidRDefault="00953808" w:rsidP="00E22EA0">
      <w:pPr>
        <w:rPr>
          <w:rtl/>
        </w:rPr>
      </w:pPr>
      <w:bookmarkStart w:id="2351" w:name="_ETM_Q6_286016"/>
      <w:bookmarkStart w:id="2352" w:name="_ETM_Q6_286118"/>
      <w:bookmarkStart w:id="2353" w:name="_ETM_Q6_293520"/>
      <w:bookmarkEnd w:id="2351"/>
      <w:bookmarkEnd w:id="2352"/>
      <w:bookmarkEnd w:id="2353"/>
      <w:r>
        <w:rPr>
          <w:rtl/>
        </w:rPr>
        <w:t xml:space="preserve">תודה </w:t>
      </w:r>
      <w:bookmarkStart w:id="2354" w:name="_ETM_Q6_293729"/>
      <w:bookmarkEnd w:id="2354"/>
      <w:r>
        <w:rPr>
          <w:rtl/>
        </w:rPr>
        <w:t>רבה</w:t>
      </w:r>
      <w:r>
        <w:rPr>
          <w:rFonts w:hint="cs"/>
          <w:rtl/>
        </w:rPr>
        <w:t>,</w:t>
      </w:r>
      <w:r>
        <w:rPr>
          <w:rtl/>
        </w:rPr>
        <w:t xml:space="preserve"> </w:t>
      </w:r>
      <w:bookmarkStart w:id="2355" w:name="_ETM_Q6_293910"/>
      <w:bookmarkEnd w:id="2355"/>
      <w:r>
        <w:rPr>
          <w:rtl/>
        </w:rPr>
        <w:t xml:space="preserve">אדוני </w:t>
      </w:r>
      <w:bookmarkStart w:id="2356" w:name="_ETM_Q6_294150"/>
      <w:bookmarkEnd w:id="2356"/>
      <w:r>
        <w:rPr>
          <w:rtl/>
        </w:rPr>
        <w:t>היושב-ראש</w:t>
      </w:r>
      <w:r>
        <w:rPr>
          <w:rFonts w:hint="cs"/>
          <w:rtl/>
        </w:rPr>
        <w:t>.</w:t>
      </w:r>
      <w:r>
        <w:rPr>
          <w:rtl/>
        </w:rPr>
        <w:t xml:space="preserve"> </w:t>
      </w:r>
      <w:bookmarkStart w:id="2357" w:name="_ETM_Q6_295829"/>
      <w:bookmarkEnd w:id="2357"/>
      <w:r>
        <w:rPr>
          <w:rtl/>
        </w:rPr>
        <w:t xml:space="preserve">גברתי </w:t>
      </w:r>
      <w:bookmarkStart w:id="2358" w:name="_ETM_Q6_296130"/>
      <w:bookmarkEnd w:id="2358"/>
      <w:r>
        <w:rPr>
          <w:rtl/>
        </w:rPr>
        <w:t>השרה</w:t>
      </w:r>
      <w:r>
        <w:rPr>
          <w:rFonts w:hint="cs"/>
          <w:rtl/>
        </w:rPr>
        <w:t>,</w:t>
      </w:r>
      <w:r>
        <w:rPr>
          <w:rtl/>
        </w:rPr>
        <w:t xml:space="preserve"> </w:t>
      </w:r>
      <w:bookmarkStart w:id="2359" w:name="_ETM_Q6_296850"/>
      <w:bookmarkEnd w:id="2359"/>
      <w:r>
        <w:rPr>
          <w:rtl/>
        </w:rPr>
        <w:t xml:space="preserve">חברי </w:t>
      </w:r>
      <w:bookmarkStart w:id="2360" w:name="_ETM_Q6_297119"/>
      <w:bookmarkEnd w:id="2360"/>
      <w:r>
        <w:rPr>
          <w:rtl/>
        </w:rPr>
        <w:t>הכנסת</w:t>
      </w:r>
      <w:r>
        <w:rPr>
          <w:rFonts w:hint="cs"/>
          <w:rtl/>
        </w:rPr>
        <w:t>,</w:t>
      </w:r>
      <w:r>
        <w:rPr>
          <w:rtl/>
        </w:rPr>
        <w:t xml:space="preserve"> </w:t>
      </w:r>
      <w:bookmarkStart w:id="2361" w:name="_ETM_Q6_299009"/>
      <w:bookmarkEnd w:id="2361"/>
      <w:r>
        <w:rPr>
          <w:rtl/>
        </w:rPr>
        <w:t xml:space="preserve">בשנת </w:t>
      </w:r>
      <w:bookmarkStart w:id="2362" w:name="_ETM_Q6_299909"/>
      <w:bookmarkEnd w:id="2362"/>
      <w:r>
        <w:rPr>
          <w:rtl/>
        </w:rPr>
        <w:t xml:space="preserve">2022 </w:t>
      </w:r>
      <w:bookmarkStart w:id="2363" w:name="_ETM_Q6_301140"/>
      <w:bookmarkEnd w:id="2363"/>
      <w:r>
        <w:rPr>
          <w:rtl/>
        </w:rPr>
        <w:t xml:space="preserve">חיו </w:t>
      </w:r>
      <w:bookmarkStart w:id="2364" w:name="_ETM_Q6_301409"/>
      <w:bookmarkEnd w:id="2364"/>
      <w:r>
        <w:rPr>
          <w:rtl/>
        </w:rPr>
        <w:t xml:space="preserve">במדינת </w:t>
      </w:r>
      <w:bookmarkStart w:id="2365" w:name="_ETM_Q6_301799"/>
      <w:bookmarkEnd w:id="2365"/>
      <w:r>
        <w:rPr>
          <w:rtl/>
        </w:rPr>
        <w:t xml:space="preserve">ישראל </w:t>
      </w:r>
      <w:bookmarkStart w:id="2366" w:name="_ETM_Q6_302670"/>
      <w:bookmarkStart w:id="2367" w:name="_ETM_Q6_304790"/>
      <w:bookmarkEnd w:id="2366"/>
      <w:bookmarkEnd w:id="2367"/>
      <w:r>
        <w:rPr>
          <w:rFonts w:hint="cs"/>
          <w:rtl/>
        </w:rPr>
        <w:t xml:space="preserve">1.98 מיליון </w:t>
      </w:r>
      <w:r>
        <w:rPr>
          <w:rtl/>
        </w:rPr>
        <w:t xml:space="preserve">נפשות </w:t>
      </w:r>
      <w:bookmarkStart w:id="2368" w:name="_ETM_Q6_305360"/>
      <w:bookmarkEnd w:id="2368"/>
      <w:r>
        <w:rPr>
          <w:rtl/>
        </w:rPr>
        <w:t xml:space="preserve">מתחת </w:t>
      </w:r>
      <w:bookmarkStart w:id="2369" w:name="_ETM_Q6_305870"/>
      <w:bookmarkEnd w:id="2369"/>
      <w:r>
        <w:rPr>
          <w:rtl/>
        </w:rPr>
        <w:t xml:space="preserve">לקו </w:t>
      </w:r>
      <w:bookmarkStart w:id="2370" w:name="_ETM_Q6_306200"/>
      <w:bookmarkEnd w:id="2370"/>
      <w:r>
        <w:rPr>
          <w:rtl/>
        </w:rPr>
        <w:t>העוני</w:t>
      </w:r>
      <w:r>
        <w:rPr>
          <w:rFonts w:hint="cs"/>
          <w:rtl/>
        </w:rPr>
        <w:t xml:space="preserve">, ובהן </w:t>
      </w:r>
      <w:bookmarkStart w:id="2371" w:name="_ETM_Q6_306859"/>
      <w:bookmarkStart w:id="2372" w:name="_ETM_Q6_307979"/>
      <w:bookmarkEnd w:id="2371"/>
      <w:bookmarkEnd w:id="2372"/>
      <w:r>
        <w:rPr>
          <w:rFonts w:hint="cs"/>
          <w:rtl/>
        </w:rPr>
        <w:t>873,000</w:t>
      </w:r>
      <w:r>
        <w:rPr>
          <w:rtl/>
        </w:rPr>
        <w:t xml:space="preserve"> </w:t>
      </w:r>
      <w:bookmarkStart w:id="2373" w:name="_ETM_Q6_310680"/>
      <w:bookmarkEnd w:id="2373"/>
      <w:r>
        <w:rPr>
          <w:rtl/>
        </w:rPr>
        <w:t xml:space="preserve">ילדים </w:t>
      </w:r>
      <w:bookmarkStart w:id="2374" w:name="_ETM_Q6_312030"/>
      <w:bookmarkEnd w:id="2374"/>
      <w:r>
        <w:rPr>
          <w:rtl/>
        </w:rPr>
        <w:t>ו-152</w:t>
      </w:r>
      <w:r>
        <w:rPr>
          <w:rFonts w:hint="cs"/>
          <w:rtl/>
        </w:rPr>
        <w:t>,</w:t>
      </w:r>
      <w:r>
        <w:rPr>
          <w:rtl/>
        </w:rPr>
        <w:t xml:space="preserve">000 </w:t>
      </w:r>
      <w:bookmarkStart w:id="2375" w:name="_ETM_Q6_313500"/>
      <w:bookmarkEnd w:id="2375"/>
      <w:r>
        <w:rPr>
          <w:rtl/>
        </w:rPr>
        <w:t xml:space="preserve">אזרחים </w:t>
      </w:r>
      <w:bookmarkStart w:id="2376" w:name="_ETM_Q6_313950"/>
      <w:bookmarkEnd w:id="2376"/>
      <w:r>
        <w:rPr>
          <w:rtl/>
        </w:rPr>
        <w:t>ותיקים</w:t>
      </w:r>
      <w:r>
        <w:rPr>
          <w:rFonts w:hint="cs"/>
          <w:rtl/>
        </w:rPr>
        <w:t>.</w:t>
      </w:r>
      <w:r>
        <w:rPr>
          <w:rtl/>
        </w:rPr>
        <w:t xml:space="preserve"> </w:t>
      </w:r>
      <w:bookmarkStart w:id="2377" w:name="_ETM_Q6_315000"/>
      <w:bookmarkEnd w:id="2377"/>
      <w:r>
        <w:rPr>
          <w:rtl/>
        </w:rPr>
        <w:t xml:space="preserve">כך </w:t>
      </w:r>
      <w:bookmarkStart w:id="2378" w:name="_ETM_Q6_315299"/>
      <w:bookmarkEnd w:id="2378"/>
      <w:r>
        <w:rPr>
          <w:rtl/>
        </w:rPr>
        <w:t xml:space="preserve">נפתח </w:t>
      </w:r>
      <w:bookmarkStart w:id="2379" w:name="_ETM_Q6_316239"/>
      <w:bookmarkEnd w:id="2379"/>
      <w:r>
        <w:rPr>
          <w:rtl/>
        </w:rPr>
        <w:t xml:space="preserve">דוח </w:t>
      </w:r>
      <w:bookmarkStart w:id="2380" w:name="_ETM_Q6_316599"/>
      <w:bookmarkEnd w:id="2380"/>
      <w:r>
        <w:rPr>
          <w:rtl/>
        </w:rPr>
        <w:t xml:space="preserve">העוני </w:t>
      </w:r>
      <w:bookmarkStart w:id="2381" w:name="_ETM_Q6_316989"/>
      <w:bookmarkEnd w:id="2381"/>
      <w:r>
        <w:rPr>
          <w:rtl/>
        </w:rPr>
        <w:t>ו</w:t>
      </w:r>
      <w:r>
        <w:rPr>
          <w:rFonts w:hint="cs"/>
          <w:rtl/>
        </w:rPr>
        <w:t>ה</w:t>
      </w:r>
      <w:r>
        <w:rPr>
          <w:rtl/>
        </w:rPr>
        <w:t>אי</w:t>
      </w:r>
      <w:r>
        <w:rPr>
          <w:rFonts w:hint="cs"/>
          <w:rtl/>
        </w:rPr>
        <w:t>-</w:t>
      </w:r>
      <w:r>
        <w:rPr>
          <w:rtl/>
        </w:rPr>
        <w:t xml:space="preserve">שוויון </w:t>
      </w:r>
      <w:bookmarkStart w:id="2382" w:name="_ETM_Q6_317620"/>
      <w:bookmarkEnd w:id="2382"/>
      <w:r>
        <w:rPr>
          <w:rtl/>
        </w:rPr>
        <w:t xml:space="preserve">של </w:t>
      </w:r>
      <w:bookmarkStart w:id="2383" w:name="_ETM_Q6_317829"/>
      <w:bookmarkEnd w:id="2383"/>
      <w:r>
        <w:rPr>
          <w:rFonts w:hint="cs"/>
          <w:rtl/>
        </w:rPr>
        <w:t>ה</w:t>
      </w:r>
      <w:r>
        <w:rPr>
          <w:rtl/>
        </w:rPr>
        <w:t xml:space="preserve">ביטוח </w:t>
      </w:r>
      <w:bookmarkStart w:id="2384" w:name="_ETM_Q6_318129"/>
      <w:bookmarkEnd w:id="2384"/>
      <w:r>
        <w:rPr>
          <w:rFonts w:hint="cs"/>
          <w:rtl/>
        </w:rPr>
        <w:t>ה</w:t>
      </w:r>
      <w:r>
        <w:rPr>
          <w:rtl/>
        </w:rPr>
        <w:t xml:space="preserve">לאומי </w:t>
      </w:r>
      <w:bookmarkStart w:id="2385" w:name="_ETM_Q6_318370"/>
      <w:bookmarkEnd w:id="2385"/>
      <w:r>
        <w:rPr>
          <w:rtl/>
        </w:rPr>
        <w:t xml:space="preserve">לשנת </w:t>
      </w:r>
      <w:bookmarkStart w:id="2386" w:name="_ETM_Q6_318700"/>
      <w:bookmarkEnd w:id="2386"/>
      <w:r>
        <w:rPr>
          <w:rtl/>
        </w:rPr>
        <w:t>2022</w:t>
      </w:r>
      <w:r>
        <w:rPr>
          <w:rFonts w:hint="cs"/>
          <w:rtl/>
        </w:rPr>
        <w:t>,</w:t>
      </w:r>
      <w:r>
        <w:rPr>
          <w:rtl/>
        </w:rPr>
        <w:t xml:space="preserve"> </w:t>
      </w:r>
      <w:bookmarkStart w:id="2387" w:name="_ETM_Q6_319569"/>
      <w:bookmarkEnd w:id="2387"/>
      <w:r>
        <w:rPr>
          <w:rtl/>
        </w:rPr>
        <w:t xml:space="preserve">שפורסם </w:t>
      </w:r>
      <w:bookmarkStart w:id="2388" w:name="_ETM_Q6_320049"/>
      <w:bookmarkEnd w:id="2388"/>
      <w:r>
        <w:rPr>
          <w:rtl/>
        </w:rPr>
        <w:t xml:space="preserve">בשבוע </w:t>
      </w:r>
      <w:bookmarkStart w:id="2389" w:name="_ETM_Q6_320409"/>
      <w:bookmarkEnd w:id="2389"/>
      <w:r>
        <w:rPr>
          <w:rtl/>
        </w:rPr>
        <w:t>שעבר</w:t>
      </w:r>
      <w:r>
        <w:rPr>
          <w:rFonts w:hint="cs"/>
          <w:rtl/>
        </w:rPr>
        <w:t>.</w:t>
      </w:r>
      <w:r>
        <w:rPr>
          <w:rtl/>
        </w:rPr>
        <w:t xml:space="preserve"> </w:t>
      </w:r>
      <w:bookmarkStart w:id="2390" w:name="_ETM_Q6_321889"/>
      <w:bookmarkEnd w:id="2390"/>
      <w:r>
        <w:rPr>
          <w:rtl/>
        </w:rPr>
        <w:t xml:space="preserve">שורת </w:t>
      </w:r>
      <w:bookmarkStart w:id="2391" w:name="_ETM_Q6_322250"/>
      <w:bookmarkEnd w:id="2391"/>
      <w:r>
        <w:rPr>
          <w:rtl/>
        </w:rPr>
        <w:t xml:space="preserve">המחץ </w:t>
      </w:r>
      <w:bookmarkStart w:id="2392" w:name="_ETM_Q6_322730"/>
      <w:bookmarkEnd w:id="2392"/>
      <w:r>
        <w:rPr>
          <w:rtl/>
        </w:rPr>
        <w:t xml:space="preserve">של </w:t>
      </w:r>
      <w:bookmarkStart w:id="2393" w:name="_ETM_Q6_322910"/>
      <w:bookmarkEnd w:id="2393"/>
      <w:r>
        <w:rPr>
          <w:rtl/>
        </w:rPr>
        <w:t>הדו</w:t>
      </w:r>
      <w:r>
        <w:rPr>
          <w:rFonts w:hint="cs"/>
          <w:rtl/>
        </w:rPr>
        <w:t xml:space="preserve">ח </w:t>
      </w:r>
      <w:bookmarkStart w:id="2394" w:name="_ETM_Q6_324729"/>
      <w:bookmarkEnd w:id="2394"/>
      <w:r>
        <w:rPr>
          <w:rFonts w:hint="cs"/>
          <w:rtl/>
        </w:rPr>
        <w:t>היא</w:t>
      </w:r>
      <w:r>
        <w:rPr>
          <w:rtl/>
        </w:rPr>
        <w:t xml:space="preserve"> </w:t>
      </w:r>
      <w:bookmarkStart w:id="2395" w:name="_ETM_Q6_324080"/>
      <w:bookmarkEnd w:id="2395"/>
      <w:r>
        <w:rPr>
          <w:rtl/>
        </w:rPr>
        <w:t>כ</w:t>
      </w:r>
      <w:r>
        <w:rPr>
          <w:rFonts w:hint="cs"/>
          <w:rtl/>
        </w:rPr>
        <w:t xml:space="preserve">י </w:t>
      </w:r>
      <w:r>
        <w:rPr>
          <w:rtl/>
        </w:rPr>
        <w:t xml:space="preserve">21% </w:t>
      </w:r>
      <w:bookmarkStart w:id="2396" w:name="_ETM_Q6_325280"/>
      <w:bookmarkEnd w:id="2396"/>
      <w:r>
        <w:rPr>
          <w:rtl/>
        </w:rPr>
        <w:t xml:space="preserve">מאזרחי </w:t>
      </w:r>
      <w:bookmarkStart w:id="2397" w:name="_ETM_Q6_325669"/>
      <w:bookmarkEnd w:id="2397"/>
      <w:r>
        <w:rPr>
          <w:rtl/>
        </w:rPr>
        <w:t xml:space="preserve">המדינה </w:t>
      </w:r>
      <w:bookmarkStart w:id="2398" w:name="_ETM_Q6_326750"/>
      <w:bookmarkEnd w:id="2398"/>
      <w:r>
        <w:rPr>
          <w:rtl/>
        </w:rPr>
        <w:t xml:space="preserve">נמצאים </w:t>
      </w:r>
      <w:bookmarkStart w:id="2399" w:name="_ETM_Q6_327290"/>
      <w:bookmarkEnd w:id="2399"/>
      <w:r>
        <w:rPr>
          <w:rtl/>
        </w:rPr>
        <w:t xml:space="preserve">מתחת </w:t>
      </w:r>
      <w:bookmarkStart w:id="2400" w:name="_ETM_Q6_327680"/>
      <w:bookmarkEnd w:id="2400"/>
      <w:r>
        <w:rPr>
          <w:rtl/>
        </w:rPr>
        <w:t xml:space="preserve">לקו </w:t>
      </w:r>
      <w:bookmarkStart w:id="2401" w:name="_ETM_Q6_327950"/>
      <w:bookmarkEnd w:id="2401"/>
      <w:r>
        <w:rPr>
          <w:rtl/>
        </w:rPr>
        <w:t>העוני</w:t>
      </w:r>
      <w:r>
        <w:rPr>
          <w:rFonts w:hint="cs"/>
          <w:rtl/>
        </w:rPr>
        <w:t>.</w:t>
      </w:r>
      <w:r>
        <w:rPr>
          <w:rtl/>
        </w:rPr>
        <w:t xml:space="preserve"> </w:t>
      </w:r>
      <w:bookmarkStart w:id="2402" w:name="_ETM_Q6_328550"/>
      <w:bookmarkEnd w:id="2402"/>
      <w:r>
        <w:rPr>
          <w:rtl/>
        </w:rPr>
        <w:t>כ</w:t>
      </w:r>
      <w:r>
        <w:rPr>
          <w:rFonts w:hint="cs"/>
          <w:rtl/>
        </w:rPr>
        <w:t xml:space="preserve">שני </w:t>
      </w:r>
      <w:bookmarkStart w:id="2403" w:name="_ETM_Q6_329030"/>
      <w:bookmarkStart w:id="2404" w:name="_ETM_Q6_329480"/>
      <w:bookmarkEnd w:id="2403"/>
      <w:bookmarkEnd w:id="2404"/>
      <w:r>
        <w:rPr>
          <w:rFonts w:hint="cs"/>
          <w:rtl/>
        </w:rPr>
        <w:t xml:space="preserve">מיליון </w:t>
      </w:r>
      <w:r>
        <w:rPr>
          <w:rtl/>
        </w:rPr>
        <w:t xml:space="preserve">אזרחים </w:t>
      </w:r>
      <w:bookmarkStart w:id="2405" w:name="_ETM_Q6_330080"/>
      <w:bookmarkEnd w:id="2405"/>
      <w:r>
        <w:rPr>
          <w:rtl/>
        </w:rPr>
        <w:t xml:space="preserve">חיים </w:t>
      </w:r>
      <w:bookmarkStart w:id="2406" w:name="_ETM_Q6_330590"/>
      <w:bookmarkEnd w:id="2406"/>
      <w:r>
        <w:rPr>
          <w:rtl/>
        </w:rPr>
        <w:t xml:space="preserve">מתחת </w:t>
      </w:r>
      <w:bookmarkStart w:id="2407" w:name="_ETM_Q6_331160"/>
      <w:bookmarkEnd w:id="2407"/>
      <w:r>
        <w:rPr>
          <w:rtl/>
        </w:rPr>
        <w:t xml:space="preserve">לקו </w:t>
      </w:r>
      <w:bookmarkStart w:id="2408" w:name="_ETM_Q6_331639"/>
      <w:bookmarkEnd w:id="2408"/>
      <w:r>
        <w:rPr>
          <w:rtl/>
        </w:rPr>
        <w:t>העוני</w:t>
      </w:r>
      <w:r>
        <w:rPr>
          <w:rFonts w:hint="cs"/>
          <w:rtl/>
        </w:rPr>
        <w:t xml:space="preserve">; </w:t>
      </w:r>
      <w:bookmarkStart w:id="2409" w:name="_ETM_Q6_332510"/>
      <w:bookmarkEnd w:id="2409"/>
      <w:r>
        <w:rPr>
          <w:rtl/>
        </w:rPr>
        <w:t xml:space="preserve">שני </w:t>
      </w:r>
      <w:bookmarkStart w:id="2410" w:name="_ETM_Q6_332720"/>
      <w:bookmarkEnd w:id="2410"/>
      <w:r>
        <w:rPr>
          <w:rFonts w:hint="cs"/>
          <w:rtl/>
        </w:rPr>
        <w:t xml:space="preserve">מיליון </w:t>
      </w:r>
      <w:bookmarkStart w:id="2411" w:name="_ETM_Q6_332960"/>
      <w:bookmarkEnd w:id="2411"/>
      <w:r>
        <w:rPr>
          <w:rtl/>
        </w:rPr>
        <w:t xml:space="preserve">אזרחים </w:t>
      </w:r>
      <w:bookmarkStart w:id="2412" w:name="_ETM_Q6_333350"/>
      <w:bookmarkEnd w:id="2412"/>
      <w:r>
        <w:rPr>
          <w:rtl/>
        </w:rPr>
        <w:t xml:space="preserve">אינם </w:t>
      </w:r>
      <w:bookmarkStart w:id="2413" w:name="_ETM_Q6_333590"/>
      <w:bookmarkEnd w:id="2413"/>
      <w:r>
        <w:rPr>
          <w:rtl/>
        </w:rPr>
        <w:t xml:space="preserve">יודעים </w:t>
      </w:r>
      <w:bookmarkStart w:id="2414" w:name="_ETM_Q6_333919"/>
      <w:bookmarkEnd w:id="2414"/>
      <w:r>
        <w:rPr>
          <w:rtl/>
        </w:rPr>
        <w:t xml:space="preserve">אם </w:t>
      </w:r>
      <w:bookmarkStart w:id="2415" w:name="_ETM_Q6_334040"/>
      <w:bookmarkEnd w:id="2415"/>
      <w:r>
        <w:rPr>
          <w:rtl/>
        </w:rPr>
        <w:t xml:space="preserve">יהיה </w:t>
      </w:r>
      <w:bookmarkStart w:id="2416" w:name="_ETM_Q6_334190"/>
      <w:bookmarkEnd w:id="2416"/>
      <w:r>
        <w:rPr>
          <w:rtl/>
        </w:rPr>
        <w:t xml:space="preserve">להם </w:t>
      </w:r>
      <w:bookmarkStart w:id="2417" w:name="_ETM_Q6_334370"/>
      <w:bookmarkEnd w:id="2417"/>
      <w:r>
        <w:rPr>
          <w:rtl/>
        </w:rPr>
        <w:t xml:space="preserve">מחר </w:t>
      </w:r>
      <w:bookmarkStart w:id="2418" w:name="_ETM_Q6_334639"/>
      <w:bookmarkEnd w:id="2418"/>
      <w:r>
        <w:rPr>
          <w:rtl/>
        </w:rPr>
        <w:t xml:space="preserve">בבוקר </w:t>
      </w:r>
      <w:bookmarkStart w:id="2419" w:name="_ETM_Q6_335600"/>
      <w:bookmarkEnd w:id="2419"/>
      <w:r>
        <w:rPr>
          <w:rtl/>
        </w:rPr>
        <w:t xml:space="preserve">מה </w:t>
      </w:r>
      <w:bookmarkStart w:id="2420" w:name="_ETM_Q6_335810"/>
      <w:bookmarkEnd w:id="2420"/>
      <w:r>
        <w:rPr>
          <w:rtl/>
        </w:rPr>
        <w:t>לאכול</w:t>
      </w:r>
      <w:r>
        <w:rPr>
          <w:rFonts w:hint="cs"/>
          <w:rtl/>
        </w:rPr>
        <w:t>;</w:t>
      </w:r>
      <w:r>
        <w:rPr>
          <w:rtl/>
        </w:rPr>
        <w:t xml:space="preserve"> </w:t>
      </w:r>
      <w:bookmarkStart w:id="2421" w:name="_ETM_Q6_336940"/>
      <w:bookmarkEnd w:id="2421"/>
      <w:r>
        <w:rPr>
          <w:rtl/>
        </w:rPr>
        <w:t xml:space="preserve">עשרות </w:t>
      </w:r>
      <w:bookmarkStart w:id="2422" w:name="_ETM_Q6_337270"/>
      <w:bookmarkEnd w:id="2422"/>
      <w:r>
        <w:rPr>
          <w:rtl/>
        </w:rPr>
        <w:t xml:space="preserve">אלפי </w:t>
      </w:r>
      <w:bookmarkStart w:id="2423" w:name="_ETM_Q6_337600"/>
      <w:bookmarkEnd w:id="2423"/>
      <w:r>
        <w:rPr>
          <w:rFonts w:hint="cs"/>
          <w:rtl/>
        </w:rPr>
        <w:t>אי</w:t>
      </w:r>
      <w:r>
        <w:rPr>
          <w:rtl/>
        </w:rPr>
        <w:t xml:space="preserve">מהות </w:t>
      </w:r>
      <w:bookmarkStart w:id="2424" w:name="_ETM_Q6_338840"/>
      <w:bookmarkEnd w:id="2424"/>
      <w:r>
        <w:rPr>
          <w:rtl/>
        </w:rPr>
        <w:t xml:space="preserve">אינן </w:t>
      </w:r>
      <w:bookmarkStart w:id="2425" w:name="_ETM_Q6_339110"/>
      <w:bookmarkEnd w:id="2425"/>
      <w:r>
        <w:rPr>
          <w:rtl/>
        </w:rPr>
        <w:t xml:space="preserve">יודעות </w:t>
      </w:r>
      <w:bookmarkStart w:id="2426" w:name="_ETM_Q6_339530"/>
      <w:bookmarkEnd w:id="2426"/>
      <w:r>
        <w:rPr>
          <w:rtl/>
        </w:rPr>
        <w:t>מ</w:t>
      </w:r>
      <w:r>
        <w:rPr>
          <w:rFonts w:hint="cs"/>
          <w:rtl/>
        </w:rPr>
        <w:t xml:space="preserve">ה ישימו </w:t>
      </w:r>
      <w:bookmarkStart w:id="2427" w:name="_ETM_Q6_339950"/>
      <w:bookmarkEnd w:id="2427"/>
      <w:r>
        <w:rPr>
          <w:rtl/>
        </w:rPr>
        <w:t xml:space="preserve">מחר </w:t>
      </w:r>
      <w:bookmarkStart w:id="2428" w:name="_ETM_Q6_340340"/>
      <w:bookmarkEnd w:id="2428"/>
      <w:r>
        <w:rPr>
          <w:rtl/>
        </w:rPr>
        <w:t xml:space="preserve">בבוקר </w:t>
      </w:r>
      <w:bookmarkStart w:id="2429" w:name="_ETM_Q6_340760"/>
      <w:bookmarkEnd w:id="2429"/>
      <w:r>
        <w:rPr>
          <w:rtl/>
        </w:rPr>
        <w:t xml:space="preserve">בתיק </w:t>
      </w:r>
      <w:bookmarkStart w:id="2430" w:name="_ETM_Q6_341090"/>
      <w:bookmarkEnd w:id="2430"/>
      <w:r>
        <w:rPr>
          <w:rtl/>
        </w:rPr>
        <w:t xml:space="preserve">האוכל </w:t>
      </w:r>
      <w:bookmarkStart w:id="2431" w:name="_ETM_Q6_341959"/>
      <w:bookmarkEnd w:id="2431"/>
      <w:r>
        <w:rPr>
          <w:rtl/>
        </w:rPr>
        <w:t xml:space="preserve">של </w:t>
      </w:r>
      <w:bookmarkStart w:id="2432" w:name="_ETM_Q6_342169"/>
      <w:bookmarkEnd w:id="2432"/>
      <w:r>
        <w:rPr>
          <w:rtl/>
        </w:rPr>
        <w:t xml:space="preserve">הילד </w:t>
      </w:r>
      <w:bookmarkStart w:id="2433" w:name="_ETM_Q6_342500"/>
      <w:bookmarkEnd w:id="2433"/>
      <w:r>
        <w:rPr>
          <w:rtl/>
        </w:rPr>
        <w:t xml:space="preserve">או </w:t>
      </w:r>
      <w:bookmarkStart w:id="2434" w:name="_ETM_Q6_342560"/>
      <w:bookmarkEnd w:id="2434"/>
      <w:r>
        <w:rPr>
          <w:rtl/>
        </w:rPr>
        <w:t xml:space="preserve">הילדה </w:t>
      </w:r>
      <w:bookmarkStart w:id="2435" w:name="_ETM_Q6_343459"/>
      <w:bookmarkEnd w:id="2435"/>
      <w:r>
        <w:rPr>
          <w:rtl/>
        </w:rPr>
        <w:t>כש</w:t>
      </w:r>
      <w:r>
        <w:rPr>
          <w:rFonts w:hint="cs"/>
          <w:rtl/>
        </w:rPr>
        <w:t>י</w:t>
      </w:r>
      <w:r>
        <w:rPr>
          <w:rtl/>
        </w:rPr>
        <w:t xml:space="preserve">לכו </w:t>
      </w:r>
      <w:bookmarkStart w:id="2436" w:name="_ETM_Q6_343910"/>
      <w:bookmarkEnd w:id="2436"/>
      <w:r>
        <w:rPr>
          <w:rFonts w:hint="cs"/>
          <w:rtl/>
        </w:rPr>
        <w:t xml:space="preserve">לגן או </w:t>
      </w:r>
      <w:bookmarkStart w:id="2437" w:name="_ETM_Q6_344209"/>
      <w:bookmarkEnd w:id="2437"/>
      <w:r>
        <w:rPr>
          <w:rtl/>
        </w:rPr>
        <w:t xml:space="preserve">לבית </w:t>
      </w:r>
      <w:bookmarkStart w:id="2438" w:name="_ETM_Q6_344480"/>
      <w:bookmarkEnd w:id="2438"/>
      <w:r>
        <w:rPr>
          <w:rtl/>
        </w:rPr>
        <w:t>ספר</w:t>
      </w:r>
      <w:r>
        <w:rPr>
          <w:rFonts w:hint="cs"/>
          <w:rtl/>
        </w:rPr>
        <w:t>.</w:t>
      </w:r>
      <w:r>
        <w:rPr>
          <w:rtl/>
        </w:rPr>
        <w:t xml:space="preserve"> </w:t>
      </w:r>
      <w:bookmarkStart w:id="2439" w:name="_ETM_Q6_345769"/>
      <w:bookmarkEnd w:id="2439"/>
    </w:p>
    <w:p w:rsidR="00953808" w:rsidRDefault="00953808" w:rsidP="00493514">
      <w:pPr>
        <w:rPr>
          <w:rtl/>
        </w:rPr>
      </w:pPr>
      <w:bookmarkStart w:id="2440" w:name="_ETM_Q6_344415"/>
      <w:bookmarkStart w:id="2441" w:name="_ETM_Q6_344512"/>
      <w:bookmarkEnd w:id="2440"/>
      <w:bookmarkEnd w:id="2441"/>
    </w:p>
    <w:p w:rsidR="00953808" w:rsidRDefault="00953808" w:rsidP="00E22EA0">
      <w:pPr>
        <w:rPr>
          <w:rtl/>
        </w:rPr>
      </w:pPr>
      <w:bookmarkStart w:id="2442" w:name="_ETM_Q6_344574"/>
      <w:bookmarkStart w:id="2443" w:name="_ETM_Q6_344633"/>
      <w:bookmarkEnd w:id="2442"/>
      <w:bookmarkEnd w:id="2443"/>
      <w:r>
        <w:rPr>
          <w:rtl/>
        </w:rPr>
        <w:t xml:space="preserve">חבריי </w:t>
      </w:r>
      <w:bookmarkStart w:id="2444" w:name="_ETM_Q6_346069"/>
      <w:bookmarkEnd w:id="2444"/>
      <w:r>
        <w:rPr>
          <w:rtl/>
        </w:rPr>
        <w:t xml:space="preserve">חברי </w:t>
      </w:r>
      <w:bookmarkStart w:id="2445" w:name="_ETM_Q6_346280"/>
      <w:bookmarkEnd w:id="2445"/>
      <w:r>
        <w:rPr>
          <w:rtl/>
        </w:rPr>
        <w:t>הכנסת</w:t>
      </w:r>
      <w:r>
        <w:rPr>
          <w:rFonts w:hint="cs"/>
          <w:rtl/>
        </w:rPr>
        <w:t>,</w:t>
      </w:r>
      <w:r>
        <w:rPr>
          <w:rtl/>
        </w:rPr>
        <w:t xml:space="preserve"> </w:t>
      </w:r>
      <w:bookmarkStart w:id="2446" w:name="_ETM_Q6_347209"/>
      <w:bookmarkStart w:id="2447" w:name="_ETM_Q6_347540"/>
      <w:bookmarkEnd w:id="2446"/>
      <w:bookmarkEnd w:id="2447"/>
      <w:r>
        <w:rPr>
          <w:rFonts w:hint="cs"/>
          <w:rtl/>
        </w:rPr>
        <w:t xml:space="preserve">לעוני </w:t>
      </w:r>
      <w:bookmarkStart w:id="2448" w:name="_ETM_Q6_345236"/>
      <w:bookmarkStart w:id="2449" w:name="_ETM_Q6_347659"/>
      <w:bookmarkEnd w:id="2448"/>
      <w:bookmarkEnd w:id="2449"/>
      <w:r>
        <w:rPr>
          <w:rtl/>
        </w:rPr>
        <w:t xml:space="preserve">אין </w:t>
      </w:r>
      <w:bookmarkStart w:id="2450" w:name="_ETM_Q6_347810"/>
      <w:bookmarkEnd w:id="2450"/>
      <w:r>
        <w:rPr>
          <w:rtl/>
        </w:rPr>
        <w:t>צבע</w:t>
      </w:r>
      <w:r>
        <w:rPr>
          <w:rFonts w:hint="cs"/>
          <w:rtl/>
        </w:rPr>
        <w:t>;</w:t>
      </w:r>
      <w:r>
        <w:rPr>
          <w:rtl/>
        </w:rPr>
        <w:t xml:space="preserve"> </w:t>
      </w:r>
      <w:bookmarkStart w:id="2451" w:name="_ETM_Q6_348709"/>
      <w:bookmarkEnd w:id="2451"/>
      <w:r>
        <w:rPr>
          <w:rtl/>
        </w:rPr>
        <w:t xml:space="preserve">לרעב </w:t>
      </w:r>
      <w:bookmarkStart w:id="2452" w:name="_ETM_Q6_349129"/>
      <w:bookmarkEnd w:id="2452"/>
      <w:r>
        <w:rPr>
          <w:rFonts w:hint="cs"/>
          <w:rtl/>
        </w:rPr>
        <w:t>אי</w:t>
      </w:r>
      <w:r>
        <w:rPr>
          <w:rtl/>
        </w:rPr>
        <w:t xml:space="preserve">ן </w:t>
      </w:r>
      <w:bookmarkStart w:id="2453" w:name="_ETM_Q6_349250"/>
      <w:bookmarkEnd w:id="2453"/>
      <w:r>
        <w:rPr>
          <w:rtl/>
        </w:rPr>
        <w:t xml:space="preserve">זהות </w:t>
      </w:r>
      <w:bookmarkStart w:id="2454" w:name="_ETM_Q6_349610"/>
      <w:bookmarkEnd w:id="2454"/>
      <w:r>
        <w:rPr>
          <w:rtl/>
        </w:rPr>
        <w:t>אחידה</w:t>
      </w:r>
      <w:r>
        <w:rPr>
          <w:rFonts w:hint="cs"/>
          <w:rtl/>
        </w:rPr>
        <w:t>.</w:t>
      </w:r>
      <w:r>
        <w:rPr>
          <w:rtl/>
        </w:rPr>
        <w:t xml:space="preserve"> </w:t>
      </w:r>
      <w:bookmarkStart w:id="2455" w:name="_ETM_Q6_350450"/>
      <w:bookmarkEnd w:id="2455"/>
      <w:r>
        <w:rPr>
          <w:rtl/>
        </w:rPr>
        <w:t xml:space="preserve">זה </w:t>
      </w:r>
      <w:bookmarkStart w:id="2456" w:name="_ETM_Q6_350599"/>
      <w:bookmarkEnd w:id="2456"/>
      <w:r>
        <w:rPr>
          <w:rtl/>
        </w:rPr>
        <w:t xml:space="preserve">חוצה </w:t>
      </w:r>
      <w:bookmarkStart w:id="2457" w:name="_ETM_Q6_351049"/>
      <w:bookmarkEnd w:id="2457"/>
      <w:r>
        <w:rPr>
          <w:rtl/>
        </w:rPr>
        <w:t xml:space="preserve">מגזרים </w:t>
      </w:r>
      <w:bookmarkStart w:id="2458" w:name="_ETM_Q6_351560"/>
      <w:bookmarkEnd w:id="2458"/>
      <w:r>
        <w:rPr>
          <w:rFonts w:hint="cs"/>
          <w:rtl/>
        </w:rPr>
        <w:t>ו</w:t>
      </w:r>
      <w:r>
        <w:rPr>
          <w:rtl/>
        </w:rPr>
        <w:t>אוכלוסיות</w:t>
      </w:r>
      <w:r>
        <w:rPr>
          <w:rFonts w:hint="cs"/>
          <w:rtl/>
        </w:rPr>
        <w:t>.</w:t>
      </w:r>
      <w:r>
        <w:rPr>
          <w:rtl/>
        </w:rPr>
        <w:t xml:space="preserve"> </w:t>
      </w:r>
      <w:bookmarkStart w:id="2459" w:name="_ETM_Q6_352870"/>
      <w:bookmarkEnd w:id="2459"/>
      <w:r>
        <w:rPr>
          <w:rFonts w:hint="cs"/>
          <w:rtl/>
        </w:rPr>
        <w:t>הרעב יכול</w:t>
      </w:r>
      <w:r>
        <w:rPr>
          <w:rtl/>
        </w:rPr>
        <w:t xml:space="preserve"> </w:t>
      </w:r>
      <w:bookmarkStart w:id="2460" w:name="_ETM_Q6_353439"/>
      <w:bookmarkEnd w:id="2460"/>
      <w:r>
        <w:rPr>
          <w:rtl/>
        </w:rPr>
        <w:t xml:space="preserve">להיות </w:t>
      </w:r>
      <w:bookmarkStart w:id="2461" w:name="_ETM_Q6_353829"/>
      <w:bookmarkEnd w:id="2461"/>
      <w:r>
        <w:rPr>
          <w:rtl/>
        </w:rPr>
        <w:t xml:space="preserve">עם </w:t>
      </w:r>
      <w:bookmarkStart w:id="2462" w:name="_ETM_Q6_354040"/>
      <w:bookmarkEnd w:id="2462"/>
      <w:r>
        <w:rPr>
          <w:rtl/>
        </w:rPr>
        <w:t xml:space="preserve">או </w:t>
      </w:r>
      <w:bookmarkStart w:id="2463" w:name="_ETM_Q6_354099"/>
      <w:bookmarkEnd w:id="2463"/>
      <w:r>
        <w:rPr>
          <w:rtl/>
        </w:rPr>
        <w:t xml:space="preserve">בלי </w:t>
      </w:r>
      <w:bookmarkStart w:id="2464" w:name="_ETM_Q6_354309"/>
      <w:bookmarkEnd w:id="2464"/>
      <w:r>
        <w:rPr>
          <w:rtl/>
        </w:rPr>
        <w:t>כיפה</w:t>
      </w:r>
      <w:r>
        <w:rPr>
          <w:rFonts w:hint="cs"/>
          <w:rtl/>
        </w:rPr>
        <w:t>,</w:t>
      </w:r>
      <w:r>
        <w:rPr>
          <w:rtl/>
        </w:rPr>
        <w:t xml:space="preserve"> </w:t>
      </w:r>
      <w:bookmarkStart w:id="2465" w:name="_ETM_Q6_355150"/>
      <w:bookmarkStart w:id="2466" w:name="_ETM_Q6_355329"/>
      <w:bookmarkStart w:id="2467" w:name="_ETM_Q6_355389"/>
      <w:bookmarkStart w:id="2468" w:name="_ETM_Q6_355569"/>
      <w:bookmarkStart w:id="2469" w:name="_ETM_Q6_356260"/>
      <w:bookmarkEnd w:id="2465"/>
      <w:bookmarkEnd w:id="2466"/>
      <w:bookmarkEnd w:id="2467"/>
      <w:bookmarkEnd w:id="2468"/>
      <w:bookmarkEnd w:id="2469"/>
      <w:r>
        <w:rPr>
          <w:rtl/>
        </w:rPr>
        <w:t>יהודי</w:t>
      </w:r>
      <w:r>
        <w:rPr>
          <w:rFonts w:hint="cs"/>
          <w:rtl/>
        </w:rPr>
        <w:t>,</w:t>
      </w:r>
      <w:r>
        <w:rPr>
          <w:rtl/>
        </w:rPr>
        <w:t xml:space="preserve"> </w:t>
      </w:r>
      <w:bookmarkStart w:id="2470" w:name="_ETM_Q6_356620"/>
      <w:bookmarkEnd w:id="2470"/>
      <w:r>
        <w:rPr>
          <w:rtl/>
        </w:rPr>
        <w:t>מוסלמי</w:t>
      </w:r>
      <w:r>
        <w:rPr>
          <w:rFonts w:hint="cs"/>
          <w:rtl/>
        </w:rPr>
        <w:t>,</w:t>
      </w:r>
      <w:r>
        <w:rPr>
          <w:rtl/>
        </w:rPr>
        <w:t xml:space="preserve"> </w:t>
      </w:r>
      <w:bookmarkStart w:id="2471" w:name="_ETM_Q6_357340"/>
      <w:bookmarkEnd w:id="2471"/>
      <w:r>
        <w:rPr>
          <w:rtl/>
        </w:rPr>
        <w:t xml:space="preserve">עולים </w:t>
      </w:r>
      <w:bookmarkStart w:id="2472" w:name="_ETM_Q6_358470"/>
      <w:bookmarkEnd w:id="2472"/>
      <w:r>
        <w:rPr>
          <w:rFonts w:hint="cs"/>
          <w:rtl/>
        </w:rPr>
        <w:t xml:space="preserve">– </w:t>
      </w:r>
      <w:r>
        <w:rPr>
          <w:rtl/>
        </w:rPr>
        <w:t>כולם</w:t>
      </w:r>
      <w:r>
        <w:rPr>
          <w:rFonts w:hint="cs"/>
          <w:rtl/>
        </w:rPr>
        <w:t>.</w:t>
      </w:r>
      <w:r>
        <w:rPr>
          <w:rtl/>
        </w:rPr>
        <w:t xml:space="preserve"> </w:t>
      </w:r>
      <w:bookmarkStart w:id="2473" w:name="_ETM_Q6_359060"/>
      <w:bookmarkEnd w:id="2473"/>
      <w:r>
        <w:rPr>
          <w:rtl/>
        </w:rPr>
        <w:t xml:space="preserve">ילד </w:t>
      </w:r>
      <w:bookmarkStart w:id="2474" w:name="_ETM_Q6_359389"/>
      <w:bookmarkEnd w:id="2474"/>
      <w:r>
        <w:rPr>
          <w:rtl/>
        </w:rPr>
        <w:t xml:space="preserve">רעב </w:t>
      </w:r>
      <w:bookmarkStart w:id="2475" w:name="_ETM_Q6_360250"/>
      <w:bookmarkEnd w:id="2475"/>
      <w:r>
        <w:rPr>
          <w:rtl/>
        </w:rPr>
        <w:t xml:space="preserve">הוא </w:t>
      </w:r>
      <w:bookmarkStart w:id="2476" w:name="_ETM_Q6_360370"/>
      <w:bookmarkEnd w:id="2476"/>
      <w:r>
        <w:rPr>
          <w:rtl/>
        </w:rPr>
        <w:t xml:space="preserve">ילד </w:t>
      </w:r>
      <w:bookmarkStart w:id="2477" w:name="_ETM_Q6_360610"/>
      <w:bookmarkEnd w:id="2477"/>
      <w:r>
        <w:rPr>
          <w:rtl/>
        </w:rPr>
        <w:t>רעב</w:t>
      </w:r>
      <w:r>
        <w:rPr>
          <w:rFonts w:hint="cs"/>
          <w:rtl/>
        </w:rPr>
        <w:t>.</w:t>
      </w:r>
      <w:r>
        <w:rPr>
          <w:rtl/>
        </w:rPr>
        <w:t xml:space="preserve"> </w:t>
      </w:r>
      <w:bookmarkStart w:id="2478" w:name="_ETM_Q6_361909"/>
      <w:bookmarkEnd w:id="2478"/>
      <w:r>
        <w:rPr>
          <w:rtl/>
        </w:rPr>
        <w:t xml:space="preserve">אל </w:t>
      </w:r>
      <w:bookmarkStart w:id="2479" w:name="_ETM_Q6_362060"/>
      <w:bookmarkEnd w:id="2479"/>
      <w:r>
        <w:rPr>
          <w:rtl/>
        </w:rPr>
        <w:t xml:space="preserve">לנו </w:t>
      </w:r>
      <w:bookmarkStart w:id="2480" w:name="_ETM_Q6_362239"/>
      <w:bookmarkEnd w:id="2480"/>
      <w:r>
        <w:rPr>
          <w:rtl/>
        </w:rPr>
        <w:t xml:space="preserve">להפנות </w:t>
      </w:r>
      <w:bookmarkStart w:id="2481" w:name="_ETM_Q6_362599"/>
      <w:bookmarkEnd w:id="2481"/>
      <w:r>
        <w:rPr>
          <w:rtl/>
        </w:rPr>
        <w:t xml:space="preserve">עורף </w:t>
      </w:r>
      <w:bookmarkStart w:id="2482" w:name="_ETM_Q6_362870"/>
      <w:bookmarkEnd w:id="2482"/>
      <w:r>
        <w:rPr>
          <w:rtl/>
        </w:rPr>
        <w:t xml:space="preserve">להורים </w:t>
      </w:r>
      <w:bookmarkStart w:id="2483" w:name="_ETM_Q6_363200"/>
      <w:bookmarkEnd w:id="2483"/>
      <w:r>
        <w:rPr>
          <w:rtl/>
        </w:rPr>
        <w:t>קשי</w:t>
      </w:r>
      <w:r>
        <w:rPr>
          <w:rFonts w:hint="cs"/>
          <w:rtl/>
        </w:rPr>
        <w:t xml:space="preserve">י </w:t>
      </w:r>
      <w:r>
        <w:rPr>
          <w:rtl/>
        </w:rPr>
        <w:t xml:space="preserve">יום </w:t>
      </w:r>
      <w:bookmarkStart w:id="2484" w:name="_ETM_Q6_363739"/>
      <w:bookmarkStart w:id="2485" w:name="_ETM_Q6_364189"/>
      <w:bookmarkEnd w:id="2484"/>
      <w:bookmarkEnd w:id="2485"/>
      <w:r>
        <w:rPr>
          <w:rFonts w:hint="cs"/>
          <w:rtl/>
        </w:rPr>
        <w:t>ו</w:t>
      </w:r>
      <w:r>
        <w:rPr>
          <w:rtl/>
        </w:rPr>
        <w:t xml:space="preserve">לילדים </w:t>
      </w:r>
      <w:bookmarkStart w:id="2486" w:name="_ETM_Q6_364579"/>
      <w:bookmarkEnd w:id="2486"/>
      <w:r>
        <w:rPr>
          <w:rtl/>
        </w:rPr>
        <w:t>רעבים</w:t>
      </w:r>
      <w:r>
        <w:rPr>
          <w:rFonts w:hint="cs"/>
          <w:rtl/>
        </w:rPr>
        <w:t>.</w:t>
      </w:r>
      <w:r>
        <w:rPr>
          <w:rtl/>
        </w:rPr>
        <w:t xml:space="preserve"> </w:t>
      </w:r>
      <w:bookmarkStart w:id="2487" w:name="_ETM_Q6_365209"/>
      <w:bookmarkEnd w:id="2487"/>
      <w:r>
        <w:rPr>
          <w:rtl/>
        </w:rPr>
        <w:t xml:space="preserve">עלינו </w:t>
      </w:r>
      <w:bookmarkStart w:id="2488" w:name="_ETM_Q6_365510"/>
      <w:bookmarkEnd w:id="2488"/>
      <w:r>
        <w:rPr>
          <w:rtl/>
        </w:rPr>
        <w:t xml:space="preserve">להפנים </w:t>
      </w:r>
      <w:bookmarkStart w:id="2489" w:name="_ETM_Q6_365989"/>
      <w:bookmarkEnd w:id="2489"/>
      <w:r>
        <w:rPr>
          <w:rtl/>
        </w:rPr>
        <w:t xml:space="preserve">שמאחורי </w:t>
      </w:r>
      <w:bookmarkStart w:id="2490" w:name="_ETM_Q6_366469"/>
      <w:bookmarkEnd w:id="2490"/>
      <w:r>
        <w:rPr>
          <w:rtl/>
        </w:rPr>
        <w:t xml:space="preserve">המספרים </w:t>
      </w:r>
      <w:bookmarkStart w:id="2491" w:name="_ETM_Q6_366919"/>
      <w:bookmarkEnd w:id="2491"/>
      <w:r>
        <w:rPr>
          <w:rtl/>
        </w:rPr>
        <w:t xml:space="preserve">הללו </w:t>
      </w:r>
      <w:bookmarkStart w:id="2492" w:name="_ETM_Q6_368720"/>
      <w:bookmarkEnd w:id="2492"/>
      <w:r>
        <w:rPr>
          <w:rtl/>
        </w:rPr>
        <w:t xml:space="preserve">עומדות </w:t>
      </w:r>
      <w:bookmarkStart w:id="2493" w:name="_ETM_Q6_369110"/>
      <w:bookmarkEnd w:id="2493"/>
      <w:r>
        <w:rPr>
          <w:rtl/>
        </w:rPr>
        <w:t xml:space="preserve">משפחות </w:t>
      </w:r>
      <w:bookmarkStart w:id="2494" w:name="_ETM_Q6_369620"/>
      <w:bookmarkEnd w:id="2494"/>
      <w:r>
        <w:rPr>
          <w:rtl/>
        </w:rPr>
        <w:t xml:space="preserve">שחיות </w:t>
      </w:r>
      <w:bookmarkStart w:id="2495" w:name="_ETM_Q6_370129"/>
      <w:bookmarkEnd w:id="2495"/>
      <w:r>
        <w:rPr>
          <w:rtl/>
        </w:rPr>
        <w:t>בעוני</w:t>
      </w:r>
      <w:r>
        <w:rPr>
          <w:rFonts w:hint="cs"/>
          <w:rtl/>
        </w:rPr>
        <w:t>,</w:t>
      </w:r>
      <w:r>
        <w:rPr>
          <w:rtl/>
        </w:rPr>
        <w:t xml:space="preserve"> </w:t>
      </w:r>
      <w:bookmarkStart w:id="2496" w:name="_ETM_Q6_370700"/>
      <w:bookmarkEnd w:id="2496"/>
      <w:r>
        <w:rPr>
          <w:rtl/>
        </w:rPr>
        <w:t>בחרדה</w:t>
      </w:r>
      <w:r>
        <w:rPr>
          <w:rFonts w:hint="cs"/>
          <w:rtl/>
        </w:rPr>
        <w:t>.</w:t>
      </w:r>
      <w:r>
        <w:rPr>
          <w:rtl/>
        </w:rPr>
        <w:t xml:space="preserve"> </w:t>
      </w:r>
      <w:bookmarkStart w:id="2497" w:name="_ETM_Q6_371690"/>
      <w:bookmarkEnd w:id="2497"/>
      <w:r>
        <w:rPr>
          <w:rFonts w:hint="cs"/>
          <w:rtl/>
        </w:rPr>
        <w:t>אלה</w:t>
      </w:r>
      <w:r>
        <w:rPr>
          <w:rtl/>
        </w:rPr>
        <w:t xml:space="preserve"> </w:t>
      </w:r>
      <w:bookmarkStart w:id="2498" w:name="_ETM_Q6_372110"/>
      <w:bookmarkEnd w:id="2498"/>
      <w:r>
        <w:rPr>
          <w:rtl/>
        </w:rPr>
        <w:t xml:space="preserve">אימא </w:t>
      </w:r>
      <w:bookmarkStart w:id="2499" w:name="_ETM_Q6_372560"/>
      <w:bookmarkEnd w:id="2499"/>
      <w:r>
        <w:rPr>
          <w:rtl/>
        </w:rPr>
        <w:t xml:space="preserve">ואבא </w:t>
      </w:r>
      <w:bookmarkStart w:id="2500" w:name="_ETM_Q6_373700"/>
      <w:bookmarkEnd w:id="2500"/>
      <w:r>
        <w:rPr>
          <w:rtl/>
        </w:rPr>
        <w:t xml:space="preserve">וילדים </w:t>
      </w:r>
      <w:bookmarkStart w:id="2501" w:name="_ETM_Q6_374360"/>
      <w:bookmarkEnd w:id="2501"/>
      <w:r>
        <w:rPr>
          <w:rtl/>
        </w:rPr>
        <w:t xml:space="preserve">שאין </w:t>
      </w:r>
      <w:bookmarkStart w:id="2502" w:name="_ETM_Q6_374569"/>
      <w:bookmarkEnd w:id="2502"/>
      <w:r>
        <w:rPr>
          <w:rtl/>
        </w:rPr>
        <w:t xml:space="preserve">להם </w:t>
      </w:r>
      <w:bookmarkStart w:id="2503" w:name="_ETM_Q6_374780"/>
      <w:bookmarkEnd w:id="2503"/>
      <w:r>
        <w:rPr>
          <w:rtl/>
        </w:rPr>
        <w:t>אוכל</w:t>
      </w:r>
      <w:r>
        <w:rPr>
          <w:rFonts w:hint="cs"/>
          <w:rtl/>
        </w:rPr>
        <w:t>.</w:t>
      </w:r>
      <w:r>
        <w:rPr>
          <w:rtl/>
        </w:rPr>
        <w:t xml:space="preserve"> </w:t>
      </w:r>
      <w:bookmarkStart w:id="2504" w:name="_ETM_Q6_375440"/>
      <w:bookmarkEnd w:id="2504"/>
      <w:r>
        <w:rPr>
          <w:rFonts w:hint="cs"/>
          <w:rtl/>
        </w:rPr>
        <w:t>ה</w:t>
      </w:r>
      <w:r>
        <w:rPr>
          <w:rtl/>
        </w:rPr>
        <w:t xml:space="preserve">הורים </w:t>
      </w:r>
      <w:bookmarkStart w:id="2505" w:name="_ETM_Q6_375769"/>
      <w:bookmarkEnd w:id="2505"/>
      <w:r>
        <w:rPr>
          <w:rtl/>
        </w:rPr>
        <w:t xml:space="preserve">הללו </w:t>
      </w:r>
      <w:bookmarkStart w:id="2506" w:name="_ETM_Q6_376010"/>
      <w:bookmarkEnd w:id="2506"/>
      <w:r>
        <w:rPr>
          <w:rtl/>
        </w:rPr>
        <w:t xml:space="preserve">מתאמצים </w:t>
      </w:r>
      <w:bookmarkStart w:id="2507" w:name="_ETM_Q6_376550"/>
      <w:bookmarkEnd w:id="2507"/>
      <w:r>
        <w:rPr>
          <w:rtl/>
        </w:rPr>
        <w:t>ומשתדלים</w:t>
      </w:r>
      <w:r>
        <w:rPr>
          <w:rFonts w:hint="cs"/>
          <w:rtl/>
        </w:rPr>
        <w:t>,</w:t>
      </w:r>
      <w:r>
        <w:rPr>
          <w:rtl/>
        </w:rPr>
        <w:t xml:space="preserve"> </w:t>
      </w:r>
      <w:bookmarkStart w:id="2508" w:name="_ETM_Q6_377569"/>
      <w:bookmarkEnd w:id="2508"/>
      <w:r>
        <w:rPr>
          <w:rtl/>
        </w:rPr>
        <w:t xml:space="preserve">ולא </w:t>
      </w:r>
      <w:bookmarkStart w:id="2509" w:name="_ETM_Q6_377780"/>
      <w:bookmarkEnd w:id="2509"/>
      <w:r>
        <w:rPr>
          <w:rtl/>
        </w:rPr>
        <w:t xml:space="preserve">מצליחים </w:t>
      </w:r>
      <w:bookmarkStart w:id="2510" w:name="_ETM_Q6_378139"/>
      <w:bookmarkEnd w:id="2510"/>
      <w:r>
        <w:rPr>
          <w:rtl/>
        </w:rPr>
        <w:t xml:space="preserve">להדביק </w:t>
      </w:r>
      <w:bookmarkStart w:id="2511" w:name="_ETM_Q6_378470"/>
      <w:bookmarkEnd w:id="2511"/>
      <w:r>
        <w:rPr>
          <w:rtl/>
        </w:rPr>
        <w:t xml:space="preserve">את </w:t>
      </w:r>
      <w:bookmarkStart w:id="2512" w:name="_ETM_Q6_378560"/>
      <w:bookmarkEnd w:id="2512"/>
      <w:r>
        <w:rPr>
          <w:rtl/>
        </w:rPr>
        <w:t xml:space="preserve">קצב </w:t>
      </w:r>
      <w:bookmarkStart w:id="2513" w:name="_ETM_Q6_378860"/>
      <w:bookmarkEnd w:id="2513"/>
      <w:r>
        <w:rPr>
          <w:rtl/>
        </w:rPr>
        <w:t>ההוצאות</w:t>
      </w:r>
      <w:r>
        <w:rPr>
          <w:rFonts w:hint="cs"/>
          <w:rtl/>
        </w:rPr>
        <w:t>.</w:t>
      </w:r>
      <w:r>
        <w:rPr>
          <w:rtl/>
        </w:rPr>
        <w:t xml:space="preserve"> </w:t>
      </w:r>
      <w:bookmarkStart w:id="2514" w:name="_ETM_Q6_379909"/>
      <w:bookmarkEnd w:id="2514"/>
      <w:r>
        <w:rPr>
          <w:rtl/>
        </w:rPr>
        <w:t xml:space="preserve">על </w:t>
      </w:r>
      <w:bookmarkStart w:id="2515" w:name="_ETM_Q6_380030"/>
      <w:bookmarkEnd w:id="2515"/>
      <w:r>
        <w:rPr>
          <w:rtl/>
        </w:rPr>
        <w:t xml:space="preserve">חינוך </w:t>
      </w:r>
      <w:bookmarkStart w:id="2516" w:name="_ETM_Q6_380330"/>
      <w:bookmarkEnd w:id="2516"/>
      <w:r>
        <w:rPr>
          <w:rtl/>
        </w:rPr>
        <w:t xml:space="preserve">הילדים </w:t>
      </w:r>
      <w:bookmarkStart w:id="2517" w:name="_ETM_Q6_380659"/>
      <w:bookmarkEnd w:id="2517"/>
      <w:r>
        <w:rPr>
          <w:rtl/>
        </w:rPr>
        <w:t xml:space="preserve">הם </w:t>
      </w:r>
      <w:bookmarkStart w:id="2518" w:name="_ETM_Q6_380750"/>
      <w:bookmarkEnd w:id="2518"/>
      <w:r>
        <w:rPr>
          <w:rtl/>
        </w:rPr>
        <w:t xml:space="preserve">לא </w:t>
      </w:r>
      <w:bookmarkStart w:id="2519" w:name="_ETM_Q6_380870"/>
      <w:bookmarkEnd w:id="2519"/>
      <w:r>
        <w:rPr>
          <w:rtl/>
        </w:rPr>
        <w:t>יוותרו</w:t>
      </w:r>
      <w:r>
        <w:rPr>
          <w:rFonts w:hint="cs"/>
          <w:rtl/>
        </w:rPr>
        <w:t>,</w:t>
      </w:r>
      <w:r>
        <w:rPr>
          <w:rtl/>
        </w:rPr>
        <w:t xml:space="preserve"> </w:t>
      </w:r>
      <w:bookmarkStart w:id="2520" w:name="_ETM_Q6_381440"/>
      <w:bookmarkEnd w:id="2520"/>
      <w:r>
        <w:rPr>
          <w:rtl/>
        </w:rPr>
        <w:t xml:space="preserve">גם </w:t>
      </w:r>
      <w:bookmarkStart w:id="2521" w:name="_ETM_Q6_381590"/>
      <w:bookmarkEnd w:id="2521"/>
      <w:r>
        <w:rPr>
          <w:rtl/>
        </w:rPr>
        <w:t xml:space="preserve">לא </w:t>
      </w:r>
      <w:bookmarkStart w:id="2522" w:name="_ETM_Q6_381680"/>
      <w:bookmarkEnd w:id="2522"/>
      <w:r>
        <w:rPr>
          <w:rtl/>
        </w:rPr>
        <w:t xml:space="preserve">על </w:t>
      </w:r>
      <w:bookmarkStart w:id="2523" w:name="_ETM_Q6_381769"/>
      <w:bookmarkEnd w:id="2523"/>
      <w:r>
        <w:rPr>
          <w:rtl/>
        </w:rPr>
        <w:t>תרופות</w:t>
      </w:r>
      <w:r>
        <w:rPr>
          <w:rFonts w:hint="cs"/>
          <w:rtl/>
        </w:rPr>
        <w:t>,</w:t>
      </w:r>
      <w:r>
        <w:rPr>
          <w:rtl/>
        </w:rPr>
        <w:t xml:space="preserve"> </w:t>
      </w:r>
      <w:bookmarkStart w:id="2524" w:name="_ETM_Q6_383409"/>
      <w:bookmarkEnd w:id="2524"/>
      <w:r>
        <w:rPr>
          <w:rtl/>
        </w:rPr>
        <w:t xml:space="preserve">אבל </w:t>
      </w:r>
      <w:bookmarkStart w:id="2525" w:name="_ETM_Q6_383709"/>
      <w:bookmarkEnd w:id="2525"/>
      <w:r>
        <w:rPr>
          <w:rtl/>
        </w:rPr>
        <w:t xml:space="preserve">כל </w:t>
      </w:r>
      <w:bookmarkStart w:id="2526" w:name="_ETM_Q6_383889"/>
      <w:bookmarkEnd w:id="2526"/>
      <w:r>
        <w:rPr>
          <w:rtl/>
        </w:rPr>
        <w:t xml:space="preserve">לילה </w:t>
      </w:r>
      <w:bookmarkStart w:id="2527" w:name="_ETM_Q6_384930"/>
      <w:bookmarkEnd w:id="2527"/>
      <w:r>
        <w:rPr>
          <w:rtl/>
        </w:rPr>
        <w:t xml:space="preserve">הם </w:t>
      </w:r>
      <w:bookmarkStart w:id="2528" w:name="_ETM_Q6_385139"/>
      <w:bookmarkEnd w:id="2528"/>
      <w:r>
        <w:rPr>
          <w:rtl/>
        </w:rPr>
        <w:t xml:space="preserve">חרדים </w:t>
      </w:r>
      <w:bookmarkStart w:id="2529" w:name="_ETM_Q6_385590"/>
      <w:bookmarkEnd w:id="2529"/>
      <w:r>
        <w:rPr>
          <w:rtl/>
        </w:rPr>
        <w:t xml:space="preserve">אם </w:t>
      </w:r>
      <w:bookmarkStart w:id="2530" w:name="_ETM_Q6_385709"/>
      <w:bookmarkEnd w:id="2530"/>
      <w:r>
        <w:rPr>
          <w:rtl/>
        </w:rPr>
        <w:t xml:space="preserve">יהיה </w:t>
      </w:r>
      <w:bookmarkStart w:id="2531" w:name="_ETM_Q6_385859"/>
      <w:bookmarkEnd w:id="2531"/>
      <w:r>
        <w:rPr>
          <w:rtl/>
        </w:rPr>
        <w:t xml:space="preserve">אוכל </w:t>
      </w:r>
      <w:bookmarkStart w:id="2532" w:name="_ETM_Q6_386129"/>
      <w:bookmarkEnd w:id="2532"/>
      <w:r>
        <w:rPr>
          <w:rtl/>
        </w:rPr>
        <w:t xml:space="preserve">בבוקר </w:t>
      </w:r>
      <w:bookmarkStart w:id="2533" w:name="_ETM_Q6_386489"/>
      <w:bookmarkEnd w:id="2533"/>
      <w:r>
        <w:rPr>
          <w:rtl/>
        </w:rPr>
        <w:t xml:space="preserve">של </w:t>
      </w:r>
      <w:bookmarkStart w:id="2534" w:name="_ETM_Q6_386639"/>
      <w:bookmarkEnd w:id="2534"/>
      <w:r>
        <w:rPr>
          <w:rtl/>
        </w:rPr>
        <w:t>מחר</w:t>
      </w:r>
      <w:r>
        <w:rPr>
          <w:rFonts w:hint="cs"/>
          <w:rtl/>
        </w:rPr>
        <w:t>.</w:t>
      </w:r>
      <w:r>
        <w:rPr>
          <w:rtl/>
        </w:rPr>
        <w:t xml:space="preserve"> </w:t>
      </w:r>
      <w:bookmarkStart w:id="2535" w:name="_ETM_Q6_387709"/>
      <w:bookmarkEnd w:id="2535"/>
      <w:r>
        <w:rPr>
          <w:rFonts w:hint="cs"/>
          <w:rtl/>
        </w:rPr>
        <w:t xml:space="preserve">ומי </w:t>
      </w:r>
      <w:bookmarkStart w:id="2536" w:name="_ETM_Q6_387860"/>
      <w:bookmarkEnd w:id="2536"/>
      <w:r>
        <w:rPr>
          <w:rtl/>
        </w:rPr>
        <w:t xml:space="preserve">מדבר </w:t>
      </w:r>
      <w:bookmarkStart w:id="2537" w:name="_ETM_Q6_388129"/>
      <w:bookmarkEnd w:id="2537"/>
      <w:r>
        <w:rPr>
          <w:rtl/>
        </w:rPr>
        <w:t xml:space="preserve">בכלל </w:t>
      </w:r>
      <w:bookmarkStart w:id="2538" w:name="_ETM_Q6_388430"/>
      <w:bookmarkEnd w:id="2538"/>
      <w:r>
        <w:rPr>
          <w:rtl/>
        </w:rPr>
        <w:t xml:space="preserve">על </w:t>
      </w:r>
      <w:bookmarkStart w:id="2539" w:name="_ETM_Q6_388549"/>
      <w:bookmarkEnd w:id="2539"/>
      <w:r>
        <w:rPr>
          <w:rtl/>
        </w:rPr>
        <w:t>חוגים</w:t>
      </w:r>
      <w:r>
        <w:rPr>
          <w:rFonts w:hint="cs"/>
          <w:rtl/>
        </w:rPr>
        <w:t>,</w:t>
      </w:r>
      <w:r>
        <w:rPr>
          <w:rtl/>
        </w:rPr>
        <w:t xml:space="preserve"> </w:t>
      </w:r>
      <w:bookmarkStart w:id="2540" w:name="_ETM_Q6_389060"/>
      <w:bookmarkEnd w:id="2540"/>
      <w:r>
        <w:rPr>
          <w:rtl/>
        </w:rPr>
        <w:t xml:space="preserve">טיולים </w:t>
      </w:r>
      <w:bookmarkStart w:id="2541" w:name="_ETM_Q6_390110"/>
      <w:bookmarkEnd w:id="2541"/>
      <w:r>
        <w:rPr>
          <w:rtl/>
        </w:rPr>
        <w:t xml:space="preserve">ועל </w:t>
      </w:r>
      <w:bookmarkStart w:id="2542" w:name="_ETM_Q6_390319"/>
      <w:bookmarkEnd w:id="2542"/>
      <w:r>
        <w:rPr>
          <w:rtl/>
        </w:rPr>
        <w:t>מותרות</w:t>
      </w:r>
      <w:r>
        <w:rPr>
          <w:rFonts w:hint="cs"/>
          <w:rtl/>
        </w:rPr>
        <w:t>?</w:t>
      </w:r>
      <w:r>
        <w:rPr>
          <w:rtl/>
        </w:rPr>
        <w:t xml:space="preserve"> </w:t>
      </w:r>
      <w:bookmarkStart w:id="2543" w:name="_ETM_Q6_391790"/>
      <w:bookmarkEnd w:id="2543"/>
      <w:r>
        <w:rPr>
          <w:rtl/>
        </w:rPr>
        <w:t xml:space="preserve">מדובר </w:t>
      </w:r>
      <w:bookmarkStart w:id="2544" w:name="_ETM_Q6_392209"/>
      <w:bookmarkEnd w:id="2544"/>
      <w:r>
        <w:rPr>
          <w:rtl/>
        </w:rPr>
        <w:t xml:space="preserve">על </w:t>
      </w:r>
      <w:bookmarkStart w:id="2545" w:name="_ETM_Q6_392299"/>
      <w:bookmarkEnd w:id="2545"/>
      <w:r>
        <w:rPr>
          <w:rtl/>
        </w:rPr>
        <w:t>אוכל</w:t>
      </w:r>
      <w:r>
        <w:rPr>
          <w:rFonts w:hint="cs"/>
          <w:rtl/>
        </w:rPr>
        <w:t>.</w:t>
      </w:r>
      <w:r>
        <w:rPr>
          <w:rtl/>
        </w:rPr>
        <w:t xml:space="preserve"> </w:t>
      </w:r>
      <w:bookmarkStart w:id="2546" w:name="_ETM_Q6_393510"/>
      <w:bookmarkEnd w:id="2546"/>
    </w:p>
    <w:p w:rsidR="00953808" w:rsidRDefault="00953808" w:rsidP="00493514">
      <w:pPr>
        <w:rPr>
          <w:rtl/>
        </w:rPr>
      </w:pPr>
      <w:bookmarkStart w:id="2547" w:name="_ETM_Q6_393252"/>
      <w:bookmarkStart w:id="2548" w:name="_ETM_Q6_393382"/>
      <w:bookmarkEnd w:id="2547"/>
      <w:bookmarkEnd w:id="2548"/>
    </w:p>
    <w:p w:rsidR="00953808" w:rsidRDefault="00953808" w:rsidP="00E22EA0">
      <w:pPr>
        <w:rPr>
          <w:rtl/>
        </w:rPr>
      </w:pPr>
      <w:bookmarkStart w:id="2549" w:name="_ETM_Q6_393412"/>
      <w:bookmarkStart w:id="2550" w:name="_ETM_Q6_393508"/>
      <w:bookmarkEnd w:id="2549"/>
      <w:bookmarkEnd w:id="2550"/>
      <w:r>
        <w:rPr>
          <w:rtl/>
        </w:rPr>
        <w:t xml:space="preserve">ב-7 </w:t>
      </w:r>
      <w:bookmarkStart w:id="2551" w:name="_ETM_Q6_394035"/>
      <w:bookmarkEnd w:id="2551"/>
      <w:r>
        <w:rPr>
          <w:rFonts w:hint="cs"/>
          <w:rtl/>
        </w:rPr>
        <w:t>ב</w:t>
      </w:r>
      <w:r>
        <w:rPr>
          <w:rtl/>
        </w:rPr>
        <w:t xml:space="preserve">אוקטובר </w:t>
      </w:r>
      <w:bookmarkStart w:id="2552" w:name="_ETM_Q6_394900"/>
      <w:bookmarkEnd w:id="2552"/>
      <w:r>
        <w:rPr>
          <w:rtl/>
        </w:rPr>
        <w:t xml:space="preserve">פרצה </w:t>
      </w:r>
      <w:bookmarkStart w:id="2553" w:name="_ETM_Q6_395349"/>
      <w:bookmarkEnd w:id="2553"/>
      <w:r>
        <w:rPr>
          <w:rtl/>
        </w:rPr>
        <w:t xml:space="preserve">המלחמה </w:t>
      </w:r>
      <w:bookmarkStart w:id="2554" w:name="_ETM_Q6_395800"/>
      <w:bookmarkEnd w:id="2554"/>
      <w:r>
        <w:rPr>
          <w:rtl/>
        </w:rPr>
        <w:t>הנוראה</w:t>
      </w:r>
      <w:r>
        <w:rPr>
          <w:rFonts w:hint="cs"/>
          <w:rtl/>
        </w:rPr>
        <w:t>,</w:t>
      </w:r>
      <w:r>
        <w:rPr>
          <w:rtl/>
        </w:rPr>
        <w:t xml:space="preserve"> </w:t>
      </w:r>
      <w:bookmarkStart w:id="2555" w:name="_ETM_Q6_396520"/>
      <w:bookmarkEnd w:id="2555"/>
      <w:r>
        <w:rPr>
          <w:rtl/>
        </w:rPr>
        <w:t xml:space="preserve">שאת </w:t>
      </w:r>
      <w:bookmarkStart w:id="2556" w:name="_ETM_Q6_396760"/>
      <w:bookmarkEnd w:id="2556"/>
      <w:r>
        <w:rPr>
          <w:rtl/>
        </w:rPr>
        <w:t xml:space="preserve">עוצמת </w:t>
      </w:r>
      <w:bookmarkStart w:id="2557" w:name="_ETM_Q6_397180"/>
      <w:bookmarkStart w:id="2558" w:name="_ETM_Q6_397270"/>
      <w:bookmarkEnd w:id="2557"/>
      <w:bookmarkEnd w:id="2558"/>
      <w:r>
        <w:rPr>
          <w:rFonts w:hint="cs"/>
          <w:rtl/>
        </w:rPr>
        <w:t>השלכותי</w:t>
      </w:r>
      <w:r>
        <w:rPr>
          <w:rtl/>
        </w:rPr>
        <w:t xml:space="preserve">ה </w:t>
      </w:r>
      <w:bookmarkStart w:id="2559" w:name="_ETM_Q6_397959"/>
      <w:bookmarkEnd w:id="2559"/>
      <w:r>
        <w:rPr>
          <w:rtl/>
        </w:rPr>
        <w:t xml:space="preserve">בתחום </w:t>
      </w:r>
      <w:bookmarkStart w:id="2560" w:name="_ETM_Q6_398260"/>
      <w:bookmarkEnd w:id="2560"/>
      <w:r>
        <w:rPr>
          <w:rtl/>
        </w:rPr>
        <w:t xml:space="preserve">הכלכלי </w:t>
      </w:r>
      <w:bookmarkStart w:id="2561" w:name="_ETM_Q6_398830"/>
      <w:bookmarkEnd w:id="2561"/>
      <w:r>
        <w:rPr>
          <w:rtl/>
        </w:rPr>
        <w:t xml:space="preserve">והחברתי </w:t>
      </w:r>
      <w:bookmarkStart w:id="2562" w:name="_ETM_Q6_399340"/>
      <w:bookmarkEnd w:id="2562"/>
      <w:r>
        <w:rPr>
          <w:rtl/>
        </w:rPr>
        <w:t xml:space="preserve">עדיין </w:t>
      </w:r>
      <w:bookmarkStart w:id="2563" w:name="_ETM_Q6_399580"/>
      <w:bookmarkEnd w:id="2563"/>
      <w:r>
        <w:rPr>
          <w:rtl/>
        </w:rPr>
        <w:t xml:space="preserve">קשה </w:t>
      </w:r>
      <w:bookmarkStart w:id="2564" w:name="_ETM_Q6_399849"/>
      <w:bookmarkEnd w:id="2564"/>
      <w:r>
        <w:rPr>
          <w:rtl/>
        </w:rPr>
        <w:t>להעריך</w:t>
      </w:r>
      <w:r>
        <w:rPr>
          <w:rFonts w:hint="cs"/>
          <w:rtl/>
        </w:rPr>
        <w:t>,</w:t>
      </w:r>
      <w:r>
        <w:rPr>
          <w:rtl/>
        </w:rPr>
        <w:t xml:space="preserve"> </w:t>
      </w:r>
      <w:bookmarkStart w:id="2565" w:name="_ETM_Q6_400510"/>
      <w:bookmarkEnd w:id="2565"/>
      <w:r>
        <w:rPr>
          <w:rtl/>
        </w:rPr>
        <w:t xml:space="preserve">אבל </w:t>
      </w:r>
      <w:bookmarkStart w:id="2566" w:name="_ETM_Q6_400750"/>
      <w:bookmarkEnd w:id="2566"/>
      <w:r>
        <w:rPr>
          <w:rtl/>
        </w:rPr>
        <w:t xml:space="preserve">מסתמן </w:t>
      </w:r>
      <w:bookmarkStart w:id="2567" w:name="_ETM_Q6_401850"/>
      <w:bookmarkEnd w:id="2567"/>
      <w:r>
        <w:rPr>
          <w:rtl/>
        </w:rPr>
        <w:t xml:space="preserve">שהיא </w:t>
      </w:r>
      <w:bookmarkStart w:id="2568" w:name="_ETM_Q6_402030"/>
      <w:bookmarkEnd w:id="2568"/>
      <w:r>
        <w:rPr>
          <w:rtl/>
        </w:rPr>
        <w:t xml:space="preserve">תשליך </w:t>
      </w:r>
      <w:bookmarkStart w:id="2569" w:name="_ETM_Q6_402360"/>
      <w:bookmarkEnd w:id="2569"/>
      <w:r>
        <w:rPr>
          <w:rtl/>
        </w:rPr>
        <w:t xml:space="preserve">בתחומים </w:t>
      </w:r>
      <w:bookmarkStart w:id="2570" w:name="_ETM_Q6_402720"/>
      <w:bookmarkEnd w:id="2570"/>
      <w:r>
        <w:rPr>
          <w:rtl/>
        </w:rPr>
        <w:t xml:space="preserve">אלו </w:t>
      </w:r>
      <w:bookmarkStart w:id="2571" w:name="_ETM_Q6_402870"/>
      <w:bookmarkEnd w:id="2571"/>
      <w:r>
        <w:rPr>
          <w:rtl/>
        </w:rPr>
        <w:t xml:space="preserve">גם </w:t>
      </w:r>
      <w:bookmarkStart w:id="2572" w:name="_ETM_Q6_403050"/>
      <w:bookmarkEnd w:id="2572"/>
      <w:r>
        <w:rPr>
          <w:rtl/>
        </w:rPr>
        <w:t>בעתיד</w:t>
      </w:r>
      <w:r>
        <w:rPr>
          <w:rFonts w:hint="cs"/>
          <w:rtl/>
        </w:rPr>
        <w:t>.</w:t>
      </w:r>
      <w:r>
        <w:rPr>
          <w:rtl/>
        </w:rPr>
        <w:t xml:space="preserve"> </w:t>
      </w:r>
      <w:bookmarkStart w:id="2573" w:name="_ETM_Q6_404090"/>
      <w:bookmarkEnd w:id="2573"/>
      <w:r>
        <w:rPr>
          <w:rtl/>
        </w:rPr>
        <w:t xml:space="preserve">זה </w:t>
      </w:r>
      <w:bookmarkStart w:id="2574" w:name="_ETM_Q6_404269"/>
      <w:bookmarkEnd w:id="2574"/>
      <w:r>
        <w:rPr>
          <w:rtl/>
        </w:rPr>
        <w:t xml:space="preserve">נכון </w:t>
      </w:r>
      <w:bookmarkStart w:id="2575" w:name="_ETM_Q6_404480"/>
      <w:bookmarkEnd w:id="2575"/>
      <w:r>
        <w:rPr>
          <w:rtl/>
        </w:rPr>
        <w:t xml:space="preserve">שהממשלה </w:t>
      </w:r>
      <w:bookmarkStart w:id="2576" w:name="_ETM_Q6_404900"/>
      <w:bookmarkEnd w:id="2576"/>
      <w:r>
        <w:rPr>
          <w:rtl/>
        </w:rPr>
        <w:t xml:space="preserve">נותנת </w:t>
      </w:r>
      <w:bookmarkStart w:id="2577" w:name="_ETM_Q6_405620"/>
      <w:bookmarkStart w:id="2578" w:name="_ETM_Q6_406400"/>
      <w:bookmarkStart w:id="2579" w:name="_ETM_Q6_407379"/>
      <w:bookmarkEnd w:id="2577"/>
      <w:bookmarkEnd w:id="2578"/>
      <w:bookmarkEnd w:id="2579"/>
      <w:r>
        <w:rPr>
          <w:rtl/>
        </w:rPr>
        <w:t>מענ</w:t>
      </w:r>
      <w:r>
        <w:rPr>
          <w:rFonts w:hint="cs"/>
          <w:rtl/>
        </w:rPr>
        <w:t>י</w:t>
      </w:r>
      <w:r>
        <w:rPr>
          <w:rtl/>
        </w:rPr>
        <w:t xml:space="preserve"> </w:t>
      </w:r>
      <w:bookmarkStart w:id="2580" w:name="_ETM_Q6_407799"/>
      <w:bookmarkEnd w:id="2580"/>
      <w:r>
        <w:rPr>
          <w:rtl/>
        </w:rPr>
        <w:t xml:space="preserve">סיוע </w:t>
      </w:r>
      <w:bookmarkStart w:id="2581" w:name="_ETM_Q6_408129"/>
      <w:bookmarkEnd w:id="2581"/>
      <w:proofErr w:type="spellStart"/>
      <w:r>
        <w:rPr>
          <w:rtl/>
        </w:rPr>
        <w:t>מיידיים</w:t>
      </w:r>
      <w:proofErr w:type="spellEnd"/>
      <w:r>
        <w:rPr>
          <w:rtl/>
        </w:rPr>
        <w:t xml:space="preserve"> </w:t>
      </w:r>
      <w:bookmarkStart w:id="2582" w:name="_ETM_Q6_408849"/>
      <w:bookmarkEnd w:id="2582"/>
      <w:r>
        <w:rPr>
          <w:rtl/>
        </w:rPr>
        <w:t xml:space="preserve">לצרכים </w:t>
      </w:r>
      <w:bookmarkStart w:id="2583" w:name="_ETM_Q6_409269"/>
      <w:bookmarkEnd w:id="2583"/>
      <w:r>
        <w:rPr>
          <w:rtl/>
        </w:rPr>
        <w:t xml:space="preserve">שצפו </w:t>
      </w:r>
      <w:bookmarkStart w:id="2584" w:name="_ETM_Q6_409629"/>
      <w:bookmarkEnd w:id="2584"/>
      <w:r>
        <w:rPr>
          <w:rtl/>
        </w:rPr>
        <w:t xml:space="preserve">במהלך </w:t>
      </w:r>
      <w:bookmarkStart w:id="2585" w:name="_ETM_Q6_409930"/>
      <w:bookmarkEnd w:id="2585"/>
      <w:r>
        <w:rPr>
          <w:rtl/>
        </w:rPr>
        <w:t xml:space="preserve">החודשים </w:t>
      </w:r>
      <w:bookmarkStart w:id="2586" w:name="_ETM_Q6_410349"/>
      <w:bookmarkEnd w:id="2586"/>
      <w:r>
        <w:rPr>
          <w:rtl/>
        </w:rPr>
        <w:t>האחרונים</w:t>
      </w:r>
      <w:r>
        <w:rPr>
          <w:rFonts w:hint="cs"/>
          <w:rtl/>
        </w:rPr>
        <w:t>,</w:t>
      </w:r>
      <w:r>
        <w:rPr>
          <w:rtl/>
        </w:rPr>
        <w:t xml:space="preserve"> </w:t>
      </w:r>
      <w:bookmarkStart w:id="2587" w:name="_ETM_Q6_412220"/>
      <w:bookmarkEnd w:id="2587"/>
      <w:r>
        <w:rPr>
          <w:rtl/>
        </w:rPr>
        <w:t xml:space="preserve">למשל </w:t>
      </w:r>
      <w:bookmarkStart w:id="2588" w:name="_ETM_Q6_413590"/>
      <w:bookmarkEnd w:id="2588"/>
      <w:r>
        <w:rPr>
          <w:rtl/>
        </w:rPr>
        <w:t xml:space="preserve">מה </w:t>
      </w:r>
      <w:bookmarkStart w:id="2589" w:name="_ETM_Q6_413920"/>
      <w:bookmarkEnd w:id="2589"/>
      <w:r>
        <w:rPr>
          <w:rtl/>
        </w:rPr>
        <w:t xml:space="preserve">שפרסם </w:t>
      </w:r>
      <w:bookmarkStart w:id="2590" w:name="_ETM_Q6_414610"/>
      <w:bookmarkEnd w:id="2590"/>
      <w:r>
        <w:rPr>
          <w:rtl/>
        </w:rPr>
        <w:t xml:space="preserve">אתמול </w:t>
      </w:r>
      <w:bookmarkStart w:id="2591" w:name="_ETM_Q6_415989"/>
      <w:bookmarkEnd w:id="2591"/>
      <w:r>
        <w:rPr>
          <w:rtl/>
        </w:rPr>
        <w:t xml:space="preserve">ידידי </w:t>
      </w:r>
      <w:bookmarkStart w:id="2592" w:name="_ETM_Q6_416769"/>
      <w:bookmarkEnd w:id="2592"/>
      <w:r>
        <w:rPr>
          <w:rtl/>
        </w:rPr>
        <w:t xml:space="preserve">שר </w:t>
      </w:r>
      <w:bookmarkStart w:id="2593" w:name="_ETM_Q6_417010"/>
      <w:bookmarkEnd w:id="2593"/>
      <w:r>
        <w:rPr>
          <w:rtl/>
        </w:rPr>
        <w:t xml:space="preserve">העבודה </w:t>
      </w:r>
      <w:bookmarkStart w:id="2594" w:name="_ETM_Q6_417430"/>
      <w:bookmarkEnd w:id="2594"/>
      <w:r>
        <w:rPr>
          <w:rtl/>
        </w:rPr>
        <w:t xml:space="preserve">יואב </w:t>
      </w:r>
      <w:bookmarkStart w:id="2595" w:name="_ETM_Q6_417700"/>
      <w:bookmarkEnd w:id="2595"/>
      <w:r>
        <w:rPr>
          <w:rtl/>
        </w:rPr>
        <w:t xml:space="preserve">בן </w:t>
      </w:r>
      <w:bookmarkStart w:id="2596" w:name="_ETM_Q6_417910"/>
      <w:bookmarkEnd w:id="2596"/>
      <w:r>
        <w:rPr>
          <w:rtl/>
        </w:rPr>
        <w:t xml:space="preserve">צור </w:t>
      </w:r>
      <w:bookmarkStart w:id="2597" w:name="_ETM_Q6_418120"/>
      <w:bookmarkEnd w:id="2597"/>
      <w:r>
        <w:rPr>
          <w:rtl/>
        </w:rPr>
        <w:t xml:space="preserve">בנוגע </w:t>
      </w:r>
      <w:bookmarkStart w:id="2598" w:name="_ETM_Q6_418510"/>
      <w:bookmarkEnd w:id="2598"/>
      <w:r>
        <w:rPr>
          <w:rtl/>
        </w:rPr>
        <w:t xml:space="preserve">להארכת </w:t>
      </w:r>
      <w:bookmarkStart w:id="2599" w:name="_ETM_Q6_419080"/>
      <w:bookmarkEnd w:id="2599"/>
      <w:r>
        <w:rPr>
          <w:rtl/>
        </w:rPr>
        <w:t xml:space="preserve">תקופת </w:t>
      </w:r>
      <w:bookmarkStart w:id="2600" w:name="_ETM_Q6_419470"/>
      <w:bookmarkEnd w:id="2600"/>
      <w:r>
        <w:rPr>
          <w:rtl/>
        </w:rPr>
        <w:t xml:space="preserve">הוראת </w:t>
      </w:r>
      <w:bookmarkStart w:id="2601" w:name="_ETM_Q6_419739"/>
      <w:bookmarkEnd w:id="2601"/>
      <w:r>
        <w:rPr>
          <w:rtl/>
        </w:rPr>
        <w:t xml:space="preserve">השעה </w:t>
      </w:r>
      <w:bookmarkStart w:id="2602" w:name="_ETM_Q6_420430"/>
      <w:bookmarkEnd w:id="2602"/>
      <w:r>
        <w:rPr>
          <w:rtl/>
        </w:rPr>
        <w:t xml:space="preserve">בעניין </w:t>
      </w:r>
      <w:bookmarkStart w:id="2603" w:name="_ETM_Q6_420700"/>
      <w:bookmarkEnd w:id="2603"/>
      <w:r>
        <w:rPr>
          <w:rtl/>
        </w:rPr>
        <w:t xml:space="preserve">תגמולים </w:t>
      </w:r>
      <w:bookmarkStart w:id="2604" w:name="_ETM_Q6_421740"/>
      <w:bookmarkEnd w:id="2604"/>
      <w:r>
        <w:rPr>
          <w:rtl/>
        </w:rPr>
        <w:t>למ</w:t>
      </w:r>
      <w:bookmarkStart w:id="2605" w:name="_ETM_Q6_421890"/>
      <w:bookmarkEnd w:id="2605"/>
      <w:r>
        <w:rPr>
          <w:rFonts w:hint="cs"/>
          <w:rtl/>
        </w:rPr>
        <w:t xml:space="preserve">שרתי </w:t>
      </w:r>
      <w:bookmarkStart w:id="2606" w:name="_ETM_Q6_422190"/>
      <w:bookmarkEnd w:id="2606"/>
      <w:r>
        <w:rPr>
          <w:rtl/>
        </w:rPr>
        <w:t>מילואים</w:t>
      </w:r>
      <w:r>
        <w:rPr>
          <w:rFonts w:hint="cs"/>
          <w:rtl/>
        </w:rPr>
        <w:t>,</w:t>
      </w:r>
      <w:r>
        <w:rPr>
          <w:rtl/>
        </w:rPr>
        <w:t xml:space="preserve"> </w:t>
      </w:r>
      <w:bookmarkStart w:id="2607" w:name="_ETM_Q6_423349"/>
      <w:bookmarkEnd w:id="2607"/>
      <w:r>
        <w:rPr>
          <w:rtl/>
        </w:rPr>
        <w:t xml:space="preserve">מתווה </w:t>
      </w:r>
      <w:bookmarkStart w:id="2608" w:name="_ETM_Q6_423709"/>
      <w:bookmarkEnd w:id="2608"/>
      <w:r>
        <w:rPr>
          <w:rFonts w:hint="cs"/>
          <w:rtl/>
        </w:rPr>
        <w:t>ה</w:t>
      </w:r>
      <w:r>
        <w:rPr>
          <w:rtl/>
        </w:rPr>
        <w:t xml:space="preserve">מענקים </w:t>
      </w:r>
      <w:bookmarkStart w:id="2609" w:name="_ETM_Q6_424400"/>
      <w:bookmarkEnd w:id="2609"/>
      <w:r>
        <w:rPr>
          <w:rtl/>
        </w:rPr>
        <w:t xml:space="preserve">של </w:t>
      </w:r>
      <w:bookmarkStart w:id="2610" w:name="_ETM_Q6_424579"/>
      <w:bookmarkEnd w:id="2610"/>
      <w:r>
        <w:rPr>
          <w:rtl/>
        </w:rPr>
        <w:t xml:space="preserve">משרד </w:t>
      </w:r>
      <w:bookmarkStart w:id="2611" w:name="_ETM_Q6_424849"/>
      <w:bookmarkEnd w:id="2611"/>
      <w:r>
        <w:rPr>
          <w:rtl/>
        </w:rPr>
        <w:t>האוצר</w:t>
      </w:r>
      <w:r>
        <w:rPr>
          <w:rFonts w:hint="cs"/>
          <w:rtl/>
        </w:rPr>
        <w:t>,</w:t>
      </w:r>
      <w:r>
        <w:rPr>
          <w:rtl/>
        </w:rPr>
        <w:t xml:space="preserve"> </w:t>
      </w:r>
      <w:bookmarkStart w:id="2612" w:name="_ETM_Q6_425719"/>
      <w:bookmarkEnd w:id="2612"/>
      <w:r>
        <w:rPr>
          <w:rtl/>
        </w:rPr>
        <w:t xml:space="preserve">כרטיסי </w:t>
      </w:r>
      <w:bookmarkStart w:id="2613" w:name="_ETM_Q6_426170"/>
      <w:bookmarkEnd w:id="2613"/>
      <w:r>
        <w:rPr>
          <w:rtl/>
        </w:rPr>
        <w:t xml:space="preserve">המזון </w:t>
      </w:r>
      <w:bookmarkStart w:id="2614" w:name="_ETM_Q6_426500"/>
      <w:bookmarkEnd w:id="2614"/>
      <w:r>
        <w:rPr>
          <w:rtl/>
        </w:rPr>
        <w:t xml:space="preserve">של </w:t>
      </w:r>
      <w:bookmarkStart w:id="2615" w:name="_ETM_Q6_426620"/>
      <w:bookmarkEnd w:id="2615"/>
      <w:r>
        <w:rPr>
          <w:rtl/>
        </w:rPr>
        <w:t>יו</w:t>
      </w:r>
      <w:r>
        <w:rPr>
          <w:rFonts w:hint="cs"/>
          <w:rtl/>
        </w:rPr>
        <w:t>שב-ראש</w:t>
      </w:r>
      <w:r>
        <w:rPr>
          <w:rtl/>
        </w:rPr>
        <w:t xml:space="preserve"> </w:t>
      </w:r>
      <w:bookmarkStart w:id="2616" w:name="_ETM_Q6_427040"/>
      <w:bookmarkEnd w:id="2616"/>
      <w:r>
        <w:rPr>
          <w:rFonts w:hint="cs"/>
          <w:rtl/>
        </w:rPr>
        <w:t>ש"ס הרב</w:t>
      </w:r>
      <w:r>
        <w:rPr>
          <w:rtl/>
        </w:rPr>
        <w:t xml:space="preserve"> </w:t>
      </w:r>
      <w:bookmarkStart w:id="2617" w:name="_ETM_Q6_427310"/>
      <w:bookmarkEnd w:id="2617"/>
      <w:r>
        <w:rPr>
          <w:rtl/>
        </w:rPr>
        <w:t xml:space="preserve">אריה </w:t>
      </w:r>
      <w:bookmarkStart w:id="2618" w:name="_ETM_Q6_427640"/>
      <w:bookmarkEnd w:id="2618"/>
      <w:r>
        <w:rPr>
          <w:rtl/>
        </w:rPr>
        <w:t xml:space="preserve">דרעי </w:t>
      </w:r>
      <w:bookmarkStart w:id="2619" w:name="_ETM_Q6_428920"/>
      <w:bookmarkStart w:id="2620" w:name="_ETM_Q6_429540"/>
      <w:bookmarkEnd w:id="2619"/>
      <w:bookmarkEnd w:id="2620"/>
      <w:r>
        <w:rPr>
          <w:rtl/>
        </w:rPr>
        <w:t>ו</w:t>
      </w:r>
      <w:bookmarkStart w:id="2621" w:name="_ETM_Q6_429870"/>
      <w:bookmarkEnd w:id="2621"/>
      <w:r>
        <w:rPr>
          <w:rtl/>
        </w:rPr>
        <w:t xml:space="preserve">דברים </w:t>
      </w:r>
      <w:bookmarkStart w:id="2622" w:name="_ETM_Q6_430140"/>
      <w:bookmarkEnd w:id="2622"/>
      <w:r>
        <w:rPr>
          <w:rtl/>
        </w:rPr>
        <w:t>נוספים</w:t>
      </w:r>
      <w:r>
        <w:rPr>
          <w:rFonts w:hint="cs"/>
          <w:rtl/>
        </w:rPr>
        <w:t>.</w:t>
      </w:r>
      <w:bookmarkStart w:id="2623" w:name="_ETM_Q6_427890"/>
      <w:bookmarkStart w:id="2624" w:name="_ETM_Q6_428094"/>
      <w:bookmarkStart w:id="2625" w:name="_ETM_Q6_428131"/>
      <w:bookmarkStart w:id="2626" w:name="_ETM_Q6_428227"/>
      <w:bookmarkStart w:id="2627" w:name="_ETM_Q6_430500"/>
      <w:bookmarkEnd w:id="2623"/>
      <w:bookmarkEnd w:id="2624"/>
      <w:bookmarkEnd w:id="2625"/>
      <w:bookmarkEnd w:id="2626"/>
      <w:bookmarkEnd w:id="2627"/>
      <w:r>
        <w:rPr>
          <w:rFonts w:hint="cs"/>
          <w:rtl/>
        </w:rPr>
        <w:t xml:space="preserve"> </w:t>
      </w:r>
      <w:r>
        <w:rPr>
          <w:rtl/>
        </w:rPr>
        <w:t xml:space="preserve">אבל </w:t>
      </w:r>
      <w:bookmarkStart w:id="2628" w:name="_ETM_Q6_431620"/>
      <w:bookmarkEnd w:id="2628"/>
      <w:r>
        <w:rPr>
          <w:rtl/>
        </w:rPr>
        <w:t xml:space="preserve">בהתחשב </w:t>
      </w:r>
      <w:bookmarkStart w:id="2629" w:name="_ETM_Q6_433030"/>
      <w:bookmarkEnd w:id="2629"/>
      <w:r>
        <w:rPr>
          <w:rtl/>
        </w:rPr>
        <w:t xml:space="preserve">בהשלכות </w:t>
      </w:r>
      <w:bookmarkStart w:id="2630" w:name="_ETM_Q6_433480"/>
      <w:bookmarkEnd w:id="2630"/>
      <w:r>
        <w:rPr>
          <w:rtl/>
        </w:rPr>
        <w:t>המלחמה</w:t>
      </w:r>
      <w:r>
        <w:rPr>
          <w:rFonts w:hint="cs"/>
          <w:rtl/>
        </w:rPr>
        <w:t xml:space="preserve">, </w:t>
      </w:r>
      <w:r>
        <w:rPr>
          <w:rtl/>
        </w:rPr>
        <w:t xml:space="preserve">לצד </w:t>
      </w:r>
      <w:bookmarkStart w:id="2631" w:name="_ETM_Q6_431950"/>
      <w:bookmarkEnd w:id="2631"/>
      <w:r>
        <w:rPr>
          <w:rtl/>
        </w:rPr>
        <w:t xml:space="preserve">הפעולות </w:t>
      </w:r>
      <w:bookmarkStart w:id="2632" w:name="_ETM_Q6_432340"/>
      <w:bookmarkEnd w:id="2632"/>
      <w:r>
        <w:rPr>
          <w:rtl/>
        </w:rPr>
        <w:t>האל</w:t>
      </w:r>
      <w:r>
        <w:rPr>
          <w:rFonts w:hint="cs"/>
          <w:rtl/>
        </w:rPr>
        <w:t>ה</w:t>
      </w:r>
      <w:r>
        <w:rPr>
          <w:rtl/>
        </w:rPr>
        <w:t xml:space="preserve"> </w:t>
      </w:r>
      <w:bookmarkStart w:id="2633" w:name="_ETM_Q6_432640"/>
      <w:bookmarkStart w:id="2634" w:name="_ETM_Q6_434080"/>
      <w:bookmarkEnd w:id="2633"/>
      <w:bookmarkEnd w:id="2634"/>
      <w:r>
        <w:rPr>
          <w:rtl/>
        </w:rPr>
        <w:t xml:space="preserve">עלינו </w:t>
      </w:r>
      <w:bookmarkStart w:id="2635" w:name="_ETM_Q6_434350"/>
      <w:bookmarkEnd w:id="2635"/>
      <w:r>
        <w:rPr>
          <w:rtl/>
        </w:rPr>
        <w:t xml:space="preserve">לפעול </w:t>
      </w:r>
      <w:bookmarkStart w:id="2636" w:name="_ETM_Q6_434830"/>
      <w:bookmarkEnd w:id="2636"/>
      <w:r>
        <w:rPr>
          <w:rtl/>
        </w:rPr>
        <w:t xml:space="preserve">ביתר </w:t>
      </w:r>
      <w:bookmarkStart w:id="2637" w:name="_ETM_Q6_435190"/>
      <w:bookmarkEnd w:id="2637"/>
      <w:r>
        <w:rPr>
          <w:rtl/>
        </w:rPr>
        <w:t xml:space="preserve">שאת </w:t>
      </w:r>
      <w:bookmarkStart w:id="2638" w:name="_ETM_Q6_436220"/>
      <w:bookmarkEnd w:id="2638"/>
      <w:r>
        <w:rPr>
          <w:rtl/>
        </w:rPr>
        <w:t xml:space="preserve">לצמצום </w:t>
      </w:r>
      <w:bookmarkStart w:id="2639" w:name="_ETM_Q6_437000"/>
      <w:bookmarkEnd w:id="2639"/>
      <w:r>
        <w:rPr>
          <w:rtl/>
        </w:rPr>
        <w:t xml:space="preserve">העוני </w:t>
      </w:r>
      <w:bookmarkStart w:id="2640" w:name="_ETM_Q6_437330"/>
      <w:bookmarkEnd w:id="2640"/>
      <w:r>
        <w:rPr>
          <w:rtl/>
        </w:rPr>
        <w:t xml:space="preserve">בישראל </w:t>
      </w:r>
      <w:bookmarkStart w:id="2641" w:name="_ETM_Q6_437779"/>
      <w:bookmarkEnd w:id="2641"/>
      <w:r>
        <w:rPr>
          <w:rtl/>
        </w:rPr>
        <w:t xml:space="preserve">לטווח </w:t>
      </w:r>
      <w:bookmarkStart w:id="2642" w:name="_ETM_Q6_438110"/>
      <w:bookmarkEnd w:id="2642"/>
      <w:r>
        <w:rPr>
          <w:rtl/>
        </w:rPr>
        <w:t>הארוך</w:t>
      </w:r>
      <w:r>
        <w:rPr>
          <w:rFonts w:hint="cs"/>
          <w:rtl/>
        </w:rPr>
        <w:t>,</w:t>
      </w:r>
      <w:r>
        <w:rPr>
          <w:rtl/>
        </w:rPr>
        <w:t xml:space="preserve"> </w:t>
      </w:r>
      <w:bookmarkStart w:id="2643" w:name="_ETM_Q6_438740"/>
      <w:bookmarkEnd w:id="2643"/>
      <w:r>
        <w:rPr>
          <w:rtl/>
        </w:rPr>
        <w:t>ל</w:t>
      </w:r>
      <w:r>
        <w:rPr>
          <w:rFonts w:hint="cs"/>
          <w:rtl/>
        </w:rPr>
        <w:t>הוריד</w:t>
      </w:r>
      <w:r>
        <w:rPr>
          <w:rtl/>
        </w:rPr>
        <w:t xml:space="preserve"> </w:t>
      </w:r>
      <w:bookmarkStart w:id="2644" w:name="_ETM_Q6_439010"/>
      <w:bookmarkEnd w:id="2644"/>
      <w:r>
        <w:rPr>
          <w:rtl/>
        </w:rPr>
        <w:t xml:space="preserve">את </w:t>
      </w:r>
      <w:bookmarkStart w:id="2645" w:name="_ETM_Q6_439070"/>
      <w:bookmarkEnd w:id="2645"/>
      <w:r>
        <w:rPr>
          <w:rtl/>
        </w:rPr>
        <w:t xml:space="preserve">המספרים </w:t>
      </w:r>
      <w:bookmarkStart w:id="2646" w:name="_ETM_Q6_439520"/>
      <w:bookmarkEnd w:id="2646"/>
      <w:r>
        <w:rPr>
          <w:rtl/>
        </w:rPr>
        <w:t xml:space="preserve">המפלצתיים </w:t>
      </w:r>
      <w:bookmarkStart w:id="2647" w:name="_ETM_Q6_440330"/>
      <w:bookmarkEnd w:id="2647"/>
      <w:r>
        <w:rPr>
          <w:rFonts w:hint="cs"/>
          <w:rtl/>
        </w:rPr>
        <w:t>ו</w:t>
      </w:r>
      <w:r>
        <w:rPr>
          <w:rtl/>
        </w:rPr>
        <w:t xml:space="preserve">המחרידים </w:t>
      </w:r>
      <w:bookmarkStart w:id="2648" w:name="_ETM_Q6_440870"/>
      <w:bookmarkEnd w:id="2648"/>
      <w:r>
        <w:rPr>
          <w:rtl/>
        </w:rPr>
        <w:t>הללו</w:t>
      </w:r>
      <w:r>
        <w:rPr>
          <w:rFonts w:hint="cs"/>
          <w:rtl/>
        </w:rPr>
        <w:t>,</w:t>
      </w:r>
      <w:r>
        <w:rPr>
          <w:rtl/>
        </w:rPr>
        <w:t xml:space="preserve"> </w:t>
      </w:r>
      <w:bookmarkStart w:id="2649" w:name="_ETM_Q6_441710"/>
      <w:bookmarkEnd w:id="2649"/>
      <w:r>
        <w:rPr>
          <w:rtl/>
        </w:rPr>
        <w:t xml:space="preserve">להגביר </w:t>
      </w:r>
      <w:bookmarkStart w:id="2650" w:name="_ETM_Q6_442159"/>
      <w:bookmarkEnd w:id="2650"/>
      <w:r>
        <w:rPr>
          <w:rtl/>
        </w:rPr>
        <w:t xml:space="preserve">הילוך </w:t>
      </w:r>
      <w:bookmarkStart w:id="2651" w:name="_ETM_Q6_442400"/>
      <w:bookmarkEnd w:id="2651"/>
      <w:r>
        <w:rPr>
          <w:rtl/>
        </w:rPr>
        <w:t xml:space="preserve">בכל </w:t>
      </w:r>
      <w:bookmarkStart w:id="2652" w:name="_ETM_Q6_442610"/>
      <w:bookmarkEnd w:id="2652"/>
      <w:r>
        <w:rPr>
          <w:rtl/>
        </w:rPr>
        <w:t xml:space="preserve">הקשור </w:t>
      </w:r>
      <w:bookmarkStart w:id="2653" w:name="_ETM_Q6_442909"/>
      <w:bookmarkEnd w:id="2653"/>
      <w:r>
        <w:rPr>
          <w:rtl/>
        </w:rPr>
        <w:t xml:space="preserve">להורדת </w:t>
      </w:r>
      <w:bookmarkStart w:id="2654" w:name="_ETM_Q6_443210"/>
      <w:bookmarkEnd w:id="2654"/>
      <w:r>
        <w:rPr>
          <w:rtl/>
        </w:rPr>
        <w:t xml:space="preserve">יוקר </w:t>
      </w:r>
      <w:bookmarkStart w:id="2655" w:name="_ETM_Q6_443479"/>
      <w:bookmarkEnd w:id="2655"/>
      <w:r>
        <w:rPr>
          <w:rtl/>
        </w:rPr>
        <w:t>המחיה</w:t>
      </w:r>
      <w:r>
        <w:rPr>
          <w:rFonts w:hint="cs"/>
          <w:rtl/>
        </w:rPr>
        <w:t>,</w:t>
      </w:r>
      <w:r>
        <w:rPr>
          <w:rtl/>
        </w:rPr>
        <w:t xml:space="preserve"> </w:t>
      </w:r>
      <w:bookmarkStart w:id="2656" w:name="_ETM_Q6_443839"/>
      <w:bookmarkEnd w:id="2656"/>
      <w:r>
        <w:rPr>
          <w:rtl/>
        </w:rPr>
        <w:t xml:space="preserve">והכי </w:t>
      </w:r>
      <w:bookmarkStart w:id="2657" w:name="_ETM_Q6_444080"/>
      <w:bookmarkEnd w:id="2657"/>
      <w:r>
        <w:rPr>
          <w:rtl/>
        </w:rPr>
        <w:t xml:space="preserve">חשוב </w:t>
      </w:r>
      <w:bookmarkStart w:id="2658" w:name="_ETM_Q6_444409"/>
      <w:bookmarkEnd w:id="2658"/>
      <w:r>
        <w:rPr>
          <w:rFonts w:hint="cs"/>
          <w:rtl/>
        </w:rPr>
        <w:t xml:space="preserve">– </w:t>
      </w:r>
      <w:r>
        <w:rPr>
          <w:rtl/>
        </w:rPr>
        <w:t xml:space="preserve">טיפול </w:t>
      </w:r>
      <w:bookmarkStart w:id="2659" w:name="_ETM_Q6_444770"/>
      <w:bookmarkEnd w:id="2659"/>
      <w:r>
        <w:rPr>
          <w:rtl/>
        </w:rPr>
        <w:t xml:space="preserve">בהשלכות </w:t>
      </w:r>
      <w:bookmarkStart w:id="2660" w:name="_ETM_Q6_445279"/>
      <w:bookmarkEnd w:id="2660"/>
      <w:r>
        <w:rPr>
          <w:rtl/>
        </w:rPr>
        <w:t xml:space="preserve">המלחמה </w:t>
      </w:r>
      <w:bookmarkStart w:id="2661" w:name="_ETM_Q6_445759"/>
      <w:bookmarkEnd w:id="2661"/>
      <w:r>
        <w:rPr>
          <w:rtl/>
        </w:rPr>
        <w:t xml:space="preserve">שאינן </w:t>
      </w:r>
      <w:bookmarkStart w:id="2662" w:name="_ETM_Q6_446270"/>
      <w:bookmarkEnd w:id="2662"/>
      <w:r>
        <w:rPr>
          <w:rtl/>
        </w:rPr>
        <w:t xml:space="preserve">נוגעות </w:t>
      </w:r>
      <w:bookmarkStart w:id="2663" w:name="_ETM_Q6_446599"/>
      <w:bookmarkEnd w:id="2663"/>
      <w:r>
        <w:rPr>
          <w:rtl/>
        </w:rPr>
        <w:t xml:space="preserve">באופן </w:t>
      </w:r>
      <w:bookmarkStart w:id="2664" w:name="_ETM_Q6_446900"/>
      <w:bookmarkEnd w:id="2664"/>
      <w:r>
        <w:rPr>
          <w:rtl/>
        </w:rPr>
        <w:t xml:space="preserve">ישיר </w:t>
      </w:r>
      <w:bookmarkStart w:id="2665" w:name="_ETM_Q6_447229"/>
      <w:bookmarkEnd w:id="2665"/>
      <w:r>
        <w:rPr>
          <w:rtl/>
        </w:rPr>
        <w:t>בעוני</w:t>
      </w:r>
      <w:r>
        <w:rPr>
          <w:rFonts w:hint="cs"/>
          <w:rtl/>
        </w:rPr>
        <w:t xml:space="preserve"> אך </w:t>
      </w:r>
      <w:bookmarkStart w:id="2666" w:name="_ETM_Q6_448310"/>
      <w:bookmarkEnd w:id="2666"/>
      <w:r>
        <w:rPr>
          <w:rtl/>
        </w:rPr>
        <w:t xml:space="preserve">עלולות </w:t>
      </w:r>
      <w:bookmarkStart w:id="2667" w:name="_ETM_Q6_448610"/>
      <w:bookmarkEnd w:id="2667"/>
      <w:r>
        <w:rPr>
          <w:rtl/>
        </w:rPr>
        <w:t xml:space="preserve">להביא </w:t>
      </w:r>
      <w:bookmarkStart w:id="2668" w:name="_ETM_Q6_448879"/>
      <w:bookmarkEnd w:id="2668"/>
      <w:r>
        <w:rPr>
          <w:rtl/>
        </w:rPr>
        <w:t xml:space="preserve">לשם </w:t>
      </w:r>
      <w:bookmarkStart w:id="2669" w:name="_ETM_Q6_449210"/>
      <w:bookmarkEnd w:id="2669"/>
      <w:r>
        <w:rPr>
          <w:rFonts w:hint="cs"/>
          <w:rtl/>
        </w:rPr>
        <w:t>ו</w:t>
      </w:r>
      <w:r>
        <w:rPr>
          <w:rtl/>
        </w:rPr>
        <w:t xml:space="preserve">עלינו </w:t>
      </w:r>
      <w:bookmarkStart w:id="2670" w:name="_ETM_Q6_449479"/>
      <w:bookmarkEnd w:id="2670"/>
      <w:r>
        <w:rPr>
          <w:rtl/>
        </w:rPr>
        <w:t xml:space="preserve">לטפל </w:t>
      </w:r>
      <w:bookmarkStart w:id="2671" w:name="_ETM_Q6_449810"/>
      <w:bookmarkEnd w:id="2671"/>
      <w:r>
        <w:rPr>
          <w:rtl/>
        </w:rPr>
        <w:t>בה</w:t>
      </w:r>
      <w:r>
        <w:rPr>
          <w:rFonts w:hint="cs"/>
          <w:rtl/>
        </w:rPr>
        <w:t>ן</w:t>
      </w:r>
      <w:r>
        <w:rPr>
          <w:rtl/>
        </w:rPr>
        <w:t xml:space="preserve"> </w:t>
      </w:r>
      <w:bookmarkStart w:id="2672" w:name="_ETM_Q6_450050"/>
      <w:bookmarkEnd w:id="2672"/>
      <w:r>
        <w:rPr>
          <w:rtl/>
        </w:rPr>
        <w:t xml:space="preserve">עוד </w:t>
      </w:r>
      <w:bookmarkStart w:id="2673" w:name="_ETM_Q6_450169"/>
      <w:bookmarkEnd w:id="2673"/>
      <w:r>
        <w:rPr>
          <w:rtl/>
        </w:rPr>
        <w:t>בהתחלה</w:t>
      </w:r>
      <w:r>
        <w:rPr>
          <w:rFonts w:hint="cs"/>
          <w:rtl/>
        </w:rPr>
        <w:t>.</w:t>
      </w:r>
    </w:p>
    <w:p w:rsidR="00953808" w:rsidRDefault="00953808" w:rsidP="00E22EA0">
      <w:pPr>
        <w:rPr>
          <w:rtl/>
        </w:rPr>
      </w:pPr>
    </w:p>
    <w:p w:rsidR="00953808" w:rsidRDefault="00953808" w:rsidP="00C612B6">
      <w:pPr>
        <w:rPr>
          <w:rtl/>
        </w:rPr>
      </w:pPr>
      <w:bookmarkStart w:id="2674" w:name="_ETM_Q6_450911"/>
      <w:bookmarkStart w:id="2675" w:name="_ETM_Q6_451050"/>
      <w:bookmarkStart w:id="2676" w:name="_ETM_Q6_451089"/>
      <w:bookmarkStart w:id="2677" w:name="_ETM_Q6_451167"/>
      <w:bookmarkStart w:id="2678" w:name="_ETM_Q6_450919"/>
      <w:bookmarkEnd w:id="2674"/>
      <w:bookmarkEnd w:id="2675"/>
      <w:bookmarkEnd w:id="2676"/>
      <w:bookmarkEnd w:id="2677"/>
      <w:bookmarkEnd w:id="2678"/>
      <w:r>
        <w:rPr>
          <w:rtl/>
        </w:rPr>
        <w:t xml:space="preserve">אני </w:t>
      </w:r>
      <w:bookmarkStart w:id="2679" w:name="_ETM_Q6_451099"/>
      <w:bookmarkEnd w:id="2679"/>
      <w:r>
        <w:rPr>
          <w:rtl/>
        </w:rPr>
        <w:t xml:space="preserve">קורא </w:t>
      </w:r>
      <w:bookmarkStart w:id="2680" w:name="_ETM_Q6_451310"/>
      <w:bookmarkEnd w:id="2680"/>
      <w:r>
        <w:rPr>
          <w:rtl/>
        </w:rPr>
        <w:t xml:space="preserve">מכאן </w:t>
      </w:r>
      <w:bookmarkStart w:id="2681" w:name="_ETM_Q6_451580"/>
      <w:bookmarkEnd w:id="2681"/>
      <w:r>
        <w:rPr>
          <w:rtl/>
        </w:rPr>
        <w:t xml:space="preserve">לקואליציה </w:t>
      </w:r>
      <w:bookmarkStart w:id="2682" w:name="_ETM_Q6_452060"/>
      <w:bookmarkEnd w:id="2682"/>
      <w:r>
        <w:rPr>
          <w:rtl/>
        </w:rPr>
        <w:t xml:space="preserve">ולאופוזיציה </w:t>
      </w:r>
      <w:bookmarkStart w:id="2683" w:name="_ETM_Q6_453319"/>
      <w:bookmarkEnd w:id="2683"/>
      <w:r>
        <w:rPr>
          <w:rtl/>
        </w:rPr>
        <w:t xml:space="preserve">להתאחד </w:t>
      </w:r>
      <w:bookmarkStart w:id="2684" w:name="_ETM_Q6_454550"/>
      <w:bookmarkEnd w:id="2684"/>
      <w:r>
        <w:rPr>
          <w:rtl/>
        </w:rPr>
        <w:t xml:space="preserve">ולקדם </w:t>
      </w:r>
      <w:bookmarkStart w:id="2685" w:name="_ETM_Q6_455300"/>
      <w:bookmarkEnd w:id="2685"/>
      <w:r>
        <w:rPr>
          <w:rtl/>
        </w:rPr>
        <w:t xml:space="preserve">במהירות </w:t>
      </w:r>
      <w:bookmarkStart w:id="2686" w:name="_ETM_Q6_455839"/>
      <w:bookmarkEnd w:id="2686"/>
      <w:r>
        <w:rPr>
          <w:rtl/>
        </w:rPr>
        <w:t xml:space="preserve">את </w:t>
      </w:r>
      <w:bookmarkStart w:id="2687" w:name="_ETM_Q6_455930"/>
      <w:bookmarkEnd w:id="2687"/>
      <w:r>
        <w:rPr>
          <w:rtl/>
        </w:rPr>
        <w:t xml:space="preserve">הצעת </w:t>
      </w:r>
      <w:bookmarkStart w:id="2688" w:name="_ETM_Q6_456259"/>
      <w:bookmarkEnd w:id="2688"/>
      <w:r>
        <w:rPr>
          <w:rtl/>
        </w:rPr>
        <w:t xml:space="preserve">החוק </w:t>
      </w:r>
      <w:bookmarkStart w:id="2689" w:name="_ETM_Q6_456589"/>
      <w:bookmarkEnd w:id="2689"/>
      <w:r>
        <w:rPr>
          <w:rtl/>
        </w:rPr>
        <w:t xml:space="preserve">של </w:t>
      </w:r>
      <w:bookmarkStart w:id="2690" w:name="_ETM_Q6_456770"/>
      <w:bookmarkStart w:id="2691" w:name="_ETM_Q6_457189"/>
      <w:bookmarkEnd w:id="2690"/>
      <w:bookmarkEnd w:id="2691"/>
      <w:r>
        <w:rPr>
          <w:rtl/>
        </w:rPr>
        <w:t xml:space="preserve">הקמת </w:t>
      </w:r>
      <w:bookmarkStart w:id="2692" w:name="_ETM_Q6_457669"/>
      <w:bookmarkEnd w:id="2692"/>
      <w:r>
        <w:rPr>
          <w:rtl/>
        </w:rPr>
        <w:t xml:space="preserve">הרשות </w:t>
      </w:r>
      <w:bookmarkStart w:id="2693" w:name="_ETM_Q6_457939"/>
      <w:bookmarkEnd w:id="2693"/>
      <w:r>
        <w:rPr>
          <w:rtl/>
        </w:rPr>
        <w:t xml:space="preserve">למאבק </w:t>
      </w:r>
      <w:bookmarkStart w:id="2694" w:name="_ETM_Q6_458330"/>
      <w:bookmarkEnd w:id="2694"/>
      <w:r>
        <w:rPr>
          <w:rtl/>
        </w:rPr>
        <w:t>בעוני</w:t>
      </w:r>
      <w:r>
        <w:rPr>
          <w:rFonts w:hint="cs"/>
          <w:rtl/>
        </w:rPr>
        <w:t>,</w:t>
      </w:r>
      <w:r>
        <w:rPr>
          <w:rtl/>
        </w:rPr>
        <w:t xml:space="preserve"> </w:t>
      </w:r>
      <w:bookmarkStart w:id="2695" w:name="_ETM_Q6_458629"/>
      <w:bookmarkEnd w:id="2695"/>
      <w:r>
        <w:rPr>
          <w:rtl/>
        </w:rPr>
        <w:t xml:space="preserve">שכבר התחלנו </w:t>
      </w:r>
      <w:bookmarkStart w:id="2696" w:name="_ETM_Q6_459020"/>
      <w:bookmarkStart w:id="2697" w:name="_ETM_Q6_459229"/>
      <w:bookmarkEnd w:id="2696"/>
      <w:bookmarkEnd w:id="2697"/>
      <w:r>
        <w:rPr>
          <w:rtl/>
        </w:rPr>
        <w:t>בק</w:t>
      </w:r>
      <w:r>
        <w:rPr>
          <w:rFonts w:hint="cs"/>
          <w:rtl/>
        </w:rPr>
        <w:t>י</w:t>
      </w:r>
      <w:r>
        <w:rPr>
          <w:rtl/>
        </w:rPr>
        <w:t xml:space="preserve">דום </w:t>
      </w:r>
      <w:bookmarkStart w:id="2698" w:name="_ETM_Q6_459560"/>
      <w:bookmarkEnd w:id="2698"/>
      <w:r>
        <w:rPr>
          <w:rtl/>
        </w:rPr>
        <w:t>של</w:t>
      </w:r>
      <w:r>
        <w:rPr>
          <w:rFonts w:hint="cs"/>
          <w:rtl/>
        </w:rPr>
        <w:t>ה</w:t>
      </w:r>
      <w:r>
        <w:rPr>
          <w:rtl/>
        </w:rPr>
        <w:t xml:space="preserve"> </w:t>
      </w:r>
      <w:bookmarkStart w:id="2699" w:name="_ETM_Q6_460039"/>
      <w:bookmarkEnd w:id="2699"/>
      <w:r>
        <w:rPr>
          <w:rtl/>
        </w:rPr>
        <w:t>ב</w:t>
      </w:r>
      <w:r w:rsidR="00C612B6">
        <w:rPr>
          <w:rFonts w:hint="cs"/>
          <w:rtl/>
        </w:rPr>
        <w:t>ווע</w:t>
      </w:r>
      <w:r>
        <w:rPr>
          <w:rtl/>
        </w:rPr>
        <w:t xml:space="preserve">דת </w:t>
      </w:r>
      <w:bookmarkStart w:id="2700" w:name="_ETM_Q6_460610"/>
      <w:bookmarkEnd w:id="2700"/>
      <w:r>
        <w:rPr>
          <w:rFonts w:hint="cs"/>
          <w:rtl/>
        </w:rPr>
        <w:t>ה</w:t>
      </w:r>
      <w:r>
        <w:rPr>
          <w:rtl/>
        </w:rPr>
        <w:t xml:space="preserve">עבודה </w:t>
      </w:r>
      <w:bookmarkStart w:id="2701" w:name="_ETM_Q6_460849"/>
      <w:bookmarkEnd w:id="2701"/>
      <w:r>
        <w:rPr>
          <w:rtl/>
        </w:rPr>
        <w:t>ו</w:t>
      </w:r>
      <w:r>
        <w:rPr>
          <w:rFonts w:hint="cs"/>
          <w:rtl/>
        </w:rPr>
        <w:t>ה</w:t>
      </w:r>
      <w:r>
        <w:rPr>
          <w:rtl/>
        </w:rPr>
        <w:t>רווחה</w:t>
      </w:r>
      <w:r>
        <w:rPr>
          <w:rFonts w:hint="cs"/>
          <w:rtl/>
        </w:rPr>
        <w:t>.</w:t>
      </w:r>
      <w:r>
        <w:rPr>
          <w:rtl/>
        </w:rPr>
        <w:t xml:space="preserve"> </w:t>
      </w:r>
      <w:bookmarkStart w:id="2702" w:name="_ETM_Q6_462330"/>
      <w:bookmarkEnd w:id="2702"/>
      <w:r>
        <w:rPr>
          <w:rtl/>
        </w:rPr>
        <w:t xml:space="preserve">אני </w:t>
      </w:r>
      <w:bookmarkStart w:id="2703" w:name="_ETM_Q6_462509"/>
      <w:bookmarkEnd w:id="2703"/>
      <w:r>
        <w:rPr>
          <w:rtl/>
        </w:rPr>
        <w:t xml:space="preserve">כמובן </w:t>
      </w:r>
      <w:bookmarkStart w:id="2704" w:name="_ETM_Q6_462839"/>
      <w:bookmarkEnd w:id="2704"/>
      <w:r>
        <w:rPr>
          <w:rtl/>
        </w:rPr>
        <w:t xml:space="preserve">מבקש </w:t>
      </w:r>
      <w:bookmarkStart w:id="2705" w:name="_ETM_Q6_463289"/>
      <w:bookmarkEnd w:id="2705"/>
      <w:r>
        <w:rPr>
          <w:rtl/>
        </w:rPr>
        <w:t xml:space="preserve">להודות </w:t>
      </w:r>
      <w:bookmarkStart w:id="2706" w:name="_ETM_Q6_463620"/>
      <w:bookmarkEnd w:id="2706"/>
      <w:r>
        <w:rPr>
          <w:rtl/>
        </w:rPr>
        <w:t xml:space="preserve">לחברים </w:t>
      </w:r>
      <w:bookmarkStart w:id="2707" w:name="_ETM_Q6_464009"/>
      <w:bookmarkEnd w:id="2707"/>
      <w:r>
        <w:rPr>
          <w:rtl/>
        </w:rPr>
        <w:t>שה</w:t>
      </w:r>
      <w:r>
        <w:rPr>
          <w:rFonts w:hint="cs"/>
          <w:rtl/>
        </w:rPr>
        <w:t>שתת</w:t>
      </w:r>
      <w:r>
        <w:rPr>
          <w:rtl/>
        </w:rPr>
        <w:t xml:space="preserve">פו </w:t>
      </w:r>
      <w:bookmarkStart w:id="2708" w:name="_ETM_Q6_464430"/>
      <w:bookmarkEnd w:id="2708"/>
      <w:r>
        <w:rPr>
          <w:rtl/>
        </w:rPr>
        <w:t xml:space="preserve">איתי </w:t>
      </w:r>
      <w:bookmarkStart w:id="2709" w:name="_ETM_Q6_464610"/>
      <w:bookmarkStart w:id="2710" w:name="_ETM_Q6_465060"/>
      <w:bookmarkStart w:id="2711" w:name="_ETM_Q6_465360"/>
      <w:bookmarkEnd w:id="2709"/>
      <w:bookmarkEnd w:id="2710"/>
      <w:bookmarkEnd w:id="2711"/>
      <w:r>
        <w:rPr>
          <w:rtl/>
        </w:rPr>
        <w:t xml:space="preserve">בהצעה </w:t>
      </w:r>
      <w:bookmarkStart w:id="2712" w:name="_ETM_Q6_465779"/>
      <w:bookmarkEnd w:id="2712"/>
      <w:r>
        <w:rPr>
          <w:rtl/>
        </w:rPr>
        <w:t>לסדר</w:t>
      </w:r>
      <w:r>
        <w:rPr>
          <w:rFonts w:hint="cs"/>
          <w:rtl/>
        </w:rPr>
        <w:t>-היום</w:t>
      </w:r>
      <w:r>
        <w:rPr>
          <w:rtl/>
        </w:rPr>
        <w:t xml:space="preserve"> </w:t>
      </w:r>
      <w:bookmarkStart w:id="2713" w:name="_ETM_Q6_466139"/>
      <w:bookmarkEnd w:id="2713"/>
      <w:r>
        <w:rPr>
          <w:rtl/>
        </w:rPr>
        <w:t>ה</w:t>
      </w:r>
      <w:r>
        <w:rPr>
          <w:rFonts w:hint="cs"/>
          <w:rtl/>
        </w:rPr>
        <w:t>דחופה</w:t>
      </w:r>
      <w:r>
        <w:rPr>
          <w:rtl/>
        </w:rPr>
        <w:t xml:space="preserve"> </w:t>
      </w:r>
      <w:bookmarkStart w:id="2714" w:name="_ETM_Q6_466529"/>
      <w:bookmarkEnd w:id="2714"/>
      <w:r>
        <w:rPr>
          <w:rtl/>
        </w:rPr>
        <w:t>הזו</w:t>
      </w:r>
      <w:r>
        <w:rPr>
          <w:rFonts w:hint="cs"/>
          <w:rtl/>
        </w:rPr>
        <w:t>,</w:t>
      </w:r>
      <w:r>
        <w:rPr>
          <w:rtl/>
        </w:rPr>
        <w:t xml:space="preserve"> </w:t>
      </w:r>
      <w:bookmarkStart w:id="2715" w:name="_ETM_Q6_467160"/>
      <w:bookmarkEnd w:id="2715"/>
      <w:r>
        <w:rPr>
          <w:rtl/>
        </w:rPr>
        <w:t xml:space="preserve">ואני </w:t>
      </w:r>
      <w:bookmarkStart w:id="2716" w:name="_ETM_Q6_467370"/>
      <w:bookmarkStart w:id="2717" w:name="_ETM_Q6_467490"/>
      <w:bookmarkEnd w:id="2716"/>
      <w:bookmarkEnd w:id="2717"/>
      <w:r>
        <w:rPr>
          <w:rtl/>
        </w:rPr>
        <w:t xml:space="preserve">מבקש </w:t>
      </w:r>
      <w:bookmarkStart w:id="2718" w:name="_ETM_Q6_467789"/>
      <w:bookmarkEnd w:id="2718"/>
      <w:r>
        <w:rPr>
          <w:rtl/>
        </w:rPr>
        <w:t xml:space="preserve">להודות </w:t>
      </w:r>
      <w:bookmarkStart w:id="2719" w:name="_ETM_Q6_468180"/>
      <w:bookmarkEnd w:id="2719"/>
      <w:r>
        <w:rPr>
          <w:rFonts w:hint="cs"/>
          <w:rtl/>
        </w:rPr>
        <w:t xml:space="preserve">גם </w:t>
      </w:r>
      <w:r>
        <w:rPr>
          <w:rtl/>
        </w:rPr>
        <w:t xml:space="preserve">למי </w:t>
      </w:r>
      <w:bookmarkStart w:id="2720" w:name="_ETM_Q6_468389"/>
      <w:bookmarkEnd w:id="2720"/>
      <w:r>
        <w:rPr>
          <w:rtl/>
        </w:rPr>
        <w:t>שהצי</w:t>
      </w:r>
      <w:bookmarkStart w:id="2721" w:name="_ETM_Q6_469259"/>
      <w:bookmarkEnd w:id="2721"/>
      <w:r>
        <w:rPr>
          <w:rFonts w:hint="cs"/>
          <w:rtl/>
        </w:rPr>
        <w:t xml:space="preserve">ף </w:t>
      </w:r>
      <w:r>
        <w:rPr>
          <w:rtl/>
        </w:rPr>
        <w:t xml:space="preserve">את </w:t>
      </w:r>
      <w:bookmarkStart w:id="2722" w:name="_ETM_Q6_469440"/>
      <w:bookmarkEnd w:id="2722"/>
      <w:r>
        <w:rPr>
          <w:rtl/>
        </w:rPr>
        <w:t xml:space="preserve">הנושא </w:t>
      </w:r>
      <w:bookmarkStart w:id="2723" w:name="_ETM_Q6_469770"/>
      <w:bookmarkEnd w:id="2723"/>
      <w:r>
        <w:rPr>
          <w:rtl/>
        </w:rPr>
        <w:t xml:space="preserve">הבא </w:t>
      </w:r>
      <w:bookmarkStart w:id="2724" w:name="_ETM_Q6_470009"/>
      <w:bookmarkEnd w:id="2724"/>
      <w:r>
        <w:rPr>
          <w:rtl/>
        </w:rPr>
        <w:t xml:space="preserve">שעל </w:t>
      </w:r>
      <w:bookmarkStart w:id="2725" w:name="_ETM_Q6_470190"/>
      <w:bookmarkEnd w:id="2725"/>
      <w:r>
        <w:rPr>
          <w:rtl/>
        </w:rPr>
        <w:t>סדר</w:t>
      </w:r>
      <w:bookmarkStart w:id="2726" w:name="_ETM_Q6_470430"/>
      <w:bookmarkEnd w:id="2726"/>
      <w:r>
        <w:rPr>
          <w:rFonts w:hint="cs"/>
          <w:rtl/>
        </w:rPr>
        <w:t>-</w:t>
      </w:r>
      <w:r>
        <w:rPr>
          <w:rtl/>
        </w:rPr>
        <w:t>היום</w:t>
      </w:r>
      <w:r>
        <w:rPr>
          <w:rFonts w:hint="cs"/>
          <w:rtl/>
        </w:rPr>
        <w:t>:</w:t>
      </w:r>
      <w:r>
        <w:rPr>
          <w:rtl/>
        </w:rPr>
        <w:t xml:space="preserve"> </w:t>
      </w:r>
      <w:bookmarkStart w:id="2727" w:name="_ETM_Q6_470610"/>
      <w:bookmarkEnd w:id="2727"/>
      <w:r>
        <w:rPr>
          <w:rtl/>
        </w:rPr>
        <w:t xml:space="preserve">טיפול </w:t>
      </w:r>
      <w:bookmarkStart w:id="2728" w:name="_ETM_Q6_470910"/>
      <w:bookmarkEnd w:id="2728"/>
      <w:r>
        <w:rPr>
          <w:rtl/>
        </w:rPr>
        <w:t xml:space="preserve">חירום </w:t>
      </w:r>
      <w:bookmarkStart w:id="2729" w:name="_ETM_Q6_471210"/>
      <w:bookmarkEnd w:id="2729"/>
      <w:r>
        <w:rPr>
          <w:rFonts w:hint="cs"/>
          <w:rtl/>
        </w:rPr>
        <w:t>ב</w:t>
      </w:r>
      <w:r>
        <w:rPr>
          <w:rtl/>
        </w:rPr>
        <w:t xml:space="preserve">דיירי </w:t>
      </w:r>
      <w:bookmarkStart w:id="2730" w:name="_ETM_Q6_471570"/>
      <w:bookmarkEnd w:id="2730"/>
      <w:r>
        <w:rPr>
          <w:rtl/>
        </w:rPr>
        <w:t xml:space="preserve">הדיור </w:t>
      </w:r>
      <w:bookmarkStart w:id="2731" w:name="_ETM_Q6_471779"/>
      <w:bookmarkEnd w:id="2731"/>
      <w:r>
        <w:rPr>
          <w:rtl/>
        </w:rPr>
        <w:t xml:space="preserve">הציבורי </w:t>
      </w:r>
      <w:bookmarkStart w:id="2732" w:name="_ETM_Q6_472139"/>
      <w:bookmarkEnd w:id="2732"/>
      <w:r>
        <w:rPr>
          <w:rtl/>
        </w:rPr>
        <w:t xml:space="preserve">בימי </w:t>
      </w:r>
      <w:bookmarkStart w:id="2733" w:name="_ETM_Q6_472650"/>
      <w:bookmarkEnd w:id="2733"/>
      <w:r>
        <w:rPr>
          <w:rtl/>
        </w:rPr>
        <w:t>המלחמה</w:t>
      </w:r>
      <w:r>
        <w:rPr>
          <w:rFonts w:hint="cs"/>
          <w:rtl/>
        </w:rPr>
        <w:t>.</w:t>
      </w:r>
      <w:r>
        <w:rPr>
          <w:rtl/>
        </w:rPr>
        <w:t xml:space="preserve"> </w:t>
      </w:r>
      <w:bookmarkStart w:id="2734" w:name="_ETM_Q6_473070"/>
      <w:bookmarkEnd w:id="2734"/>
      <w:r>
        <w:rPr>
          <w:rtl/>
        </w:rPr>
        <w:t xml:space="preserve">אילו </w:t>
      </w:r>
      <w:bookmarkStart w:id="2735" w:name="_ETM_Q6_473910"/>
      <w:bookmarkEnd w:id="2735"/>
      <w:r>
        <w:rPr>
          <w:rtl/>
        </w:rPr>
        <w:t xml:space="preserve">יכולתי הייתי </w:t>
      </w:r>
      <w:bookmarkStart w:id="2736" w:name="_ETM_Q6_473370"/>
      <w:bookmarkEnd w:id="2736"/>
      <w:r>
        <w:rPr>
          <w:rtl/>
        </w:rPr>
        <w:t>מצטרף</w:t>
      </w:r>
      <w:r>
        <w:rPr>
          <w:rFonts w:hint="cs"/>
          <w:rtl/>
        </w:rPr>
        <w:t>.</w:t>
      </w:r>
    </w:p>
    <w:p w:rsidR="00953808" w:rsidRDefault="00953808" w:rsidP="00493514">
      <w:pPr>
        <w:rPr>
          <w:rtl/>
        </w:rPr>
      </w:pPr>
      <w:bookmarkStart w:id="2737" w:name="_ETM_Q6_476023"/>
      <w:bookmarkStart w:id="2738" w:name="_ETM_Q6_476154"/>
      <w:bookmarkEnd w:id="2737"/>
      <w:bookmarkEnd w:id="2738"/>
    </w:p>
    <w:p w:rsidR="00953808" w:rsidRDefault="00953808" w:rsidP="00B750BD">
      <w:pPr>
        <w:rPr>
          <w:rtl/>
        </w:rPr>
      </w:pPr>
      <w:bookmarkStart w:id="2739" w:name="_ETM_Q6_476207"/>
      <w:bookmarkStart w:id="2740" w:name="_ETM_Q6_476278"/>
      <w:bookmarkStart w:id="2741" w:name="_ETM_Q6_475729"/>
      <w:bookmarkStart w:id="2742" w:name="_ETM_Q6_476319"/>
      <w:bookmarkStart w:id="2743" w:name="_ETM_Q6_477099"/>
      <w:bookmarkEnd w:id="2739"/>
      <w:bookmarkEnd w:id="2740"/>
      <w:bookmarkEnd w:id="2741"/>
      <w:bookmarkEnd w:id="2742"/>
      <w:bookmarkEnd w:id="2743"/>
      <w:r>
        <w:rPr>
          <w:rtl/>
        </w:rPr>
        <w:t xml:space="preserve">בסיום </w:t>
      </w:r>
      <w:bookmarkStart w:id="2744" w:name="_ETM_Q6_477490"/>
      <w:bookmarkEnd w:id="2744"/>
      <w:r>
        <w:rPr>
          <w:rtl/>
        </w:rPr>
        <w:t xml:space="preserve">הדברים </w:t>
      </w:r>
      <w:bookmarkStart w:id="2745" w:name="_ETM_Q6_477789"/>
      <w:bookmarkEnd w:id="2745"/>
      <w:r>
        <w:rPr>
          <w:rtl/>
        </w:rPr>
        <w:t xml:space="preserve">אני </w:t>
      </w:r>
      <w:bookmarkStart w:id="2746" w:name="_ETM_Q6_476529"/>
      <w:bookmarkEnd w:id="2746"/>
      <w:r>
        <w:rPr>
          <w:rtl/>
        </w:rPr>
        <w:t xml:space="preserve">מבקש להעביר </w:t>
      </w:r>
      <w:bookmarkStart w:id="2747" w:name="_ETM_Q6_478599"/>
      <w:bookmarkEnd w:id="2747"/>
      <w:r>
        <w:rPr>
          <w:rtl/>
        </w:rPr>
        <w:t>בסוף</w:t>
      </w:r>
      <w:r>
        <w:rPr>
          <w:rFonts w:hint="cs"/>
          <w:rtl/>
        </w:rPr>
        <w:t>,</w:t>
      </w:r>
      <w:r>
        <w:rPr>
          <w:rtl/>
        </w:rPr>
        <w:t xml:space="preserve"> </w:t>
      </w:r>
      <w:bookmarkStart w:id="2748" w:name="_ETM_Q6_479110"/>
      <w:bookmarkEnd w:id="2748"/>
      <w:r>
        <w:rPr>
          <w:rtl/>
        </w:rPr>
        <w:t>בהצבעה</w:t>
      </w:r>
      <w:r>
        <w:rPr>
          <w:rFonts w:hint="cs"/>
          <w:rtl/>
        </w:rPr>
        <w:t>,</w:t>
      </w:r>
      <w:r>
        <w:rPr>
          <w:rtl/>
        </w:rPr>
        <w:t xml:space="preserve"> </w:t>
      </w:r>
      <w:bookmarkStart w:id="2749" w:name="_ETM_Q6_479620"/>
      <w:bookmarkEnd w:id="2749"/>
      <w:r>
        <w:rPr>
          <w:rtl/>
        </w:rPr>
        <w:t>כמובן</w:t>
      </w:r>
      <w:r>
        <w:rPr>
          <w:rFonts w:hint="cs"/>
          <w:rtl/>
        </w:rPr>
        <w:t>,</w:t>
      </w:r>
      <w:r>
        <w:rPr>
          <w:rtl/>
        </w:rPr>
        <w:t xml:space="preserve"> </w:t>
      </w:r>
      <w:bookmarkStart w:id="2750" w:name="_ETM_Q6_480039"/>
      <w:bookmarkEnd w:id="2750"/>
      <w:r>
        <w:rPr>
          <w:rtl/>
        </w:rPr>
        <w:t xml:space="preserve">את </w:t>
      </w:r>
      <w:bookmarkStart w:id="2751" w:name="_ETM_Q6_480160"/>
      <w:bookmarkEnd w:id="2751"/>
      <w:r>
        <w:rPr>
          <w:rtl/>
        </w:rPr>
        <w:t xml:space="preserve">ההצעה </w:t>
      </w:r>
      <w:bookmarkStart w:id="2752" w:name="_ETM_Q6_480520"/>
      <w:bookmarkEnd w:id="2752"/>
      <w:r>
        <w:rPr>
          <w:rtl/>
        </w:rPr>
        <w:t xml:space="preserve">לוועדת </w:t>
      </w:r>
      <w:bookmarkStart w:id="2753" w:name="_ETM_Q6_480849"/>
      <w:bookmarkEnd w:id="2753"/>
      <w:r>
        <w:rPr>
          <w:rtl/>
        </w:rPr>
        <w:t xml:space="preserve">העבודה </w:t>
      </w:r>
      <w:bookmarkStart w:id="2754" w:name="_ETM_Q6_481210"/>
      <w:bookmarkEnd w:id="2754"/>
      <w:r>
        <w:rPr>
          <w:rtl/>
        </w:rPr>
        <w:t>והרווחה</w:t>
      </w:r>
      <w:r>
        <w:rPr>
          <w:rFonts w:hint="cs"/>
          <w:rtl/>
        </w:rPr>
        <w:t>,</w:t>
      </w:r>
      <w:r>
        <w:rPr>
          <w:rtl/>
        </w:rPr>
        <w:t xml:space="preserve"> </w:t>
      </w:r>
      <w:bookmarkStart w:id="2755" w:name="_ETM_Q6_481660"/>
      <w:bookmarkEnd w:id="2755"/>
      <w:r>
        <w:rPr>
          <w:rtl/>
        </w:rPr>
        <w:t xml:space="preserve">כדי </w:t>
      </w:r>
      <w:bookmarkStart w:id="2756" w:name="_ETM_Q6_481870"/>
      <w:bookmarkEnd w:id="2756"/>
      <w:r>
        <w:rPr>
          <w:rtl/>
        </w:rPr>
        <w:t>ש</w:t>
      </w:r>
      <w:bookmarkStart w:id="2757" w:name="_ETM_Q6_482500"/>
      <w:bookmarkStart w:id="2758" w:name="_ETM_Q6_480000"/>
      <w:bookmarkStart w:id="2759" w:name="_ETM_Q6_480420"/>
      <w:bookmarkEnd w:id="2757"/>
      <w:bookmarkEnd w:id="2758"/>
      <w:bookmarkEnd w:id="2759"/>
      <w:r>
        <w:rPr>
          <w:rFonts w:hint="cs"/>
          <w:rtl/>
        </w:rPr>
        <w:t xml:space="preserve">נשוב ונדון </w:t>
      </w:r>
      <w:bookmarkStart w:id="2760" w:name="_ETM_Q6_480870"/>
      <w:bookmarkStart w:id="2761" w:name="_ETM_Q6_481050"/>
      <w:bookmarkStart w:id="2762" w:name="_ETM_Q6_481680"/>
      <w:bookmarkStart w:id="2763" w:name="_ETM_Q6_482070"/>
      <w:bookmarkStart w:id="2764" w:name="_ETM_Q6_482580"/>
      <w:bookmarkStart w:id="2765" w:name="_ETM_Q6_483000"/>
      <w:bookmarkEnd w:id="2760"/>
      <w:bookmarkEnd w:id="2761"/>
      <w:bookmarkEnd w:id="2762"/>
      <w:bookmarkEnd w:id="2763"/>
      <w:bookmarkEnd w:id="2764"/>
      <w:bookmarkEnd w:id="2765"/>
      <w:r>
        <w:rPr>
          <w:rtl/>
        </w:rPr>
        <w:t xml:space="preserve">בעניין </w:t>
      </w:r>
      <w:bookmarkStart w:id="2766" w:name="_ETM_Q6_483330"/>
      <w:bookmarkEnd w:id="2766"/>
      <w:r>
        <w:rPr>
          <w:rtl/>
        </w:rPr>
        <w:t xml:space="preserve">הזה </w:t>
      </w:r>
      <w:bookmarkStart w:id="2767" w:name="_ETM_Q6_483899"/>
      <w:bookmarkEnd w:id="2767"/>
      <w:r>
        <w:rPr>
          <w:rtl/>
        </w:rPr>
        <w:t xml:space="preserve">ונהיה </w:t>
      </w:r>
      <w:bookmarkStart w:id="2768" w:name="_ETM_Q6_484200"/>
      <w:bookmarkEnd w:id="2768"/>
      <w:r>
        <w:rPr>
          <w:rtl/>
        </w:rPr>
        <w:t xml:space="preserve">פה </w:t>
      </w:r>
      <w:bookmarkStart w:id="2769" w:name="_ETM_Q6_484680"/>
      <w:bookmarkEnd w:id="2769"/>
      <w:r>
        <w:rPr>
          <w:rtl/>
        </w:rPr>
        <w:t xml:space="preserve">לאותם </w:t>
      </w:r>
      <w:bookmarkStart w:id="2770" w:name="_ETM_Q6_485069"/>
      <w:bookmarkEnd w:id="2770"/>
      <w:r>
        <w:rPr>
          <w:rtl/>
        </w:rPr>
        <w:t>אנשים</w:t>
      </w:r>
      <w:r>
        <w:rPr>
          <w:rFonts w:hint="cs"/>
          <w:rtl/>
        </w:rPr>
        <w:t>.</w:t>
      </w:r>
      <w:r>
        <w:rPr>
          <w:rtl/>
        </w:rPr>
        <w:t xml:space="preserve"> </w:t>
      </w:r>
      <w:bookmarkStart w:id="2771" w:name="_ETM_Q6_485370"/>
      <w:bookmarkEnd w:id="2771"/>
      <w:r>
        <w:rPr>
          <w:rtl/>
        </w:rPr>
        <w:t xml:space="preserve">תודה </w:t>
      </w:r>
      <w:bookmarkStart w:id="2772" w:name="_ETM_Q6_485580"/>
      <w:bookmarkEnd w:id="2772"/>
      <w:r>
        <w:rPr>
          <w:rtl/>
        </w:rPr>
        <w:t>רבה</w:t>
      </w:r>
      <w:r>
        <w:rPr>
          <w:rFonts w:hint="cs"/>
          <w:rtl/>
        </w:rPr>
        <w:t>.</w:t>
      </w:r>
    </w:p>
    <w:p w:rsidR="00953808" w:rsidRDefault="00953808" w:rsidP="00493514">
      <w:pPr>
        <w:ind w:firstLine="0"/>
        <w:rPr>
          <w:rtl/>
        </w:rPr>
      </w:pPr>
      <w:bookmarkStart w:id="2773" w:name="_ETM_Q6_487402"/>
      <w:bookmarkStart w:id="2774" w:name="_ETM_Q6_487512"/>
      <w:bookmarkEnd w:id="2773"/>
      <w:bookmarkEnd w:id="2774"/>
    </w:p>
    <w:p w:rsidR="00953808" w:rsidRDefault="00953808" w:rsidP="00493514">
      <w:pPr>
        <w:pStyle w:val="af6"/>
        <w:keepNext/>
        <w:rPr>
          <w:rtl/>
        </w:rPr>
      </w:pPr>
      <w:bookmarkStart w:id="2775" w:name="ET_yor_6490_17"/>
      <w:r w:rsidRPr="00013168">
        <w:rPr>
          <w:rStyle w:val="TagStyle"/>
          <w:rtl/>
        </w:rPr>
        <w:t xml:space="preserve"> &lt;&lt; יור &gt;&gt; </w:t>
      </w:r>
      <w:r>
        <w:rPr>
          <w:rtl/>
        </w:rPr>
        <w:t>היו"ר ניסים ואטורי:</w:t>
      </w:r>
      <w:r w:rsidRPr="00013168">
        <w:rPr>
          <w:rStyle w:val="TagStyle"/>
          <w:rtl/>
        </w:rPr>
        <w:t xml:space="preserve"> &lt;&lt; יור &gt;&gt;</w:t>
      </w:r>
      <w:r>
        <w:rPr>
          <w:rtl/>
        </w:rPr>
        <w:t xml:space="preserve">   </w:t>
      </w:r>
      <w:bookmarkEnd w:id="2775"/>
    </w:p>
    <w:p w:rsidR="00953808" w:rsidRDefault="00953808" w:rsidP="003C5F67">
      <w:pPr>
        <w:rPr>
          <w:rtl/>
        </w:rPr>
      </w:pPr>
    </w:p>
    <w:p w:rsidR="00953808" w:rsidRDefault="00953808" w:rsidP="00493514">
      <w:pPr>
        <w:rPr>
          <w:rtl/>
        </w:rPr>
      </w:pPr>
      <w:bookmarkStart w:id="2776" w:name="_ETM_Q6_488154"/>
      <w:bookmarkStart w:id="2777" w:name="_ETM_Q6_488256"/>
      <w:bookmarkStart w:id="2778" w:name="_ETM_Q6_488350"/>
      <w:bookmarkEnd w:id="2776"/>
      <w:bookmarkEnd w:id="2777"/>
      <w:bookmarkEnd w:id="2778"/>
      <w:r>
        <w:rPr>
          <w:rFonts w:hint="cs"/>
          <w:rtl/>
        </w:rPr>
        <w:t xml:space="preserve">תודה </w:t>
      </w:r>
      <w:bookmarkStart w:id="2779" w:name="_ETM_Q6_486395"/>
      <w:bookmarkEnd w:id="2779"/>
      <w:r>
        <w:rPr>
          <w:rFonts w:hint="cs"/>
          <w:rtl/>
        </w:rPr>
        <w:t>רבה. חברת הכנסת צגה מלקו,</w:t>
      </w:r>
      <w:r>
        <w:rPr>
          <w:rtl/>
        </w:rPr>
        <w:t xml:space="preserve"> </w:t>
      </w:r>
      <w:bookmarkStart w:id="2780" w:name="_ETM_Q6_489550"/>
      <w:bookmarkEnd w:id="2780"/>
      <w:r>
        <w:rPr>
          <w:rtl/>
        </w:rPr>
        <w:t>בבקשה</w:t>
      </w:r>
      <w:r>
        <w:rPr>
          <w:rFonts w:hint="cs"/>
          <w:rtl/>
        </w:rPr>
        <w:t>.</w:t>
      </w:r>
    </w:p>
    <w:p w:rsidR="00953808" w:rsidRDefault="00953808" w:rsidP="00493514">
      <w:pPr>
        <w:rPr>
          <w:rtl/>
        </w:rPr>
      </w:pPr>
      <w:bookmarkStart w:id="2781" w:name="_ETM_Q6_498042"/>
      <w:bookmarkStart w:id="2782" w:name="_ETM_Q6_498145"/>
      <w:bookmarkStart w:id="2783" w:name="_ETM_Q6_500474"/>
      <w:bookmarkStart w:id="2784" w:name="_ETM_Q6_500569"/>
      <w:bookmarkEnd w:id="2781"/>
      <w:bookmarkEnd w:id="2782"/>
      <w:bookmarkEnd w:id="2783"/>
      <w:bookmarkEnd w:id="2784"/>
    </w:p>
    <w:p w:rsidR="00953808" w:rsidRDefault="00953808" w:rsidP="00493514">
      <w:pPr>
        <w:pStyle w:val="a4"/>
        <w:keepNext/>
        <w:rPr>
          <w:rtl/>
        </w:rPr>
      </w:pPr>
      <w:bookmarkStart w:id="2785" w:name="ET_speaker_6527_18"/>
      <w:r w:rsidRPr="00013168">
        <w:rPr>
          <w:rStyle w:val="TagStyle"/>
          <w:rtl/>
        </w:rPr>
        <w:t xml:space="preserve"> &lt;&lt; דובר &gt;&gt; </w:t>
      </w:r>
      <w:bookmarkStart w:id="2786" w:name="_Toc155199552"/>
      <w:r>
        <w:rPr>
          <w:rtl/>
        </w:rPr>
        <w:t>צגה מלקו (הליכוד):</w:t>
      </w:r>
      <w:bookmarkEnd w:id="2786"/>
      <w:r w:rsidRPr="00013168">
        <w:rPr>
          <w:rStyle w:val="TagStyle"/>
          <w:rtl/>
        </w:rPr>
        <w:t xml:space="preserve"> &lt;&lt; דובר &gt;&gt;</w:t>
      </w:r>
      <w:r>
        <w:rPr>
          <w:rtl/>
        </w:rPr>
        <w:t xml:space="preserve">   </w:t>
      </w:r>
      <w:bookmarkEnd w:id="2785"/>
    </w:p>
    <w:p w:rsidR="00953808" w:rsidRDefault="00953808" w:rsidP="003C5F67">
      <w:pPr>
        <w:rPr>
          <w:rtl/>
        </w:rPr>
      </w:pPr>
    </w:p>
    <w:p w:rsidR="00953808" w:rsidRDefault="00953808" w:rsidP="00C612B6">
      <w:pPr>
        <w:rPr>
          <w:rtl/>
        </w:rPr>
      </w:pPr>
      <w:bookmarkStart w:id="2787" w:name="_ETM_Q6_507038"/>
      <w:bookmarkStart w:id="2788" w:name="_ETM_Q6_499594"/>
      <w:bookmarkStart w:id="2789" w:name="_ETM_Q6_499709"/>
      <w:bookmarkStart w:id="2790" w:name="_ETM_Q6_510339"/>
      <w:bookmarkEnd w:id="2787"/>
      <w:bookmarkEnd w:id="2788"/>
      <w:bookmarkEnd w:id="2789"/>
      <w:bookmarkEnd w:id="2790"/>
      <w:r>
        <w:rPr>
          <w:rtl/>
        </w:rPr>
        <w:t xml:space="preserve">אדוני </w:t>
      </w:r>
      <w:bookmarkStart w:id="2791" w:name="_ETM_Q6_510730"/>
      <w:bookmarkEnd w:id="2791"/>
      <w:r>
        <w:rPr>
          <w:rtl/>
        </w:rPr>
        <w:t>היושב-ראש</w:t>
      </w:r>
      <w:r>
        <w:rPr>
          <w:rFonts w:hint="cs"/>
          <w:rtl/>
        </w:rPr>
        <w:t>,</w:t>
      </w:r>
      <w:r>
        <w:rPr>
          <w:rtl/>
        </w:rPr>
        <w:t xml:space="preserve"> </w:t>
      </w:r>
      <w:bookmarkStart w:id="2792" w:name="_ETM_Q6_512239"/>
      <w:bookmarkEnd w:id="2792"/>
      <w:r>
        <w:rPr>
          <w:rtl/>
        </w:rPr>
        <w:t xml:space="preserve">גברתי </w:t>
      </w:r>
      <w:bookmarkStart w:id="2793" w:name="_ETM_Q6_512720"/>
      <w:bookmarkEnd w:id="2793"/>
      <w:r>
        <w:rPr>
          <w:rtl/>
        </w:rPr>
        <w:t>השרה</w:t>
      </w:r>
      <w:r>
        <w:rPr>
          <w:rFonts w:hint="cs"/>
          <w:rtl/>
        </w:rPr>
        <w:t>,</w:t>
      </w:r>
      <w:r>
        <w:rPr>
          <w:rtl/>
        </w:rPr>
        <w:t xml:space="preserve"> </w:t>
      </w:r>
      <w:bookmarkStart w:id="2794" w:name="_ETM_Q6_514039"/>
      <w:bookmarkEnd w:id="2794"/>
      <w:r>
        <w:rPr>
          <w:rtl/>
        </w:rPr>
        <w:t xml:space="preserve">חבריי </w:t>
      </w:r>
      <w:bookmarkStart w:id="2795" w:name="_ETM_Q6_514460"/>
      <w:bookmarkEnd w:id="2795"/>
      <w:r>
        <w:rPr>
          <w:rtl/>
        </w:rPr>
        <w:t xml:space="preserve">חברי </w:t>
      </w:r>
      <w:bookmarkStart w:id="2796" w:name="_ETM_Q6_514760"/>
      <w:bookmarkEnd w:id="2796"/>
      <w:r>
        <w:rPr>
          <w:rtl/>
        </w:rPr>
        <w:t>הכנסת</w:t>
      </w:r>
      <w:r>
        <w:rPr>
          <w:rFonts w:hint="cs"/>
          <w:rtl/>
        </w:rPr>
        <w:t>,</w:t>
      </w:r>
      <w:r>
        <w:rPr>
          <w:rtl/>
        </w:rPr>
        <w:t xml:space="preserve"> </w:t>
      </w:r>
      <w:bookmarkStart w:id="2797" w:name="_ETM_Q6_517529"/>
      <w:bookmarkEnd w:id="2797"/>
      <w:r>
        <w:rPr>
          <w:rtl/>
        </w:rPr>
        <w:t xml:space="preserve">כפי </w:t>
      </w:r>
      <w:bookmarkStart w:id="2798" w:name="_ETM_Q6_517800"/>
      <w:bookmarkEnd w:id="2798"/>
      <w:r>
        <w:rPr>
          <w:rtl/>
        </w:rPr>
        <w:t xml:space="preserve">שאמר </w:t>
      </w:r>
      <w:bookmarkStart w:id="2799" w:name="_ETM_Q6_518220"/>
      <w:bookmarkEnd w:id="2799"/>
      <w:r>
        <w:rPr>
          <w:rtl/>
        </w:rPr>
        <w:t xml:space="preserve">חברי </w:t>
      </w:r>
      <w:bookmarkStart w:id="2800" w:name="_ETM_Q6_518670"/>
      <w:bookmarkEnd w:id="2800"/>
      <w:r>
        <w:rPr>
          <w:rFonts w:hint="cs"/>
          <w:rtl/>
        </w:rPr>
        <w:t>מיש</w:t>
      </w:r>
      <w:bookmarkStart w:id="2801" w:name="_ETM_Q6_518850"/>
      <w:bookmarkEnd w:id="2801"/>
      <w:r>
        <w:rPr>
          <w:rtl/>
        </w:rPr>
        <w:t>רקי</w:t>
      </w:r>
      <w:r>
        <w:rPr>
          <w:rFonts w:hint="cs"/>
          <w:rtl/>
        </w:rPr>
        <w:t>,</w:t>
      </w:r>
      <w:r>
        <w:rPr>
          <w:rtl/>
        </w:rPr>
        <w:t xml:space="preserve"> </w:t>
      </w:r>
      <w:bookmarkStart w:id="2802" w:name="_ETM_Q6_520179"/>
      <w:bookmarkEnd w:id="2802"/>
      <w:r>
        <w:rPr>
          <w:rtl/>
        </w:rPr>
        <w:t>ל</w:t>
      </w:r>
      <w:bookmarkStart w:id="2803" w:name="_ETM_Q6_520420"/>
      <w:bookmarkEnd w:id="2803"/>
      <w:r>
        <w:rPr>
          <w:rtl/>
        </w:rPr>
        <w:t xml:space="preserve">עוני </w:t>
      </w:r>
      <w:bookmarkStart w:id="2804" w:name="_ETM_Q6_521760"/>
      <w:bookmarkEnd w:id="2804"/>
      <w:r>
        <w:rPr>
          <w:rtl/>
        </w:rPr>
        <w:t xml:space="preserve">אין </w:t>
      </w:r>
      <w:bookmarkStart w:id="2805" w:name="_ETM_Q6_522000"/>
      <w:bookmarkEnd w:id="2805"/>
      <w:r>
        <w:rPr>
          <w:rtl/>
        </w:rPr>
        <w:t>צבע</w:t>
      </w:r>
      <w:r>
        <w:rPr>
          <w:rFonts w:hint="cs"/>
          <w:rtl/>
        </w:rPr>
        <w:t>,</w:t>
      </w:r>
      <w:r>
        <w:rPr>
          <w:rtl/>
        </w:rPr>
        <w:t xml:space="preserve"> </w:t>
      </w:r>
      <w:bookmarkStart w:id="2806" w:name="_ETM_Q6_523359"/>
      <w:bookmarkEnd w:id="2806"/>
      <w:r>
        <w:rPr>
          <w:rtl/>
        </w:rPr>
        <w:t xml:space="preserve">אין </w:t>
      </w:r>
      <w:bookmarkStart w:id="2807" w:name="_ETM_Q6_523629"/>
      <w:bookmarkEnd w:id="2807"/>
      <w:r>
        <w:rPr>
          <w:rtl/>
        </w:rPr>
        <w:t>דת</w:t>
      </w:r>
      <w:r>
        <w:rPr>
          <w:rFonts w:hint="cs"/>
          <w:rtl/>
        </w:rPr>
        <w:t>,</w:t>
      </w:r>
      <w:r>
        <w:rPr>
          <w:rtl/>
        </w:rPr>
        <w:t xml:space="preserve"> </w:t>
      </w:r>
      <w:bookmarkStart w:id="2808" w:name="_ETM_Q6_524970"/>
      <w:bookmarkEnd w:id="2808"/>
      <w:r>
        <w:rPr>
          <w:rtl/>
        </w:rPr>
        <w:t xml:space="preserve">אין </w:t>
      </w:r>
      <w:bookmarkStart w:id="2809" w:name="_ETM_Q6_525210"/>
      <w:bookmarkEnd w:id="2809"/>
      <w:r>
        <w:rPr>
          <w:rtl/>
        </w:rPr>
        <w:t>ימין</w:t>
      </w:r>
      <w:r>
        <w:rPr>
          <w:rFonts w:hint="cs"/>
          <w:rtl/>
        </w:rPr>
        <w:t>,</w:t>
      </w:r>
      <w:r>
        <w:rPr>
          <w:rtl/>
        </w:rPr>
        <w:t xml:space="preserve"> </w:t>
      </w:r>
      <w:bookmarkStart w:id="2810" w:name="_ETM_Q6_525720"/>
      <w:bookmarkEnd w:id="2810"/>
      <w:r>
        <w:rPr>
          <w:rFonts w:hint="cs"/>
          <w:rtl/>
        </w:rPr>
        <w:t>א</w:t>
      </w:r>
      <w:r>
        <w:rPr>
          <w:rtl/>
        </w:rPr>
        <w:t xml:space="preserve">ין </w:t>
      </w:r>
      <w:bookmarkStart w:id="2811" w:name="_ETM_Q6_525960"/>
      <w:bookmarkEnd w:id="2811"/>
      <w:r>
        <w:rPr>
          <w:rtl/>
        </w:rPr>
        <w:t>שמאל</w:t>
      </w:r>
      <w:r>
        <w:rPr>
          <w:rFonts w:hint="cs"/>
          <w:rtl/>
        </w:rPr>
        <w:t>.</w:t>
      </w:r>
      <w:r>
        <w:rPr>
          <w:rtl/>
        </w:rPr>
        <w:t xml:space="preserve"> </w:t>
      </w:r>
      <w:bookmarkStart w:id="2812" w:name="_ETM_Q6_528499"/>
      <w:bookmarkEnd w:id="2812"/>
      <w:r>
        <w:rPr>
          <w:rtl/>
        </w:rPr>
        <w:t xml:space="preserve">החמרת </w:t>
      </w:r>
      <w:bookmarkStart w:id="2813" w:name="_ETM_Q6_529070"/>
      <w:bookmarkEnd w:id="2813"/>
      <w:r>
        <w:rPr>
          <w:rtl/>
        </w:rPr>
        <w:t xml:space="preserve">מצב </w:t>
      </w:r>
      <w:bookmarkStart w:id="2814" w:name="_ETM_Q6_529519"/>
      <w:bookmarkEnd w:id="2814"/>
      <w:r>
        <w:rPr>
          <w:rtl/>
        </w:rPr>
        <w:t xml:space="preserve">העוני </w:t>
      </w:r>
      <w:bookmarkStart w:id="2815" w:name="_ETM_Q6_529940"/>
      <w:bookmarkEnd w:id="2815"/>
      <w:r>
        <w:rPr>
          <w:rtl/>
        </w:rPr>
        <w:t xml:space="preserve">בעקבות </w:t>
      </w:r>
      <w:bookmarkStart w:id="2816" w:name="_ETM_Q6_530420"/>
      <w:bookmarkEnd w:id="2816"/>
      <w:r>
        <w:rPr>
          <w:rtl/>
        </w:rPr>
        <w:t xml:space="preserve">המלחמה </w:t>
      </w:r>
      <w:bookmarkStart w:id="2817" w:name="_ETM_Q6_532010"/>
      <w:bookmarkEnd w:id="2817"/>
      <w:r>
        <w:rPr>
          <w:rtl/>
        </w:rPr>
        <w:t xml:space="preserve">פורסם </w:t>
      </w:r>
      <w:bookmarkStart w:id="2818" w:name="_ETM_Q6_532699"/>
      <w:bookmarkEnd w:id="2818"/>
      <w:r>
        <w:rPr>
          <w:rtl/>
        </w:rPr>
        <w:t>ע</w:t>
      </w:r>
      <w:r>
        <w:rPr>
          <w:rFonts w:hint="cs"/>
          <w:rtl/>
        </w:rPr>
        <w:t>ל יד</w:t>
      </w:r>
      <w:r>
        <w:rPr>
          <w:rtl/>
        </w:rPr>
        <w:t xml:space="preserve">י </w:t>
      </w:r>
      <w:bookmarkStart w:id="2819" w:name="_ETM_Q6_533329"/>
      <w:bookmarkEnd w:id="2819"/>
      <w:r>
        <w:rPr>
          <w:rtl/>
        </w:rPr>
        <w:t xml:space="preserve">ארגון </w:t>
      </w:r>
      <w:bookmarkStart w:id="2820" w:name="_ETM_Q6_533809"/>
      <w:bookmarkEnd w:id="2820"/>
      <w:r>
        <w:rPr>
          <w:rtl/>
        </w:rPr>
        <w:t>לתת</w:t>
      </w:r>
      <w:r>
        <w:rPr>
          <w:rFonts w:hint="cs"/>
          <w:rtl/>
        </w:rPr>
        <w:t>.</w:t>
      </w:r>
      <w:r>
        <w:rPr>
          <w:rtl/>
        </w:rPr>
        <w:t xml:space="preserve"> </w:t>
      </w:r>
      <w:bookmarkStart w:id="2821" w:name="_ETM_Q6_535440"/>
      <w:bookmarkEnd w:id="2821"/>
      <w:r>
        <w:rPr>
          <w:rtl/>
        </w:rPr>
        <w:t xml:space="preserve">ביטוח </w:t>
      </w:r>
      <w:bookmarkStart w:id="2822" w:name="_ETM_Q6_535920"/>
      <w:bookmarkEnd w:id="2822"/>
      <w:r>
        <w:rPr>
          <w:rtl/>
        </w:rPr>
        <w:t xml:space="preserve">לאומי </w:t>
      </w:r>
      <w:bookmarkStart w:id="2823" w:name="_ETM_Q6_538089"/>
      <w:bookmarkStart w:id="2824" w:name="_ETM_Q6_538329"/>
      <w:bookmarkStart w:id="2825" w:name="_ETM_Q6_538839"/>
      <w:bookmarkEnd w:id="2823"/>
      <w:bookmarkEnd w:id="2824"/>
      <w:bookmarkEnd w:id="2825"/>
      <w:r>
        <w:rPr>
          <w:rtl/>
        </w:rPr>
        <w:t xml:space="preserve">הגיש </w:t>
      </w:r>
      <w:bookmarkStart w:id="2826" w:name="_ETM_Q6_539260"/>
      <w:bookmarkEnd w:id="2826"/>
      <w:r>
        <w:rPr>
          <w:rtl/>
        </w:rPr>
        <w:t xml:space="preserve">לנו </w:t>
      </w:r>
      <w:bookmarkStart w:id="2827" w:name="_ETM_Q6_541190"/>
      <w:bookmarkStart w:id="2828" w:name="_ETM_Q6_541399"/>
      <w:bookmarkStart w:id="2829" w:name="_ETM_Q6_541609"/>
      <w:bookmarkEnd w:id="2827"/>
      <w:bookmarkEnd w:id="2828"/>
      <w:bookmarkEnd w:id="2829"/>
      <w:r>
        <w:rPr>
          <w:rtl/>
        </w:rPr>
        <w:t xml:space="preserve">לפני </w:t>
      </w:r>
      <w:bookmarkStart w:id="2830" w:name="_ETM_Q6_541940"/>
      <w:bookmarkEnd w:id="2830"/>
      <w:r>
        <w:rPr>
          <w:rtl/>
        </w:rPr>
        <w:t xml:space="preserve">חודש </w:t>
      </w:r>
      <w:bookmarkStart w:id="2831" w:name="_ETM_Q6_542870"/>
      <w:bookmarkEnd w:id="2831"/>
      <w:r>
        <w:rPr>
          <w:rFonts w:hint="cs"/>
          <w:rtl/>
        </w:rPr>
        <w:t xml:space="preserve">את הדוח </w:t>
      </w:r>
      <w:bookmarkStart w:id="2832" w:name="_ETM_Q6_543665"/>
      <w:bookmarkEnd w:id="2832"/>
      <w:r>
        <w:rPr>
          <w:rtl/>
        </w:rPr>
        <w:t xml:space="preserve">על </w:t>
      </w:r>
      <w:bookmarkStart w:id="2833" w:name="_ETM_Q6_543679"/>
      <w:bookmarkEnd w:id="2833"/>
      <w:r>
        <w:rPr>
          <w:rtl/>
        </w:rPr>
        <w:t xml:space="preserve">מצב </w:t>
      </w:r>
      <w:bookmarkStart w:id="2834" w:name="_ETM_Q6_544159"/>
      <w:bookmarkStart w:id="2835" w:name="_ETM_Q6_545580"/>
      <w:bookmarkEnd w:id="2834"/>
      <w:bookmarkEnd w:id="2835"/>
      <w:r>
        <w:rPr>
          <w:rFonts w:hint="cs"/>
          <w:rtl/>
        </w:rPr>
        <w:t>הע</w:t>
      </w:r>
      <w:r>
        <w:rPr>
          <w:rtl/>
        </w:rPr>
        <w:t xml:space="preserve">וני </w:t>
      </w:r>
      <w:bookmarkStart w:id="2836" w:name="_ETM_Q6_546300"/>
      <w:bookmarkEnd w:id="2836"/>
      <w:r>
        <w:rPr>
          <w:rtl/>
        </w:rPr>
        <w:t>2022</w:t>
      </w:r>
      <w:r>
        <w:rPr>
          <w:rFonts w:hint="cs"/>
          <w:rtl/>
        </w:rPr>
        <w:t>.</w:t>
      </w:r>
      <w:r>
        <w:rPr>
          <w:rtl/>
        </w:rPr>
        <w:t xml:space="preserve"> </w:t>
      </w:r>
      <w:bookmarkStart w:id="2837" w:name="_ETM_Q6_548010"/>
      <w:bookmarkEnd w:id="2837"/>
      <w:r>
        <w:rPr>
          <w:rtl/>
        </w:rPr>
        <w:t xml:space="preserve">ארגון </w:t>
      </w:r>
      <w:bookmarkStart w:id="2838" w:name="_ETM_Q6_548430"/>
      <w:bookmarkEnd w:id="2838"/>
      <w:r>
        <w:rPr>
          <w:rtl/>
        </w:rPr>
        <w:t xml:space="preserve">לתת </w:t>
      </w:r>
      <w:bookmarkStart w:id="2839" w:name="_ETM_Q6_548850"/>
      <w:bookmarkEnd w:id="2839"/>
      <w:r>
        <w:rPr>
          <w:rtl/>
        </w:rPr>
        <w:t xml:space="preserve">הגיש </w:t>
      </w:r>
      <w:bookmarkStart w:id="2840" w:name="_ETM_Q6_549240"/>
      <w:bookmarkEnd w:id="2840"/>
      <w:r>
        <w:rPr>
          <w:rtl/>
        </w:rPr>
        <w:t>לנו</w:t>
      </w:r>
      <w:r>
        <w:rPr>
          <w:rFonts w:hint="cs"/>
          <w:rtl/>
        </w:rPr>
        <w:t xml:space="preserve"> </w:t>
      </w:r>
      <w:bookmarkStart w:id="2841" w:name="_ETM_Q6_551549"/>
      <w:bookmarkEnd w:id="2841"/>
      <w:r>
        <w:rPr>
          <w:rFonts w:hint="cs"/>
          <w:rtl/>
        </w:rPr>
        <w:t>על</w:t>
      </w:r>
      <w:bookmarkStart w:id="2842" w:name="_ETM_Q6_549900"/>
      <w:bookmarkEnd w:id="2842"/>
      <w:r>
        <w:rPr>
          <w:rtl/>
        </w:rPr>
        <w:t xml:space="preserve"> </w:t>
      </w:r>
      <w:bookmarkStart w:id="2843" w:name="_ETM_Q6_550680"/>
      <w:bookmarkEnd w:id="2843"/>
      <w:r>
        <w:rPr>
          <w:rtl/>
        </w:rPr>
        <w:t xml:space="preserve">2023 </w:t>
      </w:r>
      <w:bookmarkStart w:id="2844" w:name="_ETM_Q6_552330"/>
      <w:bookmarkStart w:id="2845" w:name="_ETM_Q6_552540"/>
      <w:bookmarkEnd w:id="2844"/>
      <w:bookmarkEnd w:id="2845"/>
      <w:r>
        <w:rPr>
          <w:rtl/>
        </w:rPr>
        <w:t xml:space="preserve">דוח </w:t>
      </w:r>
      <w:bookmarkStart w:id="2846" w:name="_ETM_Q6_552870"/>
      <w:bookmarkEnd w:id="2846"/>
      <w:r>
        <w:rPr>
          <w:rtl/>
        </w:rPr>
        <w:t>אלטרנטיבי</w:t>
      </w:r>
      <w:r>
        <w:rPr>
          <w:rFonts w:hint="cs"/>
          <w:rtl/>
        </w:rPr>
        <w:t>.</w:t>
      </w:r>
      <w:r>
        <w:rPr>
          <w:rtl/>
        </w:rPr>
        <w:t xml:space="preserve"> </w:t>
      </w:r>
      <w:bookmarkStart w:id="2847" w:name="_ETM_Q6_555189"/>
      <w:bookmarkStart w:id="2848" w:name="_ETM_Q6_556450"/>
      <w:bookmarkEnd w:id="2847"/>
      <w:bookmarkEnd w:id="2848"/>
      <w:r>
        <w:rPr>
          <w:rtl/>
        </w:rPr>
        <w:t xml:space="preserve">בעקבות </w:t>
      </w:r>
      <w:bookmarkStart w:id="2849" w:name="_ETM_Q6_556990"/>
      <w:bookmarkEnd w:id="2849"/>
      <w:r>
        <w:rPr>
          <w:rtl/>
        </w:rPr>
        <w:t>המלחמה</w:t>
      </w:r>
      <w:r>
        <w:rPr>
          <w:rFonts w:hint="cs"/>
          <w:rtl/>
        </w:rPr>
        <w:t xml:space="preserve"> </w:t>
      </w:r>
      <w:r>
        <w:rPr>
          <w:rtl/>
        </w:rPr>
        <w:t xml:space="preserve">היום </w:t>
      </w:r>
      <w:bookmarkStart w:id="2850" w:name="_ETM_Q6_555549"/>
      <w:bookmarkEnd w:id="2850"/>
      <w:r>
        <w:rPr>
          <w:rtl/>
        </w:rPr>
        <w:t>בישראל</w:t>
      </w:r>
      <w:r>
        <w:rPr>
          <w:rFonts w:hint="cs"/>
          <w:rtl/>
        </w:rPr>
        <w:t xml:space="preserve"> </w:t>
      </w:r>
      <w:r>
        <w:rPr>
          <w:rtl/>
        </w:rPr>
        <w:t xml:space="preserve">ירדה ההכנסה </w:t>
      </w:r>
      <w:bookmarkStart w:id="2851" w:name="_ETM_Q6_564490"/>
      <w:bookmarkEnd w:id="2851"/>
      <w:r>
        <w:rPr>
          <w:rtl/>
        </w:rPr>
        <w:t xml:space="preserve">של </w:t>
      </w:r>
      <w:bookmarkStart w:id="2852" w:name="_ETM_Q6_558070"/>
      <w:bookmarkEnd w:id="2852"/>
      <w:r>
        <w:rPr>
          <w:rtl/>
        </w:rPr>
        <w:t xml:space="preserve">19.7% </w:t>
      </w:r>
      <w:bookmarkStart w:id="2853" w:name="_ETM_Q6_559750"/>
      <w:bookmarkEnd w:id="2853"/>
      <w:r>
        <w:rPr>
          <w:rtl/>
        </w:rPr>
        <w:t xml:space="preserve">מכלל </w:t>
      </w:r>
      <w:bookmarkStart w:id="2854" w:name="_ETM_Q6_561060"/>
      <w:bookmarkEnd w:id="2854"/>
      <w:r>
        <w:rPr>
          <w:rtl/>
        </w:rPr>
        <w:t>האוכלוסייה</w:t>
      </w:r>
      <w:r>
        <w:rPr>
          <w:rFonts w:hint="cs"/>
          <w:rtl/>
        </w:rPr>
        <w:t>;</w:t>
      </w:r>
      <w:r>
        <w:rPr>
          <w:rtl/>
        </w:rPr>
        <w:t xml:space="preserve"> </w:t>
      </w:r>
      <w:bookmarkStart w:id="2855" w:name="_ETM_Q6_567630"/>
      <w:bookmarkEnd w:id="2855"/>
      <w:r>
        <w:rPr>
          <w:rtl/>
        </w:rPr>
        <w:t xml:space="preserve">45.5% </w:t>
      </w:r>
      <w:bookmarkStart w:id="2856" w:name="_ETM_Q6_571070"/>
      <w:bookmarkEnd w:id="2856"/>
      <w:r>
        <w:rPr>
          <w:rtl/>
        </w:rPr>
        <w:t xml:space="preserve">מכלל </w:t>
      </w:r>
      <w:bookmarkStart w:id="2857" w:name="_ETM_Q6_571549"/>
      <w:bookmarkEnd w:id="2857"/>
      <w:r>
        <w:rPr>
          <w:rFonts w:hint="cs"/>
          <w:rtl/>
        </w:rPr>
        <w:t>ה</w:t>
      </w:r>
      <w:r>
        <w:rPr>
          <w:rtl/>
        </w:rPr>
        <w:t>אוכלוסיי</w:t>
      </w:r>
      <w:r>
        <w:rPr>
          <w:rFonts w:hint="cs"/>
          <w:rtl/>
        </w:rPr>
        <w:t>ה</w:t>
      </w:r>
      <w:r>
        <w:rPr>
          <w:rtl/>
        </w:rPr>
        <w:t xml:space="preserve"> </w:t>
      </w:r>
      <w:bookmarkStart w:id="2858" w:name="_ETM_Q6_572270"/>
      <w:bookmarkEnd w:id="2858"/>
      <w:r>
        <w:rPr>
          <w:rtl/>
        </w:rPr>
        <w:t xml:space="preserve">חרדים </w:t>
      </w:r>
      <w:bookmarkStart w:id="2859" w:name="_ETM_Q6_573500"/>
      <w:bookmarkEnd w:id="2859"/>
      <w:r>
        <w:rPr>
          <w:rtl/>
        </w:rPr>
        <w:t xml:space="preserve">בעקבות </w:t>
      </w:r>
      <w:bookmarkStart w:id="2860" w:name="_ETM_Q6_574189"/>
      <w:bookmarkEnd w:id="2860"/>
      <w:r>
        <w:rPr>
          <w:rtl/>
        </w:rPr>
        <w:t xml:space="preserve">המלחמה </w:t>
      </w:r>
      <w:bookmarkStart w:id="2861" w:name="_ETM_Q6_574820"/>
      <w:bookmarkEnd w:id="2861"/>
      <w:r>
        <w:rPr>
          <w:rtl/>
        </w:rPr>
        <w:t>ל</w:t>
      </w:r>
      <w:bookmarkStart w:id="2862" w:name="_ETM_Q6_574970"/>
      <w:bookmarkEnd w:id="2862"/>
      <w:r>
        <w:rPr>
          <w:rtl/>
        </w:rPr>
        <w:t xml:space="preserve">מצב </w:t>
      </w:r>
      <w:bookmarkStart w:id="2863" w:name="_ETM_Q6_575390"/>
      <w:bookmarkEnd w:id="2863"/>
      <w:r>
        <w:rPr>
          <w:rtl/>
        </w:rPr>
        <w:t xml:space="preserve">הכלכלי </w:t>
      </w:r>
      <w:bookmarkStart w:id="2864" w:name="_ETM_Q6_576170"/>
      <w:bookmarkEnd w:id="2864"/>
      <w:r>
        <w:rPr>
          <w:rtl/>
        </w:rPr>
        <w:t>שלה</w:t>
      </w:r>
      <w:r w:rsidRPr="004D5E7F">
        <w:rPr>
          <w:rtl/>
        </w:rPr>
        <w:t>ם</w:t>
      </w:r>
      <w:r>
        <w:rPr>
          <w:rtl/>
        </w:rPr>
        <w:t xml:space="preserve"> </w:t>
      </w:r>
      <w:bookmarkStart w:id="2865" w:name="_ETM_Q6_576619"/>
      <w:bookmarkEnd w:id="2865"/>
      <w:r>
        <w:rPr>
          <w:rtl/>
        </w:rPr>
        <w:t>בעתיד</w:t>
      </w:r>
      <w:r>
        <w:rPr>
          <w:rFonts w:hint="cs"/>
          <w:rtl/>
        </w:rPr>
        <w:t>,</w:t>
      </w:r>
      <w:r>
        <w:rPr>
          <w:rtl/>
        </w:rPr>
        <w:t xml:space="preserve"> </w:t>
      </w:r>
      <w:bookmarkStart w:id="2866" w:name="_ETM_Q6_578529"/>
      <w:bookmarkEnd w:id="2866"/>
      <w:r w:rsidR="00C612B6">
        <w:rPr>
          <w:rFonts w:hint="cs"/>
          <w:rtl/>
        </w:rPr>
        <w:t>ו</w:t>
      </w:r>
      <w:r>
        <w:rPr>
          <w:rtl/>
        </w:rPr>
        <w:t xml:space="preserve">מתוכם </w:t>
      </w:r>
      <w:bookmarkStart w:id="2867" w:name="_ETM_Q6_579279"/>
      <w:bookmarkEnd w:id="2867"/>
      <w:r>
        <w:rPr>
          <w:rtl/>
        </w:rPr>
        <w:t xml:space="preserve">מספר </w:t>
      </w:r>
      <w:bookmarkStart w:id="2868" w:name="_ETM_Q6_579730"/>
      <w:bookmarkEnd w:id="2868"/>
      <w:r>
        <w:rPr>
          <w:rtl/>
        </w:rPr>
        <w:t xml:space="preserve">לא </w:t>
      </w:r>
      <w:bookmarkStart w:id="2869" w:name="_ETM_Q6_579940"/>
      <w:bookmarkEnd w:id="2869"/>
      <w:r>
        <w:rPr>
          <w:rtl/>
        </w:rPr>
        <w:t xml:space="preserve">מבוטל </w:t>
      </w:r>
      <w:bookmarkStart w:id="2870" w:name="_ETM_Q6_581200"/>
      <w:bookmarkEnd w:id="2870"/>
      <w:r>
        <w:rPr>
          <w:rtl/>
        </w:rPr>
        <w:t>מ</w:t>
      </w:r>
      <w:r>
        <w:rPr>
          <w:rFonts w:hint="cs"/>
          <w:rtl/>
        </w:rPr>
        <w:t>וותר</w:t>
      </w:r>
      <w:r>
        <w:rPr>
          <w:rtl/>
        </w:rPr>
        <w:t xml:space="preserve">ים </w:t>
      </w:r>
      <w:bookmarkStart w:id="2871" w:name="_ETM_Q6_581980"/>
      <w:bookmarkEnd w:id="2871"/>
      <w:r>
        <w:rPr>
          <w:rtl/>
        </w:rPr>
        <w:t xml:space="preserve">על </w:t>
      </w:r>
      <w:bookmarkStart w:id="2872" w:name="_ETM_Q6_582130"/>
      <w:bookmarkEnd w:id="2872"/>
      <w:r>
        <w:rPr>
          <w:rtl/>
        </w:rPr>
        <w:t xml:space="preserve">ארוחה </w:t>
      </w:r>
      <w:bookmarkStart w:id="2873" w:name="_ETM_Q6_582580"/>
      <w:bookmarkEnd w:id="2873"/>
      <w:r>
        <w:rPr>
          <w:rFonts w:hint="cs"/>
          <w:rtl/>
        </w:rPr>
        <w:t>אחת</w:t>
      </w:r>
      <w:r>
        <w:rPr>
          <w:rtl/>
        </w:rPr>
        <w:t xml:space="preserve"> </w:t>
      </w:r>
      <w:bookmarkStart w:id="2874" w:name="_ETM_Q6_582910"/>
      <w:bookmarkEnd w:id="2874"/>
      <w:r>
        <w:rPr>
          <w:rtl/>
        </w:rPr>
        <w:t>ביום</w:t>
      </w:r>
      <w:r>
        <w:rPr>
          <w:rFonts w:hint="cs"/>
          <w:rtl/>
        </w:rPr>
        <w:t>,</w:t>
      </w:r>
      <w:r>
        <w:rPr>
          <w:rtl/>
        </w:rPr>
        <w:t xml:space="preserve"> </w:t>
      </w:r>
      <w:bookmarkStart w:id="2875" w:name="_ETM_Q6_584610"/>
      <w:bookmarkEnd w:id="2875"/>
      <w:r>
        <w:rPr>
          <w:rtl/>
        </w:rPr>
        <w:t xml:space="preserve">מדלגים </w:t>
      </w:r>
      <w:bookmarkStart w:id="2876" w:name="_ETM_Q6_585119"/>
      <w:bookmarkEnd w:id="2876"/>
      <w:r>
        <w:rPr>
          <w:rtl/>
        </w:rPr>
        <w:t xml:space="preserve">על </w:t>
      </w:r>
      <w:bookmarkStart w:id="2877" w:name="_ETM_Q6_585270"/>
      <w:bookmarkEnd w:id="2877"/>
      <w:r>
        <w:rPr>
          <w:rtl/>
        </w:rPr>
        <w:t>ארוחה</w:t>
      </w:r>
      <w:r>
        <w:rPr>
          <w:rFonts w:hint="cs"/>
          <w:rtl/>
        </w:rPr>
        <w:t>;</w:t>
      </w:r>
      <w:r>
        <w:rPr>
          <w:rtl/>
        </w:rPr>
        <w:t xml:space="preserve"> </w:t>
      </w:r>
      <w:bookmarkStart w:id="2878" w:name="_ETM_Q6_588130"/>
      <w:bookmarkEnd w:id="2878"/>
      <w:r>
        <w:rPr>
          <w:rtl/>
        </w:rPr>
        <w:t xml:space="preserve">בגלל </w:t>
      </w:r>
      <w:bookmarkStart w:id="2879" w:name="_ETM_Q6_599889"/>
      <w:bookmarkEnd w:id="2879"/>
      <w:r>
        <w:rPr>
          <w:rtl/>
        </w:rPr>
        <w:t xml:space="preserve">המצב </w:t>
      </w:r>
      <w:bookmarkStart w:id="2880" w:name="_ETM_Q6_600249"/>
      <w:bookmarkEnd w:id="2880"/>
      <w:r>
        <w:rPr>
          <w:rtl/>
        </w:rPr>
        <w:t>הכלכלי</w:t>
      </w:r>
      <w:r>
        <w:rPr>
          <w:rFonts w:hint="cs"/>
          <w:rtl/>
        </w:rPr>
        <w:t>,</w:t>
      </w:r>
      <w:r>
        <w:rPr>
          <w:rtl/>
        </w:rPr>
        <w:t xml:space="preserve"> </w:t>
      </w:r>
      <w:bookmarkStart w:id="2881" w:name="_ETM_Q6_600999"/>
      <w:bookmarkEnd w:id="2881"/>
      <w:r>
        <w:rPr>
          <w:rtl/>
        </w:rPr>
        <w:t xml:space="preserve">בגלל </w:t>
      </w:r>
      <w:bookmarkStart w:id="2882" w:name="_ETM_Q6_601389"/>
      <w:bookmarkEnd w:id="2882"/>
      <w:r>
        <w:rPr>
          <w:rtl/>
        </w:rPr>
        <w:t>המלחמה</w:t>
      </w:r>
      <w:r>
        <w:rPr>
          <w:rFonts w:hint="cs"/>
          <w:rtl/>
        </w:rPr>
        <w:t>,</w:t>
      </w:r>
      <w:r>
        <w:rPr>
          <w:rtl/>
        </w:rPr>
        <w:t xml:space="preserve"> 70% </w:t>
      </w:r>
      <w:bookmarkStart w:id="2883" w:name="_ETM_Q6_591359"/>
      <w:bookmarkEnd w:id="2883"/>
      <w:r>
        <w:rPr>
          <w:rtl/>
        </w:rPr>
        <w:t xml:space="preserve">מכלל </w:t>
      </w:r>
      <w:bookmarkStart w:id="2884" w:name="_ETM_Q6_592049"/>
      <w:bookmarkEnd w:id="2884"/>
      <w:r>
        <w:rPr>
          <w:rtl/>
        </w:rPr>
        <w:t xml:space="preserve">האוכלוסייה </w:t>
      </w:r>
      <w:bookmarkStart w:id="2885" w:name="_ETM_Q6_592920"/>
      <w:bookmarkEnd w:id="2885"/>
      <w:r>
        <w:rPr>
          <w:rtl/>
        </w:rPr>
        <w:t>מ</w:t>
      </w:r>
      <w:r>
        <w:rPr>
          <w:rFonts w:hint="cs"/>
          <w:rtl/>
        </w:rPr>
        <w:t>וותר</w:t>
      </w:r>
      <w:r>
        <w:rPr>
          <w:rtl/>
        </w:rPr>
        <w:t xml:space="preserve">ים </w:t>
      </w:r>
      <w:bookmarkStart w:id="2886" w:name="_ETM_Q6_594460"/>
      <w:bookmarkEnd w:id="2886"/>
      <w:r>
        <w:rPr>
          <w:rtl/>
        </w:rPr>
        <w:t xml:space="preserve">על </w:t>
      </w:r>
      <w:bookmarkStart w:id="2887" w:name="_ETM_Q6_594610"/>
      <w:bookmarkEnd w:id="2887"/>
      <w:r>
        <w:rPr>
          <w:rtl/>
        </w:rPr>
        <w:t>תרופות</w:t>
      </w:r>
      <w:r>
        <w:rPr>
          <w:rFonts w:hint="cs"/>
          <w:rtl/>
        </w:rPr>
        <w:t>,</w:t>
      </w:r>
      <w:r>
        <w:rPr>
          <w:rtl/>
        </w:rPr>
        <w:t xml:space="preserve"> </w:t>
      </w:r>
      <w:bookmarkStart w:id="2888" w:name="_ETM_Q6_596000"/>
      <w:bookmarkEnd w:id="2888"/>
      <w:r>
        <w:rPr>
          <w:rtl/>
        </w:rPr>
        <w:t xml:space="preserve">במיוחד </w:t>
      </w:r>
      <w:bookmarkStart w:id="2889" w:name="_ETM_Q6_596750"/>
      <w:bookmarkEnd w:id="2889"/>
      <w:r>
        <w:rPr>
          <w:rtl/>
        </w:rPr>
        <w:t xml:space="preserve">על </w:t>
      </w:r>
      <w:bookmarkStart w:id="2890" w:name="_ETM_Q6_596899"/>
      <w:bookmarkEnd w:id="2890"/>
      <w:r>
        <w:rPr>
          <w:rtl/>
        </w:rPr>
        <w:t xml:space="preserve">טיפול </w:t>
      </w:r>
      <w:bookmarkStart w:id="2891" w:name="_ETM_Q6_597380"/>
      <w:bookmarkEnd w:id="2891"/>
      <w:r>
        <w:rPr>
          <w:rtl/>
        </w:rPr>
        <w:t xml:space="preserve">נחוץ </w:t>
      </w:r>
      <w:bookmarkStart w:id="2892" w:name="_ETM_Q6_597860"/>
      <w:bookmarkEnd w:id="2892"/>
      <w:r>
        <w:rPr>
          <w:rtl/>
        </w:rPr>
        <w:t>ביותר</w:t>
      </w:r>
      <w:r>
        <w:rPr>
          <w:rFonts w:hint="cs"/>
          <w:rtl/>
        </w:rPr>
        <w:t>.</w:t>
      </w:r>
      <w:r>
        <w:rPr>
          <w:rtl/>
        </w:rPr>
        <w:t xml:space="preserve"> </w:t>
      </w:r>
      <w:bookmarkStart w:id="2893" w:name="_ETM_Q6_603049"/>
      <w:bookmarkEnd w:id="2893"/>
    </w:p>
    <w:p w:rsidR="00953808" w:rsidRDefault="00953808" w:rsidP="00493514">
      <w:pPr>
        <w:rPr>
          <w:rtl/>
        </w:rPr>
      </w:pPr>
      <w:bookmarkStart w:id="2894" w:name="_ETM_Q6_604453"/>
      <w:bookmarkStart w:id="2895" w:name="_ETM_Q6_604587"/>
      <w:bookmarkEnd w:id="2894"/>
      <w:bookmarkEnd w:id="2895"/>
    </w:p>
    <w:p w:rsidR="00953808" w:rsidRDefault="00953808" w:rsidP="00C612B6">
      <w:pPr>
        <w:rPr>
          <w:rtl/>
        </w:rPr>
      </w:pPr>
      <w:bookmarkStart w:id="2896" w:name="_ETM_Q6_604645"/>
      <w:bookmarkStart w:id="2897" w:name="_ETM_Q6_604744"/>
      <w:bookmarkEnd w:id="2896"/>
      <w:bookmarkEnd w:id="2897"/>
      <w:r>
        <w:rPr>
          <w:rtl/>
        </w:rPr>
        <w:t xml:space="preserve">מה </w:t>
      </w:r>
      <w:bookmarkStart w:id="2898" w:name="_ETM_Q6_603290"/>
      <w:bookmarkEnd w:id="2898"/>
      <w:r>
        <w:rPr>
          <w:rtl/>
        </w:rPr>
        <w:t xml:space="preserve">שאנחנו </w:t>
      </w:r>
      <w:bookmarkStart w:id="2899" w:name="_ETM_Q6_603710"/>
      <w:bookmarkEnd w:id="2899"/>
      <w:r>
        <w:rPr>
          <w:rtl/>
        </w:rPr>
        <w:t xml:space="preserve">רואים </w:t>
      </w:r>
      <w:bookmarkStart w:id="2900" w:name="_ETM_Q6_604010"/>
      <w:bookmarkEnd w:id="2900"/>
      <w:r w:rsidR="00C612B6">
        <w:rPr>
          <w:rFonts w:hint="cs"/>
          <w:rtl/>
        </w:rPr>
        <w:t xml:space="preserve">– </w:t>
      </w:r>
      <w:r>
        <w:rPr>
          <w:rtl/>
        </w:rPr>
        <w:t xml:space="preserve">מי </w:t>
      </w:r>
      <w:bookmarkStart w:id="2901" w:name="_ETM_Q6_604159"/>
      <w:bookmarkEnd w:id="2901"/>
      <w:r>
        <w:rPr>
          <w:rtl/>
        </w:rPr>
        <w:t xml:space="preserve">האוכלוסיות </w:t>
      </w:r>
      <w:bookmarkStart w:id="2902" w:name="_ETM_Q6_604790"/>
      <w:bookmarkEnd w:id="2902"/>
      <w:r>
        <w:rPr>
          <w:rtl/>
        </w:rPr>
        <w:t>האלה</w:t>
      </w:r>
      <w:r>
        <w:rPr>
          <w:rFonts w:hint="cs"/>
          <w:rtl/>
        </w:rPr>
        <w:t>?</w:t>
      </w:r>
      <w:r>
        <w:rPr>
          <w:rtl/>
        </w:rPr>
        <w:t xml:space="preserve"> </w:t>
      </w:r>
      <w:bookmarkStart w:id="2903" w:name="_ETM_Q6_605330"/>
      <w:bookmarkEnd w:id="2903"/>
      <w:r>
        <w:rPr>
          <w:rtl/>
        </w:rPr>
        <w:t xml:space="preserve">אוכלוסיות </w:t>
      </w:r>
      <w:bookmarkStart w:id="2904" w:name="_ETM_Q6_605810"/>
      <w:bookmarkEnd w:id="2904"/>
      <w:r>
        <w:rPr>
          <w:rtl/>
        </w:rPr>
        <w:t>מוחלשות</w:t>
      </w:r>
      <w:r>
        <w:rPr>
          <w:rFonts w:hint="cs"/>
          <w:rtl/>
        </w:rPr>
        <w:t>.</w:t>
      </w:r>
      <w:r>
        <w:rPr>
          <w:rtl/>
        </w:rPr>
        <w:t xml:space="preserve"> </w:t>
      </w:r>
      <w:bookmarkStart w:id="2905" w:name="_ETM_Q6_606740"/>
      <w:bookmarkEnd w:id="2905"/>
      <w:r>
        <w:rPr>
          <w:rtl/>
        </w:rPr>
        <w:t>ממ</w:t>
      </w:r>
      <w:r>
        <w:rPr>
          <w:rFonts w:hint="cs"/>
          <w:rtl/>
        </w:rPr>
        <w:t>י</w:t>
      </w:r>
      <w:r>
        <w:rPr>
          <w:rtl/>
        </w:rPr>
        <w:t xml:space="preserve">לא </w:t>
      </w:r>
      <w:bookmarkStart w:id="2906" w:name="_ETM_Q6_607820"/>
      <w:bookmarkEnd w:id="2906"/>
      <w:r>
        <w:rPr>
          <w:rtl/>
        </w:rPr>
        <w:t xml:space="preserve">גם </w:t>
      </w:r>
      <w:bookmarkStart w:id="2907" w:name="_ETM_Q6_608150"/>
      <w:bookmarkEnd w:id="2907"/>
      <w:r>
        <w:rPr>
          <w:rtl/>
        </w:rPr>
        <w:t xml:space="preserve">לפני </w:t>
      </w:r>
      <w:bookmarkStart w:id="2908" w:name="_ETM_Q6_608480"/>
      <w:bookmarkEnd w:id="2908"/>
      <w:r>
        <w:rPr>
          <w:rtl/>
        </w:rPr>
        <w:t xml:space="preserve">המלחמה </w:t>
      </w:r>
      <w:bookmarkStart w:id="2909" w:name="_ETM_Q6_609020"/>
      <w:bookmarkEnd w:id="2909"/>
      <w:r>
        <w:rPr>
          <w:rtl/>
        </w:rPr>
        <w:t>מצב</w:t>
      </w:r>
      <w:bookmarkStart w:id="2910" w:name="_ETM_Q6_609410"/>
      <w:bookmarkEnd w:id="2910"/>
      <w:r>
        <w:rPr>
          <w:rtl/>
        </w:rPr>
        <w:t xml:space="preserve">ם </w:t>
      </w:r>
      <w:bookmarkStart w:id="2911" w:name="_ETM_Q6_609560"/>
      <w:bookmarkEnd w:id="2911"/>
      <w:r>
        <w:rPr>
          <w:rtl/>
        </w:rPr>
        <w:t xml:space="preserve">היה </w:t>
      </w:r>
      <w:bookmarkStart w:id="2912" w:name="_ETM_Q6_610310"/>
      <w:bookmarkEnd w:id="2912"/>
      <w:r>
        <w:rPr>
          <w:rtl/>
        </w:rPr>
        <w:t xml:space="preserve">מאוד </w:t>
      </w:r>
      <w:bookmarkStart w:id="2913" w:name="_ETM_Q6_611030"/>
      <w:bookmarkEnd w:id="2913"/>
      <w:r>
        <w:rPr>
          <w:rtl/>
        </w:rPr>
        <w:t xml:space="preserve">מאוד </w:t>
      </w:r>
      <w:bookmarkStart w:id="2914" w:name="_ETM_Q6_611600"/>
      <w:bookmarkEnd w:id="2914"/>
      <w:r>
        <w:rPr>
          <w:rtl/>
        </w:rPr>
        <w:t>קשה</w:t>
      </w:r>
      <w:r>
        <w:rPr>
          <w:rFonts w:hint="cs"/>
          <w:rtl/>
        </w:rPr>
        <w:t>.</w:t>
      </w:r>
      <w:r>
        <w:rPr>
          <w:rtl/>
        </w:rPr>
        <w:t xml:space="preserve"> </w:t>
      </w:r>
      <w:bookmarkStart w:id="2915" w:name="_ETM_Q6_613069"/>
      <w:bookmarkEnd w:id="2915"/>
      <w:r>
        <w:rPr>
          <w:rtl/>
        </w:rPr>
        <w:t xml:space="preserve">מעל </w:t>
      </w:r>
      <w:bookmarkStart w:id="2916" w:name="_ETM_Q6_613640"/>
      <w:bookmarkEnd w:id="2916"/>
      <w:r>
        <w:rPr>
          <w:rtl/>
        </w:rPr>
        <w:t xml:space="preserve">21% </w:t>
      </w:r>
      <w:bookmarkStart w:id="2917" w:name="_ETM_Q6_614750"/>
      <w:bookmarkEnd w:id="2917"/>
      <w:r>
        <w:rPr>
          <w:rtl/>
        </w:rPr>
        <w:t xml:space="preserve">מכלל </w:t>
      </w:r>
      <w:bookmarkStart w:id="2918" w:name="_ETM_Q6_615200"/>
      <w:bookmarkEnd w:id="2918"/>
      <w:r>
        <w:rPr>
          <w:rtl/>
        </w:rPr>
        <w:t xml:space="preserve">אוכלוסיית </w:t>
      </w:r>
      <w:bookmarkStart w:id="2919" w:name="_ETM_Q6_615830"/>
      <w:bookmarkEnd w:id="2919"/>
      <w:r>
        <w:rPr>
          <w:rtl/>
        </w:rPr>
        <w:t xml:space="preserve">מדינת </w:t>
      </w:r>
      <w:bookmarkStart w:id="2920" w:name="_ETM_Q6_616310"/>
      <w:bookmarkEnd w:id="2920"/>
      <w:r>
        <w:rPr>
          <w:rtl/>
        </w:rPr>
        <w:t xml:space="preserve">ישראל </w:t>
      </w:r>
      <w:bookmarkStart w:id="2921" w:name="_ETM_Q6_617000"/>
      <w:bookmarkEnd w:id="2921"/>
      <w:r>
        <w:rPr>
          <w:rtl/>
        </w:rPr>
        <w:t xml:space="preserve">מתחת </w:t>
      </w:r>
      <w:bookmarkStart w:id="2922" w:name="_ETM_Q6_617569"/>
      <w:bookmarkEnd w:id="2922"/>
      <w:r>
        <w:rPr>
          <w:rtl/>
        </w:rPr>
        <w:t xml:space="preserve">לקו </w:t>
      </w:r>
      <w:bookmarkStart w:id="2923" w:name="_ETM_Q6_617930"/>
      <w:bookmarkEnd w:id="2923"/>
      <w:r>
        <w:rPr>
          <w:rtl/>
        </w:rPr>
        <w:t>העוני</w:t>
      </w:r>
      <w:r>
        <w:rPr>
          <w:rFonts w:hint="cs"/>
          <w:rtl/>
        </w:rPr>
        <w:t>.</w:t>
      </w:r>
      <w:r>
        <w:rPr>
          <w:rtl/>
        </w:rPr>
        <w:t xml:space="preserve"> </w:t>
      </w:r>
      <w:bookmarkStart w:id="2924" w:name="_ETM_Q6_618769"/>
      <w:bookmarkEnd w:id="2924"/>
      <w:r>
        <w:rPr>
          <w:rtl/>
        </w:rPr>
        <w:t xml:space="preserve">זה </w:t>
      </w:r>
      <w:bookmarkStart w:id="2925" w:name="_ETM_Q6_619010"/>
      <w:bookmarkEnd w:id="2925"/>
      <w:r>
        <w:rPr>
          <w:rtl/>
        </w:rPr>
        <w:t xml:space="preserve">נתון </w:t>
      </w:r>
      <w:bookmarkStart w:id="2926" w:name="_ETM_Q6_619400"/>
      <w:bookmarkEnd w:id="2926"/>
      <w:r>
        <w:rPr>
          <w:rtl/>
        </w:rPr>
        <w:t xml:space="preserve">של </w:t>
      </w:r>
      <w:bookmarkStart w:id="2927" w:name="_ETM_Q6_619549"/>
      <w:bookmarkEnd w:id="2927"/>
      <w:r>
        <w:rPr>
          <w:rtl/>
        </w:rPr>
        <w:t xml:space="preserve">ביטוח </w:t>
      </w:r>
      <w:bookmarkStart w:id="2928" w:name="_ETM_Q6_620000"/>
      <w:bookmarkEnd w:id="2928"/>
      <w:r>
        <w:rPr>
          <w:rtl/>
        </w:rPr>
        <w:t>לאומי</w:t>
      </w:r>
      <w:r>
        <w:rPr>
          <w:rFonts w:hint="cs"/>
          <w:rtl/>
        </w:rPr>
        <w:t>.</w:t>
      </w:r>
      <w:r>
        <w:rPr>
          <w:rtl/>
        </w:rPr>
        <w:t xml:space="preserve"> </w:t>
      </w:r>
      <w:bookmarkStart w:id="2929" w:name="_ETM_Q6_621129"/>
      <w:bookmarkEnd w:id="2929"/>
      <w:r>
        <w:rPr>
          <w:rtl/>
        </w:rPr>
        <w:t xml:space="preserve">אנחנו </w:t>
      </w:r>
      <w:bookmarkStart w:id="2930" w:name="_ETM_Q6_621489"/>
      <w:bookmarkEnd w:id="2930"/>
      <w:r>
        <w:rPr>
          <w:rtl/>
        </w:rPr>
        <w:t xml:space="preserve">יודעים </w:t>
      </w:r>
      <w:bookmarkStart w:id="2931" w:name="_ETM_Q6_621909"/>
      <w:bookmarkEnd w:id="2931"/>
      <w:r>
        <w:rPr>
          <w:rtl/>
        </w:rPr>
        <w:t xml:space="preserve">מי </w:t>
      </w:r>
      <w:bookmarkStart w:id="2932" w:name="_ETM_Q6_622059"/>
      <w:bookmarkEnd w:id="2932"/>
      <w:r>
        <w:rPr>
          <w:rtl/>
        </w:rPr>
        <w:t xml:space="preserve">האוכלוסיות </w:t>
      </w:r>
      <w:bookmarkStart w:id="2933" w:name="_ETM_Q6_622659"/>
      <w:bookmarkEnd w:id="2933"/>
      <w:r>
        <w:rPr>
          <w:rtl/>
        </w:rPr>
        <w:t>האלה</w:t>
      </w:r>
      <w:r>
        <w:rPr>
          <w:rFonts w:hint="cs"/>
          <w:rtl/>
        </w:rPr>
        <w:t>,</w:t>
      </w:r>
      <w:r>
        <w:rPr>
          <w:rtl/>
        </w:rPr>
        <w:t xml:space="preserve"> </w:t>
      </w:r>
      <w:bookmarkStart w:id="2934" w:name="_ETM_Q6_623379"/>
      <w:bookmarkEnd w:id="2934"/>
      <w:r>
        <w:rPr>
          <w:rtl/>
        </w:rPr>
        <w:t xml:space="preserve">אוכלוסיות </w:t>
      </w:r>
      <w:bookmarkStart w:id="2935" w:name="_ETM_Q6_623919"/>
      <w:bookmarkEnd w:id="2935"/>
      <w:r>
        <w:rPr>
          <w:rtl/>
        </w:rPr>
        <w:t xml:space="preserve">מוחלשות </w:t>
      </w:r>
      <w:bookmarkStart w:id="2936" w:name="_ETM_Q6_624549"/>
      <w:bookmarkEnd w:id="2936"/>
      <w:r>
        <w:rPr>
          <w:rtl/>
        </w:rPr>
        <w:t>ביותר</w:t>
      </w:r>
      <w:r>
        <w:rPr>
          <w:rFonts w:hint="cs"/>
          <w:rtl/>
        </w:rPr>
        <w:t>,</w:t>
      </w:r>
      <w:r>
        <w:rPr>
          <w:rtl/>
        </w:rPr>
        <w:t xml:space="preserve"> </w:t>
      </w:r>
      <w:bookmarkStart w:id="2937" w:name="_ETM_Q6_626390"/>
      <w:bookmarkEnd w:id="2937"/>
      <w:r w:rsidR="00C612B6">
        <w:rPr>
          <w:rFonts w:hint="cs"/>
          <w:rtl/>
        </w:rPr>
        <w:t>ו</w:t>
      </w:r>
      <w:r>
        <w:rPr>
          <w:rtl/>
        </w:rPr>
        <w:t xml:space="preserve">מדובר </w:t>
      </w:r>
      <w:bookmarkStart w:id="2938" w:name="_ETM_Q6_627010"/>
      <w:bookmarkStart w:id="2939" w:name="_ETM_Q6_627310"/>
      <w:bookmarkEnd w:id="2938"/>
      <w:bookmarkEnd w:id="2939"/>
      <w:r>
        <w:rPr>
          <w:rFonts w:hint="cs"/>
          <w:rtl/>
        </w:rPr>
        <w:t xml:space="preserve">על </w:t>
      </w:r>
      <w:r>
        <w:rPr>
          <w:rtl/>
        </w:rPr>
        <w:t xml:space="preserve">קרוב </w:t>
      </w:r>
      <w:bookmarkStart w:id="2940" w:name="_ETM_Q6_627730"/>
      <w:bookmarkEnd w:id="2940"/>
      <w:r>
        <w:rPr>
          <w:rtl/>
        </w:rPr>
        <w:t>ל-157</w:t>
      </w:r>
      <w:r>
        <w:rPr>
          <w:rFonts w:hint="cs"/>
          <w:rtl/>
        </w:rPr>
        <w:t>,</w:t>
      </w:r>
      <w:r>
        <w:rPr>
          <w:rtl/>
        </w:rPr>
        <w:t xml:space="preserve">000 </w:t>
      </w:r>
      <w:bookmarkStart w:id="2941" w:name="_ETM_Q6_631290"/>
      <w:bookmarkStart w:id="2942" w:name="_ETM_Q6_632830"/>
      <w:bookmarkEnd w:id="2941"/>
      <w:bookmarkEnd w:id="2942"/>
      <w:r>
        <w:rPr>
          <w:rtl/>
        </w:rPr>
        <w:t xml:space="preserve">קשישות </w:t>
      </w:r>
      <w:bookmarkStart w:id="2943" w:name="_ETM_Q6_633550"/>
      <w:bookmarkEnd w:id="2943"/>
      <w:r>
        <w:rPr>
          <w:rFonts w:hint="cs"/>
          <w:rtl/>
        </w:rPr>
        <w:t>ו</w:t>
      </w:r>
      <w:r>
        <w:rPr>
          <w:rtl/>
        </w:rPr>
        <w:t xml:space="preserve">מבוגרים </w:t>
      </w:r>
      <w:bookmarkStart w:id="2944" w:name="_ETM_Q6_634660"/>
      <w:bookmarkEnd w:id="2944"/>
      <w:r>
        <w:rPr>
          <w:rFonts w:hint="cs"/>
          <w:rtl/>
        </w:rPr>
        <w:t>ש</w:t>
      </w:r>
      <w:r>
        <w:rPr>
          <w:rtl/>
        </w:rPr>
        <w:t xml:space="preserve">לא </w:t>
      </w:r>
      <w:bookmarkStart w:id="2945" w:name="_ETM_Q6_635020"/>
      <w:bookmarkEnd w:id="2945"/>
      <w:r>
        <w:rPr>
          <w:rtl/>
        </w:rPr>
        <w:t xml:space="preserve">יכולים </w:t>
      </w:r>
      <w:bookmarkStart w:id="2946" w:name="_ETM_Q6_635740"/>
      <w:bookmarkEnd w:id="2946"/>
      <w:r>
        <w:rPr>
          <w:rtl/>
        </w:rPr>
        <w:t xml:space="preserve">לקנות </w:t>
      </w:r>
      <w:bookmarkStart w:id="2947" w:name="_ETM_Q6_636250"/>
      <w:bookmarkEnd w:id="2947"/>
      <w:r>
        <w:rPr>
          <w:rtl/>
        </w:rPr>
        <w:t>תרופה</w:t>
      </w:r>
      <w:r>
        <w:rPr>
          <w:rFonts w:hint="cs"/>
          <w:rtl/>
        </w:rPr>
        <w:t>.</w:t>
      </w:r>
      <w:r>
        <w:rPr>
          <w:rtl/>
        </w:rPr>
        <w:t xml:space="preserve"> </w:t>
      </w:r>
      <w:bookmarkStart w:id="2948" w:name="_ETM_Q6_637350"/>
      <w:bookmarkEnd w:id="2948"/>
      <w:r>
        <w:rPr>
          <w:rtl/>
        </w:rPr>
        <w:t xml:space="preserve">איך </w:t>
      </w:r>
      <w:bookmarkStart w:id="2949" w:name="_ETM_Q6_637710"/>
      <w:bookmarkEnd w:id="2949"/>
      <w:r>
        <w:rPr>
          <w:rtl/>
        </w:rPr>
        <w:t xml:space="preserve">הגענו </w:t>
      </w:r>
      <w:bookmarkStart w:id="2950" w:name="_ETM_Q6_638070"/>
      <w:bookmarkEnd w:id="2950"/>
      <w:r>
        <w:rPr>
          <w:rtl/>
        </w:rPr>
        <w:t xml:space="preserve">למצב </w:t>
      </w:r>
      <w:bookmarkStart w:id="2951" w:name="_ETM_Q6_638490"/>
      <w:bookmarkEnd w:id="2951"/>
      <w:r>
        <w:rPr>
          <w:rtl/>
        </w:rPr>
        <w:t>הזה</w:t>
      </w:r>
      <w:r>
        <w:rPr>
          <w:rFonts w:hint="cs"/>
          <w:rtl/>
        </w:rPr>
        <w:t>?</w:t>
      </w:r>
      <w:r>
        <w:rPr>
          <w:rtl/>
        </w:rPr>
        <w:t xml:space="preserve"> </w:t>
      </w:r>
      <w:bookmarkStart w:id="2952" w:name="_ETM_Q6_638700"/>
      <w:bookmarkEnd w:id="2952"/>
      <w:r>
        <w:rPr>
          <w:rtl/>
        </w:rPr>
        <w:t>באמת</w:t>
      </w:r>
      <w:r>
        <w:rPr>
          <w:rFonts w:hint="cs"/>
          <w:rtl/>
        </w:rPr>
        <w:t>,</w:t>
      </w:r>
      <w:r>
        <w:rPr>
          <w:rtl/>
        </w:rPr>
        <w:t xml:space="preserve"> </w:t>
      </w:r>
      <w:bookmarkStart w:id="2953" w:name="_ETM_Q6_640350"/>
      <w:bookmarkEnd w:id="2953"/>
      <w:r>
        <w:rPr>
          <w:rtl/>
        </w:rPr>
        <w:t xml:space="preserve">בושה </w:t>
      </w:r>
      <w:bookmarkStart w:id="2954" w:name="_ETM_Q6_640830"/>
      <w:bookmarkEnd w:id="2954"/>
      <w:r>
        <w:rPr>
          <w:rtl/>
        </w:rPr>
        <w:t>וחרפה</w:t>
      </w:r>
      <w:r>
        <w:rPr>
          <w:rFonts w:hint="cs"/>
          <w:rtl/>
        </w:rPr>
        <w:t>.</w:t>
      </w:r>
      <w:r>
        <w:rPr>
          <w:rtl/>
        </w:rPr>
        <w:t xml:space="preserve"> </w:t>
      </w:r>
      <w:bookmarkStart w:id="2955" w:name="_ETM_Q6_641310"/>
      <w:bookmarkEnd w:id="2955"/>
      <w:r>
        <w:rPr>
          <w:rtl/>
        </w:rPr>
        <w:t xml:space="preserve">מדובר </w:t>
      </w:r>
      <w:bookmarkStart w:id="2956" w:name="_ETM_Q6_641880"/>
      <w:bookmarkEnd w:id="2956"/>
      <w:r>
        <w:rPr>
          <w:rtl/>
        </w:rPr>
        <w:t xml:space="preserve">על </w:t>
      </w:r>
      <w:bookmarkStart w:id="2957" w:name="_ETM_Q6_642060"/>
      <w:bookmarkEnd w:id="2957"/>
      <w:r>
        <w:rPr>
          <w:rtl/>
        </w:rPr>
        <w:t xml:space="preserve">האוכלוסיות </w:t>
      </w:r>
      <w:bookmarkStart w:id="2958" w:name="_ETM_Q6_643080"/>
      <w:bookmarkEnd w:id="2958"/>
      <w:r>
        <w:rPr>
          <w:rtl/>
        </w:rPr>
        <w:t xml:space="preserve">המבוגרות </w:t>
      </w:r>
      <w:bookmarkStart w:id="2959" w:name="_ETM_Q6_644280"/>
      <w:bookmarkEnd w:id="2959"/>
      <w:r>
        <w:rPr>
          <w:rtl/>
        </w:rPr>
        <w:t>ביותר</w:t>
      </w:r>
      <w:r>
        <w:rPr>
          <w:rFonts w:hint="cs"/>
          <w:rtl/>
        </w:rPr>
        <w:t>,</w:t>
      </w:r>
      <w:r>
        <w:rPr>
          <w:rtl/>
        </w:rPr>
        <w:t xml:space="preserve"> </w:t>
      </w:r>
      <w:bookmarkStart w:id="2960" w:name="_ETM_Q6_645450"/>
      <w:bookmarkEnd w:id="2960"/>
      <w:r>
        <w:rPr>
          <w:rtl/>
        </w:rPr>
        <w:t xml:space="preserve">על </w:t>
      </w:r>
      <w:bookmarkStart w:id="2961" w:name="_ETM_Q6_645630"/>
      <w:bookmarkEnd w:id="2961"/>
      <w:r>
        <w:rPr>
          <w:rtl/>
        </w:rPr>
        <w:t xml:space="preserve">ההורים </w:t>
      </w:r>
      <w:bookmarkStart w:id="2962" w:name="_ETM_Q6_645930"/>
      <w:bookmarkStart w:id="2963" w:name="_ETM_Q6_646050"/>
      <w:bookmarkEnd w:id="2962"/>
      <w:bookmarkEnd w:id="2963"/>
      <w:r>
        <w:rPr>
          <w:rFonts w:hint="cs"/>
          <w:rtl/>
        </w:rPr>
        <w:t>ש</w:t>
      </w:r>
      <w:r>
        <w:rPr>
          <w:rtl/>
        </w:rPr>
        <w:t>לנו</w:t>
      </w:r>
      <w:r>
        <w:rPr>
          <w:rFonts w:hint="cs"/>
          <w:rtl/>
        </w:rPr>
        <w:t>,</w:t>
      </w:r>
      <w:r>
        <w:rPr>
          <w:rtl/>
        </w:rPr>
        <w:t xml:space="preserve"> </w:t>
      </w:r>
      <w:bookmarkStart w:id="2964" w:name="_ETM_Q6_646740"/>
      <w:bookmarkEnd w:id="2964"/>
      <w:r>
        <w:rPr>
          <w:rtl/>
        </w:rPr>
        <w:t xml:space="preserve">על </w:t>
      </w:r>
      <w:bookmarkStart w:id="2965" w:name="_ETM_Q6_646920"/>
      <w:bookmarkEnd w:id="2965"/>
      <w:r>
        <w:rPr>
          <w:rtl/>
        </w:rPr>
        <w:t xml:space="preserve">הסבים </w:t>
      </w:r>
      <w:bookmarkStart w:id="2966" w:name="_ETM_Q6_647370"/>
      <w:bookmarkEnd w:id="2966"/>
      <w:r>
        <w:rPr>
          <w:rtl/>
        </w:rPr>
        <w:t>שלנו</w:t>
      </w:r>
      <w:bookmarkStart w:id="2967" w:name="_ETM_Q6_648210"/>
      <w:bookmarkEnd w:id="2967"/>
      <w:r>
        <w:rPr>
          <w:rFonts w:hint="cs"/>
          <w:rtl/>
        </w:rPr>
        <w:t xml:space="preserve">, אלה שהקימו </w:t>
      </w:r>
      <w:bookmarkStart w:id="2968" w:name="_ETM_Q6_648780"/>
      <w:bookmarkStart w:id="2969" w:name="_ETM_Q6_649050"/>
      <w:bookmarkEnd w:id="2968"/>
      <w:bookmarkEnd w:id="2969"/>
      <w:r>
        <w:rPr>
          <w:rtl/>
        </w:rPr>
        <w:t xml:space="preserve">לנו </w:t>
      </w:r>
      <w:bookmarkStart w:id="2970" w:name="_ETM_Q6_649290"/>
      <w:bookmarkEnd w:id="2970"/>
      <w:r>
        <w:rPr>
          <w:rtl/>
        </w:rPr>
        <w:t xml:space="preserve">את </w:t>
      </w:r>
      <w:bookmarkStart w:id="2971" w:name="_ETM_Q6_649380"/>
      <w:bookmarkEnd w:id="2971"/>
      <w:r>
        <w:rPr>
          <w:rtl/>
        </w:rPr>
        <w:t>המדינה</w:t>
      </w:r>
      <w:r w:rsidR="00C612B6">
        <w:rPr>
          <w:rFonts w:hint="cs"/>
          <w:rtl/>
        </w:rPr>
        <w:t>.</w:t>
      </w:r>
      <w:r>
        <w:rPr>
          <w:rtl/>
        </w:rPr>
        <w:t xml:space="preserve"> </w:t>
      </w:r>
      <w:bookmarkStart w:id="2972" w:name="_ETM_Q6_650209"/>
      <w:bookmarkEnd w:id="2972"/>
      <w:r>
        <w:rPr>
          <w:rtl/>
        </w:rPr>
        <w:t>א</w:t>
      </w:r>
      <w:bookmarkStart w:id="2973" w:name="_ETM_Q6_650599"/>
      <w:bookmarkEnd w:id="2973"/>
      <w:r>
        <w:rPr>
          <w:rtl/>
        </w:rPr>
        <w:t>ל</w:t>
      </w:r>
      <w:r>
        <w:rPr>
          <w:rFonts w:hint="cs"/>
          <w:rtl/>
        </w:rPr>
        <w:t>ה</w:t>
      </w:r>
      <w:r>
        <w:rPr>
          <w:rtl/>
        </w:rPr>
        <w:t xml:space="preserve"> </w:t>
      </w:r>
      <w:bookmarkStart w:id="2974" w:name="_ETM_Q6_650719"/>
      <w:bookmarkEnd w:id="2974"/>
      <w:r>
        <w:rPr>
          <w:rtl/>
        </w:rPr>
        <w:t xml:space="preserve">ההורים </w:t>
      </w:r>
      <w:bookmarkStart w:id="2975" w:name="_ETM_Q6_651230"/>
      <w:bookmarkEnd w:id="2975"/>
      <w:r>
        <w:rPr>
          <w:rtl/>
        </w:rPr>
        <w:t>שלנו</w:t>
      </w:r>
      <w:r>
        <w:rPr>
          <w:rFonts w:hint="cs"/>
          <w:rtl/>
        </w:rPr>
        <w:t>.</w:t>
      </w:r>
      <w:r>
        <w:rPr>
          <w:rtl/>
        </w:rPr>
        <w:t xml:space="preserve"> </w:t>
      </w:r>
      <w:bookmarkStart w:id="2976" w:name="_ETM_Q6_651680"/>
      <w:bookmarkEnd w:id="2976"/>
      <w:r>
        <w:rPr>
          <w:rtl/>
        </w:rPr>
        <w:t xml:space="preserve">לכן </w:t>
      </w:r>
      <w:bookmarkStart w:id="2977" w:name="_ETM_Q6_653540"/>
      <w:bookmarkEnd w:id="2977"/>
      <w:r>
        <w:rPr>
          <w:rtl/>
        </w:rPr>
        <w:t>כ</w:t>
      </w:r>
      <w:bookmarkStart w:id="2978" w:name="_ETM_Q6_653749"/>
      <w:bookmarkEnd w:id="2978"/>
      <w:r>
        <w:rPr>
          <w:rtl/>
        </w:rPr>
        <w:t xml:space="preserve">חברה </w:t>
      </w:r>
      <w:bookmarkStart w:id="2979" w:name="_ETM_Q6_654769"/>
      <w:bookmarkEnd w:id="2979"/>
      <w:r>
        <w:rPr>
          <w:rtl/>
        </w:rPr>
        <w:t xml:space="preserve">יש </w:t>
      </w:r>
      <w:bookmarkStart w:id="2980" w:name="_ETM_Q6_655010"/>
      <w:bookmarkEnd w:id="2980"/>
      <w:r>
        <w:rPr>
          <w:rtl/>
        </w:rPr>
        <w:t xml:space="preserve">לנו </w:t>
      </w:r>
      <w:bookmarkStart w:id="2981" w:name="_ETM_Q6_655279"/>
      <w:bookmarkEnd w:id="2981"/>
      <w:r>
        <w:rPr>
          <w:rtl/>
        </w:rPr>
        <w:t>אחריות</w:t>
      </w:r>
      <w:r>
        <w:rPr>
          <w:rFonts w:hint="cs"/>
          <w:rtl/>
        </w:rPr>
        <w:t>.</w:t>
      </w:r>
      <w:r>
        <w:rPr>
          <w:rtl/>
        </w:rPr>
        <w:t xml:space="preserve"> </w:t>
      </w:r>
      <w:bookmarkStart w:id="2982" w:name="_ETM_Q6_655700"/>
      <w:bookmarkEnd w:id="2982"/>
    </w:p>
    <w:p w:rsidR="00953808" w:rsidRDefault="00953808" w:rsidP="00493514">
      <w:pPr>
        <w:rPr>
          <w:rtl/>
        </w:rPr>
      </w:pPr>
      <w:bookmarkStart w:id="2983" w:name="_ETM_Q6_657782"/>
      <w:bookmarkStart w:id="2984" w:name="_ETM_Q6_657900"/>
      <w:bookmarkEnd w:id="2983"/>
      <w:bookmarkEnd w:id="2984"/>
    </w:p>
    <w:p w:rsidR="00953808" w:rsidRDefault="00953808" w:rsidP="00C612B6">
      <w:pPr>
        <w:rPr>
          <w:rtl/>
        </w:rPr>
      </w:pPr>
      <w:bookmarkStart w:id="2985" w:name="_ETM_Q6_657958"/>
      <w:bookmarkStart w:id="2986" w:name="_ETM_Q6_658044"/>
      <w:bookmarkEnd w:id="2985"/>
      <w:bookmarkEnd w:id="2986"/>
      <w:r>
        <w:rPr>
          <w:rtl/>
        </w:rPr>
        <w:t>חברי</w:t>
      </w:r>
      <w:r>
        <w:rPr>
          <w:rFonts w:hint="cs"/>
          <w:rtl/>
        </w:rPr>
        <w:t>י</w:t>
      </w:r>
      <w:r>
        <w:rPr>
          <w:rtl/>
        </w:rPr>
        <w:t xml:space="preserve"> </w:t>
      </w:r>
      <w:bookmarkStart w:id="2987" w:name="_ETM_Q6_656090"/>
      <w:bookmarkEnd w:id="2987"/>
      <w:r>
        <w:rPr>
          <w:rtl/>
        </w:rPr>
        <w:t>חבר</w:t>
      </w:r>
      <w:r>
        <w:rPr>
          <w:rFonts w:hint="cs"/>
          <w:rtl/>
        </w:rPr>
        <w:t>י</w:t>
      </w:r>
      <w:r>
        <w:rPr>
          <w:rtl/>
        </w:rPr>
        <w:t xml:space="preserve"> </w:t>
      </w:r>
      <w:bookmarkStart w:id="2988" w:name="_ETM_Q6_656389"/>
      <w:bookmarkEnd w:id="2988"/>
      <w:r>
        <w:rPr>
          <w:rtl/>
        </w:rPr>
        <w:t>הכנסת</w:t>
      </w:r>
      <w:r>
        <w:rPr>
          <w:rFonts w:hint="cs"/>
          <w:rtl/>
        </w:rPr>
        <w:t>,</w:t>
      </w:r>
      <w:r>
        <w:rPr>
          <w:rtl/>
        </w:rPr>
        <w:t xml:space="preserve"> </w:t>
      </w:r>
      <w:bookmarkStart w:id="2989" w:name="_ETM_Q6_657079"/>
      <w:bookmarkEnd w:id="2989"/>
      <w:r>
        <w:rPr>
          <w:rtl/>
        </w:rPr>
        <w:t xml:space="preserve">חייבים </w:t>
      </w:r>
      <w:bookmarkStart w:id="2990" w:name="_ETM_Q6_657859"/>
      <w:bookmarkEnd w:id="2990"/>
      <w:r>
        <w:rPr>
          <w:rFonts w:hint="cs"/>
          <w:rtl/>
        </w:rPr>
        <w:t xml:space="preserve">לשנות </w:t>
      </w:r>
      <w:r>
        <w:rPr>
          <w:rtl/>
        </w:rPr>
        <w:t xml:space="preserve">את </w:t>
      </w:r>
      <w:bookmarkStart w:id="2991" w:name="_ETM_Q6_658010"/>
      <w:bookmarkEnd w:id="2991"/>
      <w:r>
        <w:rPr>
          <w:rtl/>
        </w:rPr>
        <w:t xml:space="preserve">המצב </w:t>
      </w:r>
      <w:bookmarkStart w:id="2992" w:name="_ETM_Q6_658370"/>
      <w:bookmarkEnd w:id="2992"/>
      <w:r>
        <w:rPr>
          <w:rtl/>
        </w:rPr>
        <w:t>הזה</w:t>
      </w:r>
      <w:r w:rsidR="00C612B6">
        <w:rPr>
          <w:rFonts w:hint="cs"/>
          <w:rtl/>
        </w:rPr>
        <w:t>.</w:t>
      </w:r>
      <w:r>
        <w:rPr>
          <w:rtl/>
        </w:rPr>
        <w:t xml:space="preserve"> </w:t>
      </w:r>
      <w:bookmarkStart w:id="2993" w:name="_ETM_Q6_658579"/>
      <w:bookmarkStart w:id="2994" w:name="_ETM_Q6_659090"/>
      <w:bookmarkStart w:id="2995" w:name="_ETM_Q6_659810"/>
      <w:bookmarkEnd w:id="2993"/>
      <w:bookmarkEnd w:id="2994"/>
      <w:bookmarkEnd w:id="2995"/>
      <w:r>
        <w:rPr>
          <w:rtl/>
        </w:rPr>
        <w:t xml:space="preserve">אסור </w:t>
      </w:r>
      <w:bookmarkStart w:id="2996" w:name="_ETM_Q6_660290"/>
      <w:bookmarkEnd w:id="2996"/>
      <w:r>
        <w:rPr>
          <w:rtl/>
        </w:rPr>
        <w:t>שי</w:t>
      </w:r>
      <w:r w:rsidR="00C612B6">
        <w:rPr>
          <w:rFonts w:hint="cs"/>
          <w:rtl/>
        </w:rPr>
        <w:t>י</w:t>
      </w:r>
      <w:r>
        <w:rPr>
          <w:rtl/>
        </w:rPr>
        <w:t>משך</w:t>
      </w:r>
      <w:r>
        <w:rPr>
          <w:rFonts w:hint="cs"/>
          <w:rtl/>
        </w:rPr>
        <w:t>.</w:t>
      </w:r>
      <w:r>
        <w:rPr>
          <w:rtl/>
        </w:rPr>
        <w:t xml:space="preserve"> </w:t>
      </w:r>
      <w:bookmarkStart w:id="2997" w:name="_ETM_Q6_661310"/>
      <w:bookmarkEnd w:id="2997"/>
      <w:r>
        <w:rPr>
          <w:rtl/>
        </w:rPr>
        <w:t>נכון</w:t>
      </w:r>
      <w:r>
        <w:rPr>
          <w:rFonts w:hint="cs"/>
          <w:rtl/>
        </w:rPr>
        <w:t>,</w:t>
      </w:r>
      <w:r>
        <w:rPr>
          <w:rtl/>
        </w:rPr>
        <w:t xml:space="preserve"> </w:t>
      </w:r>
      <w:bookmarkStart w:id="2998" w:name="_ETM_Q6_662000"/>
      <w:bookmarkEnd w:id="2998"/>
      <w:r>
        <w:rPr>
          <w:rtl/>
        </w:rPr>
        <w:t xml:space="preserve">היום </w:t>
      </w:r>
      <w:bookmarkStart w:id="2999" w:name="_ETM_Q6_662360"/>
      <w:bookmarkEnd w:id="2999"/>
      <w:r>
        <w:rPr>
          <w:rtl/>
        </w:rPr>
        <w:t xml:space="preserve">אנחנו </w:t>
      </w:r>
      <w:bookmarkStart w:id="3000" w:name="_ETM_Q6_662690"/>
      <w:bookmarkEnd w:id="3000"/>
      <w:r>
        <w:rPr>
          <w:rtl/>
        </w:rPr>
        <w:t xml:space="preserve">נמצאים </w:t>
      </w:r>
      <w:bookmarkStart w:id="3001" w:name="_ETM_Q6_663110"/>
      <w:bookmarkEnd w:id="3001"/>
      <w:r>
        <w:rPr>
          <w:rtl/>
        </w:rPr>
        <w:t xml:space="preserve">במצב </w:t>
      </w:r>
      <w:bookmarkStart w:id="3002" w:name="_ETM_Q6_663709"/>
      <w:bookmarkEnd w:id="3002"/>
      <w:r>
        <w:rPr>
          <w:rtl/>
        </w:rPr>
        <w:t>מלחמה</w:t>
      </w:r>
      <w:r>
        <w:rPr>
          <w:rFonts w:hint="cs"/>
          <w:rtl/>
        </w:rPr>
        <w:t>,</w:t>
      </w:r>
      <w:r>
        <w:rPr>
          <w:rtl/>
        </w:rPr>
        <w:t xml:space="preserve"> </w:t>
      </w:r>
      <w:bookmarkStart w:id="3003" w:name="_ETM_Q6_665340"/>
      <w:bookmarkEnd w:id="3003"/>
      <w:r>
        <w:rPr>
          <w:rtl/>
        </w:rPr>
        <w:t xml:space="preserve">אבל </w:t>
      </w:r>
      <w:bookmarkStart w:id="3004" w:name="_ETM_Q6_665819"/>
      <w:bookmarkEnd w:id="3004"/>
      <w:r>
        <w:rPr>
          <w:rtl/>
        </w:rPr>
        <w:t xml:space="preserve">העוני </w:t>
      </w:r>
      <w:bookmarkStart w:id="3005" w:name="_ETM_Q6_666510"/>
      <w:bookmarkEnd w:id="3005"/>
      <w:r>
        <w:rPr>
          <w:rtl/>
        </w:rPr>
        <w:t xml:space="preserve">היה </w:t>
      </w:r>
      <w:bookmarkStart w:id="3006" w:name="_ETM_Q6_666840"/>
      <w:bookmarkEnd w:id="3006"/>
      <w:r>
        <w:rPr>
          <w:rtl/>
        </w:rPr>
        <w:t xml:space="preserve">לפני </w:t>
      </w:r>
      <w:bookmarkStart w:id="3007" w:name="_ETM_Q6_667260"/>
      <w:bookmarkEnd w:id="3007"/>
      <w:r>
        <w:rPr>
          <w:rtl/>
        </w:rPr>
        <w:t>זה</w:t>
      </w:r>
      <w:r>
        <w:rPr>
          <w:rFonts w:hint="cs"/>
          <w:rtl/>
        </w:rPr>
        <w:t>.</w:t>
      </w:r>
      <w:r>
        <w:rPr>
          <w:rtl/>
        </w:rPr>
        <w:t xml:space="preserve"> </w:t>
      </w:r>
      <w:bookmarkStart w:id="3008" w:name="_ETM_Q6_667620"/>
      <w:bookmarkEnd w:id="3008"/>
      <w:r>
        <w:rPr>
          <w:rtl/>
        </w:rPr>
        <w:t>נכון</w:t>
      </w:r>
      <w:r>
        <w:rPr>
          <w:rFonts w:hint="cs"/>
          <w:rtl/>
        </w:rPr>
        <w:t>,</w:t>
      </w:r>
      <w:r>
        <w:rPr>
          <w:rtl/>
        </w:rPr>
        <w:t xml:space="preserve"> </w:t>
      </w:r>
      <w:bookmarkStart w:id="3009" w:name="_ETM_Q6_668010"/>
      <w:bookmarkEnd w:id="3009"/>
      <w:r>
        <w:rPr>
          <w:rtl/>
        </w:rPr>
        <w:t xml:space="preserve">עכשיו </w:t>
      </w:r>
      <w:bookmarkStart w:id="3010" w:name="_ETM_Q6_668280"/>
      <w:bookmarkEnd w:id="3010"/>
      <w:r>
        <w:rPr>
          <w:rtl/>
        </w:rPr>
        <w:t>החמיר</w:t>
      </w:r>
      <w:r>
        <w:rPr>
          <w:rFonts w:hint="cs"/>
          <w:rtl/>
        </w:rPr>
        <w:t>.</w:t>
      </w:r>
      <w:r>
        <w:rPr>
          <w:rtl/>
        </w:rPr>
        <w:t xml:space="preserve"> </w:t>
      </w:r>
      <w:bookmarkStart w:id="3011" w:name="_ETM_Q6_669210"/>
      <w:bookmarkEnd w:id="3011"/>
      <w:r>
        <w:rPr>
          <w:rtl/>
        </w:rPr>
        <w:t xml:space="preserve">יש </w:t>
      </w:r>
      <w:bookmarkStart w:id="3012" w:name="_ETM_Q6_669510"/>
      <w:bookmarkEnd w:id="3012"/>
      <w:r>
        <w:rPr>
          <w:rtl/>
        </w:rPr>
        <w:t xml:space="preserve">לנו </w:t>
      </w:r>
      <w:bookmarkStart w:id="3013" w:name="_ETM_Q6_669870"/>
      <w:bookmarkEnd w:id="3013"/>
      <w:r>
        <w:rPr>
          <w:rtl/>
        </w:rPr>
        <w:t xml:space="preserve">אחריות </w:t>
      </w:r>
      <w:bookmarkStart w:id="3014" w:name="_ETM_Q6_670890"/>
      <w:bookmarkEnd w:id="3014"/>
      <w:r>
        <w:rPr>
          <w:rtl/>
        </w:rPr>
        <w:t xml:space="preserve">לתקן </w:t>
      </w:r>
      <w:bookmarkStart w:id="3015" w:name="_ETM_Q6_671610"/>
      <w:bookmarkEnd w:id="3015"/>
      <w:r>
        <w:rPr>
          <w:rtl/>
        </w:rPr>
        <w:t>א</w:t>
      </w:r>
      <w:r>
        <w:rPr>
          <w:rFonts w:hint="cs"/>
          <w:rtl/>
        </w:rPr>
        <w:t xml:space="preserve">ת </w:t>
      </w:r>
      <w:r>
        <w:rPr>
          <w:rtl/>
        </w:rPr>
        <w:t>זה</w:t>
      </w:r>
      <w:r>
        <w:rPr>
          <w:rFonts w:hint="cs"/>
          <w:rtl/>
        </w:rPr>
        <w:t>.</w:t>
      </w:r>
      <w:r>
        <w:rPr>
          <w:rtl/>
        </w:rPr>
        <w:t xml:space="preserve"> </w:t>
      </w:r>
      <w:bookmarkStart w:id="3016" w:name="_ETM_Q6_672240"/>
      <w:bookmarkEnd w:id="3016"/>
      <w:r>
        <w:rPr>
          <w:rtl/>
        </w:rPr>
        <w:t>לכן</w:t>
      </w:r>
      <w:r w:rsidR="00C612B6">
        <w:rPr>
          <w:rFonts w:hint="cs"/>
          <w:rtl/>
        </w:rPr>
        <w:t>,</w:t>
      </w:r>
      <w:r>
        <w:rPr>
          <w:rtl/>
        </w:rPr>
        <w:t xml:space="preserve"> </w:t>
      </w:r>
      <w:bookmarkStart w:id="3017" w:name="_ETM_Q6_673290"/>
      <w:bookmarkEnd w:id="3017"/>
      <w:r>
        <w:rPr>
          <w:rtl/>
        </w:rPr>
        <w:t xml:space="preserve">כמה </w:t>
      </w:r>
      <w:bookmarkStart w:id="3018" w:name="_ETM_Q6_673620"/>
      <w:bookmarkEnd w:id="3018"/>
      <w:r>
        <w:rPr>
          <w:rtl/>
        </w:rPr>
        <w:t xml:space="preserve">שיותר </w:t>
      </w:r>
      <w:bookmarkStart w:id="3019" w:name="_ETM_Q6_674130"/>
      <w:bookmarkEnd w:id="3019"/>
      <w:r>
        <w:rPr>
          <w:rtl/>
        </w:rPr>
        <w:t xml:space="preserve">מהר </w:t>
      </w:r>
      <w:bookmarkStart w:id="3020" w:name="_ETM_Q6_675450"/>
      <w:bookmarkEnd w:id="3020"/>
      <w:r>
        <w:rPr>
          <w:rtl/>
        </w:rPr>
        <w:t>לה</w:t>
      </w:r>
      <w:r>
        <w:rPr>
          <w:rFonts w:hint="cs"/>
          <w:rtl/>
        </w:rPr>
        <w:t>עביר</w:t>
      </w:r>
      <w:r>
        <w:rPr>
          <w:rtl/>
        </w:rPr>
        <w:t xml:space="preserve"> </w:t>
      </w:r>
      <w:bookmarkStart w:id="3021" w:name="_ETM_Q6_675870"/>
      <w:bookmarkEnd w:id="3021"/>
      <w:r>
        <w:rPr>
          <w:rtl/>
        </w:rPr>
        <w:t xml:space="preserve">את </w:t>
      </w:r>
      <w:bookmarkStart w:id="3022" w:name="_ETM_Q6_676049"/>
      <w:bookmarkEnd w:id="3022"/>
      <w:r>
        <w:rPr>
          <w:rtl/>
        </w:rPr>
        <w:t xml:space="preserve">החוק </w:t>
      </w:r>
      <w:bookmarkStart w:id="3023" w:name="_ETM_Q6_676440"/>
      <w:bookmarkEnd w:id="3023"/>
      <w:r>
        <w:rPr>
          <w:rtl/>
        </w:rPr>
        <w:t>הזה</w:t>
      </w:r>
      <w:r>
        <w:rPr>
          <w:rFonts w:hint="cs"/>
          <w:rtl/>
        </w:rPr>
        <w:t>,</w:t>
      </w:r>
      <w:r>
        <w:rPr>
          <w:rtl/>
        </w:rPr>
        <w:t xml:space="preserve"> </w:t>
      </w:r>
      <w:bookmarkStart w:id="3024" w:name="_ETM_Q6_676950"/>
      <w:bookmarkEnd w:id="3024"/>
      <w:r>
        <w:rPr>
          <w:rtl/>
        </w:rPr>
        <w:t xml:space="preserve">לשפר </w:t>
      </w:r>
      <w:bookmarkStart w:id="3025" w:name="_ETM_Q6_677640"/>
      <w:bookmarkEnd w:id="3025"/>
      <w:r>
        <w:rPr>
          <w:rtl/>
        </w:rPr>
        <w:t xml:space="preserve">את </w:t>
      </w:r>
      <w:bookmarkStart w:id="3026" w:name="_ETM_Q6_677760"/>
      <w:bookmarkEnd w:id="3026"/>
      <w:r>
        <w:rPr>
          <w:rtl/>
        </w:rPr>
        <w:t xml:space="preserve">המצב </w:t>
      </w:r>
      <w:bookmarkStart w:id="3027" w:name="_ETM_Q6_678299"/>
      <w:bookmarkEnd w:id="3027"/>
      <w:r>
        <w:rPr>
          <w:rtl/>
        </w:rPr>
        <w:t xml:space="preserve">של </w:t>
      </w:r>
      <w:bookmarkStart w:id="3028" w:name="_ETM_Q6_679170"/>
      <w:bookmarkEnd w:id="3028"/>
      <w:r>
        <w:rPr>
          <w:rtl/>
        </w:rPr>
        <w:t xml:space="preserve">האוכלוסייה </w:t>
      </w:r>
      <w:bookmarkStart w:id="3029" w:name="_ETM_Q6_679830"/>
      <w:bookmarkEnd w:id="3029"/>
      <w:r>
        <w:rPr>
          <w:rFonts w:hint="cs"/>
          <w:rtl/>
        </w:rPr>
        <w:t>ה</w:t>
      </w:r>
      <w:r>
        <w:rPr>
          <w:rtl/>
        </w:rPr>
        <w:t xml:space="preserve">נזקקת </w:t>
      </w:r>
      <w:bookmarkStart w:id="3030" w:name="_ETM_Q6_680879"/>
      <w:bookmarkEnd w:id="3030"/>
      <w:r>
        <w:rPr>
          <w:rFonts w:hint="cs"/>
          <w:rtl/>
        </w:rPr>
        <w:t>וה</w:t>
      </w:r>
      <w:r>
        <w:rPr>
          <w:rtl/>
        </w:rPr>
        <w:t xml:space="preserve">אוכלוסייה </w:t>
      </w:r>
      <w:bookmarkStart w:id="3031" w:name="_ETM_Q6_681450"/>
      <w:bookmarkEnd w:id="3031"/>
      <w:r>
        <w:rPr>
          <w:rtl/>
        </w:rPr>
        <w:t>המוחלשת</w:t>
      </w:r>
      <w:r>
        <w:rPr>
          <w:rFonts w:hint="cs"/>
          <w:rtl/>
        </w:rPr>
        <w:t>.</w:t>
      </w:r>
      <w:r>
        <w:rPr>
          <w:rtl/>
        </w:rPr>
        <w:t xml:space="preserve"> </w:t>
      </w:r>
      <w:bookmarkStart w:id="3032" w:name="_ETM_Q6_682860"/>
      <w:bookmarkEnd w:id="3032"/>
      <w:r>
        <w:rPr>
          <w:rtl/>
        </w:rPr>
        <w:t xml:space="preserve">תודה </w:t>
      </w:r>
      <w:bookmarkStart w:id="3033" w:name="_ETM_Q6_683250"/>
      <w:bookmarkEnd w:id="3033"/>
      <w:r>
        <w:rPr>
          <w:rtl/>
        </w:rPr>
        <w:t>לכולם</w:t>
      </w:r>
      <w:r>
        <w:rPr>
          <w:rFonts w:hint="cs"/>
          <w:rtl/>
        </w:rPr>
        <w:t>.</w:t>
      </w:r>
    </w:p>
    <w:p w:rsidR="00953808" w:rsidRDefault="00953808" w:rsidP="00493514">
      <w:pPr>
        <w:rPr>
          <w:rtl/>
        </w:rPr>
      </w:pPr>
      <w:bookmarkStart w:id="3034" w:name="_ETM_Q6_685790"/>
      <w:bookmarkStart w:id="3035" w:name="_ETM_Q6_685906"/>
      <w:bookmarkEnd w:id="3034"/>
      <w:bookmarkEnd w:id="3035"/>
    </w:p>
    <w:p w:rsidR="00953808" w:rsidRDefault="00953808" w:rsidP="00493514">
      <w:pPr>
        <w:pStyle w:val="af6"/>
        <w:keepNext/>
        <w:rPr>
          <w:rtl/>
        </w:rPr>
      </w:pPr>
      <w:bookmarkStart w:id="3036" w:name="ET_yor_6490_19"/>
      <w:r w:rsidRPr="00692E67">
        <w:rPr>
          <w:rStyle w:val="TagStyle"/>
          <w:rtl/>
        </w:rPr>
        <w:t xml:space="preserve"> &lt;&lt; יור &gt;&gt; </w:t>
      </w:r>
      <w:r>
        <w:rPr>
          <w:rtl/>
        </w:rPr>
        <w:t>היו"ר ניסים ואטורי:</w:t>
      </w:r>
      <w:r w:rsidRPr="00692E67">
        <w:rPr>
          <w:rStyle w:val="TagStyle"/>
          <w:rtl/>
        </w:rPr>
        <w:t xml:space="preserve"> &lt;&lt; יור &gt;&gt;</w:t>
      </w:r>
      <w:r>
        <w:rPr>
          <w:rtl/>
        </w:rPr>
        <w:t xml:space="preserve">   </w:t>
      </w:r>
      <w:bookmarkEnd w:id="3036"/>
    </w:p>
    <w:p w:rsidR="00953808" w:rsidRDefault="00953808" w:rsidP="003C5F67">
      <w:pPr>
        <w:rPr>
          <w:rtl/>
        </w:rPr>
      </w:pPr>
    </w:p>
    <w:p w:rsidR="00953808" w:rsidRDefault="00953808" w:rsidP="00493514">
      <w:pPr>
        <w:rPr>
          <w:rtl/>
        </w:rPr>
      </w:pPr>
      <w:bookmarkStart w:id="3037" w:name="_ETM_Q6_687123"/>
      <w:bookmarkStart w:id="3038" w:name="_ETM_Q6_685459"/>
      <w:bookmarkEnd w:id="3037"/>
      <w:bookmarkEnd w:id="3038"/>
      <w:r>
        <w:rPr>
          <w:rtl/>
        </w:rPr>
        <w:t xml:space="preserve">תודה </w:t>
      </w:r>
      <w:bookmarkStart w:id="3039" w:name="_ETM_Q6_685760"/>
      <w:bookmarkEnd w:id="3039"/>
      <w:r>
        <w:rPr>
          <w:rtl/>
        </w:rPr>
        <w:t>רבה</w:t>
      </w:r>
      <w:r>
        <w:rPr>
          <w:rFonts w:hint="cs"/>
          <w:rtl/>
        </w:rPr>
        <w:t>.</w:t>
      </w:r>
      <w:r>
        <w:rPr>
          <w:rtl/>
        </w:rPr>
        <w:t xml:space="preserve"> </w:t>
      </w:r>
      <w:bookmarkStart w:id="3040" w:name="_ETM_Q6_687230"/>
      <w:bookmarkEnd w:id="3040"/>
      <w:r>
        <w:rPr>
          <w:rtl/>
        </w:rPr>
        <w:t xml:space="preserve">חברת </w:t>
      </w:r>
      <w:bookmarkStart w:id="3041" w:name="_ETM_Q6_687590"/>
      <w:bookmarkEnd w:id="3041"/>
      <w:r>
        <w:rPr>
          <w:rtl/>
        </w:rPr>
        <w:t xml:space="preserve">הכנסת </w:t>
      </w:r>
      <w:bookmarkStart w:id="3042" w:name="_ETM_Q6_687950"/>
      <w:bookmarkEnd w:id="3042"/>
      <w:r>
        <w:rPr>
          <w:rtl/>
        </w:rPr>
        <w:t>נעמ</w:t>
      </w:r>
      <w:r>
        <w:rPr>
          <w:rFonts w:hint="cs"/>
          <w:rtl/>
        </w:rPr>
        <w:t>ה</w:t>
      </w:r>
      <w:r>
        <w:rPr>
          <w:rtl/>
        </w:rPr>
        <w:t xml:space="preserve"> </w:t>
      </w:r>
      <w:bookmarkStart w:id="3043" w:name="_ETM_Q6_688250"/>
      <w:bookmarkEnd w:id="3043"/>
      <w:r>
        <w:rPr>
          <w:rFonts w:hint="cs"/>
          <w:rtl/>
        </w:rPr>
        <w:t>ל</w:t>
      </w:r>
      <w:r>
        <w:rPr>
          <w:rtl/>
        </w:rPr>
        <w:t>ז</w:t>
      </w:r>
      <w:r>
        <w:rPr>
          <w:rFonts w:hint="cs"/>
          <w:rtl/>
        </w:rPr>
        <w:t>י</w:t>
      </w:r>
      <w:r>
        <w:rPr>
          <w:rtl/>
        </w:rPr>
        <w:t>מי</w:t>
      </w:r>
      <w:r>
        <w:rPr>
          <w:rFonts w:hint="cs"/>
          <w:rtl/>
        </w:rPr>
        <w:t>,</w:t>
      </w:r>
      <w:r>
        <w:rPr>
          <w:rtl/>
        </w:rPr>
        <w:t xml:space="preserve"> </w:t>
      </w:r>
      <w:bookmarkStart w:id="3044" w:name="_ETM_Q6_688799"/>
      <w:bookmarkEnd w:id="3044"/>
      <w:r>
        <w:rPr>
          <w:rtl/>
        </w:rPr>
        <w:t>בבקשה</w:t>
      </w:r>
      <w:r>
        <w:rPr>
          <w:rFonts w:hint="cs"/>
          <w:rtl/>
        </w:rPr>
        <w:t>.</w:t>
      </w:r>
      <w:r>
        <w:rPr>
          <w:rtl/>
        </w:rPr>
        <w:t xml:space="preserve"> </w:t>
      </w:r>
      <w:bookmarkStart w:id="3045" w:name="_ETM_Q6_698120"/>
      <w:bookmarkEnd w:id="3045"/>
    </w:p>
    <w:p w:rsidR="00953808" w:rsidRDefault="00953808" w:rsidP="00493514">
      <w:pPr>
        <w:rPr>
          <w:rtl/>
        </w:rPr>
      </w:pPr>
      <w:bookmarkStart w:id="3046" w:name="_ETM_Q6_698014"/>
      <w:bookmarkStart w:id="3047" w:name="_ETM_Q6_698081"/>
      <w:bookmarkStart w:id="3048" w:name="_ETM_Q6_701487"/>
      <w:bookmarkEnd w:id="3046"/>
      <w:bookmarkEnd w:id="3047"/>
      <w:bookmarkEnd w:id="3048"/>
    </w:p>
    <w:p w:rsidR="00953808" w:rsidRDefault="00953808" w:rsidP="00493514">
      <w:pPr>
        <w:pStyle w:val="a4"/>
        <w:keepNext/>
        <w:rPr>
          <w:rtl/>
        </w:rPr>
      </w:pPr>
      <w:bookmarkStart w:id="3049" w:name="ET_speaker_6236_20"/>
      <w:r w:rsidRPr="00692E67">
        <w:rPr>
          <w:rStyle w:val="TagStyle"/>
          <w:rtl/>
        </w:rPr>
        <w:t xml:space="preserve"> &lt;&lt; דובר &gt;&gt; </w:t>
      </w:r>
      <w:bookmarkStart w:id="3050" w:name="_Toc155199553"/>
      <w:r>
        <w:rPr>
          <w:rtl/>
        </w:rPr>
        <w:t>נעמה לזימי (העבודה):</w:t>
      </w:r>
      <w:bookmarkEnd w:id="3050"/>
      <w:r w:rsidRPr="00692E67">
        <w:rPr>
          <w:rStyle w:val="TagStyle"/>
          <w:rtl/>
        </w:rPr>
        <w:t xml:space="preserve"> &lt;&lt; דובר &gt;&gt;</w:t>
      </w:r>
      <w:r>
        <w:rPr>
          <w:rtl/>
        </w:rPr>
        <w:t xml:space="preserve">   </w:t>
      </w:r>
      <w:bookmarkEnd w:id="3049"/>
    </w:p>
    <w:p w:rsidR="00953808" w:rsidRDefault="00953808" w:rsidP="003C5F67">
      <w:pPr>
        <w:rPr>
          <w:rtl/>
        </w:rPr>
      </w:pPr>
    </w:p>
    <w:p w:rsidR="00953808" w:rsidRDefault="00953808" w:rsidP="00C612B6">
      <w:pPr>
        <w:rPr>
          <w:rtl/>
        </w:rPr>
      </w:pPr>
      <w:bookmarkStart w:id="3051" w:name="_ETM_Q6_702182"/>
      <w:bookmarkStart w:id="3052" w:name="_ETM_Q6_702223"/>
      <w:bookmarkStart w:id="3053" w:name="_ETM_Q6_700637"/>
      <w:bookmarkStart w:id="3054" w:name="_ETM_Q6_700735"/>
      <w:bookmarkEnd w:id="3051"/>
      <w:bookmarkEnd w:id="3052"/>
      <w:bookmarkEnd w:id="3053"/>
      <w:bookmarkEnd w:id="3054"/>
      <w:r>
        <w:rPr>
          <w:rtl/>
        </w:rPr>
        <w:t>ש</w:t>
      </w:r>
      <w:bookmarkStart w:id="3055" w:name="_ETM_Q6_699170"/>
      <w:bookmarkEnd w:id="3055"/>
      <w:r>
        <w:rPr>
          <w:rFonts w:hint="cs"/>
          <w:rtl/>
        </w:rPr>
        <w:t xml:space="preserve">לום. </w:t>
      </w:r>
      <w:bookmarkStart w:id="3056" w:name="_ETM_Q6_703480"/>
      <w:bookmarkEnd w:id="3056"/>
      <w:r>
        <w:rPr>
          <w:rtl/>
        </w:rPr>
        <w:t>כבוד</w:t>
      </w:r>
      <w:r>
        <w:rPr>
          <w:rFonts w:hint="cs"/>
          <w:rtl/>
        </w:rPr>
        <w:t xml:space="preserve"> יו"ר</w:t>
      </w:r>
      <w:r>
        <w:rPr>
          <w:rtl/>
        </w:rPr>
        <w:t xml:space="preserve"> </w:t>
      </w:r>
      <w:bookmarkStart w:id="3057" w:name="_ETM_Q6_703900"/>
      <w:bookmarkEnd w:id="3057"/>
      <w:r>
        <w:rPr>
          <w:rtl/>
        </w:rPr>
        <w:t>ה</w:t>
      </w:r>
      <w:r w:rsidR="00C612B6">
        <w:rPr>
          <w:rFonts w:hint="cs"/>
          <w:rtl/>
        </w:rPr>
        <w:t>ישיבה</w:t>
      </w:r>
      <w:r>
        <w:rPr>
          <w:rFonts w:hint="cs"/>
          <w:rtl/>
        </w:rPr>
        <w:t>,</w:t>
      </w:r>
      <w:r>
        <w:rPr>
          <w:rtl/>
        </w:rPr>
        <w:t xml:space="preserve"> </w:t>
      </w:r>
      <w:bookmarkStart w:id="3058" w:name="_ETM_Q6_704859"/>
      <w:bookmarkEnd w:id="3058"/>
      <w:r>
        <w:rPr>
          <w:rtl/>
        </w:rPr>
        <w:t xml:space="preserve">כנסת </w:t>
      </w:r>
      <w:bookmarkStart w:id="3059" w:name="_ETM_Q6_705219"/>
      <w:bookmarkEnd w:id="3059"/>
      <w:r>
        <w:rPr>
          <w:rtl/>
        </w:rPr>
        <w:t>נכבדה</w:t>
      </w:r>
      <w:r>
        <w:rPr>
          <w:rFonts w:hint="cs"/>
          <w:rtl/>
        </w:rPr>
        <w:t>,</w:t>
      </w:r>
      <w:r>
        <w:rPr>
          <w:rtl/>
        </w:rPr>
        <w:t xml:space="preserve"> </w:t>
      </w:r>
      <w:bookmarkStart w:id="3060" w:name="_ETM_Q6_708189"/>
      <w:bookmarkEnd w:id="3060"/>
      <w:r>
        <w:rPr>
          <w:rtl/>
        </w:rPr>
        <w:t xml:space="preserve">עוני </w:t>
      </w:r>
      <w:bookmarkStart w:id="3061" w:name="_ETM_Q6_710590"/>
      <w:bookmarkEnd w:id="3061"/>
      <w:r>
        <w:rPr>
          <w:rFonts w:hint="cs"/>
          <w:rtl/>
        </w:rPr>
        <w:t xml:space="preserve">– </w:t>
      </w:r>
      <w:r>
        <w:rPr>
          <w:rtl/>
        </w:rPr>
        <w:t xml:space="preserve">תופעה </w:t>
      </w:r>
      <w:bookmarkStart w:id="3062" w:name="_ETM_Q6_712280"/>
      <w:bookmarkEnd w:id="3062"/>
      <w:r>
        <w:rPr>
          <w:rtl/>
        </w:rPr>
        <w:t xml:space="preserve">שהיינו </w:t>
      </w:r>
      <w:bookmarkStart w:id="3063" w:name="_ETM_Q6_712760"/>
      <w:bookmarkEnd w:id="3063"/>
      <w:r>
        <w:rPr>
          <w:rtl/>
        </w:rPr>
        <w:t xml:space="preserve">רוצים </w:t>
      </w:r>
      <w:bookmarkStart w:id="3064" w:name="_ETM_Q6_713150"/>
      <w:bookmarkEnd w:id="3064"/>
      <w:r>
        <w:rPr>
          <w:rtl/>
        </w:rPr>
        <w:t xml:space="preserve">להעביר </w:t>
      </w:r>
      <w:bookmarkStart w:id="3065" w:name="_ETM_Q6_713630"/>
      <w:bookmarkEnd w:id="3065"/>
      <w:r>
        <w:rPr>
          <w:rtl/>
        </w:rPr>
        <w:t>מהעולם</w:t>
      </w:r>
      <w:r>
        <w:rPr>
          <w:rFonts w:hint="cs"/>
          <w:rtl/>
        </w:rPr>
        <w:t>.</w:t>
      </w:r>
      <w:r>
        <w:rPr>
          <w:rtl/>
        </w:rPr>
        <w:t xml:space="preserve"> </w:t>
      </w:r>
      <w:bookmarkStart w:id="3066" w:name="_ETM_Q6_715969"/>
      <w:bookmarkEnd w:id="3066"/>
      <w:r>
        <w:rPr>
          <w:rtl/>
        </w:rPr>
        <w:t xml:space="preserve">עוני </w:t>
      </w:r>
      <w:bookmarkStart w:id="3067" w:name="_ETM_Q6_716239"/>
      <w:bookmarkEnd w:id="3067"/>
      <w:r>
        <w:rPr>
          <w:rtl/>
        </w:rPr>
        <w:t>ה</w:t>
      </w:r>
      <w:r>
        <w:rPr>
          <w:rFonts w:hint="cs"/>
          <w:rtl/>
        </w:rPr>
        <w:t>וא</w:t>
      </w:r>
      <w:r>
        <w:rPr>
          <w:rtl/>
        </w:rPr>
        <w:t xml:space="preserve"> </w:t>
      </w:r>
      <w:bookmarkStart w:id="3068" w:name="_ETM_Q6_716389"/>
      <w:bookmarkEnd w:id="3068"/>
      <w:r>
        <w:rPr>
          <w:rtl/>
        </w:rPr>
        <w:t xml:space="preserve">לא </w:t>
      </w:r>
      <w:bookmarkStart w:id="3069" w:name="_ETM_Q6_716510"/>
      <w:bookmarkEnd w:id="3069"/>
      <w:r>
        <w:rPr>
          <w:rtl/>
        </w:rPr>
        <w:t xml:space="preserve">גזרת </w:t>
      </w:r>
      <w:bookmarkStart w:id="3070" w:name="_ETM_Q6_716959"/>
      <w:bookmarkEnd w:id="3070"/>
      <w:r>
        <w:rPr>
          <w:rtl/>
        </w:rPr>
        <w:t>גורל</w:t>
      </w:r>
      <w:r>
        <w:rPr>
          <w:rFonts w:hint="cs"/>
          <w:rtl/>
        </w:rPr>
        <w:t>,</w:t>
      </w:r>
      <w:r>
        <w:rPr>
          <w:rtl/>
        </w:rPr>
        <w:t xml:space="preserve"> </w:t>
      </w:r>
      <w:bookmarkStart w:id="3071" w:name="_ETM_Q6_717799"/>
      <w:bookmarkEnd w:id="3071"/>
      <w:r>
        <w:rPr>
          <w:rtl/>
        </w:rPr>
        <w:t xml:space="preserve">אבל </w:t>
      </w:r>
      <w:bookmarkStart w:id="3072" w:name="_ETM_Q6_718189"/>
      <w:bookmarkEnd w:id="3072"/>
      <w:r>
        <w:rPr>
          <w:rFonts w:hint="cs"/>
          <w:rtl/>
        </w:rPr>
        <w:t xml:space="preserve">עוני </w:t>
      </w:r>
      <w:bookmarkStart w:id="3073" w:name="_ETM_Q6_718340"/>
      <w:bookmarkEnd w:id="3073"/>
      <w:r>
        <w:rPr>
          <w:rtl/>
        </w:rPr>
        <w:t xml:space="preserve">כן </w:t>
      </w:r>
      <w:bookmarkStart w:id="3074" w:name="_ETM_Q6_718579"/>
      <w:bookmarkEnd w:id="3074"/>
      <w:r>
        <w:rPr>
          <w:rtl/>
        </w:rPr>
        <w:t xml:space="preserve">עובר </w:t>
      </w:r>
      <w:bookmarkStart w:id="3075" w:name="_ETM_Q6_718879"/>
      <w:bookmarkEnd w:id="3075"/>
      <w:r>
        <w:rPr>
          <w:rtl/>
        </w:rPr>
        <w:t>בירושה</w:t>
      </w:r>
      <w:r>
        <w:rPr>
          <w:rFonts w:hint="cs"/>
          <w:rtl/>
        </w:rPr>
        <w:t>.</w:t>
      </w:r>
      <w:r>
        <w:rPr>
          <w:rtl/>
        </w:rPr>
        <w:t xml:space="preserve"> </w:t>
      </w:r>
      <w:bookmarkStart w:id="3076" w:name="_ETM_Q6_721639"/>
      <w:bookmarkEnd w:id="3076"/>
      <w:r>
        <w:rPr>
          <w:rtl/>
        </w:rPr>
        <w:t xml:space="preserve">אילן </w:t>
      </w:r>
      <w:bookmarkStart w:id="3077" w:name="_ETM_Q6_721939"/>
      <w:bookmarkEnd w:id="3077"/>
      <w:r>
        <w:rPr>
          <w:rtl/>
        </w:rPr>
        <w:t>גילאון</w:t>
      </w:r>
      <w:r>
        <w:rPr>
          <w:rFonts w:hint="cs"/>
          <w:rtl/>
        </w:rPr>
        <w:t>,</w:t>
      </w:r>
      <w:r>
        <w:rPr>
          <w:rtl/>
        </w:rPr>
        <w:t xml:space="preserve"> </w:t>
      </w:r>
      <w:bookmarkStart w:id="3078" w:name="_ETM_Q6_722389"/>
      <w:bookmarkEnd w:id="3078"/>
      <w:r>
        <w:rPr>
          <w:rtl/>
        </w:rPr>
        <w:t xml:space="preserve">זכרו </w:t>
      </w:r>
      <w:bookmarkStart w:id="3079" w:name="_ETM_Q6_722779"/>
      <w:bookmarkEnd w:id="3079"/>
      <w:r>
        <w:rPr>
          <w:rtl/>
        </w:rPr>
        <w:t>לברכה</w:t>
      </w:r>
      <w:r>
        <w:rPr>
          <w:rFonts w:hint="cs"/>
          <w:rtl/>
        </w:rPr>
        <w:t>,</w:t>
      </w:r>
      <w:r>
        <w:rPr>
          <w:rtl/>
        </w:rPr>
        <w:t xml:space="preserve"> </w:t>
      </w:r>
      <w:bookmarkStart w:id="3080" w:name="_ETM_Q6_723709"/>
      <w:bookmarkEnd w:id="3080"/>
      <w:r>
        <w:rPr>
          <w:rtl/>
        </w:rPr>
        <w:t xml:space="preserve">שגם </w:t>
      </w:r>
      <w:bookmarkStart w:id="3081" w:name="_ETM_Q6_724099"/>
      <w:bookmarkEnd w:id="3081"/>
      <w:r>
        <w:rPr>
          <w:rtl/>
        </w:rPr>
        <w:t xml:space="preserve">היה </w:t>
      </w:r>
      <w:bookmarkStart w:id="3082" w:name="_ETM_Q6_724339"/>
      <w:bookmarkEnd w:id="3082"/>
      <w:r>
        <w:rPr>
          <w:rtl/>
        </w:rPr>
        <w:t xml:space="preserve">חבר </w:t>
      </w:r>
      <w:bookmarkStart w:id="3083" w:name="_ETM_Q6_724669"/>
      <w:bookmarkEnd w:id="3083"/>
      <w:r>
        <w:rPr>
          <w:rtl/>
        </w:rPr>
        <w:t>כנסת</w:t>
      </w:r>
      <w:r>
        <w:rPr>
          <w:rFonts w:hint="cs"/>
          <w:rtl/>
        </w:rPr>
        <w:t>,</w:t>
      </w:r>
      <w:r>
        <w:rPr>
          <w:rtl/>
        </w:rPr>
        <w:t xml:space="preserve"> </w:t>
      </w:r>
      <w:bookmarkStart w:id="3084" w:name="_ETM_Q6_726069"/>
      <w:bookmarkEnd w:id="3084"/>
      <w:r>
        <w:rPr>
          <w:rtl/>
        </w:rPr>
        <w:t xml:space="preserve">היה </w:t>
      </w:r>
      <w:bookmarkStart w:id="3085" w:name="_ETM_Q6_726520"/>
      <w:bookmarkEnd w:id="3085"/>
      <w:r>
        <w:rPr>
          <w:rtl/>
        </w:rPr>
        <w:t>אומר</w:t>
      </w:r>
      <w:r>
        <w:rPr>
          <w:rFonts w:hint="cs"/>
          <w:rtl/>
        </w:rPr>
        <w:t>:</w:t>
      </w:r>
      <w:r>
        <w:rPr>
          <w:rtl/>
        </w:rPr>
        <w:t xml:space="preserve"> </w:t>
      </w:r>
      <w:bookmarkStart w:id="3086" w:name="_ETM_Q6_727989"/>
      <w:bookmarkEnd w:id="3086"/>
      <w:r>
        <w:rPr>
          <w:rtl/>
        </w:rPr>
        <w:t xml:space="preserve">עוני </w:t>
      </w:r>
      <w:bookmarkStart w:id="3087" w:name="_ETM_Q6_728439"/>
      <w:bookmarkEnd w:id="3087"/>
      <w:r>
        <w:rPr>
          <w:rFonts w:hint="cs"/>
          <w:rtl/>
        </w:rPr>
        <w:t>הוא</w:t>
      </w:r>
      <w:r>
        <w:rPr>
          <w:rtl/>
        </w:rPr>
        <w:t xml:space="preserve"> </w:t>
      </w:r>
      <w:bookmarkStart w:id="3088" w:name="_ETM_Q6_728650"/>
      <w:bookmarkEnd w:id="3088"/>
      <w:r>
        <w:rPr>
          <w:rtl/>
        </w:rPr>
        <w:t xml:space="preserve">חלוקה </w:t>
      </w:r>
      <w:bookmarkStart w:id="3089" w:name="_ETM_Q6_729340"/>
      <w:bookmarkEnd w:id="3089"/>
      <w:r>
        <w:rPr>
          <w:rtl/>
        </w:rPr>
        <w:t xml:space="preserve">לא </w:t>
      </w:r>
      <w:bookmarkStart w:id="3090" w:name="_ETM_Q6_729519"/>
      <w:bookmarkEnd w:id="3090"/>
      <w:r>
        <w:rPr>
          <w:rtl/>
        </w:rPr>
        <w:t xml:space="preserve">צודקת </w:t>
      </w:r>
      <w:bookmarkStart w:id="3091" w:name="_ETM_Q6_730209"/>
      <w:bookmarkEnd w:id="3091"/>
      <w:r>
        <w:rPr>
          <w:rtl/>
        </w:rPr>
        <w:t xml:space="preserve">של </w:t>
      </w:r>
      <w:bookmarkStart w:id="3092" w:name="_ETM_Q6_730420"/>
      <w:bookmarkEnd w:id="3092"/>
      <w:r>
        <w:rPr>
          <w:rtl/>
        </w:rPr>
        <w:t>אושר</w:t>
      </w:r>
      <w:r>
        <w:rPr>
          <w:rFonts w:hint="cs"/>
          <w:rtl/>
        </w:rPr>
        <w:t>.</w:t>
      </w:r>
      <w:r>
        <w:rPr>
          <w:rtl/>
        </w:rPr>
        <w:t xml:space="preserve"> </w:t>
      </w:r>
      <w:bookmarkStart w:id="3093" w:name="_ETM_Q6_731750"/>
      <w:bookmarkEnd w:id="3093"/>
      <w:r>
        <w:rPr>
          <w:rtl/>
        </w:rPr>
        <w:t xml:space="preserve">המשפט </w:t>
      </w:r>
      <w:bookmarkStart w:id="3094" w:name="_ETM_Q6_732380"/>
      <w:bookmarkEnd w:id="3094"/>
      <w:r>
        <w:rPr>
          <w:rtl/>
        </w:rPr>
        <w:t>הזה</w:t>
      </w:r>
      <w:r>
        <w:rPr>
          <w:rFonts w:hint="cs"/>
          <w:rtl/>
        </w:rPr>
        <w:t>,</w:t>
      </w:r>
      <w:r>
        <w:rPr>
          <w:rtl/>
        </w:rPr>
        <w:t xml:space="preserve"> </w:t>
      </w:r>
      <w:bookmarkStart w:id="3095" w:name="_ETM_Q6_733959"/>
      <w:bookmarkEnd w:id="3095"/>
      <w:r>
        <w:rPr>
          <w:rtl/>
        </w:rPr>
        <w:t xml:space="preserve">שנאמר </w:t>
      </w:r>
      <w:bookmarkStart w:id="3096" w:name="_ETM_Q6_734529"/>
      <w:bookmarkEnd w:id="3096"/>
      <w:r>
        <w:rPr>
          <w:rtl/>
        </w:rPr>
        <w:t xml:space="preserve">פעם </w:t>
      </w:r>
      <w:bookmarkStart w:id="3097" w:name="_ETM_Q6_734979"/>
      <w:bookmarkEnd w:id="3097"/>
      <w:r>
        <w:rPr>
          <w:rtl/>
        </w:rPr>
        <w:t xml:space="preserve">בחוג </w:t>
      </w:r>
      <w:bookmarkStart w:id="3098" w:name="_ETM_Q6_735459"/>
      <w:bookmarkEnd w:id="3098"/>
      <w:r>
        <w:rPr>
          <w:rtl/>
        </w:rPr>
        <w:t xml:space="preserve">בית </w:t>
      </w:r>
      <w:bookmarkStart w:id="3099" w:name="_ETM_Q6_735879"/>
      <w:bookmarkEnd w:id="3099"/>
      <w:r>
        <w:rPr>
          <w:rtl/>
        </w:rPr>
        <w:t xml:space="preserve">אצלי </w:t>
      </w:r>
      <w:bookmarkStart w:id="3100" w:name="_ETM_Q6_736120"/>
      <w:bookmarkEnd w:id="3100"/>
      <w:r>
        <w:rPr>
          <w:rtl/>
        </w:rPr>
        <w:t>בבית</w:t>
      </w:r>
      <w:r>
        <w:rPr>
          <w:rFonts w:hint="cs"/>
          <w:rtl/>
        </w:rPr>
        <w:t>,</w:t>
      </w:r>
      <w:r>
        <w:rPr>
          <w:rtl/>
        </w:rPr>
        <w:t xml:space="preserve"> </w:t>
      </w:r>
      <w:bookmarkStart w:id="3101" w:name="_ETM_Q6_737819"/>
      <w:bookmarkEnd w:id="3101"/>
      <w:r>
        <w:rPr>
          <w:rtl/>
        </w:rPr>
        <w:t xml:space="preserve">עוד </w:t>
      </w:r>
      <w:bookmarkStart w:id="3102" w:name="_ETM_Q6_737999"/>
      <w:bookmarkEnd w:id="3102"/>
      <w:r>
        <w:rPr>
          <w:rtl/>
        </w:rPr>
        <w:t xml:space="preserve">מלווה </w:t>
      </w:r>
      <w:bookmarkStart w:id="3103" w:name="_ETM_Q6_738539"/>
      <w:bookmarkEnd w:id="3103"/>
      <w:r>
        <w:rPr>
          <w:rtl/>
        </w:rPr>
        <w:t>אותי</w:t>
      </w:r>
      <w:r>
        <w:rPr>
          <w:rFonts w:hint="cs"/>
          <w:rtl/>
        </w:rPr>
        <w:t>,</w:t>
      </w:r>
      <w:r>
        <w:rPr>
          <w:rtl/>
        </w:rPr>
        <w:t xml:space="preserve"> </w:t>
      </w:r>
      <w:bookmarkStart w:id="3104" w:name="_ETM_Q6_741380"/>
      <w:bookmarkEnd w:id="3104"/>
      <w:r>
        <w:rPr>
          <w:rFonts w:hint="cs"/>
          <w:rtl/>
        </w:rPr>
        <w:t>ו</w:t>
      </w:r>
      <w:r>
        <w:rPr>
          <w:rtl/>
        </w:rPr>
        <w:t xml:space="preserve">רובץ </w:t>
      </w:r>
      <w:bookmarkStart w:id="3105" w:name="_ETM_Q6_742669"/>
      <w:bookmarkEnd w:id="3105"/>
      <w:r>
        <w:rPr>
          <w:rtl/>
        </w:rPr>
        <w:t xml:space="preserve">כמעמסה </w:t>
      </w:r>
      <w:bookmarkStart w:id="3106" w:name="_ETM_Q6_744340"/>
      <w:bookmarkEnd w:id="3106"/>
      <w:r>
        <w:rPr>
          <w:rtl/>
        </w:rPr>
        <w:t xml:space="preserve">שהיא </w:t>
      </w:r>
      <w:bookmarkStart w:id="3107" w:name="_ETM_Q6_744699"/>
      <w:bookmarkEnd w:id="3107"/>
      <w:r>
        <w:rPr>
          <w:rtl/>
        </w:rPr>
        <w:t xml:space="preserve">נטל </w:t>
      </w:r>
      <w:bookmarkStart w:id="3108" w:name="_ETM_Q6_745240"/>
      <w:bookmarkEnd w:id="3108"/>
      <w:r>
        <w:rPr>
          <w:rFonts w:hint="cs"/>
          <w:rtl/>
        </w:rPr>
        <w:t xml:space="preserve">והיא </w:t>
      </w:r>
      <w:bookmarkStart w:id="3109" w:name="_ETM_Q6_748546"/>
      <w:bookmarkStart w:id="3110" w:name="_ETM_Q6_745509"/>
      <w:bookmarkEnd w:id="3109"/>
      <w:bookmarkEnd w:id="3110"/>
      <w:r>
        <w:rPr>
          <w:rtl/>
        </w:rPr>
        <w:t xml:space="preserve">אחריות </w:t>
      </w:r>
      <w:bookmarkStart w:id="3111" w:name="_ETM_Q6_746199"/>
      <w:bookmarkEnd w:id="3111"/>
      <w:r>
        <w:rPr>
          <w:rtl/>
        </w:rPr>
        <w:t>עלינו</w:t>
      </w:r>
      <w:r>
        <w:rPr>
          <w:rFonts w:hint="cs"/>
          <w:rtl/>
        </w:rPr>
        <w:t>.</w:t>
      </w:r>
      <w:r>
        <w:rPr>
          <w:rtl/>
        </w:rPr>
        <w:t xml:space="preserve"> </w:t>
      </w:r>
      <w:bookmarkStart w:id="3112" w:name="_ETM_Q6_749409"/>
      <w:bookmarkEnd w:id="3112"/>
    </w:p>
    <w:p w:rsidR="00953808" w:rsidRDefault="00953808" w:rsidP="00493514">
      <w:pPr>
        <w:rPr>
          <w:rtl/>
        </w:rPr>
      </w:pPr>
      <w:bookmarkStart w:id="3113" w:name="_ETM_Q6_753481"/>
      <w:bookmarkStart w:id="3114" w:name="_ETM_Q6_753553"/>
      <w:bookmarkEnd w:id="3113"/>
      <w:bookmarkEnd w:id="3114"/>
    </w:p>
    <w:p w:rsidR="00953808" w:rsidRDefault="00953808" w:rsidP="00C612B6">
      <w:pPr>
        <w:rPr>
          <w:rtl/>
        </w:rPr>
      </w:pPr>
      <w:bookmarkStart w:id="3115" w:name="_ETM_Q6_753625"/>
      <w:bookmarkStart w:id="3116" w:name="_ETM_Q6_753688"/>
      <w:bookmarkEnd w:id="3115"/>
      <w:bookmarkEnd w:id="3116"/>
      <w:r>
        <w:rPr>
          <w:rtl/>
        </w:rPr>
        <w:t xml:space="preserve">אני </w:t>
      </w:r>
      <w:bookmarkStart w:id="3117" w:name="_ETM_Q6_749590"/>
      <w:bookmarkEnd w:id="3117"/>
      <w:r>
        <w:rPr>
          <w:rtl/>
        </w:rPr>
        <w:t xml:space="preserve">גם </w:t>
      </w:r>
      <w:bookmarkStart w:id="3118" w:name="_ETM_Q6_749740"/>
      <w:bookmarkEnd w:id="3118"/>
      <w:r>
        <w:rPr>
          <w:rtl/>
        </w:rPr>
        <w:t xml:space="preserve">רוצה </w:t>
      </w:r>
      <w:bookmarkStart w:id="3119" w:name="_ETM_Q6_749979"/>
      <w:bookmarkEnd w:id="3119"/>
      <w:r>
        <w:rPr>
          <w:rtl/>
        </w:rPr>
        <w:t xml:space="preserve">לומר </w:t>
      </w:r>
      <w:bookmarkStart w:id="3120" w:name="_ETM_Q6_750309"/>
      <w:bookmarkEnd w:id="3120"/>
      <w:r>
        <w:rPr>
          <w:rtl/>
        </w:rPr>
        <w:t>משהו</w:t>
      </w:r>
      <w:r>
        <w:rPr>
          <w:rFonts w:hint="cs"/>
          <w:rtl/>
        </w:rPr>
        <w:t>:</w:t>
      </w:r>
      <w:r>
        <w:rPr>
          <w:rtl/>
        </w:rPr>
        <w:t xml:space="preserve"> </w:t>
      </w:r>
      <w:bookmarkStart w:id="3121" w:name="_ETM_Q6_752370"/>
      <w:bookmarkEnd w:id="3121"/>
      <w:r>
        <w:rPr>
          <w:rtl/>
        </w:rPr>
        <w:t xml:space="preserve">המעמד </w:t>
      </w:r>
      <w:bookmarkStart w:id="3122" w:name="_ETM_Q6_752910"/>
      <w:bookmarkEnd w:id="3122"/>
      <w:r>
        <w:rPr>
          <w:rtl/>
        </w:rPr>
        <w:t xml:space="preserve">הבינוני </w:t>
      </w:r>
      <w:bookmarkStart w:id="3123" w:name="_ETM_Q6_753449"/>
      <w:bookmarkEnd w:id="3123"/>
      <w:r>
        <w:rPr>
          <w:rtl/>
        </w:rPr>
        <w:t>בישראל</w:t>
      </w:r>
      <w:r>
        <w:rPr>
          <w:rFonts w:hint="cs"/>
          <w:rtl/>
        </w:rPr>
        <w:t>,</w:t>
      </w:r>
      <w:r>
        <w:rPr>
          <w:rtl/>
        </w:rPr>
        <w:t xml:space="preserve"> </w:t>
      </w:r>
      <w:bookmarkStart w:id="3124" w:name="_ETM_Q6_754470"/>
      <w:bookmarkEnd w:id="3124"/>
      <w:r>
        <w:rPr>
          <w:rtl/>
        </w:rPr>
        <w:t>בחלקו</w:t>
      </w:r>
      <w:r>
        <w:rPr>
          <w:rFonts w:hint="cs"/>
          <w:rtl/>
        </w:rPr>
        <w:t>,</w:t>
      </w:r>
      <w:r>
        <w:rPr>
          <w:rtl/>
        </w:rPr>
        <w:t xml:space="preserve"> </w:t>
      </w:r>
      <w:bookmarkStart w:id="3125" w:name="_ETM_Q6_755970"/>
      <w:bookmarkEnd w:id="3125"/>
      <w:r>
        <w:rPr>
          <w:rtl/>
        </w:rPr>
        <w:t xml:space="preserve">הפך </w:t>
      </w:r>
      <w:bookmarkStart w:id="3126" w:name="_ETM_Q6_756390"/>
      <w:bookmarkEnd w:id="3126"/>
      <w:r>
        <w:rPr>
          <w:rtl/>
        </w:rPr>
        <w:t xml:space="preserve">להיות </w:t>
      </w:r>
      <w:bookmarkStart w:id="3127" w:name="_ETM_Q6_756690"/>
      <w:bookmarkEnd w:id="3127"/>
      <w:r>
        <w:rPr>
          <w:rtl/>
        </w:rPr>
        <w:t xml:space="preserve">מעמד </w:t>
      </w:r>
      <w:bookmarkStart w:id="3128" w:name="_ETM_Q6_757380"/>
      <w:bookmarkEnd w:id="3128"/>
      <w:r>
        <w:rPr>
          <w:rtl/>
        </w:rPr>
        <w:t>פגי</w:t>
      </w:r>
      <w:r>
        <w:rPr>
          <w:rFonts w:hint="cs"/>
          <w:rtl/>
        </w:rPr>
        <w:t>ע,</w:t>
      </w:r>
      <w:r>
        <w:rPr>
          <w:rtl/>
        </w:rPr>
        <w:t xml:space="preserve"> </w:t>
      </w:r>
      <w:bookmarkStart w:id="3129" w:name="_ETM_Q6_758070"/>
      <w:bookmarkEnd w:id="3129"/>
      <w:r>
        <w:rPr>
          <w:rtl/>
        </w:rPr>
        <w:t xml:space="preserve">המעמד </w:t>
      </w:r>
      <w:bookmarkStart w:id="3130" w:name="_ETM_Q6_758640"/>
      <w:bookmarkEnd w:id="3130"/>
      <w:r>
        <w:rPr>
          <w:rtl/>
        </w:rPr>
        <w:t>הפגי</w:t>
      </w:r>
      <w:r>
        <w:rPr>
          <w:rFonts w:hint="cs"/>
          <w:rtl/>
        </w:rPr>
        <w:t xml:space="preserve">ע. </w:t>
      </w:r>
      <w:bookmarkStart w:id="3131" w:name="TOR_Q7"/>
      <w:bookmarkStart w:id="3132" w:name="_ETM_Q7_286189"/>
      <w:bookmarkEnd w:id="3131"/>
      <w:bookmarkEnd w:id="3132"/>
      <w:r>
        <w:rPr>
          <w:rFonts w:hint="cs"/>
          <w:rtl/>
        </w:rPr>
        <w:t xml:space="preserve">מה זה אומר? </w:t>
      </w:r>
      <w:proofErr w:type="spellStart"/>
      <w:r>
        <w:rPr>
          <w:rFonts w:hint="cs"/>
          <w:rtl/>
        </w:rPr>
        <w:t>שבעיתות</w:t>
      </w:r>
      <w:proofErr w:type="spellEnd"/>
      <w:r>
        <w:rPr>
          <w:rFonts w:hint="cs"/>
          <w:rtl/>
        </w:rPr>
        <w:t xml:space="preserve"> משבר ומצוקה גם הוא מועד </w:t>
      </w:r>
      <w:bookmarkStart w:id="3133" w:name="_ETM_Q7_168000"/>
      <w:bookmarkEnd w:id="3133"/>
      <w:r>
        <w:rPr>
          <w:rFonts w:hint="cs"/>
          <w:rtl/>
        </w:rPr>
        <w:t xml:space="preserve">לעוני. העלייה בתחולת העוני גם היא נגזרת של משברים, חלקם </w:t>
      </w:r>
      <w:bookmarkStart w:id="3134" w:name="_ETM_Q7_174000"/>
      <w:bookmarkEnd w:id="3134"/>
      <w:r>
        <w:rPr>
          <w:rFonts w:hint="cs"/>
          <w:rtl/>
        </w:rPr>
        <w:t xml:space="preserve">גלובליים, חלקם מקומיים, שהיו במקום הזה, שהעמיקו את העוני </w:t>
      </w:r>
      <w:bookmarkStart w:id="3135" w:name="_ETM_Q7_179000"/>
      <w:bookmarkEnd w:id="3135"/>
      <w:r>
        <w:rPr>
          <w:rFonts w:hint="cs"/>
          <w:rtl/>
        </w:rPr>
        <w:t xml:space="preserve">גם בקרב אוכלוסיות שבעבר לא היו עניות. </w:t>
      </w:r>
      <w:bookmarkStart w:id="3136" w:name="_ETM_Q7_184000"/>
      <w:bookmarkEnd w:id="3136"/>
      <w:r>
        <w:rPr>
          <w:rFonts w:hint="cs"/>
          <w:rtl/>
        </w:rPr>
        <w:t>ומה זה עוני?</w:t>
      </w:r>
      <w:bookmarkStart w:id="3137" w:name="_ETM_Q7_185000"/>
      <w:bookmarkEnd w:id="3137"/>
      <w:r>
        <w:rPr>
          <w:rFonts w:hint="cs"/>
          <w:rtl/>
        </w:rPr>
        <w:t xml:space="preserve"> עוני זה היעדר שוויון ההזדמנויות; עוני זה הפחד המצמית להישאר </w:t>
      </w:r>
      <w:bookmarkStart w:id="3138" w:name="_ETM_Q7_191000"/>
      <w:bookmarkEnd w:id="3138"/>
      <w:r>
        <w:rPr>
          <w:rFonts w:hint="cs"/>
          <w:rtl/>
        </w:rPr>
        <w:t xml:space="preserve">ללא דיור וקורת גג, וגם של אלה שאין להם; עוני זה האי-ביטחון התזונתי, שהוא נגזרת של בריאות ושל רווחה </w:t>
      </w:r>
      <w:bookmarkStart w:id="3139" w:name="_ETM_Q7_205000"/>
      <w:bookmarkEnd w:id="3139"/>
      <w:r>
        <w:rPr>
          <w:rFonts w:hint="cs"/>
          <w:rtl/>
        </w:rPr>
        <w:t xml:space="preserve">בסיסית. למנוע עוני זה שניתן גם חכות </w:t>
      </w:r>
      <w:bookmarkStart w:id="3140" w:name="_ETM_Q7_213000"/>
      <w:bookmarkEnd w:id="3140"/>
      <w:r>
        <w:rPr>
          <w:rFonts w:hint="cs"/>
          <w:rtl/>
        </w:rPr>
        <w:t xml:space="preserve">ולא רק דגים, שנחליט שחיים בכבוד זו אסטרטגיה. </w:t>
      </w:r>
      <w:bookmarkStart w:id="3141" w:name="_ETM_Q7_218000"/>
      <w:bookmarkEnd w:id="3141"/>
      <w:r>
        <w:rPr>
          <w:rFonts w:hint="cs"/>
          <w:rtl/>
        </w:rPr>
        <w:t xml:space="preserve">זו המדיניות שאנחנו צריכים לקדם פה. בהיעדר האחריות הזאת </w:t>
      </w:r>
      <w:bookmarkStart w:id="3142" w:name="_ETM_Q7_223000"/>
      <w:bookmarkEnd w:id="3142"/>
      <w:r>
        <w:rPr>
          <w:rFonts w:hint="cs"/>
          <w:rtl/>
        </w:rPr>
        <w:t xml:space="preserve">שאנחנו נממש, הצרת האופק והיכולת למימוש עצמי והנזק היום-יומי </w:t>
      </w:r>
      <w:bookmarkStart w:id="3143" w:name="_ETM_Q7_231000"/>
      <w:bookmarkEnd w:id="3143"/>
      <w:r>
        <w:rPr>
          <w:rFonts w:hint="cs"/>
          <w:rtl/>
        </w:rPr>
        <w:t xml:space="preserve">של העוני והעניים מכלים את נפשם, את חייהם, ומכאיבים יום-יום. </w:t>
      </w:r>
    </w:p>
    <w:p w:rsidR="00953808" w:rsidRDefault="00953808" w:rsidP="00493514">
      <w:pPr>
        <w:ind w:firstLine="0"/>
        <w:rPr>
          <w:rtl/>
        </w:rPr>
      </w:pPr>
    </w:p>
    <w:p w:rsidR="00953808" w:rsidRDefault="00953808" w:rsidP="00C612B6">
      <w:pPr>
        <w:rPr>
          <w:rtl/>
        </w:rPr>
      </w:pPr>
      <w:bookmarkStart w:id="3144" w:name="_ETM_Q7_244000"/>
      <w:bookmarkEnd w:id="3144"/>
      <w:r>
        <w:rPr>
          <w:rFonts w:hint="cs"/>
          <w:rtl/>
        </w:rPr>
        <w:t xml:space="preserve">אני רוצה להגיד לך, כבוד היו"ר, עוני </w:t>
      </w:r>
      <w:bookmarkStart w:id="3145" w:name="_ETM_Q7_246000"/>
      <w:bookmarkEnd w:id="3145"/>
      <w:r>
        <w:rPr>
          <w:rFonts w:hint="cs"/>
          <w:rtl/>
        </w:rPr>
        <w:t>לא צריך לעבור בירושה, ובישראל של היום עוני הוא כן רב-דורי. גם את זה צריך למגר, את אותן תופעות</w:t>
      </w:r>
      <w:bookmarkStart w:id="3146" w:name="_ETM_Q7_256000"/>
      <w:bookmarkEnd w:id="3146"/>
      <w:r>
        <w:rPr>
          <w:rFonts w:hint="cs"/>
          <w:rtl/>
        </w:rPr>
        <w:t xml:space="preserve"> שהופכות את העוני לכזה שההורים מעבירים אותו לילדיהם, ודווקא בזמן מלחמה. אני אגיד לך למה דווקא בזמן מלחמה – בגלל שעכשיו</w:t>
      </w:r>
      <w:bookmarkStart w:id="3147" w:name="_ETM_Q7_269000"/>
      <w:bookmarkEnd w:id="3147"/>
      <w:r>
        <w:rPr>
          <w:rFonts w:hint="cs"/>
          <w:rtl/>
        </w:rPr>
        <w:t xml:space="preserve">, כשהעיניים שלנו, בצדק, נשואות אל המאמץ הלאומי, </w:t>
      </w:r>
      <w:bookmarkStart w:id="3148" w:name="_ETM_Q7_272000"/>
      <w:bookmarkEnd w:id="3148"/>
      <w:r>
        <w:rPr>
          <w:rFonts w:hint="cs"/>
          <w:rtl/>
        </w:rPr>
        <w:t xml:space="preserve">אל המאמץ המלחמתי, אל מי שזקוקים עכשיו, הם נשארים עוד </w:t>
      </w:r>
      <w:bookmarkStart w:id="3149" w:name="_ETM_Q7_276000"/>
      <w:bookmarkEnd w:id="3149"/>
      <w:r>
        <w:rPr>
          <w:rFonts w:hint="cs"/>
          <w:rtl/>
        </w:rPr>
        <w:t>יותר מאחור. התרומות</w:t>
      </w:r>
      <w:r w:rsidR="00C612B6">
        <w:rPr>
          <w:rFonts w:hint="cs"/>
          <w:rtl/>
        </w:rPr>
        <w:t>,</w:t>
      </w:r>
      <w:r>
        <w:rPr>
          <w:rFonts w:hint="cs"/>
          <w:rtl/>
        </w:rPr>
        <w:t xml:space="preserve"> לאן ילכו? ילכו לצבא, ילכו למילואימניקים, </w:t>
      </w:r>
      <w:bookmarkStart w:id="3150" w:name="_ETM_Q7_284000"/>
      <w:bookmarkEnd w:id="3150"/>
      <w:r>
        <w:rPr>
          <w:rFonts w:hint="cs"/>
          <w:rtl/>
        </w:rPr>
        <w:t xml:space="preserve">ילכו לפצועים, בצדק, ילכו למפונים, ילכו </w:t>
      </w:r>
      <w:bookmarkStart w:id="3151" w:name="_ETM_Q7_286520"/>
      <w:bookmarkEnd w:id="3151"/>
      <w:r>
        <w:rPr>
          <w:rtl/>
        </w:rPr>
        <w:t>לעקורים</w:t>
      </w:r>
      <w:r>
        <w:rPr>
          <w:rFonts w:hint="cs"/>
          <w:rtl/>
        </w:rPr>
        <w:t>.</w:t>
      </w:r>
      <w:r>
        <w:rPr>
          <w:rtl/>
        </w:rPr>
        <w:t xml:space="preserve"> </w:t>
      </w:r>
      <w:bookmarkStart w:id="3152" w:name="_ETM_Q7_288420"/>
      <w:bookmarkEnd w:id="3152"/>
      <w:r>
        <w:rPr>
          <w:rtl/>
        </w:rPr>
        <w:t xml:space="preserve">כל </w:t>
      </w:r>
      <w:bookmarkStart w:id="3153" w:name="_ETM_Q7_289350"/>
      <w:bookmarkEnd w:id="3153"/>
      <w:r>
        <w:rPr>
          <w:rtl/>
        </w:rPr>
        <w:t>המ</w:t>
      </w:r>
      <w:r>
        <w:rPr>
          <w:rFonts w:hint="cs"/>
          <w:rtl/>
        </w:rPr>
        <w:t>עט</w:t>
      </w:r>
      <w:r>
        <w:rPr>
          <w:rtl/>
        </w:rPr>
        <w:t xml:space="preserve"> </w:t>
      </w:r>
      <w:bookmarkStart w:id="3154" w:name="_ETM_Q7_290010"/>
      <w:bookmarkEnd w:id="3154"/>
      <w:r>
        <w:rPr>
          <w:rtl/>
        </w:rPr>
        <w:t xml:space="preserve">שאנחנו </w:t>
      </w:r>
      <w:bookmarkStart w:id="3155" w:name="_ETM_Q7_290670"/>
      <w:bookmarkEnd w:id="3155"/>
      <w:r>
        <w:rPr>
          <w:rtl/>
        </w:rPr>
        <w:t xml:space="preserve">כחברה </w:t>
      </w:r>
      <w:bookmarkStart w:id="3156" w:name="_ETM_Q7_291300"/>
      <w:bookmarkEnd w:id="3156"/>
      <w:r w:rsidR="00C612B6">
        <w:rPr>
          <w:rtl/>
        </w:rPr>
        <w:t xml:space="preserve">עוד </w:t>
      </w:r>
      <w:r>
        <w:rPr>
          <w:rtl/>
        </w:rPr>
        <w:t xml:space="preserve">היינו </w:t>
      </w:r>
      <w:bookmarkStart w:id="3157" w:name="_ETM_Q7_291570"/>
      <w:bookmarkStart w:id="3158" w:name="_ETM_Q7_291690"/>
      <w:bookmarkEnd w:id="3157"/>
      <w:bookmarkEnd w:id="3158"/>
      <w:r>
        <w:rPr>
          <w:rtl/>
        </w:rPr>
        <w:t xml:space="preserve">מעניקים </w:t>
      </w:r>
      <w:bookmarkStart w:id="3159" w:name="_ETM_Q7_292500"/>
      <w:bookmarkEnd w:id="3159"/>
      <w:r>
        <w:rPr>
          <w:rFonts w:hint="cs"/>
          <w:rtl/>
        </w:rPr>
        <w:t xml:space="preserve">כדי </w:t>
      </w:r>
      <w:bookmarkStart w:id="3160" w:name="_ETM_Q7_293040"/>
      <w:bookmarkEnd w:id="3160"/>
      <w:r>
        <w:rPr>
          <w:rtl/>
        </w:rPr>
        <w:t xml:space="preserve">לכסות </w:t>
      </w:r>
      <w:bookmarkStart w:id="3161" w:name="_ETM_Q7_293520"/>
      <w:bookmarkEnd w:id="3161"/>
      <w:r>
        <w:rPr>
          <w:rFonts w:hint="cs"/>
          <w:rtl/>
        </w:rPr>
        <w:t xml:space="preserve">מעט </w:t>
      </w:r>
      <w:r>
        <w:rPr>
          <w:rtl/>
        </w:rPr>
        <w:t xml:space="preserve">על </w:t>
      </w:r>
      <w:bookmarkStart w:id="3162" w:name="_ETM_Q7_293640"/>
      <w:bookmarkEnd w:id="3162"/>
      <w:r>
        <w:rPr>
          <w:rtl/>
        </w:rPr>
        <w:t xml:space="preserve">אוזלת </w:t>
      </w:r>
      <w:bookmarkStart w:id="3163" w:name="_ETM_Q7_293970"/>
      <w:bookmarkEnd w:id="3163"/>
      <w:r>
        <w:rPr>
          <w:rtl/>
        </w:rPr>
        <w:t xml:space="preserve">היד </w:t>
      </w:r>
      <w:bookmarkStart w:id="3164" w:name="_ETM_Q7_294180"/>
      <w:bookmarkEnd w:id="3164"/>
      <w:r>
        <w:rPr>
          <w:rtl/>
        </w:rPr>
        <w:t>המערכתית</w:t>
      </w:r>
      <w:r>
        <w:rPr>
          <w:rFonts w:hint="cs"/>
          <w:rtl/>
        </w:rPr>
        <w:t>,</w:t>
      </w:r>
      <w:r>
        <w:rPr>
          <w:rtl/>
        </w:rPr>
        <w:t xml:space="preserve"> </w:t>
      </w:r>
      <w:bookmarkStart w:id="3165" w:name="_ETM_Q7_295700"/>
      <w:bookmarkEnd w:id="3165"/>
      <w:r>
        <w:rPr>
          <w:rtl/>
        </w:rPr>
        <w:t xml:space="preserve">נעלם </w:t>
      </w:r>
      <w:bookmarkStart w:id="3166" w:name="_ETM_Q7_296270"/>
      <w:bookmarkEnd w:id="3166"/>
      <w:r>
        <w:rPr>
          <w:rtl/>
        </w:rPr>
        <w:t xml:space="preserve">עוד </w:t>
      </w:r>
      <w:bookmarkStart w:id="3167" w:name="_ETM_Q7_296390"/>
      <w:bookmarkEnd w:id="3167"/>
      <w:r>
        <w:rPr>
          <w:rtl/>
        </w:rPr>
        <w:t>יותר</w:t>
      </w:r>
      <w:r>
        <w:rPr>
          <w:rFonts w:hint="cs"/>
          <w:rtl/>
        </w:rPr>
        <w:t>.</w:t>
      </w:r>
    </w:p>
    <w:p w:rsidR="00953808" w:rsidRDefault="00953808" w:rsidP="00493514">
      <w:pPr>
        <w:ind w:firstLine="0"/>
        <w:rPr>
          <w:rtl/>
        </w:rPr>
      </w:pPr>
    </w:p>
    <w:p w:rsidR="00953808" w:rsidRDefault="00953808" w:rsidP="00F308BB">
      <w:pPr>
        <w:rPr>
          <w:rtl/>
        </w:rPr>
      </w:pPr>
      <w:bookmarkStart w:id="3168" w:name="_ETM_Q7_297000"/>
      <w:bookmarkStart w:id="3169" w:name="_ETM_Q7_298090"/>
      <w:bookmarkEnd w:id="3168"/>
      <w:bookmarkEnd w:id="3169"/>
      <w:r>
        <w:rPr>
          <w:rtl/>
        </w:rPr>
        <w:t xml:space="preserve">אני </w:t>
      </w:r>
      <w:bookmarkStart w:id="3170" w:name="_ETM_Q7_298360"/>
      <w:bookmarkEnd w:id="3170"/>
      <w:r>
        <w:rPr>
          <w:rtl/>
        </w:rPr>
        <w:t xml:space="preserve">אסיים </w:t>
      </w:r>
      <w:bookmarkStart w:id="3171" w:name="_ETM_Q7_299819"/>
      <w:bookmarkEnd w:id="3171"/>
      <w:r>
        <w:rPr>
          <w:rtl/>
        </w:rPr>
        <w:t xml:space="preserve">בשירו </w:t>
      </w:r>
      <w:bookmarkStart w:id="3172" w:name="_ETM_Q7_300450"/>
      <w:bookmarkEnd w:id="3172"/>
      <w:r>
        <w:rPr>
          <w:rtl/>
        </w:rPr>
        <w:t xml:space="preserve">של </w:t>
      </w:r>
      <w:bookmarkStart w:id="3173" w:name="_ETM_Q7_300659"/>
      <w:bookmarkEnd w:id="3173"/>
      <w:r>
        <w:rPr>
          <w:rtl/>
        </w:rPr>
        <w:t xml:space="preserve">רוני </w:t>
      </w:r>
      <w:bookmarkStart w:id="3174" w:name="_ETM_Q7_300899"/>
      <w:bookmarkEnd w:id="3174"/>
      <w:r>
        <w:rPr>
          <w:rtl/>
        </w:rPr>
        <w:t xml:space="preserve">סומק </w:t>
      </w:r>
      <w:bookmarkStart w:id="3175" w:name="_ETM_Q7_301590"/>
      <w:bookmarkEnd w:id="3175"/>
      <w:r>
        <w:rPr>
          <w:rFonts w:hint="cs"/>
          <w:rtl/>
        </w:rPr>
        <w:t>"</w:t>
      </w:r>
      <w:r>
        <w:rPr>
          <w:rtl/>
        </w:rPr>
        <w:t xml:space="preserve">קו </w:t>
      </w:r>
      <w:bookmarkStart w:id="3176" w:name="_ETM_Q7_301829"/>
      <w:bookmarkEnd w:id="3176"/>
      <w:r>
        <w:rPr>
          <w:rtl/>
        </w:rPr>
        <w:t>ה</w:t>
      </w:r>
      <w:r>
        <w:rPr>
          <w:rFonts w:hint="cs"/>
          <w:rtl/>
        </w:rPr>
        <w:t>עו</w:t>
      </w:r>
      <w:r>
        <w:rPr>
          <w:rtl/>
        </w:rPr>
        <w:t>ני</w:t>
      </w:r>
      <w:r>
        <w:rPr>
          <w:rFonts w:hint="cs"/>
          <w:rtl/>
        </w:rPr>
        <w:t xml:space="preserve">": </w:t>
      </w:r>
      <w:bookmarkStart w:id="3177" w:name="_ETM_Q7_302000"/>
      <w:bookmarkStart w:id="3178" w:name="_ETM_Q7_303820"/>
      <w:bookmarkEnd w:id="3177"/>
      <w:bookmarkEnd w:id="3178"/>
      <w:r>
        <w:rPr>
          <w:rFonts w:hint="cs"/>
          <w:rtl/>
        </w:rPr>
        <w:t>"</w:t>
      </w:r>
      <w:r>
        <w:rPr>
          <w:rtl/>
        </w:rPr>
        <w:t xml:space="preserve">כאילו </w:t>
      </w:r>
      <w:bookmarkStart w:id="3179" w:name="_ETM_Q7_304630"/>
      <w:bookmarkEnd w:id="3179"/>
      <w:r>
        <w:rPr>
          <w:rtl/>
        </w:rPr>
        <w:t xml:space="preserve">אפשר </w:t>
      </w:r>
      <w:bookmarkStart w:id="3180" w:name="_ETM_Q7_305020"/>
      <w:bookmarkEnd w:id="3180"/>
      <w:r>
        <w:rPr>
          <w:rtl/>
        </w:rPr>
        <w:t>ל</w:t>
      </w:r>
      <w:r>
        <w:rPr>
          <w:rFonts w:hint="cs"/>
          <w:rtl/>
        </w:rPr>
        <w:t>מ</w:t>
      </w:r>
      <w:r>
        <w:rPr>
          <w:rtl/>
        </w:rPr>
        <w:t xml:space="preserve">תוח </w:t>
      </w:r>
      <w:bookmarkStart w:id="3181" w:name="_ETM_Q7_305560"/>
      <w:bookmarkEnd w:id="3181"/>
      <w:r>
        <w:rPr>
          <w:rtl/>
        </w:rPr>
        <w:t xml:space="preserve">קו </w:t>
      </w:r>
      <w:bookmarkStart w:id="3182" w:name="_ETM_Q7_305890"/>
      <w:bookmarkEnd w:id="3182"/>
      <w:r>
        <w:rPr>
          <w:rtl/>
        </w:rPr>
        <w:t>ולומר</w:t>
      </w:r>
      <w:r>
        <w:rPr>
          <w:rFonts w:hint="cs"/>
          <w:rtl/>
        </w:rPr>
        <w:t>:</w:t>
      </w:r>
      <w:r>
        <w:rPr>
          <w:rtl/>
        </w:rPr>
        <w:t xml:space="preserve"> </w:t>
      </w:r>
      <w:bookmarkStart w:id="3183" w:name="_ETM_Q7_306850"/>
      <w:bookmarkEnd w:id="3183"/>
      <w:r>
        <w:rPr>
          <w:rtl/>
        </w:rPr>
        <w:t>מת</w:t>
      </w:r>
      <w:r>
        <w:rPr>
          <w:rFonts w:hint="cs"/>
          <w:rtl/>
        </w:rPr>
        <w:t>חתיו</w:t>
      </w:r>
      <w:r>
        <w:rPr>
          <w:rtl/>
        </w:rPr>
        <w:t xml:space="preserve"> </w:t>
      </w:r>
      <w:bookmarkStart w:id="3184" w:name="_ETM_Q7_307149"/>
      <w:bookmarkStart w:id="3185" w:name="_ETM_Q7_308019"/>
      <w:bookmarkEnd w:id="3184"/>
      <w:bookmarkEnd w:id="3185"/>
      <w:r>
        <w:rPr>
          <w:rtl/>
        </w:rPr>
        <w:t>העוני</w:t>
      </w:r>
      <w:r>
        <w:rPr>
          <w:rFonts w:hint="cs"/>
          <w:rtl/>
        </w:rPr>
        <w:t>. /</w:t>
      </w:r>
      <w:r>
        <w:rPr>
          <w:rtl/>
        </w:rPr>
        <w:t xml:space="preserve"> </w:t>
      </w:r>
      <w:bookmarkStart w:id="3186" w:name="_ETM_Q7_309919"/>
      <w:bookmarkEnd w:id="3186"/>
      <w:r>
        <w:rPr>
          <w:rtl/>
        </w:rPr>
        <w:t>ה</w:t>
      </w:r>
      <w:r>
        <w:rPr>
          <w:rFonts w:hint="cs"/>
          <w:rtl/>
        </w:rPr>
        <w:t>י</w:t>
      </w:r>
      <w:r>
        <w:rPr>
          <w:rtl/>
        </w:rPr>
        <w:t xml:space="preserve">נה </w:t>
      </w:r>
      <w:bookmarkStart w:id="3187" w:name="_ETM_Q7_310280"/>
      <w:bookmarkEnd w:id="3187"/>
      <w:r>
        <w:rPr>
          <w:rFonts w:hint="cs"/>
          <w:rtl/>
        </w:rPr>
        <w:t>הלחם</w:t>
      </w:r>
      <w:r>
        <w:rPr>
          <w:rtl/>
        </w:rPr>
        <w:t xml:space="preserve"> </w:t>
      </w:r>
      <w:bookmarkStart w:id="3188" w:name="_ETM_Q7_312470"/>
      <w:bookmarkEnd w:id="3188"/>
      <w:r>
        <w:rPr>
          <w:rtl/>
        </w:rPr>
        <w:t xml:space="preserve">שבצבעי </w:t>
      </w:r>
      <w:bookmarkStart w:id="3189" w:name="_ETM_Q7_313250"/>
      <w:bookmarkEnd w:id="3189"/>
      <w:r>
        <w:rPr>
          <w:rtl/>
        </w:rPr>
        <w:t>איפ</w:t>
      </w:r>
      <w:r>
        <w:rPr>
          <w:rFonts w:hint="cs"/>
          <w:rtl/>
        </w:rPr>
        <w:t xml:space="preserve">ור </w:t>
      </w:r>
      <w:bookmarkStart w:id="3190" w:name="_ETM_Q7_313610"/>
      <w:bookmarkEnd w:id="3190"/>
      <w:r>
        <w:rPr>
          <w:rtl/>
        </w:rPr>
        <w:t xml:space="preserve">זולים </w:t>
      </w:r>
      <w:bookmarkStart w:id="3191" w:name="_ETM_Q7_314180"/>
      <w:bookmarkEnd w:id="3191"/>
      <w:r>
        <w:rPr>
          <w:rtl/>
        </w:rPr>
        <w:t xml:space="preserve">נהיה </w:t>
      </w:r>
      <w:bookmarkStart w:id="3192" w:name="_ETM_Q7_314450"/>
      <w:bookmarkEnd w:id="3192"/>
      <w:r>
        <w:rPr>
          <w:rtl/>
        </w:rPr>
        <w:t>שחור</w:t>
      </w:r>
      <w:bookmarkStart w:id="3193" w:name="_ETM_Q7_315050"/>
      <w:bookmarkEnd w:id="3193"/>
      <w:r>
        <w:rPr>
          <w:rFonts w:hint="cs"/>
          <w:rtl/>
        </w:rPr>
        <w:t xml:space="preserve"> / והזיתים </w:t>
      </w:r>
      <w:bookmarkStart w:id="3194" w:name="_ETM_Q7_315500"/>
      <w:bookmarkStart w:id="3195" w:name="_ETM_Q7_315950"/>
      <w:bookmarkStart w:id="3196" w:name="_ETM_Q7_316639"/>
      <w:bookmarkEnd w:id="3194"/>
      <w:bookmarkEnd w:id="3195"/>
      <w:bookmarkEnd w:id="3196"/>
      <w:r>
        <w:rPr>
          <w:rFonts w:hint="cs"/>
          <w:rtl/>
        </w:rPr>
        <w:t>ב</w:t>
      </w:r>
      <w:r>
        <w:rPr>
          <w:rtl/>
        </w:rPr>
        <w:t xml:space="preserve">צלחת </w:t>
      </w:r>
      <w:bookmarkStart w:id="3197" w:name="_ETM_Q7_317180"/>
      <w:bookmarkEnd w:id="3197"/>
      <w:r>
        <w:rPr>
          <w:rtl/>
        </w:rPr>
        <w:t xml:space="preserve">קטנה </w:t>
      </w:r>
      <w:bookmarkStart w:id="3198" w:name="_ETM_Q7_317720"/>
      <w:bookmarkEnd w:id="3198"/>
      <w:r>
        <w:rPr>
          <w:rtl/>
        </w:rPr>
        <w:t xml:space="preserve">על </w:t>
      </w:r>
      <w:bookmarkStart w:id="3199" w:name="_ETM_Q7_317810"/>
      <w:bookmarkEnd w:id="3199"/>
      <w:r>
        <w:rPr>
          <w:rtl/>
        </w:rPr>
        <w:t xml:space="preserve">מפת </w:t>
      </w:r>
      <w:bookmarkStart w:id="3200" w:name="_ETM_Q7_318260"/>
      <w:bookmarkEnd w:id="3200"/>
      <w:r>
        <w:rPr>
          <w:rtl/>
        </w:rPr>
        <w:t>השולחן</w:t>
      </w:r>
      <w:r>
        <w:rPr>
          <w:rFonts w:hint="cs"/>
          <w:rtl/>
        </w:rPr>
        <w:t>. /</w:t>
      </w:r>
      <w:r>
        <w:rPr>
          <w:rtl/>
        </w:rPr>
        <w:t xml:space="preserve"> </w:t>
      </w:r>
      <w:bookmarkStart w:id="3201" w:name="_ETM_Q7_319340"/>
      <w:bookmarkEnd w:id="3201"/>
      <w:r>
        <w:rPr>
          <w:rtl/>
        </w:rPr>
        <w:t>באוויר</w:t>
      </w:r>
      <w:r>
        <w:rPr>
          <w:rFonts w:hint="cs"/>
          <w:rtl/>
        </w:rPr>
        <w:t>,</w:t>
      </w:r>
      <w:r>
        <w:rPr>
          <w:rtl/>
        </w:rPr>
        <w:t xml:space="preserve"> </w:t>
      </w:r>
      <w:bookmarkStart w:id="3202" w:name="_ETM_Q7_320450"/>
      <w:bookmarkEnd w:id="3202"/>
      <w:r>
        <w:rPr>
          <w:rFonts w:hint="cs"/>
          <w:rtl/>
        </w:rPr>
        <w:t xml:space="preserve">עפו </w:t>
      </w:r>
      <w:bookmarkStart w:id="3203" w:name="_ETM_Q7_320750"/>
      <w:bookmarkEnd w:id="3203"/>
      <w:r>
        <w:rPr>
          <w:rtl/>
        </w:rPr>
        <w:t xml:space="preserve">יונים </w:t>
      </w:r>
      <w:bookmarkStart w:id="3204" w:name="_ETM_Q7_321290"/>
      <w:bookmarkEnd w:id="3204"/>
      <w:r>
        <w:rPr>
          <w:rtl/>
        </w:rPr>
        <w:t xml:space="preserve">במטס </w:t>
      </w:r>
      <w:bookmarkStart w:id="3205" w:name="_ETM_Q7_321800"/>
      <w:bookmarkEnd w:id="3205"/>
      <w:r>
        <w:rPr>
          <w:rtl/>
        </w:rPr>
        <w:t>הצ</w:t>
      </w:r>
      <w:r>
        <w:rPr>
          <w:rFonts w:hint="cs"/>
          <w:rtl/>
        </w:rPr>
        <w:t>ד</w:t>
      </w:r>
      <w:r>
        <w:rPr>
          <w:rtl/>
        </w:rPr>
        <w:t>עה</w:t>
      </w:r>
      <w:r>
        <w:rPr>
          <w:rFonts w:hint="cs"/>
          <w:rtl/>
        </w:rPr>
        <w:t xml:space="preserve"> /</w:t>
      </w:r>
      <w:r>
        <w:rPr>
          <w:rtl/>
        </w:rPr>
        <w:t xml:space="preserve"> </w:t>
      </w:r>
      <w:bookmarkStart w:id="3206" w:name="_ETM_Q7_322790"/>
      <w:bookmarkEnd w:id="3206"/>
      <w:r>
        <w:rPr>
          <w:rtl/>
        </w:rPr>
        <w:t xml:space="preserve">לצלילי </w:t>
      </w:r>
      <w:bookmarkStart w:id="3207" w:name="_ETM_Q7_323360"/>
      <w:bookmarkEnd w:id="3207"/>
      <w:r>
        <w:rPr>
          <w:rtl/>
        </w:rPr>
        <w:t xml:space="preserve">הפעמון </w:t>
      </w:r>
      <w:bookmarkStart w:id="3208" w:name="_ETM_Q7_324350"/>
      <w:bookmarkEnd w:id="3208"/>
      <w:r>
        <w:rPr>
          <w:rtl/>
        </w:rPr>
        <w:t xml:space="preserve">שביד </w:t>
      </w:r>
      <w:bookmarkStart w:id="3209" w:name="_ETM_Q7_325459"/>
      <w:bookmarkEnd w:id="3209"/>
      <w:r>
        <w:rPr>
          <w:rtl/>
        </w:rPr>
        <w:t xml:space="preserve">מוכר </w:t>
      </w:r>
      <w:bookmarkStart w:id="3210" w:name="_ETM_Q7_325910"/>
      <w:bookmarkEnd w:id="3210"/>
      <w:r>
        <w:rPr>
          <w:rtl/>
        </w:rPr>
        <w:t xml:space="preserve">הנפט </w:t>
      </w:r>
      <w:bookmarkStart w:id="3211" w:name="_ETM_Q7_326389"/>
      <w:bookmarkEnd w:id="3211"/>
      <w:r>
        <w:rPr>
          <w:rtl/>
        </w:rPr>
        <w:t xml:space="preserve">בעגלה </w:t>
      </w:r>
      <w:bookmarkStart w:id="3212" w:name="_ETM_Q7_326990"/>
      <w:bookmarkEnd w:id="3212"/>
      <w:r>
        <w:rPr>
          <w:rtl/>
        </w:rPr>
        <w:t>האדומה</w:t>
      </w:r>
      <w:r>
        <w:rPr>
          <w:rFonts w:hint="cs"/>
          <w:rtl/>
        </w:rPr>
        <w:t>, /</w:t>
      </w:r>
      <w:r>
        <w:rPr>
          <w:rtl/>
        </w:rPr>
        <w:t xml:space="preserve"> </w:t>
      </w:r>
      <w:bookmarkStart w:id="3213" w:name="_ETM_Q7_328190"/>
      <w:bookmarkEnd w:id="3213"/>
      <w:r>
        <w:rPr>
          <w:rtl/>
        </w:rPr>
        <w:t xml:space="preserve">והיה </w:t>
      </w:r>
      <w:bookmarkStart w:id="3214" w:name="_ETM_Q7_328520"/>
      <w:bookmarkEnd w:id="3214"/>
      <w:r>
        <w:rPr>
          <w:rtl/>
        </w:rPr>
        <w:t xml:space="preserve">גם </w:t>
      </w:r>
      <w:bookmarkStart w:id="3215" w:name="_ETM_Q7_328700"/>
      <w:bookmarkEnd w:id="3215"/>
      <w:r>
        <w:rPr>
          <w:rFonts w:hint="cs"/>
          <w:rtl/>
        </w:rPr>
        <w:t>קול</w:t>
      </w:r>
      <w:r>
        <w:rPr>
          <w:rtl/>
        </w:rPr>
        <w:t xml:space="preserve"> </w:t>
      </w:r>
      <w:bookmarkStart w:id="3216" w:name="_ETM_Q7_328970"/>
      <w:bookmarkEnd w:id="3216"/>
      <w:r>
        <w:rPr>
          <w:rtl/>
        </w:rPr>
        <w:t xml:space="preserve">הנחיתה </w:t>
      </w:r>
      <w:bookmarkStart w:id="3217" w:name="_ETM_Q7_330139"/>
      <w:bookmarkEnd w:id="3217"/>
      <w:r>
        <w:rPr>
          <w:rtl/>
        </w:rPr>
        <w:t xml:space="preserve">של </w:t>
      </w:r>
      <w:bookmarkStart w:id="3218" w:name="_ETM_Q7_330349"/>
      <w:bookmarkEnd w:id="3218"/>
      <w:r>
        <w:rPr>
          <w:rtl/>
        </w:rPr>
        <w:t xml:space="preserve">מגפי </w:t>
      </w:r>
      <w:bookmarkStart w:id="3219" w:name="_ETM_Q7_330830"/>
      <w:bookmarkEnd w:id="3219"/>
      <w:r>
        <w:rPr>
          <w:rtl/>
        </w:rPr>
        <w:t xml:space="preserve">הגומי </w:t>
      </w:r>
      <w:bookmarkStart w:id="3220" w:name="_ETM_Q7_331430"/>
      <w:bookmarkEnd w:id="3220"/>
      <w:r>
        <w:rPr>
          <w:rtl/>
        </w:rPr>
        <w:t xml:space="preserve">באדמה </w:t>
      </w:r>
      <w:bookmarkStart w:id="3221" w:name="_ETM_Q7_332090"/>
      <w:bookmarkEnd w:id="3221"/>
      <w:r>
        <w:rPr>
          <w:rtl/>
        </w:rPr>
        <w:t>הבו</w:t>
      </w:r>
      <w:r>
        <w:rPr>
          <w:rFonts w:hint="cs"/>
          <w:rtl/>
        </w:rPr>
        <w:t>צ</w:t>
      </w:r>
      <w:r>
        <w:rPr>
          <w:rtl/>
        </w:rPr>
        <w:t>ית</w:t>
      </w:r>
      <w:r>
        <w:rPr>
          <w:rFonts w:hint="cs"/>
          <w:rtl/>
        </w:rPr>
        <w:t>. /</w:t>
      </w:r>
      <w:r>
        <w:rPr>
          <w:rtl/>
        </w:rPr>
        <w:t xml:space="preserve"> </w:t>
      </w:r>
      <w:bookmarkStart w:id="3222" w:name="_ETM_Q7_333310"/>
      <w:bookmarkEnd w:id="3222"/>
      <w:r>
        <w:rPr>
          <w:rtl/>
        </w:rPr>
        <w:t xml:space="preserve">הייתי </w:t>
      </w:r>
      <w:bookmarkStart w:id="3223" w:name="_ETM_Q7_333760"/>
      <w:bookmarkEnd w:id="3223"/>
      <w:r>
        <w:rPr>
          <w:rtl/>
        </w:rPr>
        <w:t>ילד</w:t>
      </w:r>
      <w:r>
        <w:rPr>
          <w:rFonts w:hint="cs"/>
          <w:rtl/>
        </w:rPr>
        <w:t>,</w:t>
      </w:r>
      <w:r>
        <w:rPr>
          <w:rtl/>
        </w:rPr>
        <w:t xml:space="preserve"> </w:t>
      </w:r>
      <w:bookmarkStart w:id="3224" w:name="_ETM_Q7_334480"/>
      <w:bookmarkEnd w:id="3224"/>
      <w:r>
        <w:rPr>
          <w:rtl/>
        </w:rPr>
        <w:t xml:space="preserve">בבית </w:t>
      </w:r>
      <w:bookmarkStart w:id="3225" w:name="_ETM_Q7_335019"/>
      <w:bookmarkEnd w:id="3225"/>
      <w:r>
        <w:rPr>
          <w:rtl/>
        </w:rPr>
        <w:t xml:space="preserve">שקראו </w:t>
      </w:r>
      <w:bookmarkStart w:id="3226" w:name="_ETM_Q7_335409"/>
      <w:bookmarkEnd w:id="3226"/>
      <w:r>
        <w:rPr>
          <w:rtl/>
        </w:rPr>
        <w:t xml:space="preserve">לו </w:t>
      </w:r>
      <w:bookmarkStart w:id="3227" w:name="_ETM_Q7_335530"/>
      <w:bookmarkEnd w:id="3227"/>
      <w:r>
        <w:rPr>
          <w:rtl/>
        </w:rPr>
        <w:t>צריף</w:t>
      </w:r>
      <w:r>
        <w:rPr>
          <w:rFonts w:hint="cs"/>
          <w:rtl/>
        </w:rPr>
        <w:t>, /</w:t>
      </w:r>
      <w:r>
        <w:rPr>
          <w:rtl/>
        </w:rPr>
        <w:t xml:space="preserve"> </w:t>
      </w:r>
      <w:bookmarkStart w:id="3228" w:name="_ETM_Q7_336430"/>
      <w:bookmarkEnd w:id="3228"/>
      <w:r>
        <w:rPr>
          <w:rtl/>
        </w:rPr>
        <w:t xml:space="preserve">בשכונה </w:t>
      </w:r>
      <w:bookmarkStart w:id="3229" w:name="_ETM_Q7_337030"/>
      <w:bookmarkEnd w:id="3229"/>
      <w:r>
        <w:rPr>
          <w:rtl/>
        </w:rPr>
        <w:t xml:space="preserve">שאמרו </w:t>
      </w:r>
      <w:bookmarkStart w:id="3230" w:name="_ETM_Q7_337480"/>
      <w:bookmarkEnd w:id="3230"/>
      <w:r>
        <w:rPr>
          <w:rtl/>
        </w:rPr>
        <w:t xml:space="preserve">עליה </w:t>
      </w:r>
      <w:bookmarkStart w:id="3231" w:name="_ETM_Q7_337780"/>
      <w:bookmarkEnd w:id="3231"/>
      <w:r>
        <w:rPr>
          <w:rtl/>
        </w:rPr>
        <w:t>מעברה</w:t>
      </w:r>
      <w:r>
        <w:rPr>
          <w:rFonts w:hint="cs"/>
          <w:rtl/>
        </w:rPr>
        <w:t>. /</w:t>
      </w:r>
      <w:r>
        <w:rPr>
          <w:rtl/>
        </w:rPr>
        <w:t xml:space="preserve"> </w:t>
      </w:r>
      <w:bookmarkStart w:id="3232" w:name="_ETM_Q7_338860"/>
      <w:bookmarkEnd w:id="3232"/>
      <w:r>
        <w:rPr>
          <w:rtl/>
        </w:rPr>
        <w:t xml:space="preserve">הקו </w:t>
      </w:r>
      <w:bookmarkStart w:id="3233" w:name="_ETM_Q7_339280"/>
      <w:bookmarkEnd w:id="3233"/>
      <w:r>
        <w:rPr>
          <w:rtl/>
        </w:rPr>
        <w:t xml:space="preserve">היחיד </w:t>
      </w:r>
      <w:bookmarkStart w:id="3234" w:name="_ETM_Q7_339820"/>
      <w:bookmarkEnd w:id="3234"/>
      <w:r>
        <w:rPr>
          <w:rtl/>
        </w:rPr>
        <w:t xml:space="preserve">שראיתי </w:t>
      </w:r>
      <w:bookmarkStart w:id="3235" w:name="_ETM_Q7_340540"/>
      <w:bookmarkEnd w:id="3235"/>
      <w:r>
        <w:rPr>
          <w:rtl/>
        </w:rPr>
        <w:t xml:space="preserve">היה </w:t>
      </w:r>
      <w:bookmarkStart w:id="3236" w:name="_ETM_Q7_340840"/>
      <w:bookmarkEnd w:id="3236"/>
      <w:r>
        <w:rPr>
          <w:rtl/>
        </w:rPr>
        <w:t xml:space="preserve">קו </w:t>
      </w:r>
      <w:bookmarkStart w:id="3237" w:name="_ETM_Q7_341169"/>
      <w:bookmarkEnd w:id="3237"/>
      <w:r>
        <w:rPr>
          <w:rtl/>
        </w:rPr>
        <w:t>האופק</w:t>
      </w:r>
      <w:r>
        <w:rPr>
          <w:rFonts w:hint="cs"/>
          <w:rtl/>
        </w:rPr>
        <w:t xml:space="preserve"> /</w:t>
      </w:r>
      <w:r>
        <w:rPr>
          <w:rtl/>
        </w:rPr>
        <w:t xml:space="preserve"> </w:t>
      </w:r>
      <w:bookmarkStart w:id="3238" w:name="_ETM_Q7_342100"/>
      <w:bookmarkEnd w:id="3238"/>
      <w:r>
        <w:rPr>
          <w:rtl/>
        </w:rPr>
        <w:t xml:space="preserve">ומתחתיו </w:t>
      </w:r>
      <w:bookmarkStart w:id="3239" w:name="_ETM_Q7_343220"/>
      <w:bookmarkEnd w:id="3239"/>
      <w:r>
        <w:rPr>
          <w:rtl/>
        </w:rPr>
        <w:t>הכ</w:t>
      </w:r>
      <w:r>
        <w:rPr>
          <w:rFonts w:hint="cs"/>
          <w:rtl/>
        </w:rPr>
        <w:t>ו</w:t>
      </w:r>
      <w:r>
        <w:rPr>
          <w:rtl/>
        </w:rPr>
        <w:t xml:space="preserve">ל </w:t>
      </w:r>
      <w:bookmarkStart w:id="3240" w:name="_ETM_Q7_343879"/>
      <w:bookmarkEnd w:id="3240"/>
      <w:r>
        <w:rPr>
          <w:rtl/>
        </w:rPr>
        <w:t xml:space="preserve">נראה </w:t>
      </w:r>
      <w:bookmarkStart w:id="3241" w:name="_ETM_Q7_344629"/>
      <w:bookmarkEnd w:id="3241"/>
      <w:r>
        <w:rPr>
          <w:rtl/>
        </w:rPr>
        <w:t>עוני</w:t>
      </w:r>
      <w:r>
        <w:rPr>
          <w:rFonts w:hint="cs"/>
          <w:rtl/>
        </w:rPr>
        <w:t xml:space="preserve">". </w:t>
      </w:r>
      <w:bookmarkStart w:id="3242" w:name="_ETM_Q7_345260"/>
      <w:bookmarkEnd w:id="3242"/>
      <w:r>
        <w:rPr>
          <w:rtl/>
        </w:rPr>
        <w:t>תודה</w:t>
      </w:r>
      <w:r>
        <w:rPr>
          <w:rFonts w:hint="cs"/>
          <w:rtl/>
        </w:rPr>
        <w:t>.</w:t>
      </w:r>
    </w:p>
    <w:p w:rsidR="00953808" w:rsidRDefault="00953808" w:rsidP="00493514">
      <w:pPr>
        <w:rPr>
          <w:rtl/>
        </w:rPr>
      </w:pPr>
    </w:p>
    <w:p w:rsidR="00953808" w:rsidRDefault="00953808" w:rsidP="00493514">
      <w:pPr>
        <w:pStyle w:val="af6"/>
        <w:keepNext/>
        <w:rPr>
          <w:rtl/>
        </w:rPr>
      </w:pPr>
      <w:bookmarkStart w:id="3243" w:name="ET_yor_6490_1"/>
      <w:r w:rsidRPr="006A08C4">
        <w:rPr>
          <w:rStyle w:val="TagStyle"/>
          <w:rtl/>
        </w:rPr>
        <w:t xml:space="preserve"> &lt;&lt; יור &gt;&gt;</w:t>
      </w:r>
      <w:r w:rsidRPr="003A77EB">
        <w:rPr>
          <w:rStyle w:val="TagStyle"/>
          <w:rtl/>
        </w:rPr>
        <w:t xml:space="preserve"> </w:t>
      </w:r>
      <w:r>
        <w:rPr>
          <w:rtl/>
        </w:rPr>
        <w:t>היו"ר ניסים ואטורי:</w:t>
      </w:r>
      <w:r w:rsidRPr="003A77EB">
        <w:rPr>
          <w:rStyle w:val="TagStyle"/>
          <w:rtl/>
        </w:rPr>
        <w:t xml:space="preserve"> </w:t>
      </w:r>
      <w:r w:rsidRPr="006A08C4">
        <w:rPr>
          <w:rStyle w:val="TagStyle"/>
          <w:rtl/>
        </w:rPr>
        <w:t>&lt;&lt; יור &gt;&gt;</w:t>
      </w:r>
      <w:r>
        <w:rPr>
          <w:rtl/>
        </w:rPr>
        <w:t xml:space="preserve"> </w:t>
      </w:r>
      <w:bookmarkEnd w:id="3243"/>
    </w:p>
    <w:p w:rsidR="00953808" w:rsidRDefault="00953808" w:rsidP="003C5F67">
      <w:pPr>
        <w:rPr>
          <w:rtl/>
        </w:rPr>
      </w:pPr>
    </w:p>
    <w:p w:rsidR="00953808" w:rsidRDefault="00953808" w:rsidP="00493514">
      <w:pPr>
        <w:rPr>
          <w:rtl/>
        </w:rPr>
      </w:pPr>
      <w:bookmarkStart w:id="3244" w:name="_ETM_Q7_346500"/>
      <w:bookmarkEnd w:id="3244"/>
      <w:r>
        <w:rPr>
          <w:rFonts w:hint="cs"/>
          <w:rtl/>
        </w:rPr>
        <w:t>ת</w:t>
      </w:r>
      <w:r>
        <w:rPr>
          <w:rtl/>
        </w:rPr>
        <w:t xml:space="preserve">ודה </w:t>
      </w:r>
      <w:bookmarkStart w:id="3245" w:name="_ETM_Q7_346740"/>
      <w:bookmarkEnd w:id="3245"/>
      <w:r>
        <w:rPr>
          <w:rtl/>
        </w:rPr>
        <w:t>רבה</w:t>
      </w:r>
      <w:r>
        <w:rPr>
          <w:rFonts w:hint="cs"/>
          <w:rtl/>
        </w:rPr>
        <w:t>.</w:t>
      </w:r>
      <w:r>
        <w:rPr>
          <w:rtl/>
        </w:rPr>
        <w:t xml:space="preserve"> </w:t>
      </w:r>
      <w:bookmarkStart w:id="3246" w:name="_ETM_Q7_347040"/>
      <w:bookmarkEnd w:id="3246"/>
      <w:r>
        <w:rPr>
          <w:rtl/>
        </w:rPr>
        <w:t xml:space="preserve">חבר </w:t>
      </w:r>
      <w:bookmarkStart w:id="3247" w:name="_ETM_Q7_347310"/>
      <w:bookmarkEnd w:id="3247"/>
      <w:r>
        <w:rPr>
          <w:rtl/>
        </w:rPr>
        <w:t xml:space="preserve">הכנסת </w:t>
      </w:r>
      <w:bookmarkStart w:id="3248" w:name="_ETM_Q7_347550"/>
      <w:bookmarkEnd w:id="3248"/>
      <w:r>
        <w:rPr>
          <w:rtl/>
        </w:rPr>
        <w:t xml:space="preserve">יצחק </w:t>
      </w:r>
      <w:bookmarkStart w:id="3249" w:name="_ETM_Q7_347910"/>
      <w:bookmarkEnd w:id="3249"/>
      <w:r>
        <w:rPr>
          <w:rtl/>
        </w:rPr>
        <w:t xml:space="preserve">קרויזר </w:t>
      </w:r>
      <w:bookmarkStart w:id="3250" w:name="_ETM_Q7_348810"/>
      <w:bookmarkEnd w:id="3250"/>
      <w:r>
        <w:rPr>
          <w:rFonts w:hint="cs"/>
          <w:rtl/>
        </w:rPr>
        <w:t xml:space="preserve">– </w:t>
      </w:r>
      <w:r>
        <w:rPr>
          <w:rtl/>
        </w:rPr>
        <w:t xml:space="preserve">אינו </w:t>
      </w:r>
      <w:bookmarkStart w:id="3251" w:name="_ETM_Q7_349020"/>
      <w:bookmarkEnd w:id="3251"/>
      <w:r>
        <w:rPr>
          <w:rtl/>
        </w:rPr>
        <w:t>נוכח</w:t>
      </w:r>
      <w:r>
        <w:rPr>
          <w:rFonts w:hint="cs"/>
          <w:rtl/>
        </w:rPr>
        <w:t xml:space="preserve">. </w:t>
      </w:r>
      <w:bookmarkStart w:id="3252" w:name="_ETM_Q7_351380"/>
      <w:bookmarkEnd w:id="3252"/>
      <w:r>
        <w:rPr>
          <w:rtl/>
        </w:rPr>
        <w:t xml:space="preserve">חבר </w:t>
      </w:r>
      <w:bookmarkStart w:id="3253" w:name="_ETM_Q7_351650"/>
      <w:bookmarkEnd w:id="3253"/>
      <w:r>
        <w:rPr>
          <w:rtl/>
        </w:rPr>
        <w:t xml:space="preserve">הכנסת </w:t>
      </w:r>
      <w:bookmarkStart w:id="3254" w:name="_ETM_Q7_351919"/>
      <w:bookmarkEnd w:id="3254"/>
      <w:r>
        <w:rPr>
          <w:rtl/>
        </w:rPr>
        <w:t xml:space="preserve">אחמד </w:t>
      </w:r>
      <w:bookmarkStart w:id="3255" w:name="_ETM_Q7_352160"/>
      <w:bookmarkEnd w:id="3255"/>
      <w:r>
        <w:rPr>
          <w:rtl/>
        </w:rPr>
        <w:t>טיבי</w:t>
      </w:r>
      <w:r>
        <w:rPr>
          <w:rFonts w:hint="cs"/>
          <w:rtl/>
        </w:rPr>
        <w:t>,</w:t>
      </w:r>
      <w:r>
        <w:rPr>
          <w:rtl/>
        </w:rPr>
        <w:t xml:space="preserve"> </w:t>
      </w:r>
      <w:bookmarkStart w:id="3256" w:name="_ETM_Q7_352919"/>
      <w:bookmarkEnd w:id="3256"/>
      <w:r>
        <w:rPr>
          <w:rtl/>
        </w:rPr>
        <w:t>בבקשה</w:t>
      </w:r>
      <w:r>
        <w:rPr>
          <w:rFonts w:hint="cs"/>
          <w:rtl/>
        </w:rPr>
        <w:t>.</w:t>
      </w:r>
    </w:p>
    <w:p w:rsidR="00953808" w:rsidRDefault="00953808" w:rsidP="00493514">
      <w:pPr>
        <w:rPr>
          <w:rtl/>
        </w:rPr>
      </w:pPr>
      <w:bookmarkStart w:id="3257" w:name="_ETM_Q7_355000"/>
      <w:bookmarkEnd w:id="3257"/>
    </w:p>
    <w:p w:rsidR="00953808" w:rsidRDefault="00953808" w:rsidP="00493514">
      <w:pPr>
        <w:pStyle w:val="a4"/>
        <w:keepNext/>
        <w:rPr>
          <w:rtl/>
        </w:rPr>
      </w:pPr>
      <w:bookmarkStart w:id="3258" w:name="ET_speaker_5264_2"/>
      <w:r w:rsidRPr="006A08C4">
        <w:rPr>
          <w:rStyle w:val="TagStyle"/>
          <w:rtl/>
        </w:rPr>
        <w:t xml:space="preserve"> &lt;&lt; דובר &gt;&gt;</w:t>
      </w:r>
      <w:r w:rsidRPr="00301ABE">
        <w:rPr>
          <w:rStyle w:val="TagStyle"/>
          <w:rtl/>
        </w:rPr>
        <w:t xml:space="preserve"> </w:t>
      </w:r>
      <w:bookmarkStart w:id="3259" w:name="_Toc155199554"/>
      <w:r>
        <w:rPr>
          <w:rtl/>
        </w:rPr>
        <w:t>אחמד טיבי (חד"ש-תע"ל):</w:t>
      </w:r>
      <w:bookmarkEnd w:id="3259"/>
      <w:r w:rsidRPr="00301ABE">
        <w:rPr>
          <w:rStyle w:val="TagStyle"/>
          <w:rtl/>
        </w:rPr>
        <w:t xml:space="preserve"> </w:t>
      </w:r>
      <w:r w:rsidRPr="006A08C4">
        <w:rPr>
          <w:rStyle w:val="TagStyle"/>
          <w:rtl/>
        </w:rPr>
        <w:t>&lt;&lt; דובר &gt;&gt;</w:t>
      </w:r>
      <w:r>
        <w:rPr>
          <w:rtl/>
        </w:rPr>
        <w:t xml:space="preserve"> </w:t>
      </w:r>
      <w:bookmarkEnd w:id="3258"/>
    </w:p>
    <w:p w:rsidR="00953808" w:rsidRDefault="00953808" w:rsidP="003C5F67">
      <w:pPr>
        <w:rPr>
          <w:rtl/>
        </w:rPr>
      </w:pPr>
    </w:p>
    <w:p w:rsidR="00953808" w:rsidRDefault="00953808" w:rsidP="00C612B6">
      <w:pPr>
        <w:rPr>
          <w:rtl/>
        </w:rPr>
      </w:pPr>
      <w:bookmarkStart w:id="3260" w:name="_ETM_Q7_356000"/>
      <w:bookmarkStart w:id="3261" w:name="_ETM_Q7_370680"/>
      <w:bookmarkEnd w:id="3260"/>
      <w:bookmarkEnd w:id="3261"/>
      <w:r>
        <w:rPr>
          <w:rtl/>
        </w:rPr>
        <w:t xml:space="preserve">כבוד </w:t>
      </w:r>
      <w:bookmarkStart w:id="3262" w:name="_ETM_Q7_370950"/>
      <w:bookmarkEnd w:id="3262"/>
      <w:r>
        <w:rPr>
          <w:rtl/>
        </w:rPr>
        <w:t>היושב-ראש</w:t>
      </w:r>
      <w:r>
        <w:rPr>
          <w:rFonts w:hint="cs"/>
          <w:rtl/>
        </w:rPr>
        <w:t>,</w:t>
      </w:r>
      <w:r>
        <w:rPr>
          <w:rtl/>
        </w:rPr>
        <w:t xml:space="preserve"> </w:t>
      </w:r>
      <w:bookmarkStart w:id="3263" w:name="_ETM_Q7_371519"/>
      <w:bookmarkEnd w:id="3263"/>
      <w:r>
        <w:rPr>
          <w:rtl/>
        </w:rPr>
        <w:t xml:space="preserve">רבותיי </w:t>
      </w:r>
      <w:bookmarkStart w:id="3264" w:name="_ETM_Q7_371909"/>
      <w:bookmarkEnd w:id="3264"/>
      <w:r>
        <w:rPr>
          <w:rtl/>
        </w:rPr>
        <w:t xml:space="preserve">חברי </w:t>
      </w:r>
      <w:bookmarkStart w:id="3265" w:name="_ETM_Q7_372239"/>
      <w:bookmarkEnd w:id="3265"/>
      <w:r>
        <w:rPr>
          <w:rtl/>
        </w:rPr>
        <w:t>הכנסת</w:t>
      </w:r>
      <w:r>
        <w:rPr>
          <w:rFonts w:hint="cs"/>
          <w:rtl/>
        </w:rPr>
        <w:t>,</w:t>
      </w:r>
      <w:r>
        <w:rPr>
          <w:rtl/>
        </w:rPr>
        <w:t xml:space="preserve"> </w:t>
      </w:r>
      <w:bookmarkStart w:id="3266" w:name="_ETM_Q7_374500"/>
      <w:bookmarkEnd w:id="3266"/>
      <w:r>
        <w:rPr>
          <w:rtl/>
        </w:rPr>
        <w:t xml:space="preserve">מחקר </w:t>
      </w:r>
      <w:bookmarkStart w:id="3267" w:name="_ETM_Q7_375099"/>
      <w:bookmarkEnd w:id="3267"/>
      <w:r>
        <w:rPr>
          <w:rtl/>
        </w:rPr>
        <w:t xml:space="preserve">של </w:t>
      </w:r>
      <w:bookmarkStart w:id="3268" w:name="_ETM_Q7_375310"/>
      <w:bookmarkEnd w:id="3268"/>
      <w:r>
        <w:rPr>
          <w:rtl/>
        </w:rPr>
        <w:t xml:space="preserve">האוניברסיטה </w:t>
      </w:r>
      <w:bookmarkStart w:id="3269" w:name="_ETM_Q7_376240"/>
      <w:bookmarkEnd w:id="3269"/>
      <w:r>
        <w:rPr>
          <w:rtl/>
        </w:rPr>
        <w:t xml:space="preserve">העברית </w:t>
      </w:r>
      <w:bookmarkStart w:id="3270" w:name="_ETM_Q7_376810"/>
      <w:bookmarkEnd w:id="3270"/>
      <w:r>
        <w:rPr>
          <w:rtl/>
        </w:rPr>
        <w:t>ש</w:t>
      </w:r>
      <w:r>
        <w:rPr>
          <w:rFonts w:hint="cs"/>
          <w:rtl/>
        </w:rPr>
        <w:t xml:space="preserve">ערך </w:t>
      </w:r>
      <w:bookmarkStart w:id="3271" w:name="_ETM_Q7_377440"/>
      <w:bookmarkEnd w:id="3271"/>
      <w:r>
        <w:rPr>
          <w:rtl/>
        </w:rPr>
        <w:t xml:space="preserve">החוקר </w:t>
      </w:r>
      <w:bookmarkStart w:id="3272" w:name="_ETM_Q7_378590"/>
      <w:bookmarkEnd w:id="3272"/>
      <w:r>
        <w:rPr>
          <w:rtl/>
        </w:rPr>
        <w:t xml:space="preserve">ד"ר </w:t>
      </w:r>
      <w:bookmarkStart w:id="3273" w:name="_ETM_Q7_379010"/>
      <w:bookmarkEnd w:id="3273"/>
      <w:r>
        <w:rPr>
          <w:rtl/>
        </w:rPr>
        <w:t xml:space="preserve">נמרוד </w:t>
      </w:r>
      <w:bookmarkStart w:id="3274" w:name="_ETM_Q7_379459"/>
      <w:bookmarkEnd w:id="3274"/>
      <w:r>
        <w:rPr>
          <w:rtl/>
        </w:rPr>
        <w:t xml:space="preserve">ניר </w:t>
      </w:r>
      <w:bookmarkStart w:id="3275" w:name="_ETM_Q7_380490"/>
      <w:bookmarkEnd w:id="3275"/>
      <w:r>
        <w:rPr>
          <w:rtl/>
        </w:rPr>
        <w:t xml:space="preserve">מצא </w:t>
      </w:r>
      <w:bookmarkStart w:id="3276" w:name="_ETM_Q7_380970"/>
      <w:bookmarkEnd w:id="3276"/>
      <w:r>
        <w:rPr>
          <w:rtl/>
        </w:rPr>
        <w:t xml:space="preserve">שיש </w:t>
      </w:r>
      <w:bookmarkStart w:id="3277" w:name="_ETM_Q7_381240"/>
      <w:bookmarkEnd w:id="3277"/>
      <w:r>
        <w:rPr>
          <w:rtl/>
        </w:rPr>
        <w:t xml:space="preserve">שיעור </w:t>
      </w:r>
      <w:bookmarkStart w:id="3278" w:name="_ETM_Q7_381570"/>
      <w:bookmarkEnd w:id="3278"/>
      <w:r>
        <w:rPr>
          <w:rtl/>
        </w:rPr>
        <w:t xml:space="preserve">גבוה </w:t>
      </w:r>
      <w:bookmarkStart w:id="3279" w:name="_ETM_Q7_382020"/>
      <w:bookmarkEnd w:id="3279"/>
      <w:r>
        <w:rPr>
          <w:rtl/>
        </w:rPr>
        <w:t xml:space="preserve">בקרב </w:t>
      </w:r>
      <w:bookmarkStart w:id="3280" w:name="_ETM_Q7_383030"/>
      <w:bookmarkEnd w:id="3280"/>
      <w:r>
        <w:rPr>
          <w:rtl/>
        </w:rPr>
        <w:t xml:space="preserve">המשיבים </w:t>
      </w:r>
      <w:bookmarkStart w:id="3281" w:name="_ETM_Q7_383810"/>
      <w:bookmarkEnd w:id="3281"/>
      <w:r>
        <w:rPr>
          <w:rtl/>
        </w:rPr>
        <w:t xml:space="preserve">הערבים </w:t>
      </w:r>
      <w:bookmarkStart w:id="3282" w:name="_ETM_Q7_384380"/>
      <w:bookmarkEnd w:id="3282"/>
      <w:r>
        <w:rPr>
          <w:rFonts w:hint="cs"/>
          <w:rtl/>
        </w:rPr>
        <w:t>ש</w:t>
      </w:r>
      <w:r>
        <w:rPr>
          <w:rtl/>
        </w:rPr>
        <w:t xml:space="preserve">הצביעו </w:t>
      </w:r>
      <w:bookmarkStart w:id="3283" w:name="_ETM_Q7_384980"/>
      <w:bookmarkEnd w:id="3283"/>
      <w:r>
        <w:rPr>
          <w:rtl/>
        </w:rPr>
        <w:t>על</w:t>
      </w:r>
      <w:r>
        <w:rPr>
          <w:rFonts w:hint="cs"/>
          <w:rtl/>
        </w:rPr>
        <w:t xml:space="preserve"> </w:t>
      </w:r>
      <w:r>
        <w:rPr>
          <w:rtl/>
        </w:rPr>
        <w:t xml:space="preserve">כך </w:t>
      </w:r>
      <w:bookmarkStart w:id="3284" w:name="_ETM_Q7_385520"/>
      <w:bookmarkEnd w:id="3284"/>
      <w:r>
        <w:rPr>
          <w:rtl/>
        </w:rPr>
        <w:t xml:space="preserve">שהם </w:t>
      </w:r>
      <w:bookmarkStart w:id="3285" w:name="_ETM_Q7_385940"/>
      <w:bookmarkEnd w:id="3285"/>
      <w:r>
        <w:rPr>
          <w:rtl/>
        </w:rPr>
        <w:t xml:space="preserve">מוטרדים </w:t>
      </w:r>
      <w:bookmarkStart w:id="3286" w:name="_ETM_Q7_388430"/>
      <w:bookmarkEnd w:id="3286"/>
      <w:r>
        <w:rPr>
          <w:rtl/>
        </w:rPr>
        <w:t xml:space="preserve">בראש </w:t>
      </w:r>
      <w:bookmarkStart w:id="3287" w:name="_ETM_Q7_388849"/>
      <w:bookmarkEnd w:id="3287"/>
      <w:r>
        <w:rPr>
          <w:rtl/>
        </w:rPr>
        <w:t xml:space="preserve">ובראשונה </w:t>
      </w:r>
      <w:bookmarkStart w:id="3288" w:name="_ETM_Q7_389419"/>
      <w:bookmarkEnd w:id="3288"/>
      <w:r>
        <w:rPr>
          <w:rtl/>
        </w:rPr>
        <w:t xml:space="preserve">מיוקר </w:t>
      </w:r>
      <w:bookmarkStart w:id="3289" w:name="_ETM_Q7_390019"/>
      <w:bookmarkEnd w:id="3289"/>
      <w:r>
        <w:rPr>
          <w:rtl/>
        </w:rPr>
        <w:t xml:space="preserve">המחיה </w:t>
      </w:r>
      <w:bookmarkStart w:id="3290" w:name="_ETM_Q7_390950"/>
      <w:bookmarkEnd w:id="3290"/>
      <w:r>
        <w:rPr>
          <w:rtl/>
        </w:rPr>
        <w:t xml:space="preserve">והמצב </w:t>
      </w:r>
      <w:bookmarkStart w:id="3291" w:name="_ETM_Q7_391909"/>
      <w:bookmarkEnd w:id="3291"/>
      <w:r>
        <w:rPr>
          <w:rtl/>
        </w:rPr>
        <w:t>הכלכלי</w:t>
      </w:r>
      <w:r>
        <w:rPr>
          <w:rFonts w:hint="cs"/>
          <w:rtl/>
        </w:rPr>
        <w:t>,</w:t>
      </w:r>
      <w:r>
        <w:rPr>
          <w:rtl/>
        </w:rPr>
        <w:t xml:space="preserve"> </w:t>
      </w:r>
      <w:bookmarkStart w:id="3292" w:name="_ETM_Q7_392569"/>
      <w:bookmarkEnd w:id="3292"/>
      <w:r>
        <w:rPr>
          <w:rtl/>
        </w:rPr>
        <w:t xml:space="preserve">יותר </w:t>
      </w:r>
      <w:bookmarkStart w:id="3293" w:name="_ETM_Q7_393740"/>
      <w:bookmarkEnd w:id="3293"/>
      <w:r>
        <w:rPr>
          <w:rFonts w:hint="cs"/>
          <w:rtl/>
        </w:rPr>
        <w:t>מ</w:t>
      </w:r>
      <w:r>
        <w:rPr>
          <w:rtl/>
        </w:rPr>
        <w:t xml:space="preserve">שאר </w:t>
      </w:r>
      <w:bookmarkStart w:id="3294" w:name="_ETM_Q7_394250"/>
      <w:bookmarkEnd w:id="3294"/>
      <w:r>
        <w:rPr>
          <w:rtl/>
        </w:rPr>
        <w:t>הנושאים</w:t>
      </w:r>
      <w:r>
        <w:rPr>
          <w:rFonts w:hint="cs"/>
          <w:rtl/>
        </w:rPr>
        <w:t>,</w:t>
      </w:r>
      <w:r>
        <w:rPr>
          <w:rtl/>
        </w:rPr>
        <w:t xml:space="preserve"> </w:t>
      </w:r>
      <w:bookmarkStart w:id="3295" w:name="_ETM_Q7_395090"/>
      <w:bookmarkEnd w:id="3295"/>
      <w:r>
        <w:rPr>
          <w:rtl/>
        </w:rPr>
        <w:t xml:space="preserve">בשיעור </w:t>
      </w:r>
      <w:bookmarkStart w:id="3296" w:name="_ETM_Q7_395630"/>
      <w:bookmarkEnd w:id="3296"/>
      <w:r>
        <w:rPr>
          <w:rtl/>
        </w:rPr>
        <w:t xml:space="preserve">של </w:t>
      </w:r>
      <w:bookmarkStart w:id="3297" w:name="_ETM_Q7_396020"/>
      <w:bookmarkEnd w:id="3297"/>
      <w:r>
        <w:rPr>
          <w:rtl/>
        </w:rPr>
        <w:t xml:space="preserve">40.4% </w:t>
      </w:r>
      <w:bookmarkStart w:id="3298" w:name="_ETM_Q7_397599"/>
      <w:bookmarkEnd w:id="3298"/>
      <w:r>
        <w:rPr>
          <w:rtl/>
        </w:rPr>
        <w:t xml:space="preserve">בתקופה </w:t>
      </w:r>
      <w:bookmarkStart w:id="3299" w:name="_ETM_Q7_398290"/>
      <w:bookmarkEnd w:id="3299"/>
      <w:r>
        <w:rPr>
          <w:rtl/>
        </w:rPr>
        <w:t>הז</w:t>
      </w:r>
      <w:r>
        <w:rPr>
          <w:rFonts w:hint="cs"/>
          <w:rtl/>
        </w:rPr>
        <w:t>את</w:t>
      </w:r>
      <w:r w:rsidR="00C612B6">
        <w:rPr>
          <w:rFonts w:hint="cs"/>
          <w:rtl/>
        </w:rPr>
        <w:t>.</w:t>
      </w:r>
      <w:r>
        <w:rPr>
          <w:rtl/>
        </w:rPr>
        <w:t xml:space="preserve"> </w:t>
      </w:r>
      <w:bookmarkStart w:id="3300" w:name="_ETM_Q7_400349"/>
      <w:bookmarkEnd w:id="3300"/>
      <w:r>
        <w:rPr>
          <w:rtl/>
        </w:rPr>
        <w:t xml:space="preserve">בעוד </w:t>
      </w:r>
      <w:bookmarkStart w:id="3301" w:name="_ETM_Q7_400800"/>
      <w:bookmarkEnd w:id="3301"/>
      <w:r>
        <w:rPr>
          <w:rtl/>
        </w:rPr>
        <w:t xml:space="preserve">שיעור </w:t>
      </w:r>
      <w:bookmarkStart w:id="3302" w:name="_ETM_Q7_401430"/>
      <w:bookmarkEnd w:id="3302"/>
      <w:r>
        <w:rPr>
          <w:rtl/>
        </w:rPr>
        <w:t xml:space="preserve">המדווחים </w:t>
      </w:r>
      <w:bookmarkStart w:id="3303" w:name="_ETM_Q7_402030"/>
      <w:bookmarkEnd w:id="3303"/>
      <w:r>
        <w:rPr>
          <w:rtl/>
        </w:rPr>
        <w:t xml:space="preserve">על </w:t>
      </w:r>
      <w:bookmarkStart w:id="3304" w:name="_ETM_Q7_402209"/>
      <w:bookmarkEnd w:id="3304"/>
      <w:r>
        <w:rPr>
          <w:rtl/>
        </w:rPr>
        <w:t xml:space="preserve">פגיעה </w:t>
      </w:r>
      <w:bookmarkStart w:id="3305" w:name="_ETM_Q7_402629"/>
      <w:bookmarkEnd w:id="3305"/>
      <w:r>
        <w:rPr>
          <w:rtl/>
        </w:rPr>
        <w:t xml:space="preserve">במצבם </w:t>
      </w:r>
      <w:bookmarkStart w:id="3306" w:name="_ETM_Q7_403260"/>
      <w:bookmarkEnd w:id="3306"/>
      <w:r>
        <w:rPr>
          <w:rtl/>
        </w:rPr>
        <w:t xml:space="preserve">הכלכלי </w:t>
      </w:r>
      <w:bookmarkStart w:id="3307" w:name="_ETM_Q7_405180"/>
      <w:bookmarkEnd w:id="3307"/>
      <w:r>
        <w:rPr>
          <w:rtl/>
        </w:rPr>
        <w:t xml:space="preserve">בעקבות </w:t>
      </w:r>
      <w:bookmarkStart w:id="3308" w:name="_ETM_Q7_405750"/>
      <w:bookmarkEnd w:id="3308"/>
      <w:r>
        <w:rPr>
          <w:rtl/>
        </w:rPr>
        <w:t xml:space="preserve">המלחמה </w:t>
      </w:r>
      <w:bookmarkStart w:id="3309" w:name="_ETM_Q7_406320"/>
      <w:bookmarkEnd w:id="3309"/>
      <w:r>
        <w:rPr>
          <w:rtl/>
        </w:rPr>
        <w:t xml:space="preserve">בקרב </w:t>
      </w:r>
      <w:bookmarkStart w:id="3310" w:name="_ETM_Q7_406800"/>
      <w:bookmarkEnd w:id="3310"/>
      <w:r>
        <w:rPr>
          <w:rtl/>
        </w:rPr>
        <w:t>יהודי</w:t>
      </w:r>
      <w:r>
        <w:rPr>
          <w:rFonts w:hint="cs"/>
          <w:rtl/>
        </w:rPr>
        <w:t>ם</w:t>
      </w:r>
      <w:r>
        <w:rPr>
          <w:rtl/>
        </w:rPr>
        <w:t xml:space="preserve"> </w:t>
      </w:r>
      <w:bookmarkStart w:id="3311" w:name="_ETM_Q7_407280"/>
      <w:bookmarkEnd w:id="3311"/>
      <w:r>
        <w:rPr>
          <w:rtl/>
        </w:rPr>
        <w:t xml:space="preserve">היה </w:t>
      </w:r>
      <w:bookmarkStart w:id="3312" w:name="_ETM_Q7_407640"/>
      <w:bookmarkEnd w:id="3312"/>
      <w:r>
        <w:rPr>
          <w:rtl/>
        </w:rPr>
        <w:t xml:space="preserve">40% </w:t>
      </w:r>
      <w:bookmarkStart w:id="3313" w:name="_ETM_Q7_408720"/>
      <w:bookmarkEnd w:id="3313"/>
      <w:r>
        <w:rPr>
          <w:rtl/>
        </w:rPr>
        <w:t>בערך</w:t>
      </w:r>
      <w:r w:rsidR="00C612B6">
        <w:rPr>
          <w:rFonts w:hint="cs"/>
          <w:rtl/>
        </w:rPr>
        <w:t>,</w:t>
      </w:r>
      <w:r>
        <w:rPr>
          <w:rtl/>
        </w:rPr>
        <w:t xml:space="preserve"> </w:t>
      </w:r>
      <w:bookmarkStart w:id="3314" w:name="_ETM_Q7_409910"/>
      <w:bookmarkEnd w:id="3314"/>
      <w:r>
        <w:rPr>
          <w:rtl/>
        </w:rPr>
        <w:t xml:space="preserve">נתון </w:t>
      </w:r>
      <w:bookmarkStart w:id="3315" w:name="_ETM_Q7_410390"/>
      <w:bookmarkEnd w:id="3315"/>
      <w:r>
        <w:rPr>
          <w:rtl/>
        </w:rPr>
        <w:t xml:space="preserve">מדאיג </w:t>
      </w:r>
      <w:bookmarkStart w:id="3316" w:name="_ETM_Q7_410960"/>
      <w:bookmarkEnd w:id="3316"/>
      <w:r>
        <w:rPr>
          <w:rtl/>
        </w:rPr>
        <w:t xml:space="preserve">יותר </w:t>
      </w:r>
      <w:bookmarkStart w:id="3317" w:name="_ETM_Q7_411440"/>
      <w:bookmarkEnd w:id="3317"/>
      <w:r>
        <w:rPr>
          <w:rtl/>
        </w:rPr>
        <w:t xml:space="preserve">היה </w:t>
      </w:r>
      <w:bookmarkStart w:id="3318" w:name="_ETM_Q7_411650"/>
      <w:bookmarkEnd w:id="3318"/>
      <w:r>
        <w:rPr>
          <w:rtl/>
        </w:rPr>
        <w:t xml:space="preserve">בקרב </w:t>
      </w:r>
      <w:bookmarkStart w:id="3319" w:name="_ETM_Q7_412130"/>
      <w:bookmarkEnd w:id="3319"/>
      <w:r>
        <w:rPr>
          <w:rtl/>
        </w:rPr>
        <w:t xml:space="preserve">המשיבים </w:t>
      </w:r>
      <w:bookmarkStart w:id="3320" w:name="_ETM_Q7_412670"/>
      <w:bookmarkEnd w:id="3320"/>
      <w:r>
        <w:rPr>
          <w:rtl/>
        </w:rPr>
        <w:t>הערבים</w:t>
      </w:r>
      <w:bookmarkStart w:id="3321" w:name="_ETM_Q7_413390"/>
      <w:bookmarkEnd w:id="3321"/>
      <w:r>
        <w:rPr>
          <w:rFonts w:hint="cs"/>
          <w:rtl/>
        </w:rPr>
        <w:t xml:space="preserve"> – כ-</w:t>
      </w:r>
      <w:bookmarkStart w:id="3322" w:name="_ETM_Q7_413600"/>
      <w:bookmarkEnd w:id="3322"/>
      <w:r>
        <w:rPr>
          <w:rtl/>
        </w:rPr>
        <w:t xml:space="preserve">70% </w:t>
      </w:r>
      <w:bookmarkStart w:id="3323" w:name="_ETM_Q7_415550"/>
      <w:bookmarkEnd w:id="3323"/>
      <w:r>
        <w:rPr>
          <w:rtl/>
        </w:rPr>
        <w:t xml:space="preserve">הצביעו </w:t>
      </w:r>
      <w:bookmarkStart w:id="3324" w:name="_ETM_Q7_416420"/>
      <w:bookmarkEnd w:id="3324"/>
      <w:r>
        <w:rPr>
          <w:rtl/>
        </w:rPr>
        <w:t xml:space="preserve">על </w:t>
      </w:r>
      <w:bookmarkStart w:id="3325" w:name="_ETM_Q7_416750"/>
      <w:bookmarkEnd w:id="3325"/>
      <w:r>
        <w:rPr>
          <w:rtl/>
        </w:rPr>
        <w:t xml:space="preserve">פגיעה </w:t>
      </w:r>
      <w:bookmarkStart w:id="3326" w:name="_ETM_Q7_417440"/>
      <w:bookmarkEnd w:id="3326"/>
      <w:r>
        <w:rPr>
          <w:rtl/>
        </w:rPr>
        <w:t xml:space="preserve">במצבם </w:t>
      </w:r>
      <w:bookmarkStart w:id="3327" w:name="_ETM_Q7_418220"/>
      <w:bookmarkEnd w:id="3327"/>
      <w:r>
        <w:rPr>
          <w:rtl/>
        </w:rPr>
        <w:t>הכלכלי</w:t>
      </w:r>
      <w:r>
        <w:rPr>
          <w:rFonts w:hint="cs"/>
          <w:rtl/>
        </w:rPr>
        <w:t>.</w:t>
      </w:r>
      <w:r>
        <w:rPr>
          <w:rtl/>
        </w:rPr>
        <w:t xml:space="preserve"> </w:t>
      </w:r>
      <w:bookmarkStart w:id="3328" w:name="_ETM_Q7_419560"/>
      <w:bookmarkEnd w:id="3328"/>
      <w:r>
        <w:rPr>
          <w:rtl/>
        </w:rPr>
        <w:t xml:space="preserve">המדגם </w:t>
      </w:r>
      <w:bookmarkStart w:id="3329" w:name="_ETM_Q7_420340"/>
      <w:bookmarkEnd w:id="3329"/>
      <w:r>
        <w:rPr>
          <w:rtl/>
        </w:rPr>
        <w:t xml:space="preserve">היה </w:t>
      </w:r>
      <w:bookmarkStart w:id="3330" w:name="_ETM_Q7_420579"/>
      <w:bookmarkEnd w:id="3330"/>
      <w:r>
        <w:rPr>
          <w:rtl/>
        </w:rPr>
        <w:t xml:space="preserve">מדגם </w:t>
      </w:r>
      <w:bookmarkStart w:id="3331" w:name="_ETM_Q7_421030"/>
      <w:bookmarkEnd w:id="3331"/>
      <w:r>
        <w:rPr>
          <w:rFonts w:hint="cs"/>
          <w:rtl/>
        </w:rPr>
        <w:t xml:space="preserve">מקיף, </w:t>
      </w:r>
      <w:bookmarkStart w:id="3332" w:name="_ETM_Q7_421629"/>
      <w:bookmarkEnd w:id="3332"/>
      <w:r>
        <w:rPr>
          <w:rFonts w:hint="cs"/>
          <w:rtl/>
        </w:rPr>
        <w:t xml:space="preserve">הוא </w:t>
      </w:r>
      <w:r>
        <w:rPr>
          <w:rtl/>
        </w:rPr>
        <w:t xml:space="preserve">כלל </w:t>
      </w:r>
      <w:bookmarkStart w:id="3333" w:name="_ETM_Q7_422139"/>
      <w:bookmarkEnd w:id="3333"/>
      <w:r>
        <w:rPr>
          <w:rtl/>
        </w:rPr>
        <w:t>1</w:t>
      </w:r>
      <w:r>
        <w:rPr>
          <w:rFonts w:hint="cs"/>
          <w:rtl/>
        </w:rPr>
        <w:t>,</w:t>
      </w:r>
      <w:r>
        <w:rPr>
          <w:rtl/>
        </w:rPr>
        <w:t>425</w:t>
      </w:r>
      <w:r>
        <w:rPr>
          <w:rFonts w:hint="cs"/>
          <w:rtl/>
        </w:rPr>
        <w:t xml:space="preserve"> משיבים יהודים </w:t>
      </w:r>
      <w:bookmarkStart w:id="3334" w:name="_ETM_Q7_423819"/>
      <w:bookmarkStart w:id="3335" w:name="_ETM_Q7_424239"/>
      <w:bookmarkStart w:id="3336" w:name="_ETM_Q7_425260"/>
      <w:bookmarkEnd w:id="3334"/>
      <w:bookmarkEnd w:id="3335"/>
      <w:bookmarkEnd w:id="3336"/>
      <w:r>
        <w:rPr>
          <w:rtl/>
        </w:rPr>
        <w:t xml:space="preserve">ו-552 </w:t>
      </w:r>
      <w:bookmarkStart w:id="3337" w:name="_ETM_Q7_427060"/>
      <w:bookmarkEnd w:id="3337"/>
      <w:r>
        <w:rPr>
          <w:rFonts w:hint="cs"/>
          <w:rtl/>
        </w:rPr>
        <w:t xml:space="preserve">משיבים </w:t>
      </w:r>
      <w:bookmarkStart w:id="3338" w:name="_ETM_Q7_427480"/>
      <w:bookmarkEnd w:id="3338"/>
      <w:r>
        <w:rPr>
          <w:rtl/>
        </w:rPr>
        <w:t xml:space="preserve">מהחברה </w:t>
      </w:r>
      <w:bookmarkStart w:id="3339" w:name="_ETM_Q7_428019"/>
      <w:bookmarkEnd w:id="3339"/>
      <w:r>
        <w:rPr>
          <w:rtl/>
        </w:rPr>
        <w:t>הערבית</w:t>
      </w:r>
      <w:r>
        <w:rPr>
          <w:rFonts w:hint="cs"/>
          <w:rtl/>
        </w:rPr>
        <w:t>,</w:t>
      </w:r>
      <w:r>
        <w:rPr>
          <w:rtl/>
        </w:rPr>
        <w:t xml:space="preserve"> </w:t>
      </w:r>
      <w:bookmarkStart w:id="3340" w:name="_ETM_Q7_429120"/>
      <w:bookmarkEnd w:id="3340"/>
      <w:r>
        <w:rPr>
          <w:rtl/>
        </w:rPr>
        <w:t xml:space="preserve">כך </w:t>
      </w:r>
      <w:bookmarkStart w:id="3341" w:name="_ETM_Q7_429360"/>
      <w:bookmarkEnd w:id="3341"/>
      <w:r>
        <w:rPr>
          <w:rtl/>
        </w:rPr>
        <w:t xml:space="preserve">ששיעור </w:t>
      </w:r>
      <w:bookmarkStart w:id="3342" w:name="_ETM_Q7_429980"/>
      <w:bookmarkEnd w:id="3342"/>
      <w:r>
        <w:rPr>
          <w:rtl/>
        </w:rPr>
        <w:t xml:space="preserve">הערבים </w:t>
      </w:r>
      <w:bookmarkStart w:id="3343" w:name="_ETM_Q7_430430"/>
      <w:bookmarkEnd w:id="3343"/>
      <w:r>
        <w:rPr>
          <w:rtl/>
        </w:rPr>
        <w:t xml:space="preserve">שהשתתפו </w:t>
      </w:r>
      <w:bookmarkStart w:id="3344" w:name="_ETM_Q7_431209"/>
      <w:bookmarkEnd w:id="3344"/>
      <w:r>
        <w:rPr>
          <w:rtl/>
        </w:rPr>
        <w:t xml:space="preserve">במדגם </w:t>
      </w:r>
      <w:bookmarkStart w:id="3345" w:name="_ETM_Q7_432469"/>
      <w:bookmarkEnd w:id="3345"/>
      <w:r>
        <w:rPr>
          <w:rtl/>
        </w:rPr>
        <w:t xml:space="preserve">היה </w:t>
      </w:r>
      <w:bookmarkStart w:id="3346" w:name="_ETM_Q7_432950"/>
      <w:bookmarkEnd w:id="3346"/>
      <w:r>
        <w:rPr>
          <w:rtl/>
        </w:rPr>
        <w:t>17.5%</w:t>
      </w:r>
      <w:r>
        <w:rPr>
          <w:rFonts w:hint="cs"/>
          <w:rtl/>
        </w:rPr>
        <w:t>.</w:t>
      </w:r>
      <w:bookmarkStart w:id="3347" w:name="_ETM_Q7_436000"/>
      <w:bookmarkStart w:id="3348" w:name="_ETM_Q7_435430"/>
      <w:bookmarkEnd w:id="3347"/>
      <w:bookmarkEnd w:id="3348"/>
      <w:r>
        <w:rPr>
          <w:rFonts w:hint="cs"/>
          <w:rtl/>
        </w:rPr>
        <w:t xml:space="preserve"> </w:t>
      </w:r>
      <w:r>
        <w:rPr>
          <w:rtl/>
        </w:rPr>
        <w:t xml:space="preserve">התוצאות </w:t>
      </w:r>
      <w:bookmarkStart w:id="3349" w:name="_ETM_Q7_436180"/>
      <w:bookmarkEnd w:id="3349"/>
      <w:r>
        <w:rPr>
          <w:rtl/>
        </w:rPr>
        <w:t xml:space="preserve">מצביעות </w:t>
      </w:r>
      <w:bookmarkStart w:id="3350" w:name="_ETM_Q7_436779"/>
      <w:bookmarkEnd w:id="3350"/>
      <w:r>
        <w:rPr>
          <w:rtl/>
        </w:rPr>
        <w:t>על</w:t>
      </w:r>
      <w:r>
        <w:rPr>
          <w:rFonts w:hint="cs"/>
          <w:rtl/>
        </w:rPr>
        <w:t xml:space="preserve"> </w:t>
      </w:r>
      <w:r>
        <w:rPr>
          <w:rtl/>
        </w:rPr>
        <w:t xml:space="preserve">כך </w:t>
      </w:r>
      <w:bookmarkStart w:id="3351" w:name="_ETM_Q7_437169"/>
      <w:bookmarkEnd w:id="3351"/>
      <w:r>
        <w:rPr>
          <w:rtl/>
        </w:rPr>
        <w:t>ש</w:t>
      </w:r>
      <w:bookmarkStart w:id="3352" w:name="_ETM_Q7_438040"/>
      <w:bookmarkEnd w:id="3352"/>
      <w:r>
        <w:rPr>
          <w:rtl/>
        </w:rPr>
        <w:t xml:space="preserve">האזרחים </w:t>
      </w:r>
      <w:bookmarkStart w:id="3353" w:name="_ETM_Q7_438490"/>
      <w:bookmarkEnd w:id="3353"/>
      <w:r>
        <w:rPr>
          <w:rtl/>
        </w:rPr>
        <w:t xml:space="preserve">הערבים </w:t>
      </w:r>
      <w:bookmarkStart w:id="3354" w:name="_ETM_Q7_438880"/>
      <w:bookmarkEnd w:id="3354"/>
      <w:r>
        <w:rPr>
          <w:rtl/>
        </w:rPr>
        <w:t xml:space="preserve">מוטרדים </w:t>
      </w:r>
      <w:bookmarkStart w:id="3355" w:name="_ETM_Q7_440760"/>
      <w:bookmarkEnd w:id="3355"/>
      <w:r>
        <w:rPr>
          <w:rFonts w:hint="cs"/>
          <w:rtl/>
        </w:rPr>
        <w:t>מ</w:t>
      </w:r>
      <w:r>
        <w:rPr>
          <w:rtl/>
        </w:rPr>
        <w:t xml:space="preserve">יוקר </w:t>
      </w:r>
      <w:bookmarkStart w:id="3356" w:name="_ETM_Q7_441300"/>
      <w:bookmarkEnd w:id="3356"/>
      <w:r>
        <w:rPr>
          <w:rtl/>
        </w:rPr>
        <w:t>המחיה</w:t>
      </w:r>
      <w:r>
        <w:rPr>
          <w:rFonts w:hint="cs"/>
          <w:rtl/>
        </w:rPr>
        <w:t>,</w:t>
      </w:r>
      <w:r>
        <w:rPr>
          <w:rtl/>
        </w:rPr>
        <w:t xml:space="preserve"> </w:t>
      </w:r>
      <w:bookmarkStart w:id="3357" w:name="_ETM_Q7_442500"/>
      <w:bookmarkEnd w:id="3357"/>
      <w:r w:rsidR="00C612B6">
        <w:rPr>
          <w:rFonts w:hint="cs"/>
          <w:rtl/>
        </w:rPr>
        <w:t>מ</w:t>
      </w:r>
      <w:r>
        <w:rPr>
          <w:rtl/>
        </w:rPr>
        <w:t xml:space="preserve">עליית </w:t>
      </w:r>
      <w:bookmarkStart w:id="3358" w:name="_ETM_Q7_443040"/>
      <w:bookmarkEnd w:id="3358"/>
      <w:r>
        <w:rPr>
          <w:rFonts w:hint="cs"/>
          <w:rtl/>
        </w:rPr>
        <w:t>ה</w:t>
      </w:r>
      <w:r>
        <w:rPr>
          <w:rtl/>
        </w:rPr>
        <w:t xml:space="preserve">מחירים </w:t>
      </w:r>
      <w:bookmarkStart w:id="3359" w:name="_ETM_Q7_443880"/>
      <w:bookmarkEnd w:id="3359"/>
      <w:r>
        <w:rPr>
          <w:rtl/>
        </w:rPr>
        <w:t>ו</w:t>
      </w:r>
      <w:r w:rsidR="00C612B6">
        <w:rPr>
          <w:rFonts w:hint="cs"/>
          <w:rtl/>
        </w:rPr>
        <w:t>מ</w:t>
      </w:r>
      <w:r>
        <w:rPr>
          <w:rtl/>
        </w:rPr>
        <w:t xml:space="preserve">הקושי </w:t>
      </w:r>
      <w:bookmarkStart w:id="3360" w:name="_ETM_Q7_445520"/>
      <w:bookmarkEnd w:id="3360"/>
      <w:r>
        <w:rPr>
          <w:rtl/>
        </w:rPr>
        <w:t>המתגבר</w:t>
      </w:r>
      <w:bookmarkStart w:id="3361" w:name="_ETM_Q7_446660"/>
      <w:bookmarkEnd w:id="3361"/>
      <w:r>
        <w:rPr>
          <w:rFonts w:hint="cs"/>
          <w:rtl/>
        </w:rPr>
        <w:t xml:space="preserve">. </w:t>
      </w:r>
      <w:bookmarkStart w:id="3362" w:name="_ETM_Q7_447000"/>
      <w:bookmarkEnd w:id="3362"/>
    </w:p>
    <w:p w:rsidR="00953808" w:rsidRDefault="00953808" w:rsidP="00493514">
      <w:pPr>
        <w:rPr>
          <w:rtl/>
        </w:rPr>
      </w:pPr>
    </w:p>
    <w:p w:rsidR="00953808" w:rsidRDefault="00953808" w:rsidP="00C612B6">
      <w:pPr>
        <w:rPr>
          <w:rtl/>
        </w:rPr>
      </w:pPr>
      <w:r>
        <w:rPr>
          <w:rtl/>
        </w:rPr>
        <w:t xml:space="preserve">דוח </w:t>
      </w:r>
      <w:bookmarkStart w:id="3363" w:name="_ETM_Q7_447230"/>
      <w:bookmarkEnd w:id="3363"/>
      <w:r>
        <w:rPr>
          <w:rtl/>
        </w:rPr>
        <w:t xml:space="preserve">מדדי </w:t>
      </w:r>
      <w:bookmarkStart w:id="3364" w:name="_ETM_Q7_447710"/>
      <w:bookmarkEnd w:id="3364"/>
      <w:r>
        <w:rPr>
          <w:rtl/>
        </w:rPr>
        <w:t xml:space="preserve">העוני </w:t>
      </w:r>
      <w:bookmarkStart w:id="3365" w:name="_ETM_Q7_448100"/>
      <w:bookmarkEnd w:id="3365"/>
      <w:r>
        <w:rPr>
          <w:rFonts w:hint="cs"/>
          <w:rtl/>
        </w:rPr>
        <w:t>והאי</w:t>
      </w:r>
      <w:bookmarkStart w:id="3366" w:name="_ETM_Q7_448460"/>
      <w:bookmarkEnd w:id="3366"/>
      <w:r>
        <w:rPr>
          <w:rFonts w:hint="cs"/>
          <w:rtl/>
        </w:rPr>
        <w:t>-</w:t>
      </w:r>
      <w:r>
        <w:rPr>
          <w:rtl/>
        </w:rPr>
        <w:t xml:space="preserve">שוויון </w:t>
      </w:r>
      <w:bookmarkStart w:id="3367" w:name="_ETM_Q7_449760"/>
      <w:bookmarkEnd w:id="3367"/>
      <w:r>
        <w:rPr>
          <w:rtl/>
        </w:rPr>
        <w:t xml:space="preserve">בהכנסות </w:t>
      </w:r>
      <w:bookmarkStart w:id="3368" w:name="_ETM_Q7_450480"/>
      <w:bookmarkEnd w:id="3368"/>
      <w:r>
        <w:rPr>
          <w:rtl/>
        </w:rPr>
        <w:t xml:space="preserve">שמפרסם </w:t>
      </w:r>
      <w:bookmarkStart w:id="3369" w:name="_ETM_Q7_451110"/>
      <w:bookmarkEnd w:id="3369"/>
      <w:r>
        <w:rPr>
          <w:rtl/>
        </w:rPr>
        <w:t xml:space="preserve">בכל </w:t>
      </w:r>
      <w:bookmarkStart w:id="3370" w:name="_ETM_Q7_451529"/>
      <w:bookmarkEnd w:id="3370"/>
      <w:r>
        <w:rPr>
          <w:rtl/>
        </w:rPr>
        <w:t xml:space="preserve">שנה </w:t>
      </w:r>
      <w:bookmarkStart w:id="3371" w:name="_ETM_Q7_451860"/>
      <w:bookmarkEnd w:id="3371"/>
      <w:r>
        <w:rPr>
          <w:rtl/>
        </w:rPr>
        <w:t xml:space="preserve">הביטוח </w:t>
      </w:r>
      <w:bookmarkStart w:id="3372" w:name="_ETM_Q7_452400"/>
      <w:bookmarkEnd w:id="3372"/>
      <w:r>
        <w:rPr>
          <w:rtl/>
        </w:rPr>
        <w:t>הלאומי</w:t>
      </w:r>
      <w:r>
        <w:rPr>
          <w:rFonts w:hint="cs"/>
          <w:rtl/>
        </w:rPr>
        <w:t>,</w:t>
      </w:r>
      <w:r>
        <w:rPr>
          <w:rtl/>
        </w:rPr>
        <w:t xml:space="preserve"> </w:t>
      </w:r>
      <w:bookmarkStart w:id="3373" w:name="_ETM_Q7_453450"/>
      <w:bookmarkEnd w:id="3373"/>
      <w:r>
        <w:rPr>
          <w:rtl/>
        </w:rPr>
        <w:t xml:space="preserve">מציג </w:t>
      </w:r>
      <w:bookmarkStart w:id="3374" w:name="_ETM_Q7_454050"/>
      <w:bookmarkEnd w:id="3374"/>
      <w:r>
        <w:rPr>
          <w:rtl/>
        </w:rPr>
        <w:t xml:space="preserve">נתונים </w:t>
      </w:r>
      <w:bookmarkStart w:id="3375" w:name="_ETM_Q7_454650"/>
      <w:bookmarkEnd w:id="3375"/>
      <w:r>
        <w:rPr>
          <w:rtl/>
        </w:rPr>
        <w:t xml:space="preserve">מדאיגים </w:t>
      </w:r>
      <w:bookmarkStart w:id="3376" w:name="_ETM_Q7_455310"/>
      <w:bookmarkEnd w:id="3376"/>
      <w:r>
        <w:rPr>
          <w:rtl/>
        </w:rPr>
        <w:t>ביחס</w:t>
      </w:r>
      <w:r>
        <w:rPr>
          <w:rFonts w:hint="cs"/>
          <w:rtl/>
        </w:rPr>
        <w:t>ה</w:t>
      </w:r>
      <w:r>
        <w:rPr>
          <w:rtl/>
        </w:rPr>
        <w:t xml:space="preserve"> </w:t>
      </w:r>
      <w:bookmarkStart w:id="3377" w:name="_ETM_Q7_456060"/>
      <w:bookmarkEnd w:id="3377"/>
      <w:r>
        <w:rPr>
          <w:rtl/>
        </w:rPr>
        <w:t xml:space="preserve">של </w:t>
      </w:r>
      <w:bookmarkStart w:id="3378" w:name="_ETM_Q7_456300"/>
      <w:bookmarkEnd w:id="3378"/>
      <w:r>
        <w:rPr>
          <w:rtl/>
        </w:rPr>
        <w:t xml:space="preserve">המדינה </w:t>
      </w:r>
      <w:bookmarkStart w:id="3379" w:name="_ETM_Q7_456779"/>
      <w:bookmarkStart w:id="3380" w:name="_ETM_Q7_456870"/>
      <w:bookmarkEnd w:id="3379"/>
      <w:bookmarkEnd w:id="3380"/>
      <w:r>
        <w:rPr>
          <w:rFonts w:hint="cs"/>
          <w:rtl/>
        </w:rPr>
        <w:t>ל</w:t>
      </w:r>
      <w:r>
        <w:rPr>
          <w:rtl/>
        </w:rPr>
        <w:t xml:space="preserve">חלשים </w:t>
      </w:r>
      <w:bookmarkStart w:id="3381" w:name="_ETM_Q7_457990"/>
      <w:bookmarkEnd w:id="3381"/>
      <w:r>
        <w:rPr>
          <w:rtl/>
        </w:rPr>
        <w:t xml:space="preserve">ביותר </w:t>
      </w:r>
      <w:bookmarkStart w:id="3382" w:name="_ETM_Q7_458620"/>
      <w:bookmarkEnd w:id="3382"/>
      <w:r>
        <w:rPr>
          <w:rFonts w:hint="cs"/>
          <w:rtl/>
        </w:rPr>
        <w:t>ב</w:t>
      </w:r>
      <w:r>
        <w:rPr>
          <w:rtl/>
        </w:rPr>
        <w:t>תוכ</w:t>
      </w:r>
      <w:r>
        <w:rPr>
          <w:rFonts w:hint="cs"/>
          <w:rtl/>
        </w:rPr>
        <w:t>ה.</w:t>
      </w:r>
      <w:r>
        <w:rPr>
          <w:rtl/>
        </w:rPr>
        <w:t xml:space="preserve"> </w:t>
      </w:r>
      <w:bookmarkStart w:id="3383" w:name="_ETM_Q7_459610"/>
      <w:bookmarkEnd w:id="3383"/>
      <w:r>
        <w:rPr>
          <w:rFonts w:hint="cs"/>
          <w:rtl/>
        </w:rPr>
        <w:t>לנוכח</w:t>
      </w:r>
      <w:r>
        <w:rPr>
          <w:rtl/>
        </w:rPr>
        <w:t xml:space="preserve"> </w:t>
      </w:r>
      <w:bookmarkStart w:id="3384" w:name="_ETM_Q7_459939"/>
      <w:bookmarkEnd w:id="3384"/>
      <w:r>
        <w:rPr>
          <w:rtl/>
        </w:rPr>
        <w:t xml:space="preserve">המלחמה </w:t>
      </w:r>
      <w:bookmarkStart w:id="3385" w:name="_ETM_Q7_460629"/>
      <w:bookmarkEnd w:id="3385"/>
      <w:r>
        <w:rPr>
          <w:rtl/>
        </w:rPr>
        <w:t xml:space="preserve">עולה </w:t>
      </w:r>
      <w:bookmarkStart w:id="3386" w:name="_ETM_Q7_460960"/>
      <w:bookmarkEnd w:id="3386"/>
      <w:r>
        <w:rPr>
          <w:rtl/>
        </w:rPr>
        <w:t xml:space="preserve">החשש </w:t>
      </w:r>
      <w:bookmarkStart w:id="3387" w:name="_ETM_Q7_461560"/>
      <w:bookmarkEnd w:id="3387"/>
      <w:r>
        <w:rPr>
          <w:rtl/>
        </w:rPr>
        <w:t xml:space="preserve">כי </w:t>
      </w:r>
      <w:bookmarkStart w:id="3388" w:name="_ETM_Q7_461770"/>
      <w:bookmarkEnd w:id="3388"/>
      <w:r>
        <w:rPr>
          <w:rtl/>
        </w:rPr>
        <w:t xml:space="preserve">מצב </w:t>
      </w:r>
      <w:bookmarkStart w:id="3389" w:name="_ETM_Q7_462339"/>
      <w:bookmarkEnd w:id="3389"/>
      <w:r>
        <w:rPr>
          <w:rtl/>
        </w:rPr>
        <w:t xml:space="preserve">העוני </w:t>
      </w:r>
      <w:bookmarkStart w:id="3390" w:name="_ETM_Q7_463610"/>
      <w:bookmarkEnd w:id="3390"/>
      <w:r>
        <w:rPr>
          <w:rtl/>
        </w:rPr>
        <w:t xml:space="preserve">במדינה </w:t>
      </w:r>
      <w:bookmarkStart w:id="3391" w:name="_ETM_Q7_464330"/>
      <w:bookmarkEnd w:id="3391"/>
      <w:r>
        <w:rPr>
          <w:rtl/>
        </w:rPr>
        <w:t xml:space="preserve">הולך </w:t>
      </w:r>
      <w:bookmarkStart w:id="3392" w:name="_ETM_Q7_464629"/>
      <w:bookmarkEnd w:id="3392"/>
      <w:r>
        <w:rPr>
          <w:rtl/>
        </w:rPr>
        <w:t>ומחמיר</w:t>
      </w:r>
      <w:r>
        <w:rPr>
          <w:rFonts w:hint="cs"/>
          <w:rtl/>
        </w:rPr>
        <w:t>.</w:t>
      </w:r>
      <w:r>
        <w:rPr>
          <w:rtl/>
        </w:rPr>
        <w:t xml:space="preserve"> </w:t>
      </w:r>
      <w:bookmarkStart w:id="3393" w:name="_ETM_Q7_465919"/>
      <w:bookmarkEnd w:id="3393"/>
      <w:r>
        <w:rPr>
          <w:rtl/>
        </w:rPr>
        <w:t xml:space="preserve">מנתוני </w:t>
      </w:r>
      <w:bookmarkStart w:id="3394" w:name="_ETM_Q7_466400"/>
      <w:bookmarkEnd w:id="3394"/>
      <w:r>
        <w:rPr>
          <w:rtl/>
        </w:rPr>
        <w:t xml:space="preserve">הדוח </w:t>
      </w:r>
      <w:bookmarkStart w:id="3395" w:name="_ETM_Q7_466819"/>
      <w:bookmarkEnd w:id="3395"/>
      <w:r>
        <w:rPr>
          <w:rtl/>
        </w:rPr>
        <w:t xml:space="preserve">החדש </w:t>
      </w:r>
      <w:bookmarkStart w:id="3396" w:name="_ETM_Q7_467300"/>
      <w:bookmarkEnd w:id="3396"/>
      <w:r>
        <w:rPr>
          <w:rtl/>
        </w:rPr>
        <w:t xml:space="preserve">שפורסם </w:t>
      </w:r>
      <w:bookmarkStart w:id="3397" w:name="_ETM_Q7_467900"/>
      <w:bookmarkEnd w:id="3397"/>
      <w:r>
        <w:rPr>
          <w:rtl/>
        </w:rPr>
        <w:t xml:space="preserve">עבור </w:t>
      </w:r>
      <w:bookmarkStart w:id="3398" w:name="_ETM_Q7_468199"/>
      <w:bookmarkEnd w:id="3398"/>
      <w:r>
        <w:rPr>
          <w:rtl/>
        </w:rPr>
        <w:t xml:space="preserve">שנת </w:t>
      </w:r>
      <w:bookmarkStart w:id="3399" w:name="_ETM_Q7_468529"/>
      <w:bookmarkStart w:id="3400" w:name="_ETM_Q7_469950"/>
      <w:bookmarkEnd w:id="3399"/>
      <w:bookmarkEnd w:id="3400"/>
      <w:r>
        <w:rPr>
          <w:rFonts w:hint="cs"/>
          <w:rtl/>
        </w:rPr>
        <w:t xml:space="preserve">2022 </w:t>
      </w:r>
      <w:r>
        <w:rPr>
          <w:rtl/>
        </w:rPr>
        <w:t xml:space="preserve">עולה </w:t>
      </w:r>
      <w:bookmarkStart w:id="3401" w:name="_ETM_Q7_470339"/>
      <w:bookmarkEnd w:id="3401"/>
      <w:r>
        <w:rPr>
          <w:rtl/>
        </w:rPr>
        <w:t xml:space="preserve">כי </w:t>
      </w:r>
      <w:bookmarkStart w:id="3402" w:name="_ETM_Q7_470520"/>
      <w:bookmarkEnd w:id="3402"/>
      <w:r>
        <w:rPr>
          <w:rtl/>
        </w:rPr>
        <w:t>21</w:t>
      </w:r>
      <w:r>
        <w:rPr>
          <w:rFonts w:hint="cs"/>
          <w:rtl/>
        </w:rPr>
        <w:t>%</w:t>
      </w:r>
      <w:r>
        <w:rPr>
          <w:rtl/>
        </w:rPr>
        <w:t xml:space="preserve"> </w:t>
      </w:r>
      <w:bookmarkStart w:id="3403" w:name="_ETM_Q7_471360"/>
      <w:bookmarkEnd w:id="3403"/>
      <w:r>
        <w:rPr>
          <w:rtl/>
        </w:rPr>
        <w:t xml:space="preserve">מהאזרחים </w:t>
      </w:r>
      <w:bookmarkStart w:id="3404" w:name="_ETM_Q7_472080"/>
      <w:bookmarkEnd w:id="3404"/>
      <w:r>
        <w:rPr>
          <w:rtl/>
        </w:rPr>
        <w:t xml:space="preserve">מצויים </w:t>
      </w:r>
      <w:bookmarkStart w:id="3405" w:name="_ETM_Q7_472710"/>
      <w:bookmarkEnd w:id="3405"/>
      <w:r>
        <w:rPr>
          <w:rtl/>
        </w:rPr>
        <w:t xml:space="preserve">מתחת </w:t>
      </w:r>
      <w:bookmarkStart w:id="3406" w:name="_ETM_Q7_473610"/>
      <w:bookmarkEnd w:id="3406"/>
      <w:r>
        <w:rPr>
          <w:rtl/>
        </w:rPr>
        <w:t xml:space="preserve">לקו </w:t>
      </w:r>
      <w:bookmarkStart w:id="3407" w:name="_ETM_Q7_474120"/>
      <w:bookmarkEnd w:id="3407"/>
      <w:r>
        <w:rPr>
          <w:rtl/>
        </w:rPr>
        <w:t>העוני</w:t>
      </w:r>
      <w:r>
        <w:rPr>
          <w:rFonts w:hint="cs"/>
          <w:rtl/>
        </w:rPr>
        <w:t>,</w:t>
      </w:r>
      <w:r>
        <w:rPr>
          <w:rtl/>
        </w:rPr>
        <w:t xml:space="preserve"> </w:t>
      </w:r>
      <w:bookmarkStart w:id="3408" w:name="_ETM_Q7_475070"/>
      <w:bookmarkStart w:id="3409" w:name="_ETM_Q7_475370"/>
      <w:bookmarkEnd w:id="3408"/>
      <w:bookmarkEnd w:id="3409"/>
      <w:r w:rsidR="00C612B6">
        <w:rPr>
          <w:rFonts w:hint="cs"/>
          <w:rtl/>
        </w:rPr>
        <w:t>ו</w:t>
      </w:r>
      <w:r>
        <w:rPr>
          <w:rtl/>
        </w:rPr>
        <w:t xml:space="preserve">הוא </w:t>
      </w:r>
      <w:bookmarkStart w:id="3410" w:name="_ETM_Q7_475580"/>
      <w:bookmarkEnd w:id="3410"/>
      <w:r>
        <w:rPr>
          <w:rtl/>
        </w:rPr>
        <w:t xml:space="preserve">חושף </w:t>
      </w:r>
      <w:bookmarkStart w:id="3411" w:name="_ETM_Q7_476150"/>
      <w:bookmarkEnd w:id="3411"/>
      <w:r>
        <w:rPr>
          <w:rtl/>
        </w:rPr>
        <w:t xml:space="preserve">מגמה </w:t>
      </w:r>
      <w:bookmarkStart w:id="3412" w:name="_ETM_Q7_476839"/>
      <w:bookmarkEnd w:id="3412"/>
      <w:r>
        <w:rPr>
          <w:rtl/>
        </w:rPr>
        <w:t>מדאיגה</w:t>
      </w:r>
      <w:r>
        <w:rPr>
          <w:rFonts w:hint="cs"/>
          <w:rtl/>
        </w:rPr>
        <w:t>:</w:t>
      </w:r>
      <w:r>
        <w:rPr>
          <w:rtl/>
        </w:rPr>
        <w:t xml:space="preserve"> </w:t>
      </w:r>
      <w:bookmarkStart w:id="3413" w:name="_ETM_Q7_477589"/>
      <w:bookmarkStart w:id="3414" w:name="_ETM_Q7_478490"/>
      <w:bookmarkEnd w:id="3413"/>
      <w:bookmarkEnd w:id="3414"/>
      <w:r>
        <w:rPr>
          <w:rtl/>
        </w:rPr>
        <w:t xml:space="preserve">שליש </w:t>
      </w:r>
      <w:bookmarkStart w:id="3415" w:name="_ETM_Q7_479000"/>
      <w:bookmarkEnd w:id="3415"/>
      <w:r>
        <w:rPr>
          <w:rtl/>
        </w:rPr>
        <w:t xml:space="preserve">ממשקי </w:t>
      </w:r>
      <w:bookmarkStart w:id="3416" w:name="_ETM_Q7_479509"/>
      <w:bookmarkEnd w:id="3416"/>
      <w:r>
        <w:rPr>
          <w:rtl/>
        </w:rPr>
        <w:t xml:space="preserve">הבית </w:t>
      </w:r>
      <w:bookmarkStart w:id="3417" w:name="_ETM_Q7_480020"/>
      <w:bookmarkEnd w:id="3417"/>
      <w:r>
        <w:rPr>
          <w:rtl/>
        </w:rPr>
        <w:t xml:space="preserve">חיים </w:t>
      </w:r>
      <w:bookmarkStart w:id="3418" w:name="_ETM_Q7_480470"/>
      <w:bookmarkEnd w:id="3418"/>
      <w:r>
        <w:rPr>
          <w:rtl/>
        </w:rPr>
        <w:t>באי</w:t>
      </w:r>
      <w:bookmarkStart w:id="3419" w:name="_ETM_Q7_480710"/>
      <w:bookmarkEnd w:id="3419"/>
      <w:r>
        <w:rPr>
          <w:rFonts w:hint="cs"/>
          <w:rtl/>
        </w:rPr>
        <w:t>-</w:t>
      </w:r>
      <w:r>
        <w:rPr>
          <w:rtl/>
        </w:rPr>
        <w:t xml:space="preserve">ביטחון </w:t>
      </w:r>
      <w:bookmarkStart w:id="3420" w:name="_ETM_Q7_481220"/>
      <w:bookmarkEnd w:id="3420"/>
      <w:r>
        <w:rPr>
          <w:rtl/>
        </w:rPr>
        <w:t>תזונתי</w:t>
      </w:r>
      <w:r>
        <w:rPr>
          <w:rFonts w:hint="cs"/>
          <w:rtl/>
        </w:rPr>
        <w:t xml:space="preserve">, בו בזמן </w:t>
      </w:r>
      <w:bookmarkStart w:id="3421" w:name="_ETM_Q7_480000"/>
      <w:bookmarkStart w:id="3422" w:name="_ETM_Q7_480149"/>
      <w:bookmarkStart w:id="3423" w:name="_ETM_Q7_480390"/>
      <w:bookmarkStart w:id="3424" w:name="_ETM_Q7_480810"/>
      <w:bookmarkStart w:id="3425" w:name="_ETM_Q7_481079"/>
      <w:bookmarkStart w:id="3426" w:name="_ETM_Q7_481620"/>
      <w:bookmarkStart w:id="3427" w:name="_ETM_Q7_483150"/>
      <w:bookmarkStart w:id="3428" w:name="_ETM_Q7_484170"/>
      <w:bookmarkEnd w:id="3421"/>
      <w:bookmarkEnd w:id="3422"/>
      <w:bookmarkEnd w:id="3423"/>
      <w:bookmarkEnd w:id="3424"/>
      <w:bookmarkEnd w:id="3425"/>
      <w:bookmarkEnd w:id="3426"/>
      <w:bookmarkEnd w:id="3427"/>
      <w:bookmarkEnd w:id="3428"/>
      <w:r>
        <w:rPr>
          <w:rtl/>
        </w:rPr>
        <w:t xml:space="preserve">שיותר </w:t>
      </w:r>
      <w:bookmarkStart w:id="3429" w:name="_ETM_Q7_484830"/>
      <w:bookmarkEnd w:id="3429"/>
      <w:r>
        <w:rPr>
          <w:rtl/>
        </w:rPr>
        <w:t>מ-</w:t>
      </w:r>
      <w:bookmarkStart w:id="3430" w:name="_ETM_Q7_485399"/>
      <w:bookmarkStart w:id="3431" w:name="_ETM_Q7_486569"/>
      <w:bookmarkEnd w:id="3430"/>
      <w:bookmarkEnd w:id="3431"/>
      <w:r>
        <w:rPr>
          <w:rFonts w:hint="cs"/>
          <w:rtl/>
        </w:rPr>
        <w:t>60%, 65% מ</w:t>
      </w:r>
      <w:r>
        <w:rPr>
          <w:rtl/>
        </w:rPr>
        <w:t xml:space="preserve">הילדים </w:t>
      </w:r>
      <w:bookmarkStart w:id="3432" w:name="_ETM_Q7_487500"/>
      <w:bookmarkEnd w:id="3432"/>
      <w:r>
        <w:rPr>
          <w:rtl/>
        </w:rPr>
        <w:t xml:space="preserve">הערבים </w:t>
      </w:r>
      <w:bookmarkStart w:id="3433" w:name="_ETM_Q7_488519"/>
      <w:bookmarkEnd w:id="3433"/>
      <w:r>
        <w:rPr>
          <w:rtl/>
        </w:rPr>
        <w:t xml:space="preserve">חיים </w:t>
      </w:r>
      <w:bookmarkStart w:id="3434" w:name="_ETM_Q7_488970"/>
      <w:bookmarkEnd w:id="3434"/>
      <w:r>
        <w:rPr>
          <w:rtl/>
        </w:rPr>
        <w:t xml:space="preserve">מתחת </w:t>
      </w:r>
      <w:bookmarkStart w:id="3435" w:name="_ETM_Q7_489390"/>
      <w:bookmarkEnd w:id="3435"/>
      <w:r>
        <w:rPr>
          <w:rtl/>
        </w:rPr>
        <w:t xml:space="preserve">לקו </w:t>
      </w:r>
      <w:bookmarkStart w:id="3436" w:name="_ETM_Q7_489720"/>
      <w:bookmarkEnd w:id="3436"/>
      <w:r>
        <w:rPr>
          <w:rtl/>
        </w:rPr>
        <w:t>העוני</w:t>
      </w:r>
      <w:r>
        <w:rPr>
          <w:rFonts w:hint="cs"/>
          <w:rtl/>
        </w:rPr>
        <w:t>.</w:t>
      </w:r>
      <w:r>
        <w:rPr>
          <w:rtl/>
        </w:rPr>
        <w:t xml:space="preserve"> </w:t>
      </w:r>
      <w:bookmarkStart w:id="3437" w:name="_ETM_Q7_490620"/>
      <w:bookmarkEnd w:id="3437"/>
      <w:r>
        <w:rPr>
          <w:rtl/>
        </w:rPr>
        <w:t xml:space="preserve">גם </w:t>
      </w:r>
      <w:bookmarkStart w:id="3438" w:name="_ETM_Q7_490860"/>
      <w:bookmarkEnd w:id="3438"/>
      <w:r>
        <w:rPr>
          <w:rtl/>
        </w:rPr>
        <w:t xml:space="preserve">לפי </w:t>
      </w:r>
      <w:bookmarkStart w:id="3439" w:name="_ETM_Q7_491130"/>
      <w:bookmarkEnd w:id="3439"/>
      <w:r>
        <w:rPr>
          <w:rtl/>
        </w:rPr>
        <w:t xml:space="preserve">דוח </w:t>
      </w:r>
      <w:bookmarkStart w:id="3440" w:name="_ETM_Q7_491460"/>
      <w:bookmarkEnd w:id="3440"/>
      <w:r>
        <w:rPr>
          <w:rtl/>
        </w:rPr>
        <w:t xml:space="preserve">העוני </w:t>
      </w:r>
      <w:bookmarkStart w:id="3441" w:name="_ETM_Q7_491790"/>
      <w:bookmarkEnd w:id="3441"/>
      <w:r>
        <w:rPr>
          <w:rtl/>
        </w:rPr>
        <w:t xml:space="preserve">האלטרנטיבי </w:t>
      </w:r>
      <w:bookmarkStart w:id="3442" w:name="_ETM_Q7_492690"/>
      <w:bookmarkEnd w:id="3442"/>
      <w:r>
        <w:rPr>
          <w:rtl/>
        </w:rPr>
        <w:t xml:space="preserve">של </w:t>
      </w:r>
      <w:bookmarkStart w:id="3443" w:name="_ETM_Q7_492930"/>
      <w:bookmarkEnd w:id="3443"/>
      <w:r>
        <w:rPr>
          <w:rtl/>
        </w:rPr>
        <w:t xml:space="preserve">ארגון </w:t>
      </w:r>
      <w:bookmarkStart w:id="3444" w:name="_ETM_Q7_493320"/>
      <w:bookmarkEnd w:id="3444"/>
      <w:r>
        <w:rPr>
          <w:rtl/>
        </w:rPr>
        <w:t>לת</w:t>
      </w:r>
      <w:r>
        <w:rPr>
          <w:rFonts w:hint="cs"/>
          <w:rtl/>
        </w:rPr>
        <w:t>ת</w:t>
      </w:r>
      <w:r>
        <w:rPr>
          <w:rtl/>
        </w:rPr>
        <w:t xml:space="preserve"> </w:t>
      </w:r>
      <w:bookmarkStart w:id="3445" w:name="_ETM_Q7_494219"/>
      <w:bookmarkEnd w:id="3445"/>
      <w:r>
        <w:rPr>
          <w:rtl/>
        </w:rPr>
        <w:t xml:space="preserve">נמצא </w:t>
      </w:r>
      <w:bookmarkStart w:id="3446" w:name="_ETM_Q7_494699"/>
      <w:bookmarkEnd w:id="3446"/>
      <w:r>
        <w:rPr>
          <w:rtl/>
        </w:rPr>
        <w:t xml:space="preserve">כי </w:t>
      </w:r>
      <w:bookmarkStart w:id="3447" w:name="_ETM_Q7_494849"/>
      <w:bookmarkEnd w:id="3447"/>
      <w:r>
        <w:rPr>
          <w:rFonts w:hint="cs"/>
          <w:rtl/>
        </w:rPr>
        <w:t xml:space="preserve">עלות המחיה </w:t>
      </w:r>
      <w:bookmarkStart w:id="3448" w:name="_ETM_Q7_495240"/>
      <w:bookmarkStart w:id="3449" w:name="_ETM_Q7_495329"/>
      <w:bookmarkStart w:id="3450" w:name="_ETM_Q7_496109"/>
      <w:bookmarkStart w:id="3451" w:name="_ETM_Q7_496589"/>
      <w:bookmarkEnd w:id="3448"/>
      <w:bookmarkEnd w:id="3449"/>
      <w:bookmarkEnd w:id="3450"/>
      <w:bookmarkEnd w:id="3451"/>
      <w:r>
        <w:rPr>
          <w:rtl/>
        </w:rPr>
        <w:t xml:space="preserve">המינימלית </w:t>
      </w:r>
      <w:bookmarkStart w:id="3452" w:name="_ETM_Q7_497279"/>
      <w:bookmarkEnd w:id="3452"/>
      <w:r>
        <w:rPr>
          <w:rtl/>
        </w:rPr>
        <w:t xml:space="preserve">בישראל </w:t>
      </w:r>
      <w:bookmarkStart w:id="3453" w:name="_ETM_Q7_497789"/>
      <w:bookmarkEnd w:id="3453"/>
      <w:r>
        <w:rPr>
          <w:rtl/>
        </w:rPr>
        <w:t xml:space="preserve">נאמדת </w:t>
      </w:r>
      <w:bookmarkStart w:id="3454" w:name="_ETM_Q7_498750"/>
      <w:bookmarkEnd w:id="3454"/>
      <w:r>
        <w:rPr>
          <w:rtl/>
        </w:rPr>
        <w:t>ב</w:t>
      </w:r>
      <w:r>
        <w:rPr>
          <w:rFonts w:hint="cs"/>
          <w:rtl/>
        </w:rPr>
        <w:t xml:space="preserve">-5,107 </w:t>
      </w:r>
      <w:bookmarkStart w:id="3455" w:name="_ETM_Q7_499589"/>
      <w:bookmarkStart w:id="3456" w:name="_ETM_Q7_500490"/>
      <w:bookmarkStart w:id="3457" w:name="_ETM_Q7_501599"/>
      <w:bookmarkEnd w:id="3455"/>
      <w:bookmarkEnd w:id="3456"/>
      <w:bookmarkEnd w:id="3457"/>
      <w:r>
        <w:rPr>
          <w:rtl/>
        </w:rPr>
        <w:t xml:space="preserve">שקלים </w:t>
      </w:r>
      <w:bookmarkStart w:id="3458" w:name="_ETM_Q7_502140"/>
      <w:bookmarkEnd w:id="3458"/>
      <w:r>
        <w:rPr>
          <w:rtl/>
        </w:rPr>
        <w:t xml:space="preserve">לנפש </w:t>
      </w:r>
      <w:bookmarkStart w:id="3459" w:name="_ETM_Q7_503420"/>
      <w:bookmarkEnd w:id="3459"/>
      <w:r>
        <w:rPr>
          <w:rtl/>
        </w:rPr>
        <w:t>או</w:t>
      </w:r>
      <w:bookmarkStart w:id="3460" w:name="_ETM_Q7_503779"/>
      <w:bookmarkEnd w:id="3460"/>
      <w:r>
        <w:rPr>
          <w:rFonts w:hint="cs"/>
          <w:rtl/>
        </w:rPr>
        <w:t xml:space="preserve"> ב-12,938 </w:t>
      </w:r>
      <w:bookmarkStart w:id="3461" w:name="_ETM_Q7_504290"/>
      <w:bookmarkStart w:id="3462" w:name="_ETM_Q7_508089"/>
      <w:bookmarkEnd w:id="3461"/>
      <w:bookmarkEnd w:id="3462"/>
      <w:r>
        <w:rPr>
          <w:rtl/>
        </w:rPr>
        <w:t xml:space="preserve">שקלים </w:t>
      </w:r>
      <w:bookmarkStart w:id="3463" w:name="_ETM_Q7_508509"/>
      <w:bookmarkEnd w:id="3463"/>
      <w:r>
        <w:rPr>
          <w:rtl/>
        </w:rPr>
        <w:t xml:space="preserve">למשק </w:t>
      </w:r>
      <w:bookmarkStart w:id="3464" w:name="_ETM_Q7_508960"/>
      <w:bookmarkEnd w:id="3464"/>
      <w:r>
        <w:rPr>
          <w:rtl/>
        </w:rPr>
        <w:t xml:space="preserve">בית </w:t>
      </w:r>
      <w:bookmarkStart w:id="3465" w:name="_ETM_Q7_509349"/>
      <w:bookmarkEnd w:id="3465"/>
      <w:r>
        <w:rPr>
          <w:rtl/>
        </w:rPr>
        <w:t xml:space="preserve">הכולל </w:t>
      </w:r>
      <w:bookmarkStart w:id="3466" w:name="_ETM_Q7_510160"/>
      <w:bookmarkEnd w:id="3466"/>
      <w:r>
        <w:rPr>
          <w:rtl/>
        </w:rPr>
        <w:t xml:space="preserve">שני </w:t>
      </w:r>
      <w:bookmarkStart w:id="3467" w:name="_ETM_Q7_510520"/>
      <w:bookmarkEnd w:id="3467"/>
      <w:r>
        <w:rPr>
          <w:rtl/>
        </w:rPr>
        <w:t xml:space="preserve">מבוגרים </w:t>
      </w:r>
      <w:bookmarkStart w:id="3468" w:name="_ETM_Q7_511419"/>
      <w:bookmarkEnd w:id="3468"/>
      <w:r>
        <w:rPr>
          <w:rtl/>
        </w:rPr>
        <w:t xml:space="preserve">ושני </w:t>
      </w:r>
      <w:bookmarkStart w:id="3469" w:name="_ETM_Q7_511839"/>
      <w:bookmarkEnd w:id="3469"/>
      <w:r>
        <w:rPr>
          <w:rtl/>
        </w:rPr>
        <w:t>ילדים</w:t>
      </w:r>
      <w:r>
        <w:rPr>
          <w:rFonts w:hint="cs"/>
          <w:rtl/>
        </w:rPr>
        <w:t>.</w:t>
      </w:r>
    </w:p>
    <w:p w:rsidR="00953808" w:rsidRDefault="00953808" w:rsidP="00493514">
      <w:pPr>
        <w:rPr>
          <w:rtl/>
        </w:rPr>
      </w:pPr>
    </w:p>
    <w:p w:rsidR="00953808" w:rsidRDefault="00953808" w:rsidP="00F308BB">
      <w:pPr>
        <w:rPr>
          <w:rtl/>
        </w:rPr>
      </w:pPr>
      <w:bookmarkStart w:id="3470" w:name="_ETM_Q7_512820"/>
      <w:bookmarkEnd w:id="3470"/>
      <w:r>
        <w:rPr>
          <w:rtl/>
        </w:rPr>
        <w:t xml:space="preserve">בין </w:t>
      </w:r>
      <w:bookmarkStart w:id="3471" w:name="_ETM_Q7_513089"/>
      <w:bookmarkEnd w:id="3471"/>
      <w:r>
        <w:rPr>
          <w:rtl/>
        </w:rPr>
        <w:t>היתר</w:t>
      </w:r>
      <w:r>
        <w:rPr>
          <w:rFonts w:hint="cs"/>
          <w:rtl/>
        </w:rPr>
        <w:t>,</w:t>
      </w:r>
      <w:r>
        <w:rPr>
          <w:rtl/>
        </w:rPr>
        <w:t xml:space="preserve"> </w:t>
      </w:r>
      <w:bookmarkStart w:id="3472" w:name="_ETM_Q7_513540"/>
      <w:bookmarkEnd w:id="3472"/>
      <w:r>
        <w:rPr>
          <w:rtl/>
        </w:rPr>
        <w:t>ביצ</w:t>
      </w:r>
      <w:r>
        <w:rPr>
          <w:rFonts w:hint="cs"/>
          <w:rtl/>
        </w:rPr>
        <w:t>ע</w:t>
      </w:r>
      <w:r>
        <w:rPr>
          <w:rtl/>
        </w:rPr>
        <w:t xml:space="preserve">ו </w:t>
      </w:r>
      <w:bookmarkStart w:id="3473" w:name="_ETM_Q7_513960"/>
      <w:bookmarkEnd w:id="3473"/>
      <w:r>
        <w:rPr>
          <w:rtl/>
        </w:rPr>
        <w:t xml:space="preserve">בלתת </w:t>
      </w:r>
      <w:bookmarkStart w:id="3474" w:name="_ETM_Q7_514469"/>
      <w:bookmarkEnd w:id="3474"/>
      <w:r>
        <w:rPr>
          <w:rtl/>
        </w:rPr>
        <w:t xml:space="preserve">מחקר </w:t>
      </w:r>
      <w:bookmarkStart w:id="3475" w:name="_ETM_Q7_515070"/>
      <w:bookmarkEnd w:id="3475"/>
      <w:r>
        <w:rPr>
          <w:rtl/>
        </w:rPr>
        <w:t>בקרב</w:t>
      </w:r>
      <w:r>
        <w:rPr>
          <w:rFonts w:hint="cs"/>
          <w:rtl/>
        </w:rPr>
        <w:t xml:space="preserve"> 1,358 </w:t>
      </w:r>
      <w:bookmarkStart w:id="3476" w:name="_ETM_Q7_515610"/>
      <w:bookmarkStart w:id="3477" w:name="_ETM_Q7_515879"/>
      <w:bookmarkStart w:id="3478" w:name="_ETM_Q7_517260"/>
      <w:bookmarkEnd w:id="3476"/>
      <w:bookmarkEnd w:id="3477"/>
      <w:bookmarkEnd w:id="3478"/>
      <w:r>
        <w:rPr>
          <w:rtl/>
        </w:rPr>
        <w:t xml:space="preserve">משפחות </w:t>
      </w:r>
      <w:bookmarkStart w:id="3479" w:name="_ETM_Q7_518720"/>
      <w:bookmarkStart w:id="3480" w:name="_ETM_Q7_518899"/>
      <w:bookmarkEnd w:id="3479"/>
      <w:bookmarkEnd w:id="3480"/>
      <w:r>
        <w:rPr>
          <w:rFonts w:hint="cs"/>
          <w:rtl/>
        </w:rPr>
        <w:t>ו</w:t>
      </w:r>
      <w:r>
        <w:rPr>
          <w:rtl/>
        </w:rPr>
        <w:t xml:space="preserve">אנשים </w:t>
      </w:r>
      <w:bookmarkStart w:id="3481" w:name="_ETM_Q7_519290"/>
      <w:bookmarkEnd w:id="3481"/>
      <w:r>
        <w:rPr>
          <w:rtl/>
        </w:rPr>
        <w:t xml:space="preserve">החיים </w:t>
      </w:r>
      <w:bookmarkStart w:id="3482" w:name="_ETM_Q7_519710"/>
      <w:bookmarkEnd w:id="3482"/>
      <w:r>
        <w:rPr>
          <w:rtl/>
        </w:rPr>
        <w:t xml:space="preserve">בעוני </w:t>
      </w:r>
      <w:bookmarkStart w:id="3483" w:name="_ETM_Q7_520100"/>
      <w:bookmarkEnd w:id="3483"/>
      <w:r>
        <w:rPr>
          <w:rtl/>
        </w:rPr>
        <w:t xml:space="preserve">ומקבלים </w:t>
      </w:r>
      <w:bookmarkStart w:id="3484" w:name="_ETM_Q7_520670"/>
      <w:bookmarkEnd w:id="3484"/>
      <w:r>
        <w:rPr>
          <w:rtl/>
        </w:rPr>
        <w:t xml:space="preserve">סיוע </w:t>
      </w:r>
      <w:bookmarkStart w:id="3485" w:name="_ETM_Q7_521089"/>
      <w:bookmarkEnd w:id="3485"/>
      <w:r>
        <w:rPr>
          <w:rtl/>
        </w:rPr>
        <w:t xml:space="preserve">במזון </w:t>
      </w:r>
      <w:bookmarkStart w:id="3486" w:name="_ETM_Q7_522020"/>
      <w:bookmarkEnd w:id="3486"/>
      <w:r>
        <w:rPr>
          <w:rtl/>
        </w:rPr>
        <w:t xml:space="preserve">מארגון </w:t>
      </w:r>
      <w:bookmarkStart w:id="3487" w:name="_ETM_Q7_522620"/>
      <w:bookmarkEnd w:id="3487"/>
      <w:r>
        <w:rPr>
          <w:rtl/>
        </w:rPr>
        <w:t xml:space="preserve">לתת </w:t>
      </w:r>
      <w:bookmarkStart w:id="3488" w:name="_ETM_Q7_523520"/>
      <w:bookmarkEnd w:id="3488"/>
      <w:r>
        <w:rPr>
          <w:rtl/>
        </w:rPr>
        <w:t xml:space="preserve">באמצעות </w:t>
      </w:r>
      <w:bookmarkStart w:id="3489" w:name="_ETM_Q7_524360"/>
      <w:bookmarkEnd w:id="3489"/>
      <w:r>
        <w:rPr>
          <w:rtl/>
        </w:rPr>
        <w:t xml:space="preserve">רשת </w:t>
      </w:r>
      <w:bookmarkStart w:id="3490" w:name="_ETM_Q7_524960"/>
      <w:bookmarkEnd w:id="3490"/>
      <w:r>
        <w:rPr>
          <w:rtl/>
        </w:rPr>
        <w:t>עמותות</w:t>
      </w:r>
      <w:r>
        <w:rPr>
          <w:rFonts w:hint="cs"/>
          <w:rtl/>
        </w:rPr>
        <w:t>.</w:t>
      </w:r>
      <w:r>
        <w:rPr>
          <w:rtl/>
        </w:rPr>
        <w:t xml:space="preserve"> </w:t>
      </w:r>
      <w:bookmarkStart w:id="3491" w:name="_ETM_Q7_526370"/>
      <w:bookmarkEnd w:id="3491"/>
      <w:r>
        <w:rPr>
          <w:rtl/>
        </w:rPr>
        <w:t xml:space="preserve">מהנתונים </w:t>
      </w:r>
      <w:bookmarkStart w:id="3492" w:name="_ETM_Q7_527000"/>
      <w:bookmarkEnd w:id="3492"/>
      <w:r>
        <w:rPr>
          <w:rtl/>
        </w:rPr>
        <w:t>עולה</w:t>
      </w:r>
      <w:bookmarkStart w:id="3493" w:name="_ETM_Q7_527779"/>
      <w:bookmarkEnd w:id="3493"/>
      <w:r>
        <w:rPr>
          <w:rFonts w:hint="cs"/>
          <w:rtl/>
        </w:rPr>
        <w:t xml:space="preserve"> כי ל-</w:t>
      </w:r>
      <w:r>
        <w:rPr>
          <w:rtl/>
        </w:rPr>
        <w:t xml:space="preserve">81.8% </w:t>
      </w:r>
      <w:bookmarkStart w:id="3494" w:name="_ETM_Q7_529670"/>
      <w:bookmarkEnd w:id="3494"/>
      <w:r>
        <w:rPr>
          <w:rtl/>
        </w:rPr>
        <w:t xml:space="preserve">מנתמכי </w:t>
      </w:r>
      <w:bookmarkStart w:id="3495" w:name="_ETM_Q7_530210"/>
      <w:bookmarkEnd w:id="3495"/>
      <w:r>
        <w:rPr>
          <w:rtl/>
        </w:rPr>
        <w:t xml:space="preserve">הסיוע </w:t>
      </w:r>
      <w:bookmarkStart w:id="3496" w:name="_ETM_Q7_531160"/>
      <w:bookmarkEnd w:id="3496"/>
      <w:r>
        <w:rPr>
          <w:rtl/>
        </w:rPr>
        <w:t xml:space="preserve">יש </w:t>
      </w:r>
      <w:bookmarkStart w:id="3497" w:name="_ETM_Q7_531430"/>
      <w:bookmarkStart w:id="3498" w:name="_ETM_Q7_531670"/>
      <w:bookmarkEnd w:id="3497"/>
      <w:bookmarkEnd w:id="3498"/>
      <w:r>
        <w:rPr>
          <w:rtl/>
        </w:rPr>
        <w:t xml:space="preserve">חוב </w:t>
      </w:r>
      <w:bookmarkStart w:id="3499" w:name="_ETM_Q7_532089"/>
      <w:bookmarkEnd w:id="3499"/>
      <w:r>
        <w:rPr>
          <w:rtl/>
        </w:rPr>
        <w:t xml:space="preserve">לגורם </w:t>
      </w:r>
      <w:bookmarkStart w:id="3500" w:name="_ETM_Q7_532660"/>
      <w:bookmarkEnd w:id="3500"/>
      <w:r>
        <w:rPr>
          <w:rtl/>
        </w:rPr>
        <w:t>כלשהו</w:t>
      </w:r>
      <w:r>
        <w:rPr>
          <w:rFonts w:hint="cs"/>
          <w:rtl/>
        </w:rPr>
        <w:t xml:space="preserve"> –</w:t>
      </w:r>
      <w:r>
        <w:rPr>
          <w:rtl/>
        </w:rPr>
        <w:t xml:space="preserve"> </w:t>
      </w:r>
      <w:bookmarkStart w:id="3501" w:name="_ETM_Q7_533760"/>
      <w:bookmarkEnd w:id="3501"/>
      <w:r>
        <w:rPr>
          <w:rtl/>
        </w:rPr>
        <w:t xml:space="preserve">פי </w:t>
      </w:r>
      <w:bookmarkStart w:id="3502" w:name="_ETM_Q7_534120"/>
      <w:bookmarkEnd w:id="3502"/>
      <w:r>
        <w:rPr>
          <w:rtl/>
        </w:rPr>
        <w:t xml:space="preserve">2.6 </w:t>
      </w:r>
      <w:bookmarkStart w:id="3503" w:name="_ETM_Q7_535230"/>
      <w:bookmarkEnd w:id="3503"/>
      <w:r>
        <w:rPr>
          <w:rtl/>
        </w:rPr>
        <w:t xml:space="preserve">מהאוכלוסייה </w:t>
      </w:r>
      <w:bookmarkStart w:id="3504" w:name="_ETM_Q7_535950"/>
      <w:bookmarkEnd w:id="3504"/>
      <w:r>
        <w:rPr>
          <w:rtl/>
        </w:rPr>
        <w:t>הכללית</w:t>
      </w:r>
      <w:r>
        <w:rPr>
          <w:rFonts w:hint="cs"/>
          <w:rtl/>
        </w:rPr>
        <w:t>,</w:t>
      </w:r>
      <w:r>
        <w:rPr>
          <w:rtl/>
        </w:rPr>
        <w:t xml:space="preserve"> </w:t>
      </w:r>
      <w:bookmarkStart w:id="3505" w:name="_ETM_Q7_536820"/>
      <w:bookmarkEnd w:id="3505"/>
      <w:r>
        <w:rPr>
          <w:rtl/>
        </w:rPr>
        <w:t>31.8</w:t>
      </w:r>
      <w:r>
        <w:rPr>
          <w:rFonts w:hint="cs"/>
          <w:rtl/>
        </w:rPr>
        <w:t>%.</w:t>
      </w:r>
      <w:r>
        <w:rPr>
          <w:rtl/>
        </w:rPr>
        <w:t xml:space="preserve"> </w:t>
      </w:r>
      <w:bookmarkStart w:id="3506" w:name="_ETM_Q7_538680"/>
      <w:bookmarkEnd w:id="3506"/>
      <w:r>
        <w:rPr>
          <w:rtl/>
        </w:rPr>
        <w:t xml:space="preserve">זו </w:t>
      </w:r>
      <w:bookmarkStart w:id="3507" w:name="_ETM_Q7_539040"/>
      <w:bookmarkEnd w:id="3507"/>
      <w:r>
        <w:rPr>
          <w:rtl/>
        </w:rPr>
        <w:t>עלי</w:t>
      </w:r>
      <w:r>
        <w:rPr>
          <w:rFonts w:hint="cs"/>
          <w:rtl/>
        </w:rPr>
        <w:t>י</w:t>
      </w:r>
      <w:r>
        <w:rPr>
          <w:rtl/>
        </w:rPr>
        <w:t xml:space="preserve">ה </w:t>
      </w:r>
      <w:bookmarkStart w:id="3508" w:name="_ETM_Q7_539580"/>
      <w:bookmarkEnd w:id="3508"/>
      <w:r>
        <w:rPr>
          <w:rtl/>
        </w:rPr>
        <w:t xml:space="preserve">בשיעור </w:t>
      </w:r>
      <w:bookmarkStart w:id="3509" w:name="_ETM_Q7_540180"/>
      <w:bookmarkStart w:id="3510" w:name="_ETM_Q7_540789"/>
      <w:bookmarkEnd w:id="3509"/>
      <w:bookmarkEnd w:id="3510"/>
      <w:r>
        <w:rPr>
          <w:rFonts w:hint="cs"/>
          <w:rtl/>
        </w:rPr>
        <w:t>36%</w:t>
      </w:r>
      <w:r>
        <w:rPr>
          <w:rtl/>
        </w:rPr>
        <w:t xml:space="preserve"> </w:t>
      </w:r>
      <w:bookmarkStart w:id="3511" w:name="_ETM_Q7_542109"/>
      <w:bookmarkEnd w:id="3511"/>
      <w:r>
        <w:rPr>
          <w:rtl/>
        </w:rPr>
        <w:t xml:space="preserve">ביחס </w:t>
      </w:r>
      <w:bookmarkStart w:id="3512" w:name="_ETM_Q7_542649"/>
      <w:bookmarkEnd w:id="3512"/>
      <w:proofErr w:type="spellStart"/>
      <w:r>
        <w:rPr>
          <w:rFonts w:hint="cs"/>
          <w:rtl/>
        </w:rPr>
        <w:t>לאשתקד</w:t>
      </w:r>
      <w:proofErr w:type="spellEnd"/>
      <w:r>
        <w:rPr>
          <w:rFonts w:hint="cs"/>
          <w:rtl/>
        </w:rPr>
        <w:t xml:space="preserve"> </w:t>
      </w:r>
      <w:bookmarkStart w:id="3513" w:name="_ETM_Q7_543489"/>
      <w:bookmarkStart w:id="3514" w:name="_ETM_Q7_544380"/>
      <w:bookmarkStart w:id="3515" w:name="_ETM_Q7_544680"/>
      <w:bookmarkEnd w:id="3513"/>
      <w:bookmarkEnd w:id="3514"/>
      <w:bookmarkEnd w:id="3515"/>
      <w:r>
        <w:rPr>
          <w:rFonts w:hint="cs"/>
          <w:rtl/>
        </w:rPr>
        <w:t>ושיא של ארבע</w:t>
      </w:r>
      <w:r>
        <w:rPr>
          <w:rtl/>
        </w:rPr>
        <w:t xml:space="preserve"> </w:t>
      </w:r>
      <w:bookmarkStart w:id="3516" w:name="_ETM_Q7_545310"/>
      <w:bookmarkEnd w:id="3516"/>
      <w:r>
        <w:rPr>
          <w:rtl/>
        </w:rPr>
        <w:t>שנים</w:t>
      </w:r>
      <w:r>
        <w:rPr>
          <w:rFonts w:hint="cs"/>
          <w:rtl/>
        </w:rPr>
        <w:t>;</w:t>
      </w:r>
      <w:r>
        <w:rPr>
          <w:rtl/>
        </w:rPr>
        <w:t xml:space="preserve"> </w:t>
      </w:r>
      <w:bookmarkStart w:id="3517" w:name="_ETM_Q7_546279"/>
      <w:bookmarkStart w:id="3518" w:name="_ETM_Q7_548029"/>
      <w:bookmarkEnd w:id="3517"/>
      <w:bookmarkEnd w:id="3518"/>
      <w:r>
        <w:rPr>
          <w:rtl/>
        </w:rPr>
        <w:t xml:space="preserve">51% </w:t>
      </w:r>
      <w:bookmarkStart w:id="3519" w:name="_ETM_Q7_549709"/>
      <w:bookmarkEnd w:id="3519"/>
      <w:r>
        <w:rPr>
          <w:rtl/>
        </w:rPr>
        <w:t>מ</w:t>
      </w:r>
      <w:r>
        <w:rPr>
          <w:rFonts w:hint="cs"/>
          <w:rtl/>
        </w:rPr>
        <w:t xml:space="preserve">נתמכי </w:t>
      </w:r>
      <w:bookmarkStart w:id="3520" w:name="_ETM_Q7_550219"/>
      <w:bookmarkEnd w:id="3520"/>
      <w:r>
        <w:rPr>
          <w:rtl/>
        </w:rPr>
        <w:t xml:space="preserve">הסיוע </w:t>
      </w:r>
      <w:bookmarkStart w:id="3521" w:name="_ETM_Q7_551390"/>
      <w:bookmarkEnd w:id="3521"/>
      <w:r>
        <w:rPr>
          <w:rtl/>
        </w:rPr>
        <w:t xml:space="preserve">צמצמו </w:t>
      </w:r>
      <w:bookmarkStart w:id="3522" w:name="_ETM_Q7_552380"/>
      <w:bookmarkEnd w:id="3522"/>
      <w:r>
        <w:rPr>
          <w:rtl/>
        </w:rPr>
        <w:t xml:space="preserve">או </w:t>
      </w:r>
      <w:bookmarkStart w:id="3523" w:name="_ETM_Q7_552560"/>
      <w:bookmarkEnd w:id="3523"/>
      <w:r>
        <w:rPr>
          <w:rtl/>
        </w:rPr>
        <w:t xml:space="preserve">דילגו </w:t>
      </w:r>
      <w:bookmarkStart w:id="3524" w:name="_ETM_Q7_553969"/>
      <w:bookmarkEnd w:id="3524"/>
      <w:r>
        <w:rPr>
          <w:rtl/>
        </w:rPr>
        <w:t xml:space="preserve">על </w:t>
      </w:r>
      <w:bookmarkStart w:id="3525" w:name="_ETM_Q7_554329"/>
      <w:bookmarkEnd w:id="3525"/>
      <w:r>
        <w:rPr>
          <w:rtl/>
        </w:rPr>
        <w:t xml:space="preserve">ארוחה </w:t>
      </w:r>
      <w:bookmarkStart w:id="3526" w:name="_ETM_Q7_555979"/>
      <w:bookmarkStart w:id="3527" w:name="_ETM_Q7_556430"/>
      <w:bookmarkStart w:id="3528" w:name="_ETM_Q7_556880"/>
      <w:bookmarkEnd w:id="3526"/>
      <w:bookmarkEnd w:id="3527"/>
      <w:bookmarkEnd w:id="3528"/>
      <w:r>
        <w:rPr>
          <w:rFonts w:hint="cs"/>
          <w:rtl/>
        </w:rPr>
        <w:t xml:space="preserve">אחת </w:t>
      </w:r>
      <w:r>
        <w:rPr>
          <w:rtl/>
        </w:rPr>
        <w:t xml:space="preserve">עקב </w:t>
      </w:r>
      <w:bookmarkStart w:id="3529" w:name="_ETM_Q7_557300"/>
      <w:bookmarkEnd w:id="3529"/>
      <w:r>
        <w:rPr>
          <w:rtl/>
        </w:rPr>
        <w:t xml:space="preserve">מחסור </w:t>
      </w:r>
      <w:bookmarkStart w:id="3530" w:name="_ETM_Q7_557779"/>
      <w:bookmarkEnd w:id="3530"/>
      <w:r>
        <w:rPr>
          <w:rtl/>
        </w:rPr>
        <w:t>כספי</w:t>
      </w:r>
      <w:r>
        <w:rPr>
          <w:rFonts w:hint="cs"/>
          <w:rtl/>
        </w:rPr>
        <w:t>;</w:t>
      </w:r>
      <w:r>
        <w:rPr>
          <w:rtl/>
        </w:rPr>
        <w:t xml:space="preserve"> </w:t>
      </w:r>
      <w:bookmarkStart w:id="3531" w:name="_ETM_Q7_558719"/>
      <w:bookmarkEnd w:id="3531"/>
      <w:r>
        <w:rPr>
          <w:rtl/>
        </w:rPr>
        <w:t xml:space="preserve">38.3% </w:t>
      </w:r>
      <w:bookmarkStart w:id="3532" w:name="_ETM_Q7_561899"/>
      <w:bookmarkEnd w:id="3532"/>
      <w:r>
        <w:rPr>
          <w:rtl/>
        </w:rPr>
        <w:t xml:space="preserve">העידו </w:t>
      </w:r>
      <w:bookmarkStart w:id="3533" w:name="_ETM_Q7_562380"/>
      <w:bookmarkEnd w:id="3533"/>
      <w:r>
        <w:rPr>
          <w:rtl/>
        </w:rPr>
        <w:t xml:space="preserve">כי </w:t>
      </w:r>
      <w:bookmarkStart w:id="3534" w:name="_ETM_Q7_562560"/>
      <w:bookmarkEnd w:id="3534"/>
      <w:r>
        <w:rPr>
          <w:rtl/>
        </w:rPr>
        <w:t xml:space="preserve">ילדיהם </w:t>
      </w:r>
      <w:bookmarkStart w:id="3535" w:name="_ETM_Q7_563579"/>
      <w:bookmarkEnd w:id="3535"/>
      <w:r>
        <w:rPr>
          <w:rtl/>
        </w:rPr>
        <w:t xml:space="preserve">צמצמו </w:t>
      </w:r>
      <w:bookmarkStart w:id="3536" w:name="_ETM_Q7_564240"/>
      <w:bookmarkStart w:id="3537" w:name="_ETM_Q7_566009"/>
      <w:bookmarkEnd w:id="3536"/>
      <w:bookmarkEnd w:id="3537"/>
      <w:r>
        <w:rPr>
          <w:rtl/>
        </w:rPr>
        <w:t xml:space="preserve">בגודל </w:t>
      </w:r>
      <w:bookmarkStart w:id="3538" w:name="_ETM_Q7_566490"/>
      <w:bookmarkEnd w:id="3538"/>
      <w:r>
        <w:rPr>
          <w:rtl/>
        </w:rPr>
        <w:t>ה</w:t>
      </w:r>
      <w:r>
        <w:rPr>
          <w:rFonts w:hint="cs"/>
          <w:rtl/>
        </w:rPr>
        <w:t>ארוח</w:t>
      </w:r>
      <w:r>
        <w:rPr>
          <w:rtl/>
        </w:rPr>
        <w:t xml:space="preserve">ות </w:t>
      </w:r>
      <w:bookmarkStart w:id="3539" w:name="_ETM_Q7_567149"/>
      <w:bookmarkEnd w:id="3539"/>
      <w:r>
        <w:rPr>
          <w:rtl/>
        </w:rPr>
        <w:t xml:space="preserve">או </w:t>
      </w:r>
      <w:bookmarkStart w:id="3540" w:name="_ETM_Q7_567299"/>
      <w:bookmarkEnd w:id="3540"/>
      <w:r>
        <w:rPr>
          <w:rtl/>
        </w:rPr>
        <w:t xml:space="preserve">דילגו </w:t>
      </w:r>
      <w:bookmarkStart w:id="3541" w:name="_ETM_Q7_568319"/>
      <w:bookmarkEnd w:id="3541"/>
      <w:r>
        <w:rPr>
          <w:rtl/>
        </w:rPr>
        <w:t xml:space="preserve">על </w:t>
      </w:r>
      <w:bookmarkStart w:id="3542" w:name="_ETM_Q7_568619"/>
      <w:bookmarkEnd w:id="3542"/>
      <w:r>
        <w:rPr>
          <w:rtl/>
        </w:rPr>
        <w:t xml:space="preserve">ארוחות </w:t>
      </w:r>
      <w:bookmarkStart w:id="3543" w:name="_ETM_Q7_569100"/>
      <w:bookmarkEnd w:id="3543"/>
      <w:r>
        <w:rPr>
          <w:rtl/>
        </w:rPr>
        <w:t xml:space="preserve">בשל </w:t>
      </w:r>
      <w:bookmarkStart w:id="3544" w:name="_ETM_Q7_569369"/>
      <w:bookmarkEnd w:id="3544"/>
      <w:r>
        <w:rPr>
          <w:rtl/>
        </w:rPr>
        <w:t xml:space="preserve">חוסר </w:t>
      </w:r>
      <w:bookmarkStart w:id="3545" w:name="_ETM_Q7_569819"/>
      <w:bookmarkEnd w:id="3545"/>
      <w:r>
        <w:rPr>
          <w:rtl/>
        </w:rPr>
        <w:t xml:space="preserve">יכולת </w:t>
      </w:r>
      <w:bookmarkStart w:id="3546" w:name="_ETM_Q7_570839"/>
      <w:bookmarkEnd w:id="3546"/>
      <w:r>
        <w:rPr>
          <w:rtl/>
        </w:rPr>
        <w:t xml:space="preserve">לרכוש </w:t>
      </w:r>
      <w:bookmarkStart w:id="3547" w:name="_ETM_Q7_571409"/>
      <w:bookmarkEnd w:id="3547"/>
      <w:r>
        <w:rPr>
          <w:rtl/>
        </w:rPr>
        <w:t xml:space="preserve">מספיק </w:t>
      </w:r>
      <w:bookmarkStart w:id="3548" w:name="_ETM_Q7_571950"/>
      <w:bookmarkEnd w:id="3548"/>
      <w:r>
        <w:rPr>
          <w:rtl/>
        </w:rPr>
        <w:t>מזון</w:t>
      </w:r>
      <w:r>
        <w:rPr>
          <w:rFonts w:hint="cs"/>
          <w:rtl/>
        </w:rPr>
        <w:t>;</w:t>
      </w:r>
      <w:r>
        <w:rPr>
          <w:rtl/>
        </w:rPr>
        <w:t xml:space="preserve"> </w:t>
      </w:r>
      <w:bookmarkStart w:id="3549" w:name="_ETM_Q7_572399"/>
      <w:bookmarkEnd w:id="3549"/>
      <w:r>
        <w:rPr>
          <w:rtl/>
        </w:rPr>
        <w:t>כמחצית</w:t>
      </w:r>
      <w:r>
        <w:rPr>
          <w:rFonts w:hint="cs"/>
          <w:rtl/>
        </w:rPr>
        <w:t>,</w:t>
      </w:r>
      <w:r>
        <w:rPr>
          <w:rtl/>
        </w:rPr>
        <w:t xml:space="preserve"> </w:t>
      </w:r>
      <w:bookmarkStart w:id="3550" w:name="_ETM_Q7_573539"/>
      <w:bookmarkEnd w:id="3550"/>
      <w:r>
        <w:rPr>
          <w:rtl/>
        </w:rPr>
        <w:t>50.8%</w:t>
      </w:r>
      <w:r>
        <w:rPr>
          <w:rFonts w:hint="cs"/>
          <w:rtl/>
        </w:rPr>
        <w:t>,</w:t>
      </w:r>
      <w:r>
        <w:rPr>
          <w:rtl/>
        </w:rPr>
        <w:t xml:space="preserve"> </w:t>
      </w:r>
      <w:bookmarkStart w:id="3551" w:name="_ETM_Q7_575490"/>
      <w:bookmarkEnd w:id="3551"/>
      <w:r>
        <w:rPr>
          <w:rtl/>
        </w:rPr>
        <w:t>נאל</w:t>
      </w:r>
      <w:r>
        <w:rPr>
          <w:rFonts w:hint="cs"/>
          <w:rtl/>
        </w:rPr>
        <w:t>צו</w:t>
      </w:r>
      <w:r>
        <w:rPr>
          <w:rtl/>
        </w:rPr>
        <w:t xml:space="preserve"> </w:t>
      </w:r>
      <w:bookmarkStart w:id="3552" w:name="_ETM_Q7_575990"/>
      <w:bookmarkEnd w:id="3552"/>
      <w:r>
        <w:rPr>
          <w:rFonts w:hint="cs"/>
          <w:rtl/>
        </w:rPr>
        <w:t xml:space="preserve">לוותר </w:t>
      </w:r>
      <w:bookmarkStart w:id="3553" w:name="_ETM_Q7_576170"/>
      <w:bookmarkStart w:id="3554" w:name="_ETM_Q7_576829"/>
      <w:bookmarkStart w:id="3555" w:name="_ETM_Q7_577429"/>
      <w:bookmarkStart w:id="3556" w:name="_ETM_Q7_578119"/>
      <w:bookmarkStart w:id="3557" w:name="_ETM_Q7_579039"/>
      <w:bookmarkEnd w:id="3553"/>
      <w:bookmarkEnd w:id="3554"/>
      <w:bookmarkEnd w:id="3555"/>
      <w:bookmarkEnd w:id="3556"/>
      <w:bookmarkEnd w:id="3557"/>
      <w:r>
        <w:rPr>
          <w:rFonts w:hint="cs"/>
          <w:rtl/>
        </w:rPr>
        <w:t xml:space="preserve">על </w:t>
      </w:r>
      <w:r>
        <w:rPr>
          <w:rtl/>
        </w:rPr>
        <w:t xml:space="preserve">תחליפי </w:t>
      </w:r>
      <w:bookmarkStart w:id="3558" w:name="_ETM_Q7_579549"/>
      <w:bookmarkEnd w:id="3558"/>
      <w:r>
        <w:rPr>
          <w:rtl/>
        </w:rPr>
        <w:t xml:space="preserve">חלב </w:t>
      </w:r>
      <w:bookmarkStart w:id="3559" w:name="_ETM_Q7_580119"/>
      <w:bookmarkEnd w:id="3559"/>
      <w:r>
        <w:rPr>
          <w:rFonts w:hint="cs"/>
          <w:rtl/>
        </w:rPr>
        <w:t>א</w:t>
      </w:r>
      <w:r>
        <w:rPr>
          <w:rtl/>
        </w:rPr>
        <w:t xml:space="preserve">ם </w:t>
      </w:r>
      <w:bookmarkStart w:id="3560" w:name="_ETM_Q7_580389"/>
      <w:bookmarkEnd w:id="3560"/>
      <w:r>
        <w:rPr>
          <w:rtl/>
        </w:rPr>
        <w:t xml:space="preserve">עבור </w:t>
      </w:r>
      <w:bookmarkStart w:id="3561" w:name="_ETM_Q7_580749"/>
      <w:bookmarkEnd w:id="3561"/>
      <w:r>
        <w:rPr>
          <w:rtl/>
        </w:rPr>
        <w:t xml:space="preserve">תינוקם </w:t>
      </w:r>
      <w:bookmarkStart w:id="3562" w:name="_ETM_Q7_581829"/>
      <w:bookmarkEnd w:id="3562"/>
      <w:r>
        <w:rPr>
          <w:rtl/>
        </w:rPr>
        <w:t xml:space="preserve">או </w:t>
      </w:r>
      <w:bookmarkStart w:id="3563" w:name="_ETM_Q7_582009"/>
      <w:bookmarkEnd w:id="3563"/>
      <w:r>
        <w:rPr>
          <w:rtl/>
        </w:rPr>
        <w:t xml:space="preserve">לצמצם </w:t>
      </w:r>
      <w:bookmarkStart w:id="3564" w:name="_ETM_Q7_583209"/>
      <w:bookmarkEnd w:id="3564"/>
      <w:r>
        <w:rPr>
          <w:rtl/>
        </w:rPr>
        <w:t xml:space="preserve">בכמות </w:t>
      </w:r>
      <w:bookmarkStart w:id="3565" w:name="_ETM_Q7_583839"/>
      <w:bookmarkEnd w:id="3565"/>
      <w:r>
        <w:rPr>
          <w:rtl/>
        </w:rPr>
        <w:t>המומלצת</w:t>
      </w:r>
      <w:bookmarkStart w:id="3566" w:name="_ETM_Q7_585799"/>
      <w:bookmarkEnd w:id="3566"/>
      <w:r>
        <w:rPr>
          <w:rFonts w:hint="cs"/>
          <w:rtl/>
        </w:rPr>
        <w:t xml:space="preserve">; </w:t>
      </w:r>
      <w:r>
        <w:rPr>
          <w:rtl/>
        </w:rPr>
        <w:t xml:space="preserve">73% </w:t>
      </w:r>
      <w:bookmarkStart w:id="3567" w:name="_ETM_Q7_587359"/>
      <w:bookmarkEnd w:id="3567"/>
      <w:r>
        <w:rPr>
          <w:rtl/>
        </w:rPr>
        <w:t xml:space="preserve">מנתמכי </w:t>
      </w:r>
      <w:bookmarkStart w:id="3568" w:name="_ETM_Q7_587929"/>
      <w:bookmarkEnd w:id="3568"/>
      <w:r>
        <w:rPr>
          <w:rtl/>
        </w:rPr>
        <w:t xml:space="preserve">הסיוע </w:t>
      </w:r>
      <w:bookmarkStart w:id="3569" w:name="_ETM_Q7_588759"/>
      <w:bookmarkEnd w:id="3569"/>
      <w:r>
        <w:rPr>
          <w:rtl/>
        </w:rPr>
        <w:t xml:space="preserve">העידו </w:t>
      </w:r>
      <w:bookmarkStart w:id="3570" w:name="_ETM_Q7_589390"/>
      <w:bookmarkEnd w:id="3570"/>
      <w:r>
        <w:rPr>
          <w:rtl/>
        </w:rPr>
        <w:t xml:space="preserve">כי </w:t>
      </w:r>
      <w:bookmarkStart w:id="3571" w:name="_ETM_Q7_589570"/>
      <w:bookmarkEnd w:id="3571"/>
      <w:r>
        <w:rPr>
          <w:rtl/>
        </w:rPr>
        <w:t xml:space="preserve">בעקבות </w:t>
      </w:r>
      <w:bookmarkStart w:id="3572" w:name="_ETM_Q7_590140"/>
      <w:bookmarkEnd w:id="3572"/>
      <w:r>
        <w:rPr>
          <w:rtl/>
        </w:rPr>
        <w:t xml:space="preserve">המצוקה </w:t>
      </w:r>
      <w:bookmarkStart w:id="3573" w:name="_ETM_Q7_590680"/>
      <w:bookmarkEnd w:id="3573"/>
      <w:r>
        <w:rPr>
          <w:rtl/>
        </w:rPr>
        <w:t xml:space="preserve">הכלכלית </w:t>
      </w:r>
      <w:bookmarkStart w:id="3574" w:name="_ETM_Q7_591719"/>
      <w:bookmarkEnd w:id="3574"/>
      <w:r>
        <w:rPr>
          <w:rtl/>
        </w:rPr>
        <w:t xml:space="preserve">נאלצו </w:t>
      </w:r>
      <w:bookmarkStart w:id="3575" w:name="_ETM_Q7_592259"/>
      <w:bookmarkStart w:id="3576" w:name="_ETM_Q7_592619"/>
      <w:bookmarkEnd w:id="3575"/>
      <w:bookmarkEnd w:id="3576"/>
      <w:r>
        <w:rPr>
          <w:rFonts w:hint="cs"/>
          <w:rtl/>
        </w:rPr>
        <w:t xml:space="preserve">לוותר </w:t>
      </w:r>
      <w:bookmarkStart w:id="3577" w:name="_ETM_Q7_593939"/>
      <w:bookmarkStart w:id="3578" w:name="_ETM_Q7_595020"/>
      <w:bookmarkStart w:id="3579" w:name="_ETM_Q7_595380"/>
      <w:bookmarkStart w:id="3580" w:name="_ETM_Q7_595589"/>
      <w:bookmarkStart w:id="3581" w:name="_ETM_Q7_595740"/>
      <w:bookmarkStart w:id="3582" w:name="_ETM_Q7_596070"/>
      <w:bookmarkStart w:id="3583" w:name="_ETM_Q7_597719"/>
      <w:bookmarkEnd w:id="3577"/>
      <w:bookmarkEnd w:id="3578"/>
      <w:bookmarkEnd w:id="3579"/>
      <w:bookmarkEnd w:id="3580"/>
      <w:bookmarkEnd w:id="3581"/>
      <w:bookmarkEnd w:id="3582"/>
      <w:bookmarkEnd w:id="3583"/>
      <w:r>
        <w:rPr>
          <w:rFonts w:hint="cs"/>
          <w:rtl/>
        </w:rPr>
        <w:t xml:space="preserve">על </w:t>
      </w:r>
      <w:r>
        <w:rPr>
          <w:rtl/>
        </w:rPr>
        <w:t xml:space="preserve">ציוד </w:t>
      </w:r>
      <w:bookmarkStart w:id="3584" w:name="_ETM_Q7_598170"/>
      <w:bookmarkEnd w:id="3584"/>
      <w:r>
        <w:rPr>
          <w:rtl/>
        </w:rPr>
        <w:t xml:space="preserve">לימודי </w:t>
      </w:r>
      <w:bookmarkStart w:id="3585" w:name="_ETM_Q7_598740"/>
      <w:bookmarkEnd w:id="3585"/>
      <w:r>
        <w:rPr>
          <w:rtl/>
        </w:rPr>
        <w:t xml:space="preserve">בסיסי </w:t>
      </w:r>
      <w:bookmarkStart w:id="3586" w:name="_ETM_Q7_599189"/>
      <w:bookmarkEnd w:id="3586"/>
      <w:r>
        <w:rPr>
          <w:rFonts w:hint="cs"/>
          <w:rtl/>
        </w:rPr>
        <w:t>ו</w:t>
      </w:r>
      <w:r>
        <w:rPr>
          <w:rtl/>
        </w:rPr>
        <w:t xml:space="preserve">ספרי </w:t>
      </w:r>
      <w:bookmarkStart w:id="3587" w:name="_ETM_Q7_599640"/>
      <w:bookmarkEnd w:id="3587"/>
      <w:r>
        <w:rPr>
          <w:rtl/>
        </w:rPr>
        <w:t>לימוד</w:t>
      </w:r>
      <w:r>
        <w:rPr>
          <w:rFonts w:hint="cs"/>
          <w:rtl/>
        </w:rPr>
        <w:t>.</w:t>
      </w:r>
    </w:p>
    <w:p w:rsidR="00953808" w:rsidRDefault="00953808" w:rsidP="00493514">
      <w:pPr>
        <w:ind w:firstLine="0"/>
        <w:rPr>
          <w:rtl/>
        </w:rPr>
      </w:pPr>
    </w:p>
    <w:p w:rsidR="00953808" w:rsidRDefault="00953808" w:rsidP="00C612B6">
      <w:pPr>
        <w:rPr>
          <w:rtl/>
        </w:rPr>
      </w:pPr>
      <w:bookmarkStart w:id="3588" w:name="_ETM_Q7_603000"/>
      <w:bookmarkStart w:id="3589" w:name="_ETM_Q7_602089"/>
      <w:bookmarkEnd w:id="3588"/>
      <w:bookmarkEnd w:id="3589"/>
      <w:r>
        <w:rPr>
          <w:rtl/>
        </w:rPr>
        <w:t xml:space="preserve">שמתם </w:t>
      </w:r>
      <w:bookmarkStart w:id="3590" w:name="_ETM_Q7_602540"/>
      <w:bookmarkEnd w:id="3590"/>
      <w:r>
        <w:rPr>
          <w:rtl/>
        </w:rPr>
        <w:t xml:space="preserve">לב </w:t>
      </w:r>
      <w:bookmarkStart w:id="3591" w:name="_ETM_Q7_602990"/>
      <w:bookmarkStart w:id="3592" w:name="_ETM_Q7_603200"/>
      <w:bookmarkEnd w:id="3591"/>
      <w:bookmarkEnd w:id="3592"/>
      <w:r>
        <w:rPr>
          <w:rFonts w:hint="cs"/>
          <w:rtl/>
        </w:rPr>
        <w:t>ל</w:t>
      </w:r>
      <w:r>
        <w:rPr>
          <w:rtl/>
        </w:rPr>
        <w:t xml:space="preserve">דאגה </w:t>
      </w:r>
      <w:bookmarkStart w:id="3593" w:name="_ETM_Q7_603740"/>
      <w:bookmarkEnd w:id="3593"/>
      <w:r>
        <w:rPr>
          <w:rtl/>
        </w:rPr>
        <w:t xml:space="preserve">הרבה </w:t>
      </w:r>
      <w:bookmarkStart w:id="3594" w:name="_ETM_Q7_604160"/>
      <w:bookmarkEnd w:id="3594"/>
      <w:r>
        <w:rPr>
          <w:rtl/>
        </w:rPr>
        <w:t xml:space="preserve">שיש </w:t>
      </w:r>
      <w:bookmarkStart w:id="3595" w:name="_ETM_Q7_604520"/>
      <w:bookmarkEnd w:id="3595"/>
      <w:r>
        <w:rPr>
          <w:rtl/>
        </w:rPr>
        <w:t xml:space="preserve">בכל </w:t>
      </w:r>
      <w:bookmarkStart w:id="3596" w:name="_ETM_Q7_604910"/>
      <w:bookmarkEnd w:id="3596"/>
      <w:r>
        <w:rPr>
          <w:rtl/>
        </w:rPr>
        <w:t xml:space="preserve">ציבור </w:t>
      </w:r>
      <w:bookmarkStart w:id="3597" w:name="_ETM_Q7_605919"/>
      <w:bookmarkEnd w:id="3597"/>
      <w:r>
        <w:rPr>
          <w:rtl/>
        </w:rPr>
        <w:t xml:space="preserve">כתוצאה </w:t>
      </w:r>
      <w:bookmarkStart w:id="3598" w:name="_ETM_Q7_607089"/>
      <w:bookmarkEnd w:id="3598"/>
      <w:r>
        <w:rPr>
          <w:rtl/>
        </w:rPr>
        <w:t>מרעב</w:t>
      </w:r>
      <w:r>
        <w:rPr>
          <w:rFonts w:hint="cs"/>
          <w:rtl/>
        </w:rPr>
        <w:t>,</w:t>
      </w:r>
      <w:r>
        <w:rPr>
          <w:rtl/>
        </w:rPr>
        <w:t xml:space="preserve"> </w:t>
      </w:r>
      <w:bookmarkStart w:id="3599" w:name="_ETM_Q7_607990"/>
      <w:bookmarkEnd w:id="3599"/>
      <w:r>
        <w:rPr>
          <w:rtl/>
        </w:rPr>
        <w:t>מעוני</w:t>
      </w:r>
      <w:r>
        <w:rPr>
          <w:rFonts w:hint="cs"/>
          <w:rtl/>
        </w:rPr>
        <w:t>,</w:t>
      </w:r>
      <w:r>
        <w:rPr>
          <w:rtl/>
        </w:rPr>
        <w:t xml:space="preserve"> </w:t>
      </w:r>
      <w:bookmarkStart w:id="3600" w:name="_ETM_Q7_608950"/>
      <w:bookmarkEnd w:id="3600"/>
      <w:r>
        <w:rPr>
          <w:rtl/>
        </w:rPr>
        <w:t xml:space="preserve">ממצוקה </w:t>
      </w:r>
      <w:bookmarkStart w:id="3601" w:name="_ETM_Q7_609580"/>
      <w:bookmarkEnd w:id="3601"/>
      <w:r>
        <w:rPr>
          <w:rtl/>
        </w:rPr>
        <w:t>כלכלית</w:t>
      </w:r>
      <w:r>
        <w:rPr>
          <w:rFonts w:hint="cs"/>
          <w:rtl/>
        </w:rPr>
        <w:t>.</w:t>
      </w:r>
      <w:r>
        <w:rPr>
          <w:rtl/>
        </w:rPr>
        <w:t xml:space="preserve"> </w:t>
      </w:r>
      <w:bookmarkStart w:id="3602" w:name="_ETM_Q7_610600"/>
      <w:bookmarkEnd w:id="3602"/>
      <w:r>
        <w:rPr>
          <w:rtl/>
        </w:rPr>
        <w:t xml:space="preserve">תארו </w:t>
      </w:r>
      <w:bookmarkStart w:id="3603" w:name="_ETM_Q7_611020"/>
      <w:bookmarkEnd w:id="3603"/>
      <w:r>
        <w:rPr>
          <w:rtl/>
        </w:rPr>
        <w:t xml:space="preserve">לעצמכם </w:t>
      </w:r>
      <w:bookmarkStart w:id="3604" w:name="_ETM_Q7_612750"/>
      <w:bookmarkEnd w:id="3604"/>
      <w:r>
        <w:rPr>
          <w:rtl/>
        </w:rPr>
        <w:t xml:space="preserve">אזור </w:t>
      </w:r>
      <w:bookmarkStart w:id="3605" w:name="_ETM_Q7_614060"/>
      <w:bookmarkEnd w:id="3605"/>
      <w:r>
        <w:rPr>
          <w:rtl/>
        </w:rPr>
        <w:t xml:space="preserve">שיש </w:t>
      </w:r>
      <w:bookmarkStart w:id="3606" w:name="_ETM_Q7_614450"/>
      <w:bookmarkEnd w:id="3606"/>
      <w:r>
        <w:rPr>
          <w:rtl/>
        </w:rPr>
        <w:t>בו</w:t>
      </w:r>
      <w:r>
        <w:rPr>
          <w:rFonts w:hint="cs"/>
          <w:rtl/>
        </w:rPr>
        <w:t xml:space="preserve"> 2.2 מיליון שמרעיבים </w:t>
      </w:r>
      <w:bookmarkStart w:id="3607" w:name="_ETM_Q7_618000"/>
      <w:bookmarkStart w:id="3608" w:name="_ETM_Q7_614659"/>
      <w:bookmarkStart w:id="3609" w:name="_ETM_Q7_615069"/>
      <w:bookmarkStart w:id="3610" w:name="_ETM_Q7_615480"/>
      <w:bookmarkStart w:id="3611" w:name="_ETM_Q7_615890"/>
      <w:bookmarkStart w:id="3612" w:name="_ETM_Q7_616760"/>
      <w:bookmarkStart w:id="3613" w:name="_ETM_Q7_617540"/>
      <w:bookmarkEnd w:id="3607"/>
      <w:bookmarkEnd w:id="3608"/>
      <w:bookmarkEnd w:id="3609"/>
      <w:bookmarkEnd w:id="3610"/>
      <w:bookmarkEnd w:id="3611"/>
      <w:bookmarkEnd w:id="3612"/>
      <w:bookmarkEnd w:id="3613"/>
      <w:r>
        <w:rPr>
          <w:rtl/>
        </w:rPr>
        <w:t>אות</w:t>
      </w:r>
      <w:r w:rsidR="00C612B6">
        <w:rPr>
          <w:rFonts w:hint="cs"/>
          <w:rtl/>
        </w:rPr>
        <w:t>ם</w:t>
      </w:r>
      <w:r>
        <w:rPr>
          <w:rtl/>
        </w:rPr>
        <w:t xml:space="preserve"> </w:t>
      </w:r>
      <w:bookmarkStart w:id="3614" w:name="_ETM_Q7_617780"/>
      <w:bookmarkEnd w:id="3614"/>
      <w:r>
        <w:rPr>
          <w:rtl/>
        </w:rPr>
        <w:t>בכוונה</w:t>
      </w:r>
      <w:r>
        <w:rPr>
          <w:rFonts w:hint="cs"/>
          <w:rtl/>
        </w:rPr>
        <w:t>,</w:t>
      </w:r>
      <w:r>
        <w:rPr>
          <w:rtl/>
        </w:rPr>
        <w:t xml:space="preserve"> </w:t>
      </w:r>
      <w:bookmarkStart w:id="3615" w:name="_ETM_Q7_618830"/>
      <w:bookmarkEnd w:id="3615"/>
      <w:r>
        <w:rPr>
          <w:rtl/>
        </w:rPr>
        <w:t xml:space="preserve">לא </w:t>
      </w:r>
      <w:bookmarkStart w:id="3616" w:name="_ETM_Q7_619069"/>
      <w:bookmarkEnd w:id="3616"/>
      <w:r>
        <w:rPr>
          <w:rtl/>
        </w:rPr>
        <w:t xml:space="preserve">נותנים </w:t>
      </w:r>
      <w:bookmarkStart w:id="3617" w:name="_ETM_Q7_619519"/>
      <w:bookmarkEnd w:id="3617"/>
      <w:r>
        <w:rPr>
          <w:rtl/>
        </w:rPr>
        <w:t xml:space="preserve">להם </w:t>
      </w:r>
      <w:bookmarkStart w:id="3618" w:name="_ETM_Q7_619849"/>
      <w:bookmarkEnd w:id="3618"/>
      <w:r>
        <w:rPr>
          <w:rtl/>
        </w:rPr>
        <w:t>מ</w:t>
      </w:r>
      <w:bookmarkStart w:id="3619" w:name="_ETM_Q7_620060"/>
      <w:bookmarkEnd w:id="3619"/>
      <w:r>
        <w:rPr>
          <w:rFonts w:hint="cs"/>
          <w:rtl/>
        </w:rPr>
        <w:t xml:space="preserve">ים, </w:t>
      </w:r>
      <w:bookmarkStart w:id="3620" w:name="_ETM_Q7_620390"/>
      <w:bookmarkStart w:id="3621" w:name="_ETM_Q7_620599"/>
      <w:bookmarkEnd w:id="3620"/>
      <w:bookmarkEnd w:id="3621"/>
      <w:r>
        <w:rPr>
          <w:rFonts w:hint="cs"/>
          <w:rtl/>
        </w:rPr>
        <w:t xml:space="preserve">לא </w:t>
      </w:r>
      <w:r>
        <w:rPr>
          <w:rtl/>
        </w:rPr>
        <w:t xml:space="preserve">נותנים </w:t>
      </w:r>
      <w:bookmarkStart w:id="3622" w:name="_ETM_Q7_620989"/>
      <w:bookmarkEnd w:id="3622"/>
      <w:r>
        <w:rPr>
          <w:rtl/>
        </w:rPr>
        <w:t xml:space="preserve">להם </w:t>
      </w:r>
      <w:bookmarkStart w:id="3623" w:name="_ETM_Q7_621260"/>
      <w:bookmarkEnd w:id="3623"/>
      <w:r>
        <w:rPr>
          <w:rtl/>
        </w:rPr>
        <w:t xml:space="preserve">תרופות </w:t>
      </w:r>
      <w:bookmarkStart w:id="3624" w:name="_ETM_Q7_622220"/>
      <w:bookmarkEnd w:id="3624"/>
      <w:r>
        <w:rPr>
          <w:rtl/>
        </w:rPr>
        <w:t xml:space="preserve">ומאפשרים </w:t>
      </w:r>
      <w:bookmarkStart w:id="3625" w:name="_ETM_Q7_624019"/>
      <w:bookmarkEnd w:id="3625"/>
      <w:r>
        <w:rPr>
          <w:rtl/>
        </w:rPr>
        <w:t xml:space="preserve">למחלות </w:t>
      </w:r>
      <w:bookmarkStart w:id="3626" w:name="_ETM_Q7_624709"/>
      <w:bookmarkEnd w:id="3626"/>
      <w:r>
        <w:rPr>
          <w:rtl/>
        </w:rPr>
        <w:t xml:space="preserve">ולמגפות </w:t>
      </w:r>
      <w:bookmarkStart w:id="3627" w:name="_ETM_Q7_626030"/>
      <w:bookmarkEnd w:id="3627"/>
      <w:r>
        <w:rPr>
          <w:rtl/>
        </w:rPr>
        <w:t>להתפשט</w:t>
      </w:r>
      <w:r>
        <w:rPr>
          <w:rFonts w:hint="cs"/>
          <w:rtl/>
        </w:rPr>
        <w:t>. לעזה, אני מתכוון.</w:t>
      </w:r>
    </w:p>
    <w:p w:rsidR="00953808" w:rsidRDefault="00953808" w:rsidP="00493514">
      <w:pPr>
        <w:rPr>
          <w:rtl/>
        </w:rPr>
      </w:pPr>
    </w:p>
    <w:p w:rsidR="00953808" w:rsidRDefault="00953808" w:rsidP="00493514">
      <w:pPr>
        <w:pStyle w:val="af6"/>
        <w:keepNext/>
        <w:rPr>
          <w:rtl/>
        </w:rPr>
      </w:pPr>
      <w:bookmarkStart w:id="3628" w:name="ET_yor_6490_3"/>
      <w:r w:rsidRPr="006A08C4">
        <w:rPr>
          <w:rStyle w:val="TagStyle"/>
          <w:rtl/>
        </w:rPr>
        <w:t xml:space="preserve"> &lt;&lt; יור &gt;&gt;</w:t>
      </w:r>
      <w:r w:rsidRPr="00175CAA">
        <w:rPr>
          <w:rStyle w:val="TagStyle"/>
          <w:rtl/>
        </w:rPr>
        <w:t xml:space="preserve"> </w:t>
      </w:r>
      <w:r>
        <w:rPr>
          <w:rtl/>
        </w:rPr>
        <w:t>היו"ר ניסים ואטורי:</w:t>
      </w:r>
      <w:r w:rsidRPr="00175CAA">
        <w:rPr>
          <w:rStyle w:val="TagStyle"/>
          <w:rtl/>
        </w:rPr>
        <w:t xml:space="preserve"> </w:t>
      </w:r>
      <w:r w:rsidRPr="006A08C4">
        <w:rPr>
          <w:rStyle w:val="TagStyle"/>
          <w:rtl/>
        </w:rPr>
        <w:t>&lt;&lt; יור &gt;&gt;</w:t>
      </w:r>
      <w:r>
        <w:rPr>
          <w:rtl/>
        </w:rPr>
        <w:t xml:space="preserve"> </w:t>
      </w:r>
      <w:bookmarkEnd w:id="3628"/>
    </w:p>
    <w:p w:rsidR="00953808" w:rsidRDefault="00953808" w:rsidP="003C5F67">
      <w:pPr>
        <w:rPr>
          <w:rtl/>
        </w:rPr>
      </w:pPr>
    </w:p>
    <w:p w:rsidR="00953808" w:rsidRDefault="00953808" w:rsidP="00493514">
      <w:pPr>
        <w:rPr>
          <w:rtl/>
        </w:rPr>
      </w:pPr>
      <w:r>
        <w:rPr>
          <w:rFonts w:hint="cs"/>
          <w:rtl/>
        </w:rPr>
        <w:t xml:space="preserve">תודה. </w:t>
      </w:r>
      <w:bookmarkStart w:id="3629" w:name="_ETM_Q7_627790"/>
      <w:bookmarkStart w:id="3630" w:name="_ETM_Q7_628240"/>
      <w:bookmarkStart w:id="3631" w:name="_ETM_Q7_628420"/>
      <w:bookmarkStart w:id="3632" w:name="_ETM_Q7_630420"/>
      <w:bookmarkStart w:id="3633" w:name="_ETM_Q7_631110"/>
      <w:bookmarkEnd w:id="3629"/>
      <w:bookmarkEnd w:id="3630"/>
      <w:bookmarkEnd w:id="3631"/>
      <w:bookmarkEnd w:id="3632"/>
      <w:bookmarkEnd w:id="3633"/>
      <w:r>
        <w:rPr>
          <w:rtl/>
        </w:rPr>
        <w:t xml:space="preserve">חברת </w:t>
      </w:r>
      <w:bookmarkStart w:id="3634" w:name="_ETM_Q7_631470"/>
      <w:bookmarkEnd w:id="3634"/>
      <w:r>
        <w:rPr>
          <w:rtl/>
        </w:rPr>
        <w:t xml:space="preserve">הכנסת </w:t>
      </w:r>
      <w:bookmarkStart w:id="3635" w:name="_ETM_Q7_631890"/>
      <w:bookmarkEnd w:id="3635"/>
      <w:r>
        <w:rPr>
          <w:rtl/>
        </w:rPr>
        <w:t xml:space="preserve">אימאן </w:t>
      </w:r>
      <w:bookmarkStart w:id="3636" w:name="_ETM_Q7_632190"/>
      <w:bookmarkEnd w:id="3636"/>
      <w:r>
        <w:rPr>
          <w:rtl/>
        </w:rPr>
        <w:t xml:space="preserve">ח'טיב </w:t>
      </w:r>
      <w:bookmarkStart w:id="3637" w:name="_ETM_Q7_632520"/>
      <w:bookmarkEnd w:id="3637"/>
      <w:r>
        <w:rPr>
          <w:rtl/>
        </w:rPr>
        <w:t>יאסין</w:t>
      </w:r>
      <w:r>
        <w:rPr>
          <w:rFonts w:hint="cs"/>
          <w:rtl/>
        </w:rPr>
        <w:t>.</w:t>
      </w:r>
    </w:p>
    <w:p w:rsidR="00953808" w:rsidRDefault="00953808" w:rsidP="00493514">
      <w:pPr>
        <w:rPr>
          <w:rtl/>
        </w:rPr>
      </w:pPr>
    </w:p>
    <w:p w:rsidR="00953808" w:rsidRDefault="00953808" w:rsidP="00493514">
      <w:pPr>
        <w:pStyle w:val="a4"/>
        <w:keepNext/>
        <w:rPr>
          <w:rtl/>
        </w:rPr>
      </w:pPr>
      <w:bookmarkStart w:id="3638" w:name="ET_speaker_5918_4"/>
      <w:r w:rsidRPr="006A08C4">
        <w:rPr>
          <w:rStyle w:val="TagStyle"/>
          <w:rtl/>
        </w:rPr>
        <w:t xml:space="preserve"> &lt;&lt; דובר &gt;&gt;</w:t>
      </w:r>
      <w:r w:rsidRPr="00175CAA">
        <w:rPr>
          <w:rStyle w:val="TagStyle"/>
          <w:rtl/>
        </w:rPr>
        <w:t xml:space="preserve"> </w:t>
      </w:r>
      <w:bookmarkStart w:id="3639" w:name="_Toc155199555"/>
      <w:r>
        <w:rPr>
          <w:rtl/>
        </w:rPr>
        <w:t>אימאן ח'טיב יאסין (רע"מ – הרשימה הערבית המאוחדת):</w:t>
      </w:r>
      <w:bookmarkEnd w:id="3639"/>
      <w:r w:rsidRPr="00175CAA">
        <w:rPr>
          <w:rStyle w:val="TagStyle"/>
          <w:rtl/>
        </w:rPr>
        <w:t xml:space="preserve"> </w:t>
      </w:r>
      <w:r w:rsidRPr="006A08C4">
        <w:rPr>
          <w:rStyle w:val="TagStyle"/>
          <w:rtl/>
        </w:rPr>
        <w:t>&lt;&lt; דובר &gt;&gt;</w:t>
      </w:r>
      <w:r>
        <w:rPr>
          <w:rtl/>
        </w:rPr>
        <w:t xml:space="preserve"> </w:t>
      </w:r>
      <w:bookmarkEnd w:id="3638"/>
    </w:p>
    <w:p w:rsidR="00953808" w:rsidRDefault="00953808" w:rsidP="003C5F67">
      <w:pPr>
        <w:rPr>
          <w:rtl/>
        </w:rPr>
      </w:pPr>
    </w:p>
    <w:p w:rsidR="00953808" w:rsidRDefault="00953808" w:rsidP="00C612B6">
      <w:pPr>
        <w:rPr>
          <w:rtl/>
        </w:rPr>
      </w:pPr>
      <w:bookmarkStart w:id="3640" w:name="_ETM_Q7_646000"/>
      <w:bookmarkStart w:id="3641" w:name="_ETM_Q7_633000"/>
      <w:bookmarkEnd w:id="3640"/>
      <w:bookmarkEnd w:id="3641"/>
      <w:r>
        <w:rPr>
          <w:rtl/>
        </w:rPr>
        <w:t xml:space="preserve"> </w:t>
      </w:r>
      <w:bookmarkStart w:id="3642" w:name="_ETM_Q7_654340"/>
      <w:bookmarkEnd w:id="3642"/>
      <w:r>
        <w:rPr>
          <w:rtl/>
        </w:rPr>
        <w:t xml:space="preserve">כבוד </w:t>
      </w:r>
      <w:bookmarkStart w:id="3643" w:name="_ETM_Q7_655060"/>
      <w:bookmarkEnd w:id="3643"/>
      <w:r>
        <w:rPr>
          <w:rtl/>
        </w:rPr>
        <w:t>היושב</w:t>
      </w:r>
      <w:r>
        <w:rPr>
          <w:rFonts w:hint="cs"/>
          <w:rtl/>
        </w:rPr>
        <w:t>-</w:t>
      </w:r>
      <w:bookmarkStart w:id="3644" w:name="_ETM_Q7_655959"/>
      <w:bookmarkEnd w:id="3644"/>
      <w:r>
        <w:rPr>
          <w:rtl/>
        </w:rPr>
        <w:t>ראש</w:t>
      </w:r>
      <w:r>
        <w:rPr>
          <w:rFonts w:hint="cs"/>
          <w:rtl/>
        </w:rPr>
        <w:t>,</w:t>
      </w:r>
      <w:r>
        <w:rPr>
          <w:rtl/>
        </w:rPr>
        <w:t xml:space="preserve"> </w:t>
      </w:r>
      <w:bookmarkStart w:id="3645" w:name="_ETM_Q7_656769"/>
      <w:bookmarkEnd w:id="3645"/>
      <w:r>
        <w:rPr>
          <w:rtl/>
        </w:rPr>
        <w:t xml:space="preserve">כנסת </w:t>
      </w:r>
      <w:bookmarkStart w:id="3646" w:name="_ETM_Q7_657459"/>
      <w:bookmarkEnd w:id="3646"/>
      <w:r>
        <w:rPr>
          <w:rtl/>
        </w:rPr>
        <w:t>נכבדה</w:t>
      </w:r>
      <w:bookmarkStart w:id="3647" w:name="_ETM_Q7_659140"/>
      <w:bookmarkEnd w:id="3647"/>
      <w:r>
        <w:rPr>
          <w:rFonts w:hint="cs"/>
          <w:rtl/>
        </w:rPr>
        <w:t xml:space="preserve">, </w:t>
      </w:r>
      <w:r>
        <w:rPr>
          <w:rtl/>
        </w:rPr>
        <w:t xml:space="preserve">לפני </w:t>
      </w:r>
      <w:bookmarkStart w:id="3648" w:name="_ETM_Q7_659590"/>
      <w:bookmarkEnd w:id="3648"/>
      <w:r>
        <w:rPr>
          <w:rtl/>
        </w:rPr>
        <w:t xml:space="preserve">שאני </w:t>
      </w:r>
      <w:bookmarkStart w:id="3649" w:name="_ETM_Q7_660760"/>
      <w:bookmarkEnd w:id="3649"/>
      <w:r>
        <w:rPr>
          <w:rtl/>
        </w:rPr>
        <w:t xml:space="preserve">מתחילה </w:t>
      </w:r>
      <w:bookmarkStart w:id="3650" w:name="_ETM_Q7_661240"/>
      <w:bookmarkEnd w:id="3650"/>
      <w:r>
        <w:rPr>
          <w:rtl/>
        </w:rPr>
        <w:t xml:space="preserve">לדבר </w:t>
      </w:r>
      <w:bookmarkStart w:id="3651" w:name="_ETM_Q7_661810"/>
      <w:bookmarkEnd w:id="3651"/>
      <w:r>
        <w:rPr>
          <w:rtl/>
        </w:rPr>
        <w:t xml:space="preserve">על </w:t>
      </w:r>
      <w:bookmarkStart w:id="3652" w:name="_ETM_Q7_661959"/>
      <w:bookmarkEnd w:id="3652"/>
      <w:r>
        <w:rPr>
          <w:rtl/>
        </w:rPr>
        <w:t xml:space="preserve">הדוח </w:t>
      </w:r>
      <w:bookmarkStart w:id="3653" w:name="_ETM_Q7_662380"/>
      <w:bookmarkEnd w:id="3653"/>
      <w:r>
        <w:rPr>
          <w:rtl/>
        </w:rPr>
        <w:t>עצמו</w:t>
      </w:r>
      <w:r>
        <w:rPr>
          <w:rFonts w:hint="cs"/>
          <w:rtl/>
        </w:rPr>
        <w:t>,</w:t>
      </w:r>
      <w:r>
        <w:rPr>
          <w:rtl/>
        </w:rPr>
        <w:t xml:space="preserve"> </w:t>
      </w:r>
      <w:bookmarkStart w:id="3654" w:name="_ETM_Q7_663130"/>
      <w:bookmarkEnd w:id="3654"/>
      <w:r>
        <w:rPr>
          <w:rtl/>
        </w:rPr>
        <w:t xml:space="preserve">חשוב </w:t>
      </w:r>
      <w:bookmarkStart w:id="3655" w:name="_ETM_Q7_663550"/>
      <w:bookmarkEnd w:id="3655"/>
      <w:r>
        <w:rPr>
          <w:rtl/>
        </w:rPr>
        <w:t xml:space="preserve">לי </w:t>
      </w:r>
      <w:bookmarkStart w:id="3656" w:name="_ETM_Q7_663790"/>
      <w:bookmarkEnd w:id="3656"/>
      <w:r>
        <w:rPr>
          <w:rtl/>
        </w:rPr>
        <w:t xml:space="preserve">להדגיש </w:t>
      </w:r>
      <w:bookmarkStart w:id="3657" w:name="_ETM_Q7_664990"/>
      <w:bookmarkEnd w:id="3657"/>
      <w:r>
        <w:rPr>
          <w:rtl/>
        </w:rPr>
        <w:t xml:space="preserve">נקודה </w:t>
      </w:r>
      <w:bookmarkStart w:id="3658" w:name="_ETM_Q7_665530"/>
      <w:bookmarkEnd w:id="3658"/>
      <w:r>
        <w:rPr>
          <w:rtl/>
        </w:rPr>
        <w:t xml:space="preserve">שדיברתי </w:t>
      </w:r>
      <w:bookmarkStart w:id="3659" w:name="_ETM_Q7_666580"/>
      <w:bookmarkEnd w:id="3659"/>
      <w:r>
        <w:rPr>
          <w:rFonts w:hint="cs"/>
          <w:rtl/>
        </w:rPr>
        <w:t xml:space="preserve">עליה </w:t>
      </w:r>
      <w:r>
        <w:rPr>
          <w:rtl/>
        </w:rPr>
        <w:t xml:space="preserve">ביום </w:t>
      </w:r>
      <w:bookmarkStart w:id="3660" w:name="_ETM_Q7_667000"/>
      <w:bookmarkEnd w:id="3660"/>
      <w:r>
        <w:rPr>
          <w:rtl/>
        </w:rPr>
        <w:t xml:space="preserve">שני </w:t>
      </w:r>
      <w:bookmarkStart w:id="3661" w:name="_ETM_Q7_667330"/>
      <w:bookmarkEnd w:id="3661"/>
      <w:r>
        <w:rPr>
          <w:rtl/>
        </w:rPr>
        <w:t xml:space="preserve">שעבר </w:t>
      </w:r>
      <w:bookmarkStart w:id="3662" w:name="_ETM_Q7_667959"/>
      <w:bookmarkEnd w:id="3662"/>
      <w:r>
        <w:rPr>
          <w:rFonts w:hint="cs"/>
          <w:rtl/>
        </w:rPr>
        <w:t xml:space="preserve">עם הסטודנטים באוניברסיטאות </w:t>
      </w:r>
      <w:r>
        <w:rPr>
          <w:rtl/>
        </w:rPr>
        <w:t xml:space="preserve">לגבי </w:t>
      </w:r>
      <w:bookmarkStart w:id="3663" w:name="_ETM_Q7_668470"/>
      <w:bookmarkEnd w:id="3663"/>
      <w:r>
        <w:rPr>
          <w:rtl/>
        </w:rPr>
        <w:t xml:space="preserve">הנשק </w:t>
      </w:r>
      <w:bookmarkStart w:id="3664" w:name="_ETM_Q7_668980"/>
      <w:bookmarkEnd w:id="3664"/>
      <w:r>
        <w:rPr>
          <w:rtl/>
        </w:rPr>
        <w:t>הארוך</w:t>
      </w:r>
      <w:bookmarkStart w:id="3665" w:name="_ETM_Q7_669490"/>
      <w:bookmarkEnd w:id="3665"/>
      <w:r>
        <w:rPr>
          <w:rFonts w:hint="cs"/>
          <w:rtl/>
        </w:rPr>
        <w:t>. חשוב</w:t>
      </w:r>
      <w:r>
        <w:rPr>
          <w:rtl/>
        </w:rPr>
        <w:t xml:space="preserve"> </w:t>
      </w:r>
      <w:bookmarkStart w:id="3666" w:name="_ETM_Q7_673020"/>
      <w:bookmarkEnd w:id="3666"/>
      <w:r>
        <w:rPr>
          <w:rtl/>
        </w:rPr>
        <w:t xml:space="preserve">לי </w:t>
      </w:r>
      <w:bookmarkStart w:id="3667" w:name="_ETM_Q7_673170"/>
      <w:bookmarkEnd w:id="3667"/>
      <w:r>
        <w:rPr>
          <w:rtl/>
        </w:rPr>
        <w:t xml:space="preserve">להדגיש </w:t>
      </w:r>
      <w:bookmarkStart w:id="3668" w:name="_ETM_Q7_673860"/>
      <w:bookmarkEnd w:id="3668"/>
      <w:r>
        <w:rPr>
          <w:rtl/>
        </w:rPr>
        <w:t xml:space="preserve">שבאותו </w:t>
      </w:r>
      <w:bookmarkStart w:id="3669" w:name="_ETM_Q7_674400"/>
      <w:bookmarkEnd w:id="3669"/>
      <w:r>
        <w:rPr>
          <w:rtl/>
        </w:rPr>
        <w:t>יום</w:t>
      </w:r>
      <w:r>
        <w:rPr>
          <w:rFonts w:hint="cs"/>
          <w:rtl/>
        </w:rPr>
        <w:t>,</w:t>
      </w:r>
      <w:r>
        <w:rPr>
          <w:rtl/>
        </w:rPr>
        <w:t xml:space="preserve"> </w:t>
      </w:r>
      <w:bookmarkStart w:id="3670" w:name="_ETM_Q7_674940"/>
      <w:bookmarkEnd w:id="3670"/>
      <w:r>
        <w:rPr>
          <w:rtl/>
        </w:rPr>
        <w:t xml:space="preserve">שעות </w:t>
      </w:r>
      <w:bookmarkStart w:id="3671" w:name="_ETM_Q7_675420"/>
      <w:bookmarkEnd w:id="3671"/>
      <w:r>
        <w:rPr>
          <w:rtl/>
        </w:rPr>
        <w:t xml:space="preserve">אחרי </w:t>
      </w:r>
      <w:bookmarkStart w:id="3672" w:name="_ETM_Q7_675780"/>
      <w:bookmarkEnd w:id="3672"/>
      <w:r>
        <w:rPr>
          <w:rtl/>
        </w:rPr>
        <w:t>שדיברתי</w:t>
      </w:r>
      <w:r>
        <w:rPr>
          <w:rFonts w:hint="cs"/>
          <w:rtl/>
        </w:rPr>
        <w:t>,</w:t>
      </w:r>
      <w:r>
        <w:rPr>
          <w:rtl/>
        </w:rPr>
        <w:t xml:space="preserve"> </w:t>
      </w:r>
      <w:bookmarkStart w:id="3673" w:name="_ETM_Q7_676890"/>
      <w:bookmarkEnd w:id="3673"/>
      <w:r>
        <w:rPr>
          <w:rtl/>
        </w:rPr>
        <w:t xml:space="preserve">בתוך </w:t>
      </w:r>
      <w:bookmarkStart w:id="3674" w:name="_ETM_Q7_677490"/>
      <w:bookmarkEnd w:id="3674"/>
      <w:r>
        <w:rPr>
          <w:rtl/>
        </w:rPr>
        <w:t xml:space="preserve">אוטובוס </w:t>
      </w:r>
      <w:bookmarkStart w:id="3675" w:name="_ETM_Q7_678600"/>
      <w:bookmarkEnd w:id="3675"/>
      <w:r>
        <w:rPr>
          <w:rtl/>
        </w:rPr>
        <w:t xml:space="preserve">נפלט </w:t>
      </w:r>
      <w:bookmarkStart w:id="3676" w:name="_ETM_Q7_679800"/>
      <w:bookmarkEnd w:id="3676"/>
      <w:r>
        <w:rPr>
          <w:rtl/>
        </w:rPr>
        <w:t xml:space="preserve">כדור </w:t>
      </w:r>
      <w:bookmarkStart w:id="3677" w:name="_ETM_Q7_680850"/>
      <w:bookmarkEnd w:id="3677"/>
      <w:r>
        <w:rPr>
          <w:rtl/>
        </w:rPr>
        <w:t xml:space="preserve">ממישהו </w:t>
      </w:r>
      <w:bookmarkStart w:id="3678" w:name="_ETM_Q7_682450"/>
      <w:bookmarkEnd w:id="3678"/>
      <w:r>
        <w:rPr>
          <w:rtl/>
        </w:rPr>
        <w:t xml:space="preserve">ופצע </w:t>
      </w:r>
      <w:bookmarkStart w:id="3679" w:name="_ETM_Q7_684040"/>
      <w:bookmarkEnd w:id="3679"/>
      <w:r>
        <w:rPr>
          <w:rFonts w:hint="cs"/>
          <w:rtl/>
        </w:rPr>
        <w:t xml:space="preserve">שלושה </w:t>
      </w:r>
      <w:bookmarkStart w:id="3680" w:name="_ETM_Q7_684640"/>
      <w:bookmarkEnd w:id="3680"/>
      <w:r>
        <w:rPr>
          <w:rtl/>
        </w:rPr>
        <w:t>אנשים</w:t>
      </w:r>
      <w:r>
        <w:rPr>
          <w:rFonts w:hint="cs"/>
          <w:rtl/>
        </w:rPr>
        <w:t>.</w:t>
      </w:r>
      <w:r>
        <w:rPr>
          <w:rtl/>
        </w:rPr>
        <w:t xml:space="preserve"> </w:t>
      </w:r>
      <w:bookmarkStart w:id="3681" w:name="_ETM_Q7_685739"/>
      <w:bookmarkEnd w:id="3681"/>
      <w:r>
        <w:rPr>
          <w:rtl/>
        </w:rPr>
        <w:t xml:space="preserve">אז </w:t>
      </w:r>
      <w:bookmarkStart w:id="3682" w:name="_ETM_Q7_685949"/>
      <w:bookmarkEnd w:id="3682"/>
      <w:r>
        <w:rPr>
          <w:rtl/>
        </w:rPr>
        <w:t xml:space="preserve">לא </w:t>
      </w:r>
      <w:bookmarkStart w:id="3683" w:name="_ETM_Q7_686129"/>
      <w:bookmarkEnd w:id="3683"/>
      <w:r>
        <w:rPr>
          <w:rtl/>
        </w:rPr>
        <w:t>צרי</w:t>
      </w:r>
      <w:r>
        <w:rPr>
          <w:rFonts w:hint="cs"/>
          <w:rtl/>
        </w:rPr>
        <w:t>כות</w:t>
      </w:r>
      <w:r>
        <w:rPr>
          <w:rtl/>
        </w:rPr>
        <w:t xml:space="preserve"> </w:t>
      </w:r>
      <w:bookmarkStart w:id="3684" w:name="_ETM_Q7_686549"/>
      <w:bookmarkEnd w:id="3684"/>
      <w:r>
        <w:rPr>
          <w:rtl/>
        </w:rPr>
        <w:t xml:space="preserve">להיות </w:t>
      </w:r>
      <w:bookmarkStart w:id="3685" w:name="_ETM_Q7_686909"/>
      <w:bookmarkEnd w:id="3685"/>
      <w:r>
        <w:rPr>
          <w:rtl/>
        </w:rPr>
        <w:t xml:space="preserve">גם </w:t>
      </w:r>
      <w:bookmarkStart w:id="3686" w:name="_ETM_Q7_687150"/>
      <w:bookmarkEnd w:id="3686"/>
      <w:r>
        <w:rPr>
          <w:rtl/>
        </w:rPr>
        <w:t>כוונות</w:t>
      </w:r>
      <w:r>
        <w:rPr>
          <w:rFonts w:hint="cs"/>
          <w:rtl/>
        </w:rPr>
        <w:t>;</w:t>
      </w:r>
      <w:r>
        <w:rPr>
          <w:rtl/>
        </w:rPr>
        <w:t xml:space="preserve"> </w:t>
      </w:r>
      <w:bookmarkStart w:id="3687" w:name="_ETM_Q7_687930"/>
      <w:bookmarkEnd w:id="3687"/>
      <w:r>
        <w:rPr>
          <w:rtl/>
        </w:rPr>
        <w:t xml:space="preserve">גם </w:t>
      </w:r>
      <w:bookmarkStart w:id="3688" w:name="_ETM_Q7_688199"/>
      <w:bookmarkEnd w:id="3688"/>
      <w:r>
        <w:rPr>
          <w:rtl/>
        </w:rPr>
        <w:t xml:space="preserve">דברים </w:t>
      </w:r>
      <w:bookmarkStart w:id="3689" w:name="_ETM_Q7_688589"/>
      <w:bookmarkEnd w:id="3689"/>
      <w:r>
        <w:rPr>
          <w:rtl/>
        </w:rPr>
        <w:t xml:space="preserve">כאלה </w:t>
      </w:r>
      <w:bookmarkStart w:id="3690" w:name="_ETM_Q7_688949"/>
      <w:bookmarkEnd w:id="3690"/>
      <w:r>
        <w:rPr>
          <w:rtl/>
        </w:rPr>
        <w:t xml:space="preserve">יכולים </w:t>
      </w:r>
      <w:bookmarkStart w:id="3691" w:name="_ETM_Q7_689339"/>
      <w:bookmarkEnd w:id="3691"/>
      <w:r>
        <w:rPr>
          <w:rtl/>
        </w:rPr>
        <w:t>לקרות</w:t>
      </w:r>
      <w:r>
        <w:rPr>
          <w:rFonts w:hint="cs"/>
          <w:rtl/>
        </w:rPr>
        <w:t>,</w:t>
      </w:r>
      <w:r>
        <w:rPr>
          <w:rtl/>
        </w:rPr>
        <w:t xml:space="preserve"> </w:t>
      </w:r>
      <w:bookmarkStart w:id="3692" w:name="_ETM_Q7_689879"/>
      <w:bookmarkEnd w:id="3692"/>
      <w:r>
        <w:rPr>
          <w:rtl/>
        </w:rPr>
        <w:t xml:space="preserve">והתוצאות </w:t>
      </w:r>
      <w:bookmarkStart w:id="3693" w:name="_ETM_Q7_690540"/>
      <w:bookmarkEnd w:id="3693"/>
      <w:r>
        <w:rPr>
          <w:rtl/>
        </w:rPr>
        <w:t xml:space="preserve">יכולות </w:t>
      </w:r>
      <w:bookmarkStart w:id="3694" w:name="_ETM_Q7_690930"/>
      <w:bookmarkEnd w:id="3694"/>
      <w:r>
        <w:rPr>
          <w:rtl/>
        </w:rPr>
        <w:t xml:space="preserve">להיות </w:t>
      </w:r>
      <w:bookmarkStart w:id="3695" w:name="_ETM_Q7_691229"/>
      <w:bookmarkEnd w:id="3695"/>
      <w:r>
        <w:rPr>
          <w:rtl/>
        </w:rPr>
        <w:t xml:space="preserve">מאוד </w:t>
      </w:r>
      <w:bookmarkStart w:id="3696" w:name="_ETM_Q7_691499"/>
      <w:bookmarkEnd w:id="3696"/>
      <w:r>
        <w:rPr>
          <w:rtl/>
        </w:rPr>
        <w:t>חמורות</w:t>
      </w:r>
      <w:r>
        <w:rPr>
          <w:rFonts w:hint="cs"/>
          <w:rtl/>
        </w:rPr>
        <w:t>.</w:t>
      </w:r>
      <w:r>
        <w:rPr>
          <w:rtl/>
        </w:rPr>
        <w:t xml:space="preserve"> </w:t>
      </w:r>
      <w:bookmarkStart w:id="3697" w:name="_ETM_Q7_692510"/>
      <w:bookmarkEnd w:id="3697"/>
      <w:r>
        <w:rPr>
          <w:rtl/>
        </w:rPr>
        <w:t xml:space="preserve">אז </w:t>
      </w:r>
      <w:bookmarkStart w:id="3698" w:name="_ETM_Q7_692780"/>
      <w:bookmarkEnd w:id="3698"/>
      <w:r>
        <w:rPr>
          <w:rtl/>
        </w:rPr>
        <w:t xml:space="preserve">אני </w:t>
      </w:r>
      <w:bookmarkStart w:id="3699" w:name="_ETM_Q7_692989"/>
      <w:bookmarkEnd w:id="3699"/>
      <w:r>
        <w:rPr>
          <w:rFonts w:hint="cs"/>
          <w:rtl/>
        </w:rPr>
        <w:t xml:space="preserve">מעלה </w:t>
      </w:r>
      <w:bookmarkStart w:id="3700" w:name="_ETM_Q7_693140"/>
      <w:bookmarkStart w:id="3701" w:name="_ETM_Q7_693319"/>
      <w:bookmarkStart w:id="3702" w:name="_ETM_Q7_693559"/>
      <w:bookmarkEnd w:id="3700"/>
      <w:bookmarkEnd w:id="3701"/>
      <w:bookmarkEnd w:id="3702"/>
      <w:r>
        <w:rPr>
          <w:rFonts w:hint="cs"/>
          <w:rtl/>
        </w:rPr>
        <w:t xml:space="preserve">את </w:t>
      </w:r>
      <w:r>
        <w:rPr>
          <w:rtl/>
        </w:rPr>
        <w:t xml:space="preserve">הנקודה </w:t>
      </w:r>
      <w:bookmarkStart w:id="3703" w:name="_ETM_Q7_694010"/>
      <w:bookmarkEnd w:id="3703"/>
      <w:r>
        <w:rPr>
          <w:rtl/>
        </w:rPr>
        <w:t xml:space="preserve">הזאת </w:t>
      </w:r>
      <w:bookmarkStart w:id="3704" w:name="_ETM_Q7_694370"/>
      <w:bookmarkEnd w:id="3704"/>
      <w:r>
        <w:rPr>
          <w:rtl/>
        </w:rPr>
        <w:t>ו</w:t>
      </w:r>
      <w:bookmarkStart w:id="3705" w:name="_ETM_Q7_694519"/>
      <w:bookmarkEnd w:id="3705"/>
      <w:r>
        <w:rPr>
          <w:rtl/>
        </w:rPr>
        <w:t xml:space="preserve">מדגישה </w:t>
      </w:r>
      <w:bookmarkStart w:id="3706" w:name="_ETM_Q7_695989"/>
      <w:bookmarkEnd w:id="3706"/>
      <w:r>
        <w:rPr>
          <w:rtl/>
        </w:rPr>
        <w:t xml:space="preserve">את </w:t>
      </w:r>
      <w:bookmarkStart w:id="3707" w:name="_ETM_Q7_696200"/>
      <w:bookmarkEnd w:id="3707"/>
      <w:r>
        <w:rPr>
          <w:rtl/>
        </w:rPr>
        <w:t xml:space="preserve">הסכנה </w:t>
      </w:r>
      <w:bookmarkStart w:id="3708" w:name="_ETM_Q7_697159"/>
      <w:bookmarkEnd w:id="3708"/>
      <w:r>
        <w:rPr>
          <w:rtl/>
        </w:rPr>
        <w:t xml:space="preserve">הטמונה </w:t>
      </w:r>
      <w:bookmarkStart w:id="3709" w:name="_ETM_Q7_698450"/>
      <w:bookmarkEnd w:id="3709"/>
      <w:r>
        <w:rPr>
          <w:rtl/>
        </w:rPr>
        <w:t xml:space="preserve">במתן </w:t>
      </w:r>
      <w:bookmarkStart w:id="3710" w:name="_ETM_Q7_699109"/>
      <w:bookmarkEnd w:id="3710"/>
      <w:r>
        <w:rPr>
          <w:rtl/>
        </w:rPr>
        <w:t xml:space="preserve">אישור </w:t>
      </w:r>
      <w:bookmarkStart w:id="3711" w:name="_ETM_Q7_699530"/>
      <w:bookmarkEnd w:id="3711"/>
      <w:r>
        <w:rPr>
          <w:rtl/>
        </w:rPr>
        <w:t>כזה</w:t>
      </w:r>
      <w:r>
        <w:rPr>
          <w:rFonts w:hint="cs"/>
          <w:rtl/>
        </w:rPr>
        <w:t>,</w:t>
      </w:r>
      <w:r>
        <w:rPr>
          <w:rtl/>
        </w:rPr>
        <w:t xml:space="preserve"> </w:t>
      </w:r>
      <w:bookmarkStart w:id="3712" w:name="_ETM_Q7_700069"/>
      <w:bookmarkEnd w:id="3712"/>
      <w:r>
        <w:rPr>
          <w:rtl/>
        </w:rPr>
        <w:t xml:space="preserve">וכולי </w:t>
      </w:r>
      <w:bookmarkStart w:id="3713" w:name="_ETM_Q7_700579"/>
      <w:bookmarkEnd w:id="3713"/>
      <w:r>
        <w:rPr>
          <w:rtl/>
        </w:rPr>
        <w:t xml:space="preserve">תקווה </w:t>
      </w:r>
      <w:bookmarkStart w:id="3714" w:name="_ETM_Q7_701090"/>
      <w:bookmarkEnd w:id="3714"/>
      <w:r>
        <w:rPr>
          <w:rFonts w:hint="cs"/>
          <w:rtl/>
        </w:rPr>
        <w:t xml:space="preserve">– </w:t>
      </w:r>
      <w:r>
        <w:rPr>
          <w:rtl/>
        </w:rPr>
        <w:t>ה</w:t>
      </w:r>
      <w:r>
        <w:rPr>
          <w:rFonts w:hint="cs"/>
          <w:rtl/>
        </w:rPr>
        <w:t>י</w:t>
      </w:r>
      <w:r>
        <w:rPr>
          <w:rtl/>
        </w:rPr>
        <w:t>נה</w:t>
      </w:r>
      <w:r>
        <w:rPr>
          <w:rFonts w:hint="cs"/>
          <w:rtl/>
        </w:rPr>
        <w:t>,</w:t>
      </w:r>
      <w:r>
        <w:rPr>
          <w:rtl/>
        </w:rPr>
        <w:t xml:space="preserve"> </w:t>
      </w:r>
      <w:bookmarkStart w:id="3715" w:name="_ETM_Q7_701329"/>
      <w:bookmarkEnd w:id="3715"/>
      <w:r>
        <w:rPr>
          <w:rtl/>
        </w:rPr>
        <w:t xml:space="preserve">שר </w:t>
      </w:r>
      <w:bookmarkStart w:id="3716" w:name="_ETM_Q7_701540"/>
      <w:bookmarkEnd w:id="3716"/>
      <w:r>
        <w:rPr>
          <w:rtl/>
        </w:rPr>
        <w:t xml:space="preserve">החינוך </w:t>
      </w:r>
      <w:bookmarkStart w:id="3717" w:name="_ETM_Q7_701989"/>
      <w:bookmarkEnd w:id="3717"/>
      <w:r>
        <w:rPr>
          <w:rtl/>
        </w:rPr>
        <w:t xml:space="preserve">נמצא </w:t>
      </w:r>
      <w:bookmarkStart w:id="3718" w:name="_ETM_Q7_702439"/>
      <w:bookmarkEnd w:id="3718"/>
      <w:r>
        <w:rPr>
          <w:rtl/>
        </w:rPr>
        <w:t>כאן</w:t>
      </w:r>
      <w:r w:rsidR="00C612B6">
        <w:rPr>
          <w:rFonts w:hint="cs"/>
          <w:rtl/>
        </w:rPr>
        <w:t>.</w:t>
      </w:r>
      <w:r>
        <w:rPr>
          <w:rtl/>
        </w:rPr>
        <w:t xml:space="preserve"> </w:t>
      </w:r>
      <w:bookmarkStart w:id="3719" w:name="_ETM_Q7_703309"/>
      <w:bookmarkEnd w:id="3719"/>
      <w:r>
        <w:rPr>
          <w:rtl/>
        </w:rPr>
        <w:t>שי</w:t>
      </w:r>
      <w:r>
        <w:rPr>
          <w:rFonts w:hint="cs"/>
          <w:rtl/>
        </w:rPr>
        <w:t>י</w:t>
      </w:r>
      <w:r>
        <w:rPr>
          <w:rtl/>
        </w:rPr>
        <w:t xml:space="preserve">קח </w:t>
      </w:r>
      <w:bookmarkStart w:id="3720" w:name="_ETM_Q7_704150"/>
      <w:bookmarkEnd w:id="3720"/>
      <w:r>
        <w:rPr>
          <w:rtl/>
        </w:rPr>
        <w:t xml:space="preserve">את </w:t>
      </w:r>
      <w:bookmarkStart w:id="3721" w:name="_ETM_Q7_704329"/>
      <w:bookmarkEnd w:id="3721"/>
      <w:r>
        <w:rPr>
          <w:rtl/>
        </w:rPr>
        <w:t xml:space="preserve">הדבר </w:t>
      </w:r>
      <w:bookmarkStart w:id="3722" w:name="_ETM_Q7_704689"/>
      <w:bookmarkEnd w:id="3722"/>
      <w:r>
        <w:rPr>
          <w:rtl/>
        </w:rPr>
        <w:t xml:space="preserve">הזה </w:t>
      </w:r>
      <w:bookmarkStart w:id="3723" w:name="_ETM_Q7_705469"/>
      <w:bookmarkEnd w:id="3723"/>
      <w:r>
        <w:rPr>
          <w:rtl/>
        </w:rPr>
        <w:t xml:space="preserve">לידיו </w:t>
      </w:r>
      <w:bookmarkStart w:id="3724" w:name="_ETM_Q7_706489"/>
      <w:bookmarkEnd w:id="3724"/>
      <w:r>
        <w:rPr>
          <w:rtl/>
        </w:rPr>
        <w:t>ו</w:t>
      </w:r>
      <w:bookmarkStart w:id="3725" w:name="_ETM_Q7_707340"/>
      <w:bookmarkEnd w:id="3725"/>
      <w:r>
        <w:rPr>
          <w:rFonts w:hint="cs"/>
          <w:rtl/>
        </w:rPr>
        <w:t>י</w:t>
      </w:r>
      <w:r>
        <w:rPr>
          <w:rtl/>
        </w:rPr>
        <w:t xml:space="preserve">טפל </w:t>
      </w:r>
      <w:bookmarkStart w:id="3726" w:name="_ETM_Q7_708150"/>
      <w:bookmarkEnd w:id="3726"/>
      <w:r>
        <w:rPr>
          <w:rtl/>
        </w:rPr>
        <w:t xml:space="preserve">בסוגיה </w:t>
      </w:r>
      <w:bookmarkStart w:id="3727" w:name="_ETM_Q7_708870"/>
      <w:bookmarkEnd w:id="3727"/>
      <w:r>
        <w:rPr>
          <w:rtl/>
        </w:rPr>
        <w:t>הזאת</w:t>
      </w:r>
      <w:r>
        <w:rPr>
          <w:rFonts w:hint="cs"/>
          <w:rtl/>
        </w:rPr>
        <w:t>.</w:t>
      </w:r>
    </w:p>
    <w:p w:rsidR="00953808" w:rsidRDefault="00953808" w:rsidP="00493514">
      <w:pPr>
        <w:rPr>
          <w:rtl/>
        </w:rPr>
      </w:pPr>
    </w:p>
    <w:p w:rsidR="00953808" w:rsidRDefault="00953808" w:rsidP="00493514">
      <w:pPr>
        <w:rPr>
          <w:rtl/>
        </w:rPr>
      </w:pPr>
      <w:r>
        <w:rPr>
          <w:rFonts w:hint="cs"/>
          <w:rtl/>
        </w:rPr>
        <w:t>ל</w:t>
      </w:r>
      <w:bookmarkStart w:id="3728" w:name="_ETM_Q7_710390"/>
      <w:bookmarkStart w:id="3729" w:name="_ETM_Q7_710600"/>
      <w:bookmarkEnd w:id="3728"/>
      <w:bookmarkEnd w:id="3729"/>
      <w:r>
        <w:rPr>
          <w:rtl/>
        </w:rPr>
        <w:t xml:space="preserve">ענייני </w:t>
      </w:r>
      <w:bookmarkStart w:id="3730" w:name="_ETM_Q7_711020"/>
      <w:bookmarkEnd w:id="3730"/>
      <w:r>
        <w:rPr>
          <w:rtl/>
        </w:rPr>
        <w:t>הדוח</w:t>
      </w:r>
      <w:r>
        <w:rPr>
          <w:rFonts w:hint="cs"/>
          <w:rtl/>
        </w:rPr>
        <w:t xml:space="preserve"> </w:t>
      </w:r>
      <w:r>
        <w:rPr>
          <w:rFonts w:hint="eastAsia"/>
          <w:rtl/>
        </w:rPr>
        <w:t>–</w:t>
      </w:r>
      <w:r>
        <w:rPr>
          <w:rtl/>
        </w:rPr>
        <w:t xml:space="preserve"> </w:t>
      </w:r>
      <w:bookmarkStart w:id="3731" w:name="_ETM_Q7_712929"/>
      <w:bookmarkEnd w:id="3731"/>
      <w:r>
        <w:rPr>
          <w:rtl/>
        </w:rPr>
        <w:t xml:space="preserve">לפני </w:t>
      </w:r>
      <w:bookmarkStart w:id="3732" w:name="_ETM_Q7_713260"/>
      <w:bookmarkEnd w:id="3732"/>
      <w:r>
        <w:rPr>
          <w:rtl/>
        </w:rPr>
        <w:t xml:space="preserve">שבועיים </w:t>
      </w:r>
      <w:bookmarkStart w:id="3733" w:name="_ETM_Q7_713540"/>
      <w:bookmarkStart w:id="3734" w:name="_ETM_Q7_713870"/>
      <w:bookmarkEnd w:id="3733"/>
      <w:bookmarkEnd w:id="3734"/>
      <w:r>
        <w:rPr>
          <w:rtl/>
        </w:rPr>
        <w:t xml:space="preserve">יצא </w:t>
      </w:r>
      <w:bookmarkStart w:id="3735" w:name="_ETM_Q7_714290"/>
      <w:bookmarkEnd w:id="3735"/>
      <w:r>
        <w:rPr>
          <w:rtl/>
        </w:rPr>
        <w:t xml:space="preserve">הדוח </w:t>
      </w:r>
      <w:bookmarkStart w:id="3736" w:name="_ETM_Q7_714709"/>
      <w:bookmarkEnd w:id="3736"/>
      <w:r>
        <w:rPr>
          <w:rFonts w:hint="cs"/>
          <w:rtl/>
        </w:rPr>
        <w:t>ה</w:t>
      </w:r>
      <w:r>
        <w:rPr>
          <w:rtl/>
        </w:rPr>
        <w:t xml:space="preserve">אלטרנטיבי </w:t>
      </w:r>
      <w:bookmarkStart w:id="3737" w:name="_ETM_Q7_715610"/>
      <w:bookmarkEnd w:id="3737"/>
      <w:r>
        <w:rPr>
          <w:rtl/>
        </w:rPr>
        <w:t xml:space="preserve">של </w:t>
      </w:r>
      <w:bookmarkStart w:id="3738" w:name="_ETM_Q7_715819"/>
      <w:bookmarkEnd w:id="3738"/>
      <w:r>
        <w:rPr>
          <w:rtl/>
        </w:rPr>
        <w:t xml:space="preserve">העוני </w:t>
      </w:r>
      <w:bookmarkStart w:id="3739" w:name="_ETM_Q7_716659"/>
      <w:bookmarkEnd w:id="3739"/>
      <w:r>
        <w:rPr>
          <w:rtl/>
        </w:rPr>
        <w:t xml:space="preserve">של </w:t>
      </w:r>
      <w:bookmarkStart w:id="3740" w:name="_ETM_Q7_716870"/>
      <w:bookmarkEnd w:id="3740"/>
      <w:r>
        <w:rPr>
          <w:rtl/>
        </w:rPr>
        <w:t xml:space="preserve">עמותת </w:t>
      </w:r>
      <w:bookmarkStart w:id="3741" w:name="_ETM_Q7_717290"/>
      <w:bookmarkEnd w:id="3741"/>
      <w:r>
        <w:rPr>
          <w:rtl/>
        </w:rPr>
        <w:t>לתת</w:t>
      </w:r>
      <w:r>
        <w:rPr>
          <w:rFonts w:hint="cs"/>
          <w:rtl/>
        </w:rPr>
        <w:t>,</w:t>
      </w:r>
      <w:r>
        <w:rPr>
          <w:rtl/>
        </w:rPr>
        <w:t xml:space="preserve"> </w:t>
      </w:r>
      <w:bookmarkStart w:id="3742" w:name="_ETM_Q7_718309"/>
      <w:bookmarkEnd w:id="3742"/>
      <w:r>
        <w:rPr>
          <w:rtl/>
        </w:rPr>
        <w:t xml:space="preserve">ולפני </w:t>
      </w:r>
      <w:bookmarkStart w:id="3743" w:name="_ETM_Q7_718819"/>
      <w:bookmarkEnd w:id="3743"/>
      <w:r>
        <w:rPr>
          <w:rtl/>
        </w:rPr>
        <w:t xml:space="preserve">שבוע </w:t>
      </w:r>
      <w:bookmarkStart w:id="3744" w:name="_ETM_Q7_719540"/>
      <w:bookmarkEnd w:id="3744"/>
      <w:r>
        <w:rPr>
          <w:rtl/>
        </w:rPr>
        <w:t xml:space="preserve">יצא </w:t>
      </w:r>
      <w:bookmarkStart w:id="3745" w:name="_ETM_Q7_719989"/>
      <w:bookmarkEnd w:id="3745"/>
      <w:r>
        <w:rPr>
          <w:rtl/>
        </w:rPr>
        <w:t xml:space="preserve">הדוח </w:t>
      </w:r>
      <w:bookmarkStart w:id="3746" w:name="_ETM_Q7_720319"/>
      <w:bookmarkEnd w:id="3746"/>
      <w:r>
        <w:rPr>
          <w:rtl/>
        </w:rPr>
        <w:t xml:space="preserve">הרשמי </w:t>
      </w:r>
      <w:bookmarkStart w:id="3747" w:name="_ETM_Q7_720769"/>
      <w:bookmarkEnd w:id="3747"/>
      <w:r>
        <w:rPr>
          <w:rtl/>
        </w:rPr>
        <w:t xml:space="preserve">של </w:t>
      </w:r>
      <w:bookmarkStart w:id="3748" w:name="_ETM_Q7_721040"/>
      <w:bookmarkEnd w:id="3748"/>
      <w:r>
        <w:rPr>
          <w:rFonts w:hint="cs"/>
          <w:rtl/>
        </w:rPr>
        <w:t>ה</w:t>
      </w:r>
      <w:r>
        <w:rPr>
          <w:rtl/>
        </w:rPr>
        <w:t xml:space="preserve">ביטוח </w:t>
      </w:r>
      <w:bookmarkStart w:id="3749" w:name="_ETM_Q7_721370"/>
      <w:bookmarkEnd w:id="3749"/>
      <w:r>
        <w:rPr>
          <w:rFonts w:hint="cs"/>
          <w:rtl/>
        </w:rPr>
        <w:t>ה</w:t>
      </w:r>
      <w:r>
        <w:rPr>
          <w:rtl/>
        </w:rPr>
        <w:t>לאומי</w:t>
      </w:r>
      <w:r>
        <w:rPr>
          <w:rFonts w:hint="cs"/>
          <w:rtl/>
        </w:rPr>
        <w:t>.</w:t>
      </w:r>
      <w:r>
        <w:rPr>
          <w:rtl/>
        </w:rPr>
        <w:t xml:space="preserve"> </w:t>
      </w:r>
      <w:bookmarkStart w:id="3750" w:name="_ETM_Q7_722390"/>
      <w:bookmarkEnd w:id="3750"/>
      <w:r>
        <w:rPr>
          <w:rtl/>
        </w:rPr>
        <w:t>כ</w:t>
      </w:r>
      <w:bookmarkStart w:id="3751" w:name="_ETM_Q7_722599"/>
      <w:bookmarkEnd w:id="3751"/>
      <w:r>
        <w:rPr>
          <w:rtl/>
        </w:rPr>
        <w:t xml:space="preserve">מדי </w:t>
      </w:r>
      <w:bookmarkStart w:id="3752" w:name="_ETM_Q7_722959"/>
      <w:bookmarkEnd w:id="3752"/>
      <w:r>
        <w:rPr>
          <w:rtl/>
        </w:rPr>
        <w:t xml:space="preserve">שנה </w:t>
      </w:r>
      <w:bookmarkStart w:id="3753" w:name="_ETM_Q7_723620"/>
      <w:bookmarkEnd w:id="3753"/>
      <w:r>
        <w:rPr>
          <w:rtl/>
        </w:rPr>
        <w:t xml:space="preserve">אני </w:t>
      </w:r>
      <w:bookmarkStart w:id="3754" w:name="_ETM_Q7_723890"/>
      <w:bookmarkEnd w:id="3754"/>
      <w:r>
        <w:rPr>
          <w:rtl/>
        </w:rPr>
        <w:t xml:space="preserve">לוקחת </w:t>
      </w:r>
      <w:bookmarkStart w:id="3755" w:name="_ETM_Q7_724309"/>
      <w:bookmarkEnd w:id="3755"/>
      <w:r>
        <w:rPr>
          <w:rtl/>
        </w:rPr>
        <w:t xml:space="preserve">את </w:t>
      </w:r>
      <w:bookmarkStart w:id="3756" w:name="_ETM_Q7_724459"/>
      <w:bookmarkEnd w:id="3756"/>
      <w:r>
        <w:rPr>
          <w:rtl/>
        </w:rPr>
        <w:t xml:space="preserve">הנושא </w:t>
      </w:r>
      <w:bookmarkStart w:id="3757" w:name="_ETM_Q7_724909"/>
      <w:bookmarkEnd w:id="3757"/>
      <w:r>
        <w:rPr>
          <w:rtl/>
        </w:rPr>
        <w:t>הזה</w:t>
      </w:r>
      <w:r>
        <w:rPr>
          <w:rFonts w:hint="cs"/>
          <w:rtl/>
        </w:rPr>
        <w:t>,</w:t>
      </w:r>
      <w:r>
        <w:rPr>
          <w:rtl/>
        </w:rPr>
        <w:t xml:space="preserve"> </w:t>
      </w:r>
      <w:bookmarkStart w:id="3758" w:name="_ETM_Q7_725870"/>
      <w:bookmarkEnd w:id="3758"/>
      <w:r>
        <w:rPr>
          <w:rtl/>
        </w:rPr>
        <w:t xml:space="preserve">כי </w:t>
      </w:r>
      <w:bookmarkStart w:id="3759" w:name="_ETM_Q7_726079"/>
      <w:bookmarkEnd w:id="3759"/>
      <w:r>
        <w:rPr>
          <w:rtl/>
        </w:rPr>
        <w:t xml:space="preserve">אני </w:t>
      </w:r>
      <w:bookmarkStart w:id="3760" w:name="_ETM_Q7_726260"/>
      <w:bookmarkEnd w:id="3760"/>
      <w:r>
        <w:rPr>
          <w:rtl/>
        </w:rPr>
        <w:t xml:space="preserve">חושבת </w:t>
      </w:r>
      <w:bookmarkStart w:id="3761" w:name="_ETM_Q7_727900"/>
      <w:bookmarkEnd w:id="3761"/>
      <w:r>
        <w:rPr>
          <w:rtl/>
        </w:rPr>
        <w:t xml:space="preserve">שחברה </w:t>
      </w:r>
      <w:bookmarkStart w:id="3762" w:name="_ETM_Q7_728679"/>
      <w:bookmarkEnd w:id="3762"/>
      <w:r>
        <w:rPr>
          <w:rtl/>
        </w:rPr>
        <w:t xml:space="preserve">ענייה </w:t>
      </w:r>
      <w:bookmarkStart w:id="3763" w:name="_ETM_Q7_729639"/>
      <w:bookmarkEnd w:id="3763"/>
      <w:r>
        <w:rPr>
          <w:rtl/>
        </w:rPr>
        <w:t xml:space="preserve">לפת </w:t>
      </w:r>
      <w:bookmarkStart w:id="3764" w:name="_ETM_Q7_730629"/>
      <w:bookmarkEnd w:id="3764"/>
      <w:r>
        <w:rPr>
          <w:rFonts w:hint="cs"/>
          <w:rtl/>
        </w:rPr>
        <w:t xml:space="preserve">לחם </w:t>
      </w:r>
      <w:bookmarkStart w:id="3765" w:name="_ETM_Q7_733309"/>
      <w:bookmarkStart w:id="3766" w:name="_ETM_Q7_733580"/>
      <w:bookmarkEnd w:id="3765"/>
      <w:bookmarkEnd w:id="3766"/>
      <w:r>
        <w:rPr>
          <w:rFonts w:hint="cs"/>
          <w:rtl/>
        </w:rPr>
        <w:t xml:space="preserve">היא </w:t>
      </w:r>
      <w:r>
        <w:rPr>
          <w:rtl/>
        </w:rPr>
        <w:t xml:space="preserve">חברה </w:t>
      </w:r>
      <w:bookmarkStart w:id="3767" w:name="_ETM_Q7_734059"/>
      <w:bookmarkStart w:id="3768" w:name="_ETM_Q7_734269"/>
      <w:bookmarkStart w:id="3769" w:name="_ETM_Q7_734660"/>
      <w:bookmarkEnd w:id="3767"/>
      <w:bookmarkEnd w:id="3768"/>
      <w:bookmarkEnd w:id="3769"/>
      <w:r>
        <w:rPr>
          <w:rFonts w:hint="cs"/>
          <w:rtl/>
        </w:rPr>
        <w:t xml:space="preserve">ענייה </w:t>
      </w:r>
      <w:r>
        <w:rPr>
          <w:rtl/>
        </w:rPr>
        <w:t>לכ</w:t>
      </w:r>
      <w:r>
        <w:rPr>
          <w:rFonts w:hint="cs"/>
          <w:rtl/>
        </w:rPr>
        <w:t>ו</w:t>
      </w:r>
      <w:r>
        <w:rPr>
          <w:rtl/>
        </w:rPr>
        <w:t>ל</w:t>
      </w:r>
      <w:r>
        <w:rPr>
          <w:rFonts w:hint="cs"/>
          <w:rtl/>
        </w:rPr>
        <w:t xml:space="preserve">. </w:t>
      </w:r>
      <w:bookmarkStart w:id="3770" w:name="_ETM_Q7_736200"/>
      <w:bookmarkEnd w:id="3770"/>
      <w:r>
        <w:rPr>
          <w:rtl/>
        </w:rPr>
        <w:t xml:space="preserve">מי </w:t>
      </w:r>
      <w:bookmarkStart w:id="3771" w:name="_ETM_Q7_736410"/>
      <w:bookmarkEnd w:id="3771"/>
      <w:r>
        <w:rPr>
          <w:rtl/>
        </w:rPr>
        <w:t xml:space="preserve">שאין </w:t>
      </w:r>
      <w:bookmarkStart w:id="3772" w:name="_ETM_Q7_736950"/>
      <w:bookmarkEnd w:id="3772"/>
      <w:r>
        <w:rPr>
          <w:rtl/>
        </w:rPr>
        <w:t xml:space="preserve">לו </w:t>
      </w:r>
      <w:bookmarkStart w:id="3773" w:name="_ETM_Q7_737950"/>
      <w:bookmarkEnd w:id="3773"/>
      <w:r>
        <w:rPr>
          <w:rtl/>
        </w:rPr>
        <w:t xml:space="preserve">ארוחה </w:t>
      </w:r>
      <w:bookmarkStart w:id="3774" w:name="_ETM_Q7_738490"/>
      <w:bookmarkEnd w:id="3774"/>
      <w:r>
        <w:rPr>
          <w:rtl/>
        </w:rPr>
        <w:t xml:space="preserve">חמה </w:t>
      </w:r>
      <w:bookmarkStart w:id="3775" w:name="_ETM_Q7_739030"/>
      <w:bookmarkEnd w:id="3775"/>
      <w:r>
        <w:rPr>
          <w:rtl/>
        </w:rPr>
        <w:t xml:space="preserve">בבית </w:t>
      </w:r>
      <w:bookmarkStart w:id="3776" w:name="_ETM_Q7_740479"/>
      <w:bookmarkEnd w:id="3776"/>
      <w:r>
        <w:rPr>
          <w:rtl/>
        </w:rPr>
        <w:t xml:space="preserve">לא </w:t>
      </w:r>
      <w:bookmarkStart w:id="3777" w:name="_ETM_Q7_740750"/>
      <w:bookmarkEnd w:id="3777"/>
      <w:r>
        <w:rPr>
          <w:rtl/>
        </w:rPr>
        <w:t xml:space="preserve">יכול </w:t>
      </w:r>
      <w:bookmarkStart w:id="3778" w:name="_ETM_Q7_741320"/>
      <w:bookmarkEnd w:id="3778"/>
      <w:r>
        <w:rPr>
          <w:rtl/>
        </w:rPr>
        <w:t xml:space="preserve">לחשוב </w:t>
      </w:r>
      <w:bookmarkStart w:id="3779" w:name="_ETM_Q7_742370"/>
      <w:bookmarkEnd w:id="3779"/>
      <w:r>
        <w:rPr>
          <w:rFonts w:hint="cs"/>
          <w:rtl/>
        </w:rPr>
        <w:t>ע</w:t>
      </w:r>
      <w:r>
        <w:rPr>
          <w:rtl/>
        </w:rPr>
        <w:t xml:space="preserve">ל </w:t>
      </w:r>
      <w:bookmarkStart w:id="3780" w:name="_ETM_Q7_742850"/>
      <w:bookmarkEnd w:id="3780"/>
      <w:r>
        <w:rPr>
          <w:rFonts w:hint="cs"/>
          <w:rtl/>
        </w:rPr>
        <w:t>ל</w:t>
      </w:r>
      <w:r>
        <w:rPr>
          <w:rtl/>
        </w:rPr>
        <w:t>התפתח</w:t>
      </w:r>
      <w:r>
        <w:rPr>
          <w:rFonts w:hint="cs"/>
          <w:rtl/>
        </w:rPr>
        <w:t>,</w:t>
      </w:r>
      <w:r>
        <w:rPr>
          <w:rtl/>
        </w:rPr>
        <w:t xml:space="preserve"> </w:t>
      </w:r>
      <w:bookmarkStart w:id="3781" w:name="_ETM_Q7_743960"/>
      <w:bookmarkEnd w:id="3781"/>
      <w:r>
        <w:rPr>
          <w:rtl/>
        </w:rPr>
        <w:t xml:space="preserve">לא </w:t>
      </w:r>
      <w:bookmarkStart w:id="3782" w:name="_ETM_Q7_744140"/>
      <w:bookmarkEnd w:id="3782"/>
      <w:r>
        <w:rPr>
          <w:rtl/>
        </w:rPr>
        <w:t xml:space="preserve">יכול </w:t>
      </w:r>
      <w:bookmarkStart w:id="3783" w:name="_ETM_Q7_744620"/>
      <w:bookmarkEnd w:id="3783"/>
      <w:r>
        <w:rPr>
          <w:rtl/>
        </w:rPr>
        <w:t xml:space="preserve">לחשוב </w:t>
      </w:r>
      <w:bookmarkStart w:id="3784" w:name="_ETM_Q7_744929"/>
      <w:bookmarkStart w:id="3785" w:name="_ETM_Q7_745650"/>
      <w:bookmarkEnd w:id="3784"/>
      <w:bookmarkEnd w:id="3785"/>
      <w:r>
        <w:rPr>
          <w:rtl/>
        </w:rPr>
        <w:t xml:space="preserve">על </w:t>
      </w:r>
      <w:bookmarkStart w:id="3786" w:name="_ETM_Q7_746280"/>
      <w:bookmarkEnd w:id="3786"/>
      <w:r>
        <w:rPr>
          <w:rtl/>
        </w:rPr>
        <w:t xml:space="preserve">לפתח </w:t>
      </w:r>
      <w:bookmarkStart w:id="3787" w:name="_ETM_Q7_747090"/>
      <w:bookmarkEnd w:id="3787"/>
      <w:r>
        <w:rPr>
          <w:rtl/>
        </w:rPr>
        <w:t xml:space="preserve">את </w:t>
      </w:r>
      <w:bookmarkStart w:id="3788" w:name="_ETM_Q7_747270"/>
      <w:bookmarkEnd w:id="3788"/>
      <w:r>
        <w:rPr>
          <w:rtl/>
        </w:rPr>
        <w:t xml:space="preserve">האישיות </w:t>
      </w:r>
      <w:bookmarkStart w:id="3789" w:name="_ETM_Q7_747840"/>
      <w:bookmarkEnd w:id="3789"/>
      <w:r>
        <w:rPr>
          <w:rtl/>
        </w:rPr>
        <w:t>שלו</w:t>
      </w:r>
      <w:r>
        <w:rPr>
          <w:rFonts w:hint="cs"/>
          <w:rtl/>
        </w:rPr>
        <w:t>,</w:t>
      </w:r>
      <w:r>
        <w:rPr>
          <w:rtl/>
        </w:rPr>
        <w:t xml:space="preserve"> </w:t>
      </w:r>
      <w:bookmarkStart w:id="3790" w:name="_ETM_Q7_748620"/>
      <w:bookmarkEnd w:id="3790"/>
      <w:r>
        <w:rPr>
          <w:rtl/>
        </w:rPr>
        <w:t xml:space="preserve">לא </w:t>
      </w:r>
      <w:bookmarkStart w:id="3791" w:name="_ETM_Q7_748710"/>
      <w:bookmarkEnd w:id="3791"/>
      <w:r>
        <w:rPr>
          <w:rtl/>
        </w:rPr>
        <w:t xml:space="preserve">יכול </w:t>
      </w:r>
      <w:bookmarkStart w:id="3792" w:name="_ETM_Q7_749220"/>
      <w:bookmarkEnd w:id="3792"/>
      <w:r>
        <w:rPr>
          <w:rtl/>
        </w:rPr>
        <w:t xml:space="preserve">לחשוב </w:t>
      </w:r>
      <w:bookmarkStart w:id="3793" w:name="_ETM_Q7_750150"/>
      <w:bookmarkEnd w:id="3793"/>
      <w:r>
        <w:rPr>
          <w:rtl/>
        </w:rPr>
        <w:t xml:space="preserve">על </w:t>
      </w:r>
      <w:bookmarkStart w:id="3794" w:name="_ETM_Q7_750479"/>
      <w:bookmarkEnd w:id="3794"/>
      <w:r>
        <w:rPr>
          <w:rtl/>
        </w:rPr>
        <w:t xml:space="preserve">לתת </w:t>
      </w:r>
      <w:bookmarkStart w:id="3795" w:name="_ETM_Q7_750840"/>
      <w:bookmarkEnd w:id="3795"/>
      <w:r>
        <w:rPr>
          <w:rtl/>
        </w:rPr>
        <w:t>לאחרים</w:t>
      </w:r>
      <w:r>
        <w:rPr>
          <w:rFonts w:hint="cs"/>
          <w:rtl/>
        </w:rPr>
        <w:t>.</w:t>
      </w:r>
      <w:r>
        <w:rPr>
          <w:rtl/>
        </w:rPr>
        <w:t xml:space="preserve"> </w:t>
      </w:r>
      <w:bookmarkStart w:id="3796" w:name="_ETM_Q7_752199"/>
      <w:bookmarkEnd w:id="3796"/>
      <w:r>
        <w:rPr>
          <w:rtl/>
        </w:rPr>
        <w:t xml:space="preserve">ולכן </w:t>
      </w:r>
      <w:bookmarkStart w:id="3797" w:name="_ETM_Q7_753460"/>
      <w:bookmarkEnd w:id="3797"/>
      <w:r>
        <w:rPr>
          <w:rtl/>
        </w:rPr>
        <w:t xml:space="preserve">אני </w:t>
      </w:r>
      <w:bookmarkStart w:id="3798" w:name="_ETM_Q7_753729"/>
      <w:bookmarkEnd w:id="3798"/>
      <w:r>
        <w:rPr>
          <w:rtl/>
        </w:rPr>
        <w:t xml:space="preserve">חושבת </w:t>
      </w:r>
      <w:bookmarkStart w:id="3799" w:name="_ETM_Q7_755040"/>
      <w:bookmarkEnd w:id="3799"/>
      <w:r>
        <w:rPr>
          <w:rtl/>
        </w:rPr>
        <w:t>ש</w:t>
      </w:r>
      <w:bookmarkStart w:id="3800" w:name="_ETM_Q7_755340"/>
      <w:bookmarkEnd w:id="3800"/>
      <w:r>
        <w:rPr>
          <w:rtl/>
        </w:rPr>
        <w:t xml:space="preserve">האחריות </w:t>
      </w:r>
      <w:bookmarkStart w:id="3801" w:name="_ETM_Q7_756650"/>
      <w:bookmarkEnd w:id="3801"/>
      <w:r>
        <w:rPr>
          <w:rtl/>
        </w:rPr>
        <w:t xml:space="preserve">המוטלת </w:t>
      </w:r>
      <w:bookmarkStart w:id="3802" w:name="_ETM_Q7_757550"/>
      <w:bookmarkEnd w:id="3802"/>
      <w:r>
        <w:rPr>
          <w:rtl/>
        </w:rPr>
        <w:t xml:space="preserve">על </w:t>
      </w:r>
      <w:bookmarkStart w:id="3803" w:name="_ETM_Q7_757790"/>
      <w:bookmarkEnd w:id="3803"/>
      <w:r>
        <w:rPr>
          <w:rtl/>
        </w:rPr>
        <w:t xml:space="preserve">המדינה </w:t>
      </w:r>
      <w:bookmarkStart w:id="3804" w:name="_ETM_Q7_759040"/>
      <w:bookmarkEnd w:id="3804"/>
      <w:r>
        <w:rPr>
          <w:rtl/>
        </w:rPr>
        <w:t xml:space="preserve">ועל </w:t>
      </w:r>
      <w:bookmarkStart w:id="3805" w:name="_ETM_Q7_759460"/>
      <w:bookmarkEnd w:id="3805"/>
      <w:r>
        <w:rPr>
          <w:rtl/>
        </w:rPr>
        <w:t xml:space="preserve">הממשלה </w:t>
      </w:r>
      <w:bookmarkStart w:id="3806" w:name="_ETM_Q7_760179"/>
      <w:bookmarkEnd w:id="3806"/>
      <w:r>
        <w:rPr>
          <w:rtl/>
        </w:rPr>
        <w:t>הזאת</w:t>
      </w:r>
      <w:r>
        <w:rPr>
          <w:rFonts w:hint="cs"/>
          <w:rtl/>
        </w:rPr>
        <w:t xml:space="preserve"> היא </w:t>
      </w:r>
      <w:bookmarkStart w:id="3807" w:name="_ETM_Q7_761270"/>
      <w:bookmarkEnd w:id="3807"/>
      <w:r>
        <w:rPr>
          <w:rtl/>
        </w:rPr>
        <w:t xml:space="preserve">לדאוג </w:t>
      </w:r>
      <w:bookmarkStart w:id="3808" w:name="_ETM_Q7_762559"/>
      <w:bookmarkEnd w:id="3808"/>
      <w:r>
        <w:rPr>
          <w:rtl/>
        </w:rPr>
        <w:t xml:space="preserve">באופן </w:t>
      </w:r>
      <w:bookmarkStart w:id="3809" w:name="_ETM_Q7_763520"/>
      <w:bookmarkEnd w:id="3809"/>
      <w:r>
        <w:rPr>
          <w:rFonts w:hint="cs"/>
          <w:rtl/>
        </w:rPr>
        <w:t>ע</w:t>
      </w:r>
      <w:r>
        <w:rPr>
          <w:rtl/>
        </w:rPr>
        <w:t xml:space="preserve">יקש </w:t>
      </w:r>
      <w:bookmarkStart w:id="3810" w:name="_ETM_Q7_764800"/>
      <w:bookmarkEnd w:id="3810"/>
      <w:r>
        <w:rPr>
          <w:rtl/>
        </w:rPr>
        <w:t xml:space="preserve">להוריד </w:t>
      </w:r>
      <w:bookmarkStart w:id="3811" w:name="_ETM_Q7_765610"/>
      <w:bookmarkEnd w:id="3811"/>
      <w:r>
        <w:rPr>
          <w:rtl/>
        </w:rPr>
        <w:t xml:space="preserve">את </w:t>
      </w:r>
      <w:bookmarkStart w:id="3812" w:name="_ETM_Q7_765789"/>
      <w:bookmarkEnd w:id="3812"/>
      <w:r>
        <w:rPr>
          <w:rtl/>
        </w:rPr>
        <w:t xml:space="preserve">רמות </w:t>
      </w:r>
      <w:bookmarkStart w:id="3813" w:name="_ETM_Q7_766750"/>
      <w:bookmarkEnd w:id="3813"/>
      <w:r>
        <w:rPr>
          <w:rtl/>
        </w:rPr>
        <w:t xml:space="preserve">העוני </w:t>
      </w:r>
      <w:bookmarkStart w:id="3814" w:name="_ETM_Q7_767470"/>
      <w:bookmarkEnd w:id="3814"/>
      <w:r>
        <w:rPr>
          <w:rtl/>
        </w:rPr>
        <w:t xml:space="preserve">בתוך </w:t>
      </w:r>
      <w:bookmarkStart w:id="3815" w:name="_ETM_Q7_767889"/>
      <w:bookmarkEnd w:id="3815"/>
      <w:r>
        <w:rPr>
          <w:rtl/>
        </w:rPr>
        <w:t xml:space="preserve">החברה </w:t>
      </w:r>
      <w:bookmarkStart w:id="3816" w:name="_ETM_Q7_768340"/>
      <w:bookmarkEnd w:id="3816"/>
      <w:r>
        <w:rPr>
          <w:rtl/>
        </w:rPr>
        <w:t>הישראלית</w:t>
      </w:r>
      <w:r>
        <w:rPr>
          <w:rFonts w:hint="cs"/>
          <w:rtl/>
        </w:rPr>
        <w:t>.</w:t>
      </w:r>
    </w:p>
    <w:p w:rsidR="00953808" w:rsidRDefault="00953808" w:rsidP="00493514">
      <w:pPr>
        <w:rPr>
          <w:rtl/>
        </w:rPr>
      </w:pPr>
    </w:p>
    <w:p w:rsidR="00953808" w:rsidRDefault="00953808" w:rsidP="006B662B">
      <w:pPr>
        <w:rPr>
          <w:rtl/>
        </w:rPr>
      </w:pPr>
      <w:bookmarkStart w:id="3817" w:name="TOR_Q8"/>
      <w:bookmarkEnd w:id="3817"/>
      <w:r>
        <w:rPr>
          <w:rFonts w:hint="cs"/>
          <w:rtl/>
        </w:rPr>
        <w:t xml:space="preserve">חבר הכנסת, יושב-ראש ועדת הבריאות, יוני, דיבר על זה שלעוני אין צבע. תרשה לי, אחי, להגיד לך: נכון </w:t>
      </w:r>
      <w:bookmarkStart w:id="3818" w:name="_ETM_Q8_179000"/>
      <w:bookmarkEnd w:id="3818"/>
      <w:r>
        <w:rPr>
          <w:rFonts w:hint="cs"/>
          <w:rtl/>
        </w:rPr>
        <w:t xml:space="preserve">שאין לו צבע, אבל כנראה שיש לו שם ויש לו </w:t>
      </w:r>
      <w:bookmarkStart w:id="3819" w:name="_ETM_Q8_185000"/>
      <w:bookmarkEnd w:id="3819"/>
      <w:r>
        <w:rPr>
          <w:rFonts w:hint="cs"/>
          <w:rtl/>
        </w:rPr>
        <w:t xml:space="preserve">צורה. יש לו שם כאשר 65% מהעניים בישראל הם ערבים </w:t>
      </w:r>
      <w:bookmarkStart w:id="3820" w:name="_ETM_Q8_193000"/>
      <w:bookmarkEnd w:id="3820"/>
      <w:r>
        <w:rPr>
          <w:rFonts w:hint="cs"/>
          <w:rtl/>
        </w:rPr>
        <w:t xml:space="preserve">וחרדים, ויש לו צורה שאפשר לזהות אותה מרחוק כשמסתכלים על </w:t>
      </w:r>
      <w:bookmarkStart w:id="3821" w:name="_ETM_Q8_199000"/>
      <w:bookmarkEnd w:id="3821"/>
      <w:r>
        <w:rPr>
          <w:rFonts w:hint="cs"/>
          <w:rtl/>
        </w:rPr>
        <w:t xml:space="preserve">האנשים. </w:t>
      </w:r>
      <w:bookmarkStart w:id="3822" w:name="_ETM_Q8_221000"/>
      <w:bookmarkEnd w:id="3822"/>
      <w:r>
        <w:rPr>
          <w:rFonts w:hint="cs"/>
          <w:rtl/>
        </w:rPr>
        <w:t xml:space="preserve">לא יכול להיות שכמעט מחצית מהעניים הם ילדים. בואו </w:t>
      </w:r>
      <w:bookmarkStart w:id="3823" w:name="_ETM_Q8_208000"/>
      <w:bookmarkEnd w:id="3823"/>
      <w:r>
        <w:rPr>
          <w:rFonts w:hint="cs"/>
          <w:rtl/>
        </w:rPr>
        <w:t xml:space="preserve">נדבר על הסוגיה שקשורה למשרד החינוך גם היא, כבודו: לאחוז גדול </w:t>
      </w:r>
      <w:bookmarkStart w:id="3824" w:name="_ETM_Q8_217000"/>
      <w:bookmarkEnd w:id="3824"/>
      <w:r>
        <w:rPr>
          <w:rFonts w:hint="cs"/>
          <w:rtl/>
        </w:rPr>
        <w:t>מהילדים אין יום חינוך ארוך,</w:t>
      </w:r>
      <w:r w:rsidRPr="00454B0A">
        <w:rPr>
          <w:rFonts w:hint="cs"/>
          <w:rtl/>
        </w:rPr>
        <w:t xml:space="preserve"> </w:t>
      </w:r>
      <w:r>
        <w:rPr>
          <w:rFonts w:hint="cs"/>
          <w:rtl/>
        </w:rPr>
        <w:t xml:space="preserve">כמעט. </w:t>
      </w:r>
      <w:bookmarkStart w:id="3825" w:name="_ETM_Q8_223000"/>
      <w:bookmarkStart w:id="3826" w:name="_ETM_Q8_224000"/>
      <w:bookmarkEnd w:id="3825"/>
      <w:bookmarkEnd w:id="3826"/>
      <w:r>
        <w:rPr>
          <w:rFonts w:hint="cs"/>
          <w:rtl/>
        </w:rPr>
        <w:t xml:space="preserve">מי שאין לו יום </w:t>
      </w:r>
      <w:bookmarkStart w:id="3827" w:name="_ETM_Q8_227000"/>
      <w:bookmarkEnd w:id="3827"/>
      <w:r>
        <w:rPr>
          <w:rFonts w:hint="cs"/>
          <w:rtl/>
        </w:rPr>
        <w:t>חינוך ארוך זה אומר, באותה מידה, בקו מקביל, ש</w:t>
      </w:r>
      <w:r w:rsidR="006B662B">
        <w:rPr>
          <w:rFonts w:hint="cs"/>
          <w:rtl/>
        </w:rPr>
        <w:t xml:space="preserve">גם </w:t>
      </w:r>
      <w:r>
        <w:rPr>
          <w:rFonts w:hint="cs"/>
          <w:rtl/>
        </w:rPr>
        <w:t>אין לו</w:t>
      </w:r>
      <w:bookmarkStart w:id="3828" w:name="_ETM_Q8_231000"/>
      <w:bookmarkEnd w:id="3828"/>
      <w:r>
        <w:rPr>
          <w:rFonts w:hint="cs"/>
          <w:rtl/>
        </w:rPr>
        <w:t xml:space="preserve"> ארוחה חמה.</w:t>
      </w:r>
    </w:p>
    <w:p w:rsidR="00953808" w:rsidRDefault="00953808" w:rsidP="009635F5">
      <w:pPr>
        <w:rPr>
          <w:rtl/>
        </w:rPr>
      </w:pPr>
    </w:p>
    <w:p w:rsidR="00953808" w:rsidRDefault="00953808" w:rsidP="00493514">
      <w:pPr>
        <w:pStyle w:val="af5"/>
        <w:keepNext/>
        <w:rPr>
          <w:rtl/>
        </w:rPr>
      </w:pPr>
      <w:bookmarkStart w:id="3829" w:name="ET_interruption_6527_2"/>
      <w:r w:rsidRPr="006D7603">
        <w:rPr>
          <w:rStyle w:val="TagStyle"/>
          <w:rtl/>
        </w:rPr>
        <w:t xml:space="preserve"> &lt;&lt; קריאה &gt;&gt; </w:t>
      </w:r>
      <w:r>
        <w:rPr>
          <w:rtl/>
        </w:rPr>
        <w:t>צגה מלקו (הליכוד):</w:t>
      </w:r>
      <w:r w:rsidRPr="006D7603">
        <w:rPr>
          <w:rStyle w:val="TagStyle"/>
          <w:rtl/>
        </w:rPr>
        <w:t xml:space="preserve"> &lt;&lt; קריאה &gt;&gt;</w:t>
      </w:r>
      <w:r>
        <w:rPr>
          <w:rtl/>
        </w:rPr>
        <w:t xml:space="preserve">   </w:t>
      </w:r>
      <w:bookmarkEnd w:id="3829"/>
    </w:p>
    <w:p w:rsidR="00953808" w:rsidRDefault="00953808" w:rsidP="003C5F67">
      <w:pPr>
        <w:rPr>
          <w:rtl/>
          <w:lang w:eastAsia="he-IL"/>
        </w:rPr>
      </w:pPr>
    </w:p>
    <w:p w:rsidR="00953808" w:rsidRDefault="00953808" w:rsidP="00493514">
      <w:pPr>
        <w:rPr>
          <w:rtl/>
          <w:lang w:eastAsia="he-IL"/>
        </w:rPr>
      </w:pPr>
      <w:r>
        <w:rPr>
          <w:rFonts w:hint="cs"/>
          <w:rtl/>
          <w:lang w:eastAsia="he-IL"/>
        </w:rPr>
        <w:t>לא רק ערבים וחרדים.</w:t>
      </w:r>
    </w:p>
    <w:p w:rsidR="00953808" w:rsidRDefault="00953808" w:rsidP="00493514">
      <w:pPr>
        <w:rPr>
          <w:rtl/>
          <w:lang w:eastAsia="he-IL"/>
        </w:rPr>
      </w:pPr>
    </w:p>
    <w:p w:rsidR="00953808" w:rsidRDefault="00953808" w:rsidP="00493514">
      <w:pPr>
        <w:pStyle w:val="-"/>
        <w:keepNext/>
        <w:rPr>
          <w:rtl/>
        </w:rPr>
      </w:pPr>
      <w:bookmarkStart w:id="3830" w:name="_ETM_Q8_234000"/>
      <w:bookmarkStart w:id="3831" w:name="ET_speakercontinue_5918_55"/>
      <w:bookmarkEnd w:id="3830"/>
      <w:r w:rsidRPr="00A638CE">
        <w:rPr>
          <w:rStyle w:val="TagStyle"/>
          <w:rtl/>
        </w:rPr>
        <w:t xml:space="preserve"> &lt;&lt; דובר_המשך &gt;&gt; </w:t>
      </w:r>
      <w:r>
        <w:rPr>
          <w:rtl/>
        </w:rPr>
        <w:t>אימאן ח'טיב יאסין (רע"מ – הרשימה הערבית המאוחדת):</w:t>
      </w:r>
      <w:r w:rsidRPr="00A638CE">
        <w:rPr>
          <w:rStyle w:val="TagStyle"/>
          <w:rtl/>
        </w:rPr>
        <w:t xml:space="preserve"> &lt;&lt; דובר_המשך &gt;&gt;</w:t>
      </w:r>
      <w:r>
        <w:rPr>
          <w:rtl/>
        </w:rPr>
        <w:t xml:space="preserve">   </w:t>
      </w:r>
      <w:bookmarkEnd w:id="3831"/>
    </w:p>
    <w:p w:rsidR="00953808" w:rsidRPr="00A638CE" w:rsidRDefault="00953808" w:rsidP="00493514">
      <w:pPr>
        <w:rPr>
          <w:rtl/>
          <w:lang w:eastAsia="he-IL"/>
        </w:rPr>
      </w:pPr>
    </w:p>
    <w:p w:rsidR="00953808" w:rsidRDefault="00953808" w:rsidP="00F308BB">
      <w:pPr>
        <w:rPr>
          <w:rtl/>
          <w:lang w:eastAsia="he-IL"/>
        </w:rPr>
      </w:pPr>
      <w:r>
        <w:rPr>
          <w:rFonts w:hint="cs"/>
          <w:rtl/>
          <w:lang w:eastAsia="he-IL"/>
        </w:rPr>
        <w:t xml:space="preserve">לא אמרתי </w:t>
      </w:r>
      <w:bookmarkStart w:id="3832" w:name="_ETM_Q8_237000"/>
      <w:bookmarkEnd w:id="3832"/>
      <w:r>
        <w:rPr>
          <w:rFonts w:hint="cs"/>
          <w:rtl/>
          <w:lang w:eastAsia="he-IL"/>
        </w:rPr>
        <w:t xml:space="preserve">שרק ערבים וחרדים, אמרתי כמה אחוזים מתוכם. צריך גם לפגוש </w:t>
      </w:r>
      <w:bookmarkStart w:id="3833" w:name="_ETM_Q8_245000"/>
      <w:bookmarkEnd w:id="3833"/>
      <w:r>
        <w:rPr>
          <w:rFonts w:hint="cs"/>
          <w:rtl/>
          <w:lang w:eastAsia="he-IL"/>
        </w:rPr>
        <w:t xml:space="preserve">את האמת ולהסתכל לה בעיניים. כאשר 65% מסך העניים </w:t>
      </w:r>
      <w:r w:rsidR="003C5F67">
        <w:rPr>
          <w:rFonts w:hint="cs"/>
          <w:rtl/>
          <w:lang w:eastAsia="he-IL"/>
        </w:rPr>
        <w:t>– – –</w:t>
      </w:r>
    </w:p>
    <w:p w:rsidR="00953808" w:rsidRDefault="00953808" w:rsidP="00493514">
      <w:pPr>
        <w:rPr>
          <w:rtl/>
          <w:lang w:eastAsia="he-IL"/>
        </w:rPr>
      </w:pPr>
      <w:bookmarkStart w:id="3834" w:name="_ETM_Q8_253000"/>
      <w:bookmarkEnd w:id="3834"/>
    </w:p>
    <w:p w:rsidR="00953808" w:rsidRDefault="00953808" w:rsidP="00493514">
      <w:pPr>
        <w:pStyle w:val="af5"/>
        <w:keepNext/>
        <w:rPr>
          <w:rtl/>
        </w:rPr>
      </w:pPr>
      <w:bookmarkStart w:id="3835" w:name="ET_interruption_6527_13"/>
      <w:r w:rsidRPr="00F4574F">
        <w:rPr>
          <w:rStyle w:val="TagStyle"/>
          <w:rtl/>
        </w:rPr>
        <w:t xml:space="preserve"> &lt;&lt; קריאה &gt;&gt; </w:t>
      </w:r>
      <w:r>
        <w:rPr>
          <w:rtl/>
        </w:rPr>
        <w:t>צגה מלקו (הליכוד):</w:t>
      </w:r>
      <w:r w:rsidRPr="00F4574F">
        <w:rPr>
          <w:rStyle w:val="TagStyle"/>
          <w:rtl/>
        </w:rPr>
        <w:t xml:space="preserve"> &lt;&lt; קריאה &gt;&gt;</w:t>
      </w:r>
      <w:r>
        <w:rPr>
          <w:rtl/>
        </w:rPr>
        <w:t xml:space="preserve">   </w:t>
      </w:r>
      <w:bookmarkEnd w:id="3835"/>
    </w:p>
    <w:p w:rsidR="00953808" w:rsidRDefault="00953808" w:rsidP="003C5F67">
      <w:pPr>
        <w:rPr>
          <w:rtl/>
          <w:lang w:eastAsia="he-IL"/>
        </w:rPr>
      </w:pPr>
    </w:p>
    <w:p w:rsidR="00953808" w:rsidRDefault="00953808" w:rsidP="00493514">
      <w:pPr>
        <w:rPr>
          <w:rtl/>
          <w:lang w:eastAsia="he-IL"/>
        </w:rPr>
      </w:pPr>
      <w:bookmarkStart w:id="3836" w:name="_ETM_Q8_252000"/>
      <w:bookmarkEnd w:id="3836"/>
      <w:r>
        <w:rPr>
          <w:rFonts w:hint="cs"/>
          <w:rtl/>
          <w:lang w:eastAsia="he-IL"/>
        </w:rPr>
        <w:t xml:space="preserve">מה שאת אומרת הוא לא נכון. את לא מדברת על כלל החברה. את לא </w:t>
      </w:r>
      <w:bookmarkStart w:id="3837" w:name="_ETM_Q8_256000"/>
      <w:bookmarkEnd w:id="3837"/>
      <w:r>
        <w:rPr>
          <w:rFonts w:hint="cs"/>
          <w:rtl/>
          <w:lang w:eastAsia="he-IL"/>
        </w:rPr>
        <w:t xml:space="preserve">יכולה לתת רק ערבים או חרדים ולא </w:t>
      </w:r>
      <w:bookmarkStart w:id="3838" w:name="_ETM_Q8_259000"/>
      <w:bookmarkEnd w:id="3838"/>
      <w:r>
        <w:rPr>
          <w:rFonts w:hint="cs"/>
          <w:rtl/>
          <w:lang w:eastAsia="he-IL"/>
        </w:rPr>
        <w:t>את כלל האוכלוסייה.</w:t>
      </w:r>
    </w:p>
    <w:p w:rsidR="00953808" w:rsidRDefault="00953808" w:rsidP="00493514">
      <w:pPr>
        <w:rPr>
          <w:rtl/>
          <w:lang w:eastAsia="he-IL"/>
        </w:rPr>
      </w:pPr>
    </w:p>
    <w:p w:rsidR="00953808" w:rsidRDefault="00953808" w:rsidP="00493514">
      <w:pPr>
        <w:pStyle w:val="-"/>
        <w:keepNext/>
        <w:rPr>
          <w:rtl/>
        </w:rPr>
      </w:pPr>
      <w:bookmarkStart w:id="3839" w:name="ET_speakercontinue_5918_14"/>
      <w:r w:rsidRPr="00F4574F">
        <w:rPr>
          <w:rStyle w:val="TagStyle"/>
          <w:rtl/>
        </w:rPr>
        <w:t xml:space="preserve"> &lt;&lt; דובר_המשך &gt;&gt; </w:t>
      </w:r>
      <w:r>
        <w:rPr>
          <w:rtl/>
        </w:rPr>
        <w:t>אימאן ח'טיב יאסין (רע"מ – הרשימה הערבית המאוחדת):</w:t>
      </w:r>
      <w:r w:rsidRPr="00F4574F">
        <w:rPr>
          <w:rStyle w:val="TagStyle"/>
          <w:rtl/>
        </w:rPr>
        <w:t xml:space="preserve"> &lt;&lt; דובר_המשך &gt;&gt;</w:t>
      </w:r>
      <w:r>
        <w:rPr>
          <w:rtl/>
        </w:rPr>
        <w:t xml:space="preserve">   </w:t>
      </w:r>
      <w:bookmarkEnd w:id="3839"/>
    </w:p>
    <w:p w:rsidR="00953808" w:rsidRDefault="00953808" w:rsidP="003C5F67">
      <w:pPr>
        <w:rPr>
          <w:rtl/>
          <w:lang w:eastAsia="he-IL"/>
        </w:rPr>
      </w:pPr>
    </w:p>
    <w:p w:rsidR="00953808" w:rsidRDefault="00953808" w:rsidP="00493514">
      <w:pPr>
        <w:rPr>
          <w:rtl/>
          <w:lang w:eastAsia="he-IL"/>
        </w:rPr>
      </w:pPr>
      <w:bookmarkStart w:id="3840" w:name="_ETM_Q8_258000"/>
      <w:bookmarkEnd w:id="3840"/>
      <w:r>
        <w:rPr>
          <w:rFonts w:hint="cs"/>
          <w:rtl/>
          <w:lang w:eastAsia="he-IL"/>
        </w:rPr>
        <w:t xml:space="preserve">נשמה, כל אחד יכול לדבר על מה שהוא </w:t>
      </w:r>
      <w:bookmarkStart w:id="3841" w:name="_ETM_Q8_262000"/>
      <w:bookmarkEnd w:id="3841"/>
      <w:r>
        <w:rPr>
          <w:rFonts w:hint="cs"/>
          <w:rtl/>
          <w:lang w:eastAsia="he-IL"/>
        </w:rPr>
        <w:t>רוצה במקום הזה. מה הבעיה שלך?</w:t>
      </w:r>
    </w:p>
    <w:p w:rsidR="00953808" w:rsidRDefault="00953808" w:rsidP="00493514">
      <w:pPr>
        <w:rPr>
          <w:rtl/>
          <w:lang w:eastAsia="he-IL"/>
        </w:rPr>
      </w:pPr>
    </w:p>
    <w:p w:rsidR="00953808" w:rsidRDefault="00953808" w:rsidP="00493514">
      <w:pPr>
        <w:pStyle w:val="af5"/>
        <w:keepNext/>
        <w:rPr>
          <w:rtl/>
        </w:rPr>
      </w:pPr>
      <w:bookmarkStart w:id="3842" w:name="ET_interruption_6527_15"/>
      <w:r w:rsidRPr="00F4574F">
        <w:rPr>
          <w:rStyle w:val="TagStyle"/>
          <w:rtl/>
        </w:rPr>
        <w:t xml:space="preserve"> &lt;&lt; קריאה &gt;&gt; </w:t>
      </w:r>
      <w:r>
        <w:rPr>
          <w:rtl/>
        </w:rPr>
        <w:t>צגה מלקו (הליכוד):</w:t>
      </w:r>
      <w:r w:rsidRPr="00F4574F">
        <w:rPr>
          <w:rStyle w:val="TagStyle"/>
          <w:rtl/>
        </w:rPr>
        <w:t xml:space="preserve"> &lt;&lt; קריאה &gt;&gt;</w:t>
      </w:r>
      <w:r>
        <w:rPr>
          <w:rtl/>
        </w:rPr>
        <w:t xml:space="preserve">   </w:t>
      </w:r>
      <w:bookmarkEnd w:id="3842"/>
    </w:p>
    <w:p w:rsidR="00953808" w:rsidRDefault="00953808" w:rsidP="003C5F67">
      <w:pPr>
        <w:rPr>
          <w:rtl/>
          <w:lang w:eastAsia="he-IL"/>
        </w:rPr>
      </w:pPr>
    </w:p>
    <w:p w:rsidR="00953808" w:rsidRDefault="00953808" w:rsidP="00493514">
      <w:pPr>
        <w:rPr>
          <w:rtl/>
          <w:lang w:eastAsia="he-IL"/>
        </w:rPr>
      </w:pPr>
      <w:bookmarkStart w:id="3843" w:name="_ETM_Q8_263000"/>
      <w:bookmarkEnd w:id="3843"/>
      <w:r>
        <w:rPr>
          <w:rFonts w:hint="cs"/>
          <w:rtl/>
          <w:lang w:eastAsia="he-IL"/>
        </w:rPr>
        <w:t xml:space="preserve">הבעיה שלי היא שאת מכניסה את </w:t>
      </w:r>
      <w:bookmarkStart w:id="3844" w:name="_ETM_Q8_268000"/>
      <w:bookmarkEnd w:id="3844"/>
      <w:r>
        <w:rPr>
          <w:rFonts w:hint="cs"/>
          <w:rtl/>
          <w:lang w:eastAsia="he-IL"/>
        </w:rPr>
        <w:t xml:space="preserve">העוני רק </w:t>
      </w:r>
      <w:r w:rsidR="003C5F67">
        <w:rPr>
          <w:rFonts w:hint="cs"/>
          <w:rtl/>
          <w:lang w:eastAsia="he-IL"/>
        </w:rPr>
        <w:t>– – –</w:t>
      </w:r>
    </w:p>
    <w:p w:rsidR="00953808" w:rsidRDefault="00953808" w:rsidP="00493514">
      <w:pPr>
        <w:rPr>
          <w:rtl/>
          <w:lang w:eastAsia="he-IL"/>
        </w:rPr>
      </w:pPr>
    </w:p>
    <w:p w:rsidR="00953808" w:rsidRDefault="00953808" w:rsidP="00493514">
      <w:pPr>
        <w:pStyle w:val="af6"/>
        <w:keepNext/>
        <w:rPr>
          <w:rtl/>
        </w:rPr>
      </w:pPr>
      <w:bookmarkStart w:id="3845" w:name="ET_yor_6490_16"/>
      <w:r w:rsidRPr="00F4574F">
        <w:rPr>
          <w:rStyle w:val="TagStyle"/>
          <w:rtl/>
        </w:rPr>
        <w:t xml:space="preserve"> &lt;&lt; יור &gt;&gt; </w:t>
      </w:r>
      <w:r>
        <w:rPr>
          <w:rtl/>
        </w:rPr>
        <w:t>היו"ר ניסים ואטורי:</w:t>
      </w:r>
      <w:r w:rsidRPr="00F4574F">
        <w:rPr>
          <w:rStyle w:val="TagStyle"/>
          <w:rtl/>
        </w:rPr>
        <w:t xml:space="preserve"> &lt;&lt; יור &gt;&gt;</w:t>
      </w:r>
      <w:r>
        <w:rPr>
          <w:rtl/>
        </w:rPr>
        <w:t xml:space="preserve">   </w:t>
      </w:r>
      <w:bookmarkEnd w:id="3845"/>
    </w:p>
    <w:p w:rsidR="00953808" w:rsidRDefault="00953808" w:rsidP="003C5F67">
      <w:pPr>
        <w:rPr>
          <w:rtl/>
          <w:lang w:eastAsia="he-IL"/>
        </w:rPr>
      </w:pPr>
    </w:p>
    <w:p w:rsidR="00953808" w:rsidRDefault="00953808" w:rsidP="00493514">
      <w:pPr>
        <w:rPr>
          <w:rtl/>
          <w:lang w:eastAsia="he-IL"/>
        </w:rPr>
      </w:pPr>
      <w:bookmarkStart w:id="3846" w:name="_ETM_Q8_265000"/>
      <w:bookmarkEnd w:id="3846"/>
      <w:r>
        <w:rPr>
          <w:rFonts w:hint="cs"/>
          <w:rtl/>
          <w:lang w:eastAsia="he-IL"/>
        </w:rPr>
        <w:t>די, אל תתווכחו, נגמר הזמן.</w:t>
      </w:r>
    </w:p>
    <w:p w:rsidR="00953808" w:rsidRDefault="00953808" w:rsidP="00493514">
      <w:pPr>
        <w:rPr>
          <w:rtl/>
          <w:lang w:eastAsia="he-IL"/>
        </w:rPr>
      </w:pPr>
    </w:p>
    <w:p w:rsidR="00953808" w:rsidRDefault="00953808" w:rsidP="00493514">
      <w:pPr>
        <w:pStyle w:val="-"/>
        <w:keepNext/>
        <w:rPr>
          <w:rtl/>
        </w:rPr>
      </w:pPr>
      <w:bookmarkStart w:id="3847" w:name="ET_speakercontinue_5918_17"/>
      <w:r w:rsidRPr="00F4574F">
        <w:rPr>
          <w:rStyle w:val="TagStyle"/>
          <w:rtl/>
        </w:rPr>
        <w:t xml:space="preserve"> &lt;&lt; דובר_המשך &gt;&gt; </w:t>
      </w:r>
      <w:r>
        <w:rPr>
          <w:rtl/>
        </w:rPr>
        <w:t>אימאן ח'טיב יאסין (רע"מ – הרשימה הערבית המאוחדת):</w:t>
      </w:r>
      <w:r w:rsidRPr="00F4574F">
        <w:rPr>
          <w:rStyle w:val="TagStyle"/>
          <w:rtl/>
        </w:rPr>
        <w:t xml:space="preserve"> &lt;&lt; דובר_המשך &gt;&gt;</w:t>
      </w:r>
      <w:r>
        <w:rPr>
          <w:rtl/>
        </w:rPr>
        <w:t xml:space="preserve">   </w:t>
      </w:r>
      <w:bookmarkEnd w:id="3847"/>
    </w:p>
    <w:p w:rsidR="00953808" w:rsidRDefault="00953808" w:rsidP="003C5F67">
      <w:pPr>
        <w:rPr>
          <w:rtl/>
          <w:lang w:eastAsia="he-IL"/>
        </w:rPr>
      </w:pPr>
    </w:p>
    <w:p w:rsidR="00953808" w:rsidRDefault="00953808" w:rsidP="00493514">
      <w:pPr>
        <w:rPr>
          <w:rtl/>
          <w:lang w:eastAsia="he-IL"/>
        </w:rPr>
      </w:pPr>
      <w:bookmarkStart w:id="3848" w:name="_ETM_Q8_269000"/>
      <w:bookmarkEnd w:id="3848"/>
      <w:r>
        <w:rPr>
          <w:rFonts w:hint="cs"/>
          <w:rtl/>
          <w:lang w:eastAsia="he-IL"/>
        </w:rPr>
        <w:t>היא מעכבת אותי, אני חייבת לענות לה.</w:t>
      </w:r>
    </w:p>
    <w:p w:rsidR="00953808" w:rsidRDefault="00953808" w:rsidP="00493514">
      <w:pPr>
        <w:rPr>
          <w:rtl/>
          <w:lang w:eastAsia="he-IL"/>
        </w:rPr>
      </w:pPr>
    </w:p>
    <w:p w:rsidR="00953808" w:rsidRDefault="00953808" w:rsidP="00493514">
      <w:pPr>
        <w:pStyle w:val="af6"/>
        <w:keepNext/>
        <w:rPr>
          <w:rtl/>
        </w:rPr>
      </w:pPr>
      <w:bookmarkStart w:id="3849" w:name="ET_yor_6490_18"/>
      <w:r w:rsidRPr="00F4574F">
        <w:rPr>
          <w:rStyle w:val="TagStyle"/>
          <w:rtl/>
        </w:rPr>
        <w:t xml:space="preserve"> &lt;&lt; יור &gt;&gt; </w:t>
      </w:r>
      <w:r>
        <w:rPr>
          <w:rtl/>
        </w:rPr>
        <w:t>היו"ר ניסים ואטורי:</w:t>
      </w:r>
      <w:r w:rsidRPr="00F4574F">
        <w:rPr>
          <w:rStyle w:val="TagStyle"/>
          <w:rtl/>
        </w:rPr>
        <w:t xml:space="preserve"> &lt;&lt; יור &gt;&gt;</w:t>
      </w:r>
      <w:r>
        <w:rPr>
          <w:rtl/>
        </w:rPr>
        <w:t xml:space="preserve">   </w:t>
      </w:r>
      <w:bookmarkEnd w:id="3849"/>
    </w:p>
    <w:p w:rsidR="00953808" w:rsidRDefault="00953808" w:rsidP="003C5F67">
      <w:pPr>
        <w:rPr>
          <w:rtl/>
          <w:lang w:eastAsia="he-IL"/>
        </w:rPr>
      </w:pPr>
    </w:p>
    <w:p w:rsidR="00953808" w:rsidRDefault="00953808" w:rsidP="00493514">
      <w:pPr>
        <w:rPr>
          <w:rtl/>
          <w:lang w:eastAsia="he-IL"/>
        </w:rPr>
      </w:pPr>
      <w:r>
        <w:rPr>
          <w:rFonts w:hint="cs"/>
          <w:rtl/>
          <w:lang w:eastAsia="he-IL"/>
        </w:rPr>
        <w:t>אין בעיה. תיקחי את הזמן הזה. קדימה.</w:t>
      </w:r>
    </w:p>
    <w:p w:rsidR="00953808" w:rsidRDefault="00953808" w:rsidP="00493514">
      <w:pPr>
        <w:rPr>
          <w:rtl/>
          <w:lang w:eastAsia="he-IL"/>
        </w:rPr>
      </w:pPr>
      <w:bookmarkStart w:id="3850" w:name="_ETM_Q8_272000"/>
      <w:bookmarkEnd w:id="3850"/>
    </w:p>
    <w:p w:rsidR="00953808" w:rsidRDefault="00953808" w:rsidP="00493514">
      <w:pPr>
        <w:pStyle w:val="af5"/>
        <w:keepNext/>
        <w:rPr>
          <w:rtl/>
        </w:rPr>
      </w:pPr>
      <w:bookmarkStart w:id="3851" w:name="ET_interruption_5264_19"/>
      <w:r w:rsidRPr="00F4574F">
        <w:rPr>
          <w:rStyle w:val="TagStyle"/>
          <w:rtl/>
        </w:rPr>
        <w:t xml:space="preserve"> &lt;&lt; קריאה &gt;&gt; </w:t>
      </w:r>
      <w:r>
        <w:rPr>
          <w:rtl/>
        </w:rPr>
        <w:t>אחמד טיבי (חד"ש-תע"ל):</w:t>
      </w:r>
      <w:r w:rsidRPr="00F4574F">
        <w:rPr>
          <w:rStyle w:val="TagStyle"/>
          <w:rtl/>
        </w:rPr>
        <w:t xml:space="preserve"> &lt;&lt; קריאה &gt;&gt;</w:t>
      </w:r>
      <w:r>
        <w:rPr>
          <w:rtl/>
        </w:rPr>
        <w:t xml:space="preserve">   </w:t>
      </w:r>
      <w:bookmarkEnd w:id="3851"/>
    </w:p>
    <w:p w:rsidR="00953808" w:rsidRDefault="00953808" w:rsidP="003C5F67">
      <w:pPr>
        <w:rPr>
          <w:rtl/>
          <w:lang w:eastAsia="he-IL"/>
        </w:rPr>
      </w:pPr>
    </w:p>
    <w:p w:rsidR="00953808" w:rsidRDefault="00953808" w:rsidP="00493514">
      <w:pPr>
        <w:rPr>
          <w:rtl/>
          <w:lang w:eastAsia="he-IL"/>
        </w:rPr>
      </w:pPr>
      <w:bookmarkStart w:id="3852" w:name="_ETM_Q8_271000"/>
      <w:bookmarkEnd w:id="3852"/>
      <w:r>
        <w:rPr>
          <w:rFonts w:hint="cs"/>
          <w:rtl/>
          <w:lang w:eastAsia="he-IL"/>
        </w:rPr>
        <w:t>מה קרה לכם? היא רוצה לדבר על ערבים. מה קרה?</w:t>
      </w:r>
    </w:p>
    <w:p w:rsidR="00953808" w:rsidRDefault="00953808" w:rsidP="00493514">
      <w:pPr>
        <w:rPr>
          <w:rtl/>
          <w:lang w:eastAsia="he-IL"/>
        </w:rPr>
      </w:pPr>
      <w:bookmarkStart w:id="3853" w:name="_ETM_Q8_274000"/>
      <w:bookmarkEnd w:id="3853"/>
    </w:p>
    <w:p w:rsidR="00953808" w:rsidRDefault="00953808" w:rsidP="00493514">
      <w:pPr>
        <w:pStyle w:val="-"/>
        <w:keepNext/>
        <w:rPr>
          <w:rtl/>
        </w:rPr>
      </w:pPr>
      <w:bookmarkStart w:id="3854" w:name="ET_speakercontinue_5918_20"/>
      <w:r w:rsidRPr="00F4574F">
        <w:rPr>
          <w:rStyle w:val="TagStyle"/>
          <w:rtl/>
        </w:rPr>
        <w:t xml:space="preserve"> &lt;&lt; דובר_המשך &gt;&gt; </w:t>
      </w:r>
      <w:r>
        <w:rPr>
          <w:rtl/>
        </w:rPr>
        <w:t>אימאן ח'טיב יאסין (רע"מ – הרשימה הערבית המאוחדת):</w:t>
      </w:r>
      <w:r w:rsidRPr="00F4574F">
        <w:rPr>
          <w:rStyle w:val="TagStyle"/>
          <w:rtl/>
        </w:rPr>
        <w:t xml:space="preserve"> &lt;&lt; דובר_המשך &gt;&gt;</w:t>
      </w:r>
      <w:r>
        <w:rPr>
          <w:rtl/>
        </w:rPr>
        <w:t xml:space="preserve">   </w:t>
      </w:r>
      <w:bookmarkEnd w:id="3854"/>
    </w:p>
    <w:p w:rsidR="00953808" w:rsidRDefault="00953808" w:rsidP="003C5F67">
      <w:pPr>
        <w:rPr>
          <w:rtl/>
          <w:lang w:eastAsia="he-IL"/>
        </w:rPr>
      </w:pPr>
    </w:p>
    <w:p w:rsidR="00953808" w:rsidRDefault="00953808" w:rsidP="00493514">
      <w:pPr>
        <w:rPr>
          <w:rtl/>
          <w:lang w:eastAsia="he-IL"/>
        </w:rPr>
      </w:pPr>
      <w:bookmarkStart w:id="3855" w:name="_ETM_Q8_273000"/>
      <w:bookmarkEnd w:id="3855"/>
      <w:r>
        <w:rPr>
          <w:rFonts w:hint="cs"/>
          <w:rtl/>
          <w:lang w:eastAsia="he-IL"/>
        </w:rPr>
        <w:t xml:space="preserve">מה קרה, באמת? </w:t>
      </w:r>
    </w:p>
    <w:p w:rsidR="00953808" w:rsidRDefault="00953808" w:rsidP="00493514">
      <w:pPr>
        <w:rPr>
          <w:rtl/>
          <w:lang w:eastAsia="he-IL"/>
        </w:rPr>
      </w:pPr>
    </w:p>
    <w:p w:rsidR="00953808" w:rsidRDefault="00953808" w:rsidP="00493514">
      <w:pPr>
        <w:pStyle w:val="af6"/>
        <w:keepNext/>
        <w:rPr>
          <w:rtl/>
        </w:rPr>
      </w:pPr>
      <w:r w:rsidRPr="00F4574F">
        <w:rPr>
          <w:rStyle w:val="TagStyle"/>
          <w:rtl/>
        </w:rPr>
        <w:t xml:space="preserve">&lt;&lt; יור &gt;&gt; </w:t>
      </w:r>
      <w:r>
        <w:rPr>
          <w:rtl/>
        </w:rPr>
        <w:t>היו"ר ניסים ואטורי:</w:t>
      </w:r>
      <w:r w:rsidRPr="00F4574F">
        <w:rPr>
          <w:rStyle w:val="TagStyle"/>
          <w:rtl/>
        </w:rPr>
        <w:t xml:space="preserve"> &lt;&lt; יור &gt;&gt;</w:t>
      </w:r>
      <w:r>
        <w:rPr>
          <w:rtl/>
        </w:rPr>
        <w:t xml:space="preserve">   </w:t>
      </w:r>
    </w:p>
    <w:p w:rsidR="00953808" w:rsidRDefault="00953808" w:rsidP="003C5F67">
      <w:pPr>
        <w:rPr>
          <w:rtl/>
          <w:lang w:eastAsia="he-IL"/>
        </w:rPr>
      </w:pPr>
    </w:p>
    <w:p w:rsidR="00953808" w:rsidRDefault="00953808" w:rsidP="00493514">
      <w:pPr>
        <w:rPr>
          <w:rtl/>
          <w:lang w:eastAsia="he-IL"/>
        </w:rPr>
      </w:pPr>
      <w:r>
        <w:rPr>
          <w:rFonts w:hint="cs"/>
          <w:rtl/>
          <w:lang w:eastAsia="he-IL"/>
        </w:rPr>
        <w:t>חבר הכנסת אחמד טיבי. חבר הכנסת אחמד טיבי.</w:t>
      </w:r>
    </w:p>
    <w:p w:rsidR="00953808" w:rsidRDefault="00953808" w:rsidP="00493514">
      <w:pPr>
        <w:rPr>
          <w:rtl/>
          <w:lang w:eastAsia="he-IL"/>
        </w:rPr>
      </w:pPr>
    </w:p>
    <w:p w:rsidR="00953808" w:rsidRDefault="00953808" w:rsidP="00493514">
      <w:pPr>
        <w:pStyle w:val="af5"/>
        <w:keepNext/>
        <w:rPr>
          <w:rtl/>
        </w:rPr>
      </w:pPr>
      <w:bookmarkStart w:id="3856" w:name="ET_interruption_5264_23"/>
      <w:r w:rsidRPr="00B10F21">
        <w:rPr>
          <w:rStyle w:val="TagStyle"/>
          <w:rtl/>
        </w:rPr>
        <w:t xml:space="preserve"> &lt;&lt; קריאה &gt;&gt; </w:t>
      </w:r>
      <w:r>
        <w:rPr>
          <w:rtl/>
        </w:rPr>
        <w:t>אחמד טיבי (חד"ש-תע"ל):</w:t>
      </w:r>
      <w:r w:rsidRPr="00B10F21">
        <w:rPr>
          <w:rStyle w:val="TagStyle"/>
          <w:rtl/>
        </w:rPr>
        <w:t xml:space="preserve"> &lt;&lt; קריאה &gt;&gt;</w:t>
      </w:r>
      <w:r>
        <w:rPr>
          <w:rtl/>
        </w:rPr>
        <w:t xml:space="preserve">   </w:t>
      </w:r>
      <w:bookmarkEnd w:id="3856"/>
    </w:p>
    <w:p w:rsidR="00953808" w:rsidRDefault="00953808" w:rsidP="003C5F67">
      <w:pPr>
        <w:rPr>
          <w:rtl/>
          <w:lang w:eastAsia="he-IL"/>
        </w:rPr>
      </w:pPr>
    </w:p>
    <w:p w:rsidR="00953808" w:rsidRDefault="00953808" w:rsidP="00493514">
      <w:pPr>
        <w:rPr>
          <w:rtl/>
          <w:lang w:eastAsia="he-IL"/>
        </w:rPr>
      </w:pPr>
      <w:bookmarkStart w:id="3857" w:name="_ETM_Q8_278000"/>
      <w:bookmarkEnd w:id="3857"/>
      <w:r>
        <w:rPr>
          <w:rFonts w:hint="cs"/>
          <w:rtl/>
          <w:lang w:eastAsia="he-IL"/>
        </w:rPr>
        <w:t>מותר לי לדבר על ערבים, אני חבר כנסת. מה הבעיה?</w:t>
      </w:r>
    </w:p>
    <w:p w:rsidR="00953808" w:rsidRDefault="00953808" w:rsidP="00493514">
      <w:pPr>
        <w:rPr>
          <w:rtl/>
          <w:lang w:eastAsia="he-IL"/>
        </w:rPr>
      </w:pPr>
    </w:p>
    <w:p w:rsidR="00953808" w:rsidRDefault="00953808" w:rsidP="00493514">
      <w:pPr>
        <w:pStyle w:val="af5"/>
        <w:keepNext/>
        <w:rPr>
          <w:rtl/>
        </w:rPr>
      </w:pPr>
      <w:bookmarkStart w:id="3858" w:name="ET_interruption_6527_26"/>
      <w:r w:rsidRPr="00B10F21">
        <w:rPr>
          <w:rStyle w:val="TagStyle"/>
          <w:rtl/>
        </w:rPr>
        <w:t xml:space="preserve"> &lt;&lt; קריאה &gt;&gt; </w:t>
      </w:r>
      <w:r>
        <w:rPr>
          <w:rtl/>
        </w:rPr>
        <w:t>צגה מלקו (הליכוד):</w:t>
      </w:r>
      <w:r w:rsidRPr="00B10F21">
        <w:rPr>
          <w:rStyle w:val="TagStyle"/>
          <w:rtl/>
        </w:rPr>
        <w:t xml:space="preserve"> &lt;&lt; קריאה &gt;&gt;</w:t>
      </w:r>
      <w:r>
        <w:rPr>
          <w:rtl/>
        </w:rPr>
        <w:t xml:space="preserve">   </w:t>
      </w:r>
      <w:bookmarkEnd w:id="3858"/>
    </w:p>
    <w:p w:rsidR="00953808" w:rsidRDefault="00953808" w:rsidP="003C5F67">
      <w:pPr>
        <w:rPr>
          <w:rtl/>
          <w:lang w:eastAsia="he-IL"/>
        </w:rPr>
      </w:pPr>
    </w:p>
    <w:p w:rsidR="00953808" w:rsidRDefault="003C5F67" w:rsidP="00493514">
      <w:pPr>
        <w:rPr>
          <w:rtl/>
          <w:lang w:eastAsia="he-IL"/>
        </w:rPr>
      </w:pPr>
      <w:bookmarkStart w:id="3859" w:name="_ETM_Q8_280000"/>
      <w:bookmarkEnd w:id="3859"/>
      <w:r>
        <w:rPr>
          <w:rFonts w:hint="cs"/>
          <w:rtl/>
          <w:lang w:eastAsia="he-IL"/>
        </w:rPr>
        <w:t>– – –</w:t>
      </w:r>
    </w:p>
    <w:p w:rsidR="00953808" w:rsidRPr="00B10F21" w:rsidRDefault="00953808" w:rsidP="00493514">
      <w:pPr>
        <w:rPr>
          <w:rtl/>
          <w:lang w:eastAsia="he-IL"/>
        </w:rPr>
      </w:pPr>
    </w:p>
    <w:p w:rsidR="00953808" w:rsidRDefault="00953808" w:rsidP="00493514">
      <w:pPr>
        <w:pStyle w:val="af5"/>
        <w:keepNext/>
        <w:rPr>
          <w:rtl/>
        </w:rPr>
      </w:pPr>
      <w:bookmarkStart w:id="3860" w:name="ET_interruption_5264_25"/>
      <w:r w:rsidRPr="00B10F21">
        <w:rPr>
          <w:rStyle w:val="TagStyle"/>
          <w:rtl/>
        </w:rPr>
        <w:t xml:space="preserve"> &lt;&lt; קריאה &gt;&gt; </w:t>
      </w:r>
      <w:r>
        <w:rPr>
          <w:rtl/>
        </w:rPr>
        <w:t>אחמד טיבי (חד"ש-תע"ל):</w:t>
      </w:r>
      <w:r w:rsidRPr="00B10F21">
        <w:rPr>
          <w:rStyle w:val="TagStyle"/>
          <w:rtl/>
        </w:rPr>
        <w:t xml:space="preserve"> &lt;&lt; קריאה &gt;&gt;</w:t>
      </w:r>
      <w:r>
        <w:rPr>
          <w:rtl/>
        </w:rPr>
        <w:t xml:space="preserve">   </w:t>
      </w:r>
      <w:bookmarkEnd w:id="3860"/>
    </w:p>
    <w:p w:rsidR="00953808" w:rsidRDefault="00953808" w:rsidP="003C5F67">
      <w:pPr>
        <w:rPr>
          <w:rtl/>
          <w:lang w:eastAsia="he-IL"/>
        </w:rPr>
      </w:pPr>
    </w:p>
    <w:p w:rsidR="00953808" w:rsidRDefault="00953808" w:rsidP="00493514">
      <w:pPr>
        <w:rPr>
          <w:rtl/>
          <w:lang w:eastAsia="he-IL"/>
        </w:rPr>
      </w:pPr>
      <w:r>
        <w:rPr>
          <w:rFonts w:hint="cs"/>
          <w:rtl/>
          <w:lang w:eastAsia="he-IL"/>
        </w:rPr>
        <w:t>מה הבעיה?</w:t>
      </w:r>
    </w:p>
    <w:p w:rsidR="00953808" w:rsidRDefault="00953808" w:rsidP="00493514">
      <w:pPr>
        <w:rPr>
          <w:rtl/>
          <w:lang w:eastAsia="he-IL"/>
        </w:rPr>
      </w:pPr>
    </w:p>
    <w:p w:rsidR="00953808" w:rsidRDefault="00953808" w:rsidP="00493514">
      <w:pPr>
        <w:pStyle w:val="-"/>
        <w:keepNext/>
        <w:rPr>
          <w:rtl/>
        </w:rPr>
      </w:pPr>
      <w:bookmarkStart w:id="3861" w:name="ET_speakercontinue_5918_27"/>
      <w:r w:rsidRPr="00B10F21">
        <w:rPr>
          <w:rStyle w:val="TagStyle"/>
          <w:rtl/>
        </w:rPr>
        <w:t xml:space="preserve"> &lt;&lt; דובר_המשך &gt;&gt; </w:t>
      </w:r>
      <w:r>
        <w:rPr>
          <w:rtl/>
        </w:rPr>
        <w:t>אימאן ח'טיב יאסין (רע"מ – הרשימה הערבית המאוחדת):</w:t>
      </w:r>
      <w:r w:rsidRPr="00B10F21">
        <w:rPr>
          <w:rStyle w:val="TagStyle"/>
          <w:rtl/>
        </w:rPr>
        <w:t xml:space="preserve"> &lt;&lt; דובר_המשך &gt;&gt;</w:t>
      </w:r>
      <w:r>
        <w:rPr>
          <w:rtl/>
        </w:rPr>
        <w:t xml:space="preserve">   </w:t>
      </w:r>
      <w:bookmarkEnd w:id="3861"/>
    </w:p>
    <w:p w:rsidR="00953808" w:rsidRDefault="00953808" w:rsidP="003C5F67">
      <w:pPr>
        <w:rPr>
          <w:rtl/>
          <w:lang w:eastAsia="he-IL"/>
        </w:rPr>
      </w:pPr>
    </w:p>
    <w:p w:rsidR="00953808" w:rsidRDefault="00953808" w:rsidP="00493514">
      <w:pPr>
        <w:rPr>
          <w:rtl/>
          <w:lang w:eastAsia="he-IL"/>
        </w:rPr>
      </w:pPr>
      <w:bookmarkStart w:id="3862" w:name="_ETM_Q8_285000"/>
      <w:bookmarkStart w:id="3863" w:name="_ETM_Q8_279000"/>
      <w:bookmarkEnd w:id="3862"/>
      <w:bookmarkEnd w:id="3863"/>
      <w:r>
        <w:rPr>
          <w:rFonts w:hint="cs"/>
          <w:rtl/>
          <w:lang w:eastAsia="he-IL"/>
        </w:rPr>
        <w:t xml:space="preserve">מה </w:t>
      </w:r>
      <w:bookmarkStart w:id="3864" w:name="_ETM_Q8_276000"/>
      <w:bookmarkEnd w:id="3864"/>
      <w:r>
        <w:rPr>
          <w:rFonts w:hint="cs"/>
          <w:rtl/>
          <w:lang w:eastAsia="he-IL"/>
        </w:rPr>
        <w:t>קרה שמעלים זעקה של העניים ומדברים על הכי עניים? זה לא מוצא חן בעיניכם?</w:t>
      </w:r>
    </w:p>
    <w:p w:rsidR="00953808" w:rsidRDefault="00953808" w:rsidP="00493514">
      <w:pPr>
        <w:rPr>
          <w:rtl/>
          <w:lang w:eastAsia="he-IL"/>
        </w:rPr>
      </w:pPr>
    </w:p>
    <w:p w:rsidR="00953808" w:rsidRDefault="00953808" w:rsidP="00493514">
      <w:pPr>
        <w:pStyle w:val="af5"/>
        <w:keepNext/>
        <w:rPr>
          <w:rtl/>
        </w:rPr>
      </w:pPr>
      <w:bookmarkStart w:id="3865" w:name="ET_interruption_6527_28"/>
      <w:r w:rsidRPr="00B10F21">
        <w:rPr>
          <w:rStyle w:val="TagStyle"/>
          <w:rtl/>
        </w:rPr>
        <w:t xml:space="preserve"> &lt;&lt; קריאה &gt;&gt; </w:t>
      </w:r>
      <w:r>
        <w:rPr>
          <w:rtl/>
        </w:rPr>
        <w:t>צגה מלקו (הליכוד):</w:t>
      </w:r>
      <w:r w:rsidRPr="00B10F21">
        <w:rPr>
          <w:rStyle w:val="TagStyle"/>
          <w:rtl/>
        </w:rPr>
        <w:t xml:space="preserve"> &lt;&lt; קריאה &gt;&gt;</w:t>
      </w:r>
      <w:r>
        <w:rPr>
          <w:rtl/>
        </w:rPr>
        <w:t xml:space="preserve">   </w:t>
      </w:r>
      <w:bookmarkEnd w:id="3865"/>
    </w:p>
    <w:p w:rsidR="00953808" w:rsidRDefault="00953808" w:rsidP="003C5F67">
      <w:pPr>
        <w:rPr>
          <w:rtl/>
          <w:lang w:eastAsia="he-IL"/>
        </w:rPr>
      </w:pPr>
    </w:p>
    <w:p w:rsidR="00953808" w:rsidRDefault="003C5F67" w:rsidP="00493514">
      <w:pPr>
        <w:rPr>
          <w:rtl/>
          <w:lang w:eastAsia="he-IL"/>
        </w:rPr>
      </w:pPr>
      <w:bookmarkStart w:id="3866" w:name="_ETM_Q8_282000"/>
      <w:bookmarkEnd w:id="3866"/>
      <w:r>
        <w:rPr>
          <w:rFonts w:hint="cs"/>
          <w:rtl/>
          <w:lang w:eastAsia="he-IL"/>
        </w:rPr>
        <w:t>– – –</w:t>
      </w:r>
    </w:p>
    <w:p w:rsidR="00953808" w:rsidRDefault="00953808" w:rsidP="00493514">
      <w:pPr>
        <w:rPr>
          <w:rtl/>
          <w:lang w:eastAsia="he-IL"/>
        </w:rPr>
      </w:pPr>
    </w:p>
    <w:p w:rsidR="00953808" w:rsidRDefault="00953808" w:rsidP="00493514">
      <w:pPr>
        <w:pStyle w:val="-"/>
        <w:keepNext/>
        <w:rPr>
          <w:rtl/>
        </w:rPr>
      </w:pPr>
      <w:bookmarkStart w:id="3867" w:name="ET_speakercontinue_5918_29"/>
      <w:r w:rsidRPr="00B10F21">
        <w:rPr>
          <w:rStyle w:val="TagStyle"/>
          <w:rtl/>
        </w:rPr>
        <w:t xml:space="preserve"> &lt;&lt; דובר_המשך &gt;&gt; </w:t>
      </w:r>
      <w:r>
        <w:rPr>
          <w:rtl/>
        </w:rPr>
        <w:t>אימאן ח'טיב יאסין (רע"מ – הרשימה הערבית המאוחדת):</w:t>
      </w:r>
      <w:r w:rsidRPr="00B10F21">
        <w:rPr>
          <w:rStyle w:val="TagStyle"/>
          <w:rtl/>
        </w:rPr>
        <w:t xml:space="preserve"> &lt;&lt; דובר_המשך &gt;&gt;</w:t>
      </w:r>
      <w:r>
        <w:rPr>
          <w:rtl/>
        </w:rPr>
        <w:t xml:space="preserve">   </w:t>
      </w:r>
      <w:bookmarkEnd w:id="3867"/>
    </w:p>
    <w:p w:rsidR="00953808" w:rsidRDefault="00953808" w:rsidP="003C5F67">
      <w:pPr>
        <w:rPr>
          <w:rtl/>
          <w:lang w:eastAsia="he-IL"/>
        </w:rPr>
      </w:pPr>
    </w:p>
    <w:p w:rsidR="00953808" w:rsidRDefault="00953808" w:rsidP="00493514">
      <w:pPr>
        <w:rPr>
          <w:rtl/>
          <w:lang w:eastAsia="he-IL"/>
        </w:rPr>
      </w:pPr>
      <w:bookmarkStart w:id="3868" w:name="_ETM_Q8_283000"/>
      <w:bookmarkEnd w:id="3868"/>
      <w:r>
        <w:rPr>
          <w:rFonts w:hint="cs"/>
          <w:rtl/>
          <w:lang w:eastAsia="he-IL"/>
        </w:rPr>
        <w:t>לא אמרתי 100%, אמרתי 65% מהעניים הם ערבים וחרדים. מה הבעיה?</w:t>
      </w:r>
    </w:p>
    <w:p w:rsidR="00953808" w:rsidRDefault="00953808" w:rsidP="00493514">
      <w:pPr>
        <w:rPr>
          <w:rtl/>
          <w:lang w:eastAsia="he-IL"/>
        </w:rPr>
      </w:pPr>
    </w:p>
    <w:p w:rsidR="00953808" w:rsidRDefault="00953808" w:rsidP="00493514">
      <w:pPr>
        <w:pStyle w:val="af6"/>
        <w:keepNext/>
        <w:rPr>
          <w:rtl/>
        </w:rPr>
      </w:pPr>
      <w:bookmarkStart w:id="3869" w:name="ET_yor_6490_30"/>
      <w:r w:rsidRPr="00B10F21">
        <w:rPr>
          <w:rStyle w:val="TagStyle"/>
          <w:rtl/>
        </w:rPr>
        <w:t xml:space="preserve"> &lt;&lt; יור &gt;&gt; </w:t>
      </w:r>
      <w:r>
        <w:rPr>
          <w:rtl/>
        </w:rPr>
        <w:t>היו"ר ניסים ואטורי:</w:t>
      </w:r>
      <w:r w:rsidRPr="00B10F21">
        <w:rPr>
          <w:rStyle w:val="TagStyle"/>
          <w:rtl/>
        </w:rPr>
        <w:t xml:space="preserve"> &lt;&lt; יור &gt;&gt;</w:t>
      </w:r>
      <w:r>
        <w:rPr>
          <w:rtl/>
        </w:rPr>
        <w:t xml:space="preserve">   </w:t>
      </w:r>
      <w:bookmarkEnd w:id="3869"/>
    </w:p>
    <w:p w:rsidR="00953808" w:rsidRDefault="00953808" w:rsidP="003C5F67">
      <w:pPr>
        <w:rPr>
          <w:rtl/>
          <w:lang w:eastAsia="he-IL"/>
        </w:rPr>
      </w:pPr>
    </w:p>
    <w:p w:rsidR="00953808" w:rsidRDefault="00953808" w:rsidP="00493514">
      <w:pPr>
        <w:rPr>
          <w:rtl/>
          <w:lang w:eastAsia="he-IL"/>
        </w:rPr>
      </w:pPr>
      <w:bookmarkStart w:id="3870" w:name="_ETM_Q8_290000"/>
      <w:bookmarkEnd w:id="3870"/>
      <w:r>
        <w:rPr>
          <w:rFonts w:hint="cs"/>
          <w:rtl/>
          <w:lang w:eastAsia="he-IL"/>
        </w:rPr>
        <w:t>תודה רבה. הסתיים הזמן. תודה רבה.</w:t>
      </w:r>
    </w:p>
    <w:p w:rsidR="00953808" w:rsidRDefault="00953808" w:rsidP="00493514">
      <w:pPr>
        <w:rPr>
          <w:rtl/>
          <w:lang w:eastAsia="he-IL"/>
        </w:rPr>
      </w:pPr>
      <w:bookmarkStart w:id="3871" w:name="_ETM_Q8_289000"/>
      <w:bookmarkEnd w:id="3871"/>
    </w:p>
    <w:p w:rsidR="00953808" w:rsidRDefault="00953808" w:rsidP="00493514">
      <w:pPr>
        <w:pStyle w:val="af5"/>
        <w:keepNext/>
        <w:rPr>
          <w:rtl/>
        </w:rPr>
      </w:pPr>
      <w:bookmarkStart w:id="3872" w:name="ET_interruption_6527_31"/>
      <w:r w:rsidRPr="00B10F21">
        <w:rPr>
          <w:rStyle w:val="TagStyle"/>
          <w:rtl/>
        </w:rPr>
        <w:t xml:space="preserve"> &lt;&lt; קריאה &gt;&gt; </w:t>
      </w:r>
      <w:r>
        <w:rPr>
          <w:rtl/>
        </w:rPr>
        <w:t>צגה מלקו (הליכוד):</w:t>
      </w:r>
      <w:r w:rsidRPr="00B10F21">
        <w:rPr>
          <w:rStyle w:val="TagStyle"/>
          <w:rtl/>
        </w:rPr>
        <w:t xml:space="preserve"> &lt;&lt; קריאה &gt;&gt;</w:t>
      </w:r>
      <w:r>
        <w:rPr>
          <w:rtl/>
        </w:rPr>
        <w:t xml:space="preserve">   </w:t>
      </w:r>
      <w:bookmarkEnd w:id="3872"/>
    </w:p>
    <w:p w:rsidR="00953808" w:rsidRDefault="00953808" w:rsidP="003C5F67">
      <w:pPr>
        <w:rPr>
          <w:rtl/>
          <w:lang w:eastAsia="he-IL"/>
        </w:rPr>
      </w:pPr>
    </w:p>
    <w:p w:rsidR="00953808" w:rsidRDefault="003C5F67" w:rsidP="00493514">
      <w:pPr>
        <w:rPr>
          <w:rtl/>
          <w:lang w:eastAsia="he-IL"/>
        </w:rPr>
      </w:pPr>
      <w:bookmarkStart w:id="3873" w:name="_ETM_Q8_292000"/>
      <w:bookmarkEnd w:id="3873"/>
      <w:r>
        <w:rPr>
          <w:rFonts w:hint="cs"/>
          <w:rtl/>
          <w:lang w:eastAsia="he-IL"/>
        </w:rPr>
        <w:t>– – –</w:t>
      </w:r>
    </w:p>
    <w:p w:rsidR="00953808" w:rsidRDefault="00953808" w:rsidP="00493514">
      <w:pPr>
        <w:rPr>
          <w:rtl/>
          <w:lang w:eastAsia="he-IL"/>
        </w:rPr>
      </w:pPr>
    </w:p>
    <w:p w:rsidR="00953808" w:rsidRDefault="00953808" w:rsidP="00493514">
      <w:pPr>
        <w:pStyle w:val="-"/>
        <w:keepNext/>
        <w:rPr>
          <w:rtl/>
        </w:rPr>
      </w:pPr>
      <w:bookmarkStart w:id="3874" w:name="ET_speakercontinue_5918_32"/>
      <w:r w:rsidRPr="00B10F21">
        <w:rPr>
          <w:rStyle w:val="TagStyle"/>
          <w:rtl/>
        </w:rPr>
        <w:t xml:space="preserve"> &lt;&lt; דובר_המשך &gt;&gt; </w:t>
      </w:r>
      <w:r>
        <w:rPr>
          <w:rtl/>
        </w:rPr>
        <w:t>אימאן ח'טיב יאסין (רע"מ – הרשימה הערבית המאוחדת):</w:t>
      </w:r>
      <w:r w:rsidRPr="00B10F21">
        <w:rPr>
          <w:rStyle w:val="TagStyle"/>
          <w:rtl/>
        </w:rPr>
        <w:t xml:space="preserve"> &lt;&lt; דובר_המשך &gt;&gt;</w:t>
      </w:r>
      <w:r>
        <w:rPr>
          <w:rtl/>
        </w:rPr>
        <w:t xml:space="preserve">   </w:t>
      </w:r>
      <w:bookmarkEnd w:id="3874"/>
    </w:p>
    <w:p w:rsidR="00953808" w:rsidRDefault="00953808" w:rsidP="003C5F67">
      <w:pPr>
        <w:rPr>
          <w:rtl/>
          <w:lang w:eastAsia="he-IL"/>
        </w:rPr>
      </w:pPr>
    </w:p>
    <w:p w:rsidR="00953808" w:rsidRDefault="00953808" w:rsidP="00493514">
      <w:pPr>
        <w:rPr>
          <w:rtl/>
          <w:lang w:eastAsia="he-IL"/>
        </w:rPr>
      </w:pPr>
      <w:bookmarkStart w:id="3875" w:name="_ETM_Q8_295000"/>
      <w:bookmarkEnd w:id="3875"/>
      <w:r>
        <w:rPr>
          <w:rFonts w:hint="cs"/>
          <w:rtl/>
          <w:lang w:eastAsia="he-IL"/>
        </w:rPr>
        <w:t xml:space="preserve">תסתכלו לעצמכם בעיניים. צגה, אני מכבדת אותך </w:t>
      </w:r>
      <w:r w:rsidR="003C5F67">
        <w:rPr>
          <w:rFonts w:hint="cs"/>
          <w:rtl/>
          <w:lang w:eastAsia="he-IL"/>
        </w:rPr>
        <w:t>– –</w:t>
      </w:r>
    </w:p>
    <w:p w:rsidR="00953808" w:rsidRDefault="00953808" w:rsidP="00493514">
      <w:pPr>
        <w:rPr>
          <w:rtl/>
          <w:lang w:eastAsia="he-IL"/>
        </w:rPr>
      </w:pPr>
    </w:p>
    <w:p w:rsidR="00953808" w:rsidRDefault="00953808" w:rsidP="00493514">
      <w:pPr>
        <w:pStyle w:val="af6"/>
        <w:keepNext/>
        <w:rPr>
          <w:rtl/>
        </w:rPr>
      </w:pPr>
      <w:bookmarkStart w:id="3876" w:name="ET_yor_6490_33"/>
      <w:r w:rsidRPr="00B10F21">
        <w:rPr>
          <w:rStyle w:val="TagStyle"/>
          <w:rtl/>
        </w:rPr>
        <w:t xml:space="preserve"> &lt;&lt; יור &gt;&gt; </w:t>
      </w:r>
      <w:r>
        <w:rPr>
          <w:rtl/>
        </w:rPr>
        <w:t>היו"ר ניסים ואטורי:</w:t>
      </w:r>
      <w:r w:rsidRPr="00B10F21">
        <w:rPr>
          <w:rStyle w:val="TagStyle"/>
          <w:rtl/>
        </w:rPr>
        <w:t xml:space="preserve"> &lt;&lt; יור &gt;&gt;</w:t>
      </w:r>
      <w:r>
        <w:rPr>
          <w:rtl/>
        </w:rPr>
        <w:t xml:space="preserve">   </w:t>
      </w:r>
      <w:bookmarkEnd w:id="3876"/>
    </w:p>
    <w:p w:rsidR="00953808" w:rsidRDefault="00953808" w:rsidP="003C5F67">
      <w:pPr>
        <w:rPr>
          <w:rtl/>
          <w:lang w:eastAsia="he-IL"/>
        </w:rPr>
      </w:pPr>
    </w:p>
    <w:p w:rsidR="00953808" w:rsidRDefault="00953808" w:rsidP="00493514">
      <w:pPr>
        <w:rPr>
          <w:rtl/>
          <w:lang w:eastAsia="he-IL"/>
        </w:rPr>
      </w:pPr>
      <w:bookmarkStart w:id="3877" w:name="_ETM_Q8_299000"/>
      <w:bookmarkEnd w:id="3877"/>
      <w:r>
        <w:rPr>
          <w:rFonts w:hint="cs"/>
          <w:rtl/>
          <w:lang w:eastAsia="he-IL"/>
        </w:rPr>
        <w:t>חברת הכנסת צגה מלקו.</w:t>
      </w:r>
    </w:p>
    <w:p w:rsidR="00953808" w:rsidRDefault="00953808" w:rsidP="00493514">
      <w:pPr>
        <w:rPr>
          <w:rtl/>
          <w:lang w:eastAsia="he-IL"/>
        </w:rPr>
      </w:pPr>
      <w:bookmarkStart w:id="3878" w:name="_ETM_Q8_300000"/>
      <w:bookmarkEnd w:id="3878"/>
    </w:p>
    <w:p w:rsidR="00953808" w:rsidRDefault="00953808" w:rsidP="00493514">
      <w:pPr>
        <w:pStyle w:val="-"/>
        <w:keepNext/>
        <w:rPr>
          <w:rtl/>
        </w:rPr>
      </w:pPr>
      <w:bookmarkStart w:id="3879" w:name="ET_speakercontinue_5918_34"/>
      <w:r w:rsidRPr="00B10F21">
        <w:rPr>
          <w:rStyle w:val="TagStyle"/>
          <w:rtl/>
        </w:rPr>
        <w:t xml:space="preserve"> &lt;&lt; דובר_המשך &gt;&gt; </w:t>
      </w:r>
      <w:r>
        <w:rPr>
          <w:rtl/>
        </w:rPr>
        <w:t>אימאן ח'טיב יאסין (רע"מ – הרשימה הערבית המאוחדת):</w:t>
      </w:r>
      <w:r w:rsidRPr="00B10F21">
        <w:rPr>
          <w:rStyle w:val="TagStyle"/>
          <w:rtl/>
        </w:rPr>
        <w:t xml:space="preserve"> &lt;&lt; דובר_המשך &gt;&gt;</w:t>
      </w:r>
      <w:r>
        <w:rPr>
          <w:rtl/>
        </w:rPr>
        <w:t xml:space="preserve">   </w:t>
      </w:r>
      <w:bookmarkEnd w:id="3879"/>
    </w:p>
    <w:p w:rsidR="00953808" w:rsidRDefault="00953808" w:rsidP="003C5F67">
      <w:pPr>
        <w:rPr>
          <w:rtl/>
          <w:lang w:eastAsia="he-IL"/>
        </w:rPr>
      </w:pPr>
    </w:p>
    <w:p w:rsidR="00953808" w:rsidRDefault="003C5F67" w:rsidP="00F308BB">
      <w:pPr>
        <w:rPr>
          <w:rtl/>
          <w:lang w:eastAsia="he-IL"/>
        </w:rPr>
      </w:pPr>
      <w:bookmarkStart w:id="3880" w:name="_ETM_Q8_301000"/>
      <w:bookmarkEnd w:id="3880"/>
      <w:r>
        <w:rPr>
          <w:rFonts w:hint="cs"/>
          <w:rtl/>
          <w:lang w:eastAsia="he-IL"/>
        </w:rPr>
        <w:t>– –</w:t>
      </w:r>
      <w:r w:rsidR="00953808">
        <w:rPr>
          <w:rFonts w:hint="cs"/>
          <w:rtl/>
          <w:lang w:eastAsia="he-IL"/>
        </w:rPr>
        <w:t xml:space="preserve"> את יושבת בממשלה, את יכולה להצביע על הכול. דיברנו </w:t>
      </w:r>
      <w:bookmarkStart w:id="3881" w:name="_ETM_Q8_306000"/>
      <w:bookmarkEnd w:id="3881"/>
      <w:r w:rsidR="00953808">
        <w:rPr>
          <w:rFonts w:hint="cs"/>
          <w:rtl/>
          <w:lang w:eastAsia="he-IL"/>
        </w:rPr>
        <w:t xml:space="preserve">על הכול. אני לא מתעלמת מ-35% האחרים. כל אחד שעני </w:t>
      </w:r>
      <w:bookmarkStart w:id="3882" w:name="_ETM_Q8_314000"/>
      <w:bookmarkEnd w:id="3882"/>
      <w:r w:rsidR="00953808">
        <w:rPr>
          <w:rFonts w:hint="eastAsia"/>
          <w:rtl/>
          <w:lang w:eastAsia="he-IL"/>
        </w:rPr>
        <w:t xml:space="preserve">– </w:t>
      </w:r>
      <w:r w:rsidR="00953808">
        <w:rPr>
          <w:rFonts w:hint="cs"/>
          <w:rtl/>
          <w:lang w:eastAsia="he-IL"/>
        </w:rPr>
        <w:t xml:space="preserve">עני הוא עני, ולא משנה אם הוא </w:t>
      </w:r>
      <w:bookmarkStart w:id="3883" w:name="_ETM_Q8_316000"/>
      <w:bookmarkEnd w:id="3883"/>
      <w:r w:rsidR="00953808">
        <w:rPr>
          <w:rFonts w:hint="cs"/>
          <w:rtl/>
          <w:lang w:eastAsia="he-IL"/>
        </w:rPr>
        <w:t>יהודי או ערבי, אבל צריך להסתכל על העובדה.</w:t>
      </w:r>
    </w:p>
    <w:p w:rsidR="00953808" w:rsidRDefault="00953808" w:rsidP="00493514">
      <w:pPr>
        <w:rPr>
          <w:rtl/>
          <w:lang w:eastAsia="he-IL"/>
        </w:rPr>
      </w:pPr>
    </w:p>
    <w:p w:rsidR="00953808" w:rsidRDefault="00953808" w:rsidP="00493514">
      <w:pPr>
        <w:pStyle w:val="af5"/>
        <w:keepNext/>
        <w:rPr>
          <w:rtl/>
        </w:rPr>
      </w:pPr>
      <w:bookmarkStart w:id="3884" w:name="ET_interruption_6527_35"/>
      <w:r w:rsidRPr="00B10F21">
        <w:rPr>
          <w:rStyle w:val="TagStyle"/>
          <w:rtl/>
        </w:rPr>
        <w:t xml:space="preserve"> &lt;&lt; קריאה &gt;&gt; </w:t>
      </w:r>
      <w:r>
        <w:rPr>
          <w:rtl/>
        </w:rPr>
        <w:t>צגה מלקו (הליכוד):</w:t>
      </w:r>
      <w:r w:rsidRPr="00B10F21">
        <w:rPr>
          <w:rStyle w:val="TagStyle"/>
          <w:rtl/>
        </w:rPr>
        <w:t xml:space="preserve"> &lt;&lt; קריאה &gt;&gt;</w:t>
      </w:r>
      <w:r>
        <w:rPr>
          <w:rtl/>
        </w:rPr>
        <w:t xml:space="preserve">   </w:t>
      </w:r>
      <w:bookmarkEnd w:id="3884"/>
    </w:p>
    <w:p w:rsidR="00953808" w:rsidRDefault="00953808" w:rsidP="003C5F67">
      <w:pPr>
        <w:rPr>
          <w:rtl/>
          <w:lang w:eastAsia="he-IL"/>
        </w:rPr>
      </w:pPr>
    </w:p>
    <w:p w:rsidR="00953808" w:rsidRDefault="003C5F67" w:rsidP="00493514">
      <w:pPr>
        <w:rPr>
          <w:rtl/>
          <w:lang w:eastAsia="he-IL"/>
        </w:rPr>
      </w:pPr>
      <w:bookmarkStart w:id="3885" w:name="_ETM_Q8_319000"/>
      <w:bookmarkEnd w:id="3885"/>
      <w:r>
        <w:rPr>
          <w:rFonts w:hint="cs"/>
          <w:rtl/>
          <w:lang w:eastAsia="he-IL"/>
        </w:rPr>
        <w:t>– – –</w:t>
      </w:r>
    </w:p>
    <w:p w:rsidR="00953808" w:rsidRDefault="00953808" w:rsidP="00493514">
      <w:pPr>
        <w:rPr>
          <w:rtl/>
          <w:lang w:eastAsia="he-IL"/>
        </w:rPr>
      </w:pPr>
    </w:p>
    <w:p w:rsidR="00953808" w:rsidRDefault="00953808" w:rsidP="00493514">
      <w:pPr>
        <w:pStyle w:val="af6"/>
        <w:keepNext/>
        <w:rPr>
          <w:rtl/>
        </w:rPr>
      </w:pPr>
      <w:bookmarkStart w:id="3886" w:name="ET_yor_6490_36"/>
      <w:r w:rsidRPr="00B10F21">
        <w:rPr>
          <w:rStyle w:val="TagStyle"/>
          <w:rtl/>
        </w:rPr>
        <w:t xml:space="preserve"> &lt;&lt; יור &gt;&gt; </w:t>
      </w:r>
      <w:r>
        <w:rPr>
          <w:rtl/>
        </w:rPr>
        <w:t>היו"ר ניסים ואטורי:</w:t>
      </w:r>
      <w:r w:rsidRPr="00B10F21">
        <w:rPr>
          <w:rStyle w:val="TagStyle"/>
          <w:rtl/>
        </w:rPr>
        <w:t xml:space="preserve"> &lt;&lt; יור &gt;&gt;</w:t>
      </w:r>
      <w:r>
        <w:rPr>
          <w:rtl/>
        </w:rPr>
        <w:t xml:space="preserve">   </w:t>
      </w:r>
      <w:bookmarkEnd w:id="3886"/>
    </w:p>
    <w:p w:rsidR="00953808" w:rsidRDefault="00953808" w:rsidP="003C5F67">
      <w:pPr>
        <w:rPr>
          <w:rtl/>
          <w:lang w:eastAsia="he-IL"/>
        </w:rPr>
      </w:pPr>
    </w:p>
    <w:p w:rsidR="00953808" w:rsidRDefault="00953808" w:rsidP="00493514">
      <w:pPr>
        <w:rPr>
          <w:rtl/>
          <w:lang w:eastAsia="he-IL"/>
        </w:rPr>
      </w:pPr>
      <w:r>
        <w:rPr>
          <w:rFonts w:hint="cs"/>
          <w:rtl/>
          <w:lang w:eastAsia="he-IL"/>
        </w:rPr>
        <w:t>חברת הכנסת צגה מלקו, תני לה לסיים.</w:t>
      </w:r>
    </w:p>
    <w:p w:rsidR="00953808" w:rsidRDefault="00953808" w:rsidP="00493514">
      <w:pPr>
        <w:rPr>
          <w:rtl/>
          <w:lang w:eastAsia="he-IL"/>
        </w:rPr>
      </w:pPr>
      <w:bookmarkStart w:id="3887" w:name="_ETM_Q8_322000"/>
      <w:bookmarkEnd w:id="3887"/>
    </w:p>
    <w:p w:rsidR="00953808" w:rsidRDefault="00953808" w:rsidP="00493514">
      <w:pPr>
        <w:pStyle w:val="af5"/>
        <w:keepNext/>
        <w:rPr>
          <w:rtl/>
        </w:rPr>
      </w:pPr>
      <w:bookmarkStart w:id="3888" w:name="ET_interruption_6559_37"/>
      <w:r w:rsidRPr="00B10F21">
        <w:rPr>
          <w:rStyle w:val="TagStyle"/>
          <w:rtl/>
        </w:rPr>
        <w:t xml:space="preserve"> &lt;&lt; קריאה &gt;&gt; </w:t>
      </w:r>
      <w:r>
        <w:rPr>
          <w:rtl/>
        </w:rPr>
        <w:t>השרה לקידום מעמד האישה מאי גולן:</w:t>
      </w:r>
      <w:r w:rsidRPr="00B10F21">
        <w:rPr>
          <w:rStyle w:val="TagStyle"/>
          <w:rtl/>
        </w:rPr>
        <w:t xml:space="preserve"> &lt;&lt; קריאה &gt;&gt;</w:t>
      </w:r>
      <w:r>
        <w:rPr>
          <w:rtl/>
        </w:rPr>
        <w:t xml:space="preserve">   </w:t>
      </w:r>
      <w:bookmarkEnd w:id="3888"/>
    </w:p>
    <w:p w:rsidR="00953808" w:rsidRDefault="00953808" w:rsidP="003C5F67">
      <w:pPr>
        <w:rPr>
          <w:rtl/>
          <w:lang w:eastAsia="he-IL"/>
        </w:rPr>
      </w:pPr>
    </w:p>
    <w:p w:rsidR="00953808" w:rsidRDefault="00953808" w:rsidP="00493514">
      <w:pPr>
        <w:rPr>
          <w:rtl/>
          <w:lang w:eastAsia="he-IL"/>
        </w:rPr>
      </w:pPr>
      <w:bookmarkStart w:id="3889" w:name="_ETM_Q8_324000"/>
      <w:bookmarkEnd w:id="3889"/>
      <w:r>
        <w:rPr>
          <w:rFonts w:hint="cs"/>
          <w:rtl/>
          <w:lang w:eastAsia="he-IL"/>
        </w:rPr>
        <w:t xml:space="preserve">היא רק ציינה שזה </w:t>
      </w:r>
      <w:r w:rsidR="003C5F67">
        <w:rPr>
          <w:rFonts w:hint="cs"/>
          <w:rtl/>
          <w:lang w:eastAsia="he-IL"/>
        </w:rPr>
        <w:t>– – –</w:t>
      </w:r>
    </w:p>
    <w:p w:rsidR="00953808" w:rsidRDefault="00953808" w:rsidP="00493514">
      <w:pPr>
        <w:rPr>
          <w:rtl/>
          <w:lang w:eastAsia="he-IL"/>
        </w:rPr>
      </w:pPr>
      <w:bookmarkStart w:id="3890" w:name="_ETM_Q8_328000"/>
      <w:bookmarkEnd w:id="3890"/>
    </w:p>
    <w:p w:rsidR="00953808" w:rsidRDefault="00953808" w:rsidP="00493514">
      <w:pPr>
        <w:pStyle w:val="af6"/>
        <w:keepNext/>
        <w:rPr>
          <w:rtl/>
        </w:rPr>
      </w:pPr>
      <w:bookmarkStart w:id="3891" w:name="ET_yor_6490_38"/>
      <w:r w:rsidRPr="00B10F21">
        <w:rPr>
          <w:rStyle w:val="TagStyle"/>
          <w:rtl/>
        </w:rPr>
        <w:t xml:space="preserve"> &lt;&lt; יור &gt;&gt; </w:t>
      </w:r>
      <w:r>
        <w:rPr>
          <w:rtl/>
        </w:rPr>
        <w:t>היו"ר ניסים ואטורי:</w:t>
      </w:r>
      <w:r w:rsidRPr="00B10F21">
        <w:rPr>
          <w:rStyle w:val="TagStyle"/>
          <w:rtl/>
        </w:rPr>
        <w:t xml:space="preserve"> &lt;&lt; יור &gt;&gt;</w:t>
      </w:r>
      <w:r>
        <w:rPr>
          <w:rtl/>
        </w:rPr>
        <w:t xml:space="preserve">   </w:t>
      </w:r>
      <w:bookmarkEnd w:id="3891"/>
    </w:p>
    <w:p w:rsidR="00953808" w:rsidRDefault="00953808" w:rsidP="003C5F67">
      <w:pPr>
        <w:rPr>
          <w:rtl/>
          <w:lang w:eastAsia="he-IL"/>
        </w:rPr>
      </w:pPr>
    </w:p>
    <w:p w:rsidR="00953808" w:rsidRDefault="00953808" w:rsidP="00493514">
      <w:pPr>
        <w:rPr>
          <w:rtl/>
          <w:lang w:eastAsia="he-IL"/>
        </w:rPr>
      </w:pPr>
      <w:bookmarkStart w:id="3892" w:name="_ETM_Q8_327000"/>
      <w:bookmarkEnd w:id="3892"/>
      <w:r>
        <w:rPr>
          <w:rFonts w:hint="cs"/>
          <w:rtl/>
          <w:lang w:eastAsia="he-IL"/>
        </w:rPr>
        <w:t>תודה רבה.</w:t>
      </w:r>
    </w:p>
    <w:p w:rsidR="00953808" w:rsidRDefault="00953808" w:rsidP="00493514">
      <w:pPr>
        <w:rPr>
          <w:rtl/>
          <w:lang w:eastAsia="he-IL"/>
        </w:rPr>
      </w:pPr>
      <w:bookmarkStart w:id="3893" w:name="_ETM_Q8_326000"/>
      <w:bookmarkEnd w:id="3893"/>
    </w:p>
    <w:p w:rsidR="00953808" w:rsidRDefault="00953808" w:rsidP="00493514">
      <w:pPr>
        <w:pStyle w:val="-"/>
        <w:keepNext/>
        <w:rPr>
          <w:rtl/>
        </w:rPr>
      </w:pPr>
      <w:bookmarkStart w:id="3894" w:name="ET_speakercontinue_5918_39"/>
      <w:r w:rsidRPr="00B10F21">
        <w:rPr>
          <w:rStyle w:val="TagStyle"/>
          <w:rtl/>
        </w:rPr>
        <w:t xml:space="preserve"> &lt;&lt; דובר_המשך &gt;&gt; </w:t>
      </w:r>
      <w:r>
        <w:rPr>
          <w:rtl/>
        </w:rPr>
        <w:t>אימאן ח'טיב יאסין (רע"מ – הרשימה הערבית המאוחדת):</w:t>
      </w:r>
      <w:r w:rsidRPr="00B10F21">
        <w:rPr>
          <w:rStyle w:val="TagStyle"/>
          <w:rtl/>
        </w:rPr>
        <w:t xml:space="preserve"> &lt;&lt; דובר_המשך &gt;&gt;</w:t>
      </w:r>
      <w:r>
        <w:rPr>
          <w:rtl/>
        </w:rPr>
        <w:t xml:space="preserve">   </w:t>
      </w:r>
      <w:bookmarkEnd w:id="3894"/>
    </w:p>
    <w:p w:rsidR="00953808" w:rsidRDefault="00953808" w:rsidP="003C5F67">
      <w:pPr>
        <w:rPr>
          <w:rtl/>
          <w:lang w:eastAsia="he-IL"/>
        </w:rPr>
      </w:pPr>
    </w:p>
    <w:p w:rsidR="00953808" w:rsidRDefault="00953808" w:rsidP="00F308BB">
      <w:pPr>
        <w:rPr>
          <w:rtl/>
          <w:lang w:eastAsia="he-IL"/>
        </w:rPr>
      </w:pPr>
      <w:bookmarkStart w:id="3895" w:name="_ETM_Q8_325000"/>
      <w:bookmarkEnd w:id="3895"/>
      <w:r>
        <w:rPr>
          <w:rFonts w:hint="cs"/>
          <w:rtl/>
          <w:lang w:eastAsia="he-IL"/>
        </w:rPr>
        <w:t xml:space="preserve">אני אמרתי גם, לא אמרתי 100%. אני </w:t>
      </w:r>
      <w:bookmarkStart w:id="3896" w:name="_ETM_Q8_331000"/>
      <w:bookmarkEnd w:id="3896"/>
      <w:r>
        <w:rPr>
          <w:rFonts w:hint="cs"/>
          <w:rtl/>
          <w:lang w:eastAsia="he-IL"/>
        </w:rPr>
        <w:t xml:space="preserve">לא אמרתי 100%, דיברתי על כך ש-65% מהעניים הם ערבים וחרדים. </w:t>
      </w:r>
      <w:bookmarkStart w:id="3897" w:name="_ETM_Q8_337000"/>
      <w:bookmarkEnd w:id="3897"/>
      <w:r>
        <w:rPr>
          <w:rFonts w:hint="cs"/>
          <w:rtl/>
          <w:lang w:eastAsia="he-IL"/>
        </w:rPr>
        <w:t>יש עוד 35%, ואף אחד לא מתעלם מהם. אף אחד לא מתעלם מהם. הם רק נתון אחד.</w:t>
      </w:r>
    </w:p>
    <w:p w:rsidR="00953808" w:rsidRDefault="00953808" w:rsidP="00493514">
      <w:pPr>
        <w:rPr>
          <w:rtl/>
          <w:lang w:eastAsia="he-IL"/>
        </w:rPr>
      </w:pPr>
    </w:p>
    <w:p w:rsidR="00953808" w:rsidRDefault="00953808" w:rsidP="00493514">
      <w:pPr>
        <w:pStyle w:val="af6"/>
        <w:keepNext/>
        <w:rPr>
          <w:rtl/>
        </w:rPr>
      </w:pPr>
      <w:bookmarkStart w:id="3898" w:name="ET_yor_6490_40"/>
      <w:r w:rsidRPr="00B10F21">
        <w:rPr>
          <w:rStyle w:val="TagStyle"/>
          <w:rtl/>
        </w:rPr>
        <w:t xml:space="preserve"> &lt;&lt; יור &gt;&gt; </w:t>
      </w:r>
      <w:r>
        <w:rPr>
          <w:rtl/>
        </w:rPr>
        <w:t>היו"ר ניסים ואטורי:</w:t>
      </w:r>
      <w:r w:rsidRPr="00B10F21">
        <w:rPr>
          <w:rStyle w:val="TagStyle"/>
          <w:rtl/>
        </w:rPr>
        <w:t xml:space="preserve"> &lt;&lt; יור &gt;&gt;</w:t>
      </w:r>
      <w:r>
        <w:rPr>
          <w:rtl/>
        </w:rPr>
        <w:t xml:space="preserve">   </w:t>
      </w:r>
      <w:bookmarkEnd w:id="3898"/>
    </w:p>
    <w:p w:rsidR="00953808" w:rsidRDefault="00953808" w:rsidP="003C5F67">
      <w:pPr>
        <w:rPr>
          <w:rtl/>
          <w:lang w:eastAsia="he-IL"/>
        </w:rPr>
      </w:pPr>
    </w:p>
    <w:p w:rsidR="00953808" w:rsidRPr="00B10F21" w:rsidRDefault="00953808" w:rsidP="00493514">
      <w:pPr>
        <w:rPr>
          <w:rtl/>
          <w:lang w:eastAsia="he-IL"/>
        </w:rPr>
      </w:pPr>
      <w:bookmarkStart w:id="3899" w:name="_ETM_Q8_343000"/>
      <w:bookmarkEnd w:id="3899"/>
      <w:r>
        <w:rPr>
          <w:rFonts w:hint="cs"/>
          <w:rtl/>
          <w:lang w:eastAsia="he-IL"/>
        </w:rPr>
        <w:t>תודה רבה.</w:t>
      </w:r>
    </w:p>
    <w:p w:rsidR="00953808" w:rsidRDefault="00953808" w:rsidP="009635F5">
      <w:pPr>
        <w:rPr>
          <w:rtl/>
        </w:rPr>
      </w:pPr>
    </w:p>
    <w:p w:rsidR="00953808" w:rsidRDefault="00953808" w:rsidP="00493514">
      <w:pPr>
        <w:pStyle w:val="-"/>
        <w:keepNext/>
        <w:rPr>
          <w:rtl/>
        </w:rPr>
      </w:pPr>
      <w:bookmarkStart w:id="3900" w:name="ET_speakercontinue_5918_41"/>
      <w:r w:rsidRPr="00B10F21">
        <w:rPr>
          <w:rStyle w:val="TagStyle"/>
          <w:rtl/>
        </w:rPr>
        <w:t xml:space="preserve"> &lt;&lt; דובר_המשך &gt;&gt; </w:t>
      </w:r>
      <w:r>
        <w:rPr>
          <w:rtl/>
        </w:rPr>
        <w:t>אימאן ח'טיב יאסין (רע"מ – הרשימה הערבית המאוחדת):</w:t>
      </w:r>
      <w:r w:rsidRPr="00B10F21">
        <w:rPr>
          <w:rStyle w:val="TagStyle"/>
          <w:rtl/>
        </w:rPr>
        <w:t xml:space="preserve"> &lt;&lt; דובר_המשך &gt;&gt;</w:t>
      </w:r>
      <w:r>
        <w:rPr>
          <w:rtl/>
        </w:rPr>
        <w:t xml:space="preserve">   </w:t>
      </w:r>
      <w:bookmarkEnd w:id="3900"/>
    </w:p>
    <w:p w:rsidR="00953808" w:rsidRDefault="00953808" w:rsidP="003C5F67">
      <w:pPr>
        <w:rPr>
          <w:rtl/>
        </w:rPr>
      </w:pPr>
    </w:p>
    <w:p w:rsidR="00953808" w:rsidRDefault="00953808" w:rsidP="00F308BB">
      <w:pPr>
        <w:rPr>
          <w:rtl/>
        </w:rPr>
      </w:pPr>
      <w:bookmarkStart w:id="3901" w:name="_ETM_Q8_347000"/>
      <w:bookmarkStart w:id="3902" w:name="_ETM_Q8_346000"/>
      <w:bookmarkEnd w:id="3901"/>
      <w:bookmarkEnd w:id="3902"/>
      <w:r>
        <w:rPr>
          <w:rFonts w:hint="cs"/>
          <w:rtl/>
        </w:rPr>
        <w:t xml:space="preserve">אני רוצה להגיד שיש דבר מוכח: כשהממשלה מתערבת </w:t>
      </w:r>
      <w:bookmarkStart w:id="3903" w:name="_ETM_Q8_353000"/>
      <w:bookmarkEnd w:id="3903"/>
      <w:r>
        <w:rPr>
          <w:rFonts w:hint="cs"/>
          <w:rtl/>
        </w:rPr>
        <w:t xml:space="preserve">ונותנת תוכניות מיוחדות לאנשים עניים ונזקקים, אז אפשר לצאת ממעגל העוני, ולו </w:t>
      </w:r>
      <w:bookmarkStart w:id="3904" w:name="_ETM_Q8_364000"/>
      <w:bookmarkEnd w:id="3904"/>
      <w:r>
        <w:rPr>
          <w:rFonts w:hint="cs"/>
          <w:rtl/>
        </w:rPr>
        <w:t xml:space="preserve">בשיעור קטן. </w:t>
      </w:r>
      <w:bookmarkStart w:id="3905" w:name="_ETM_Q8_368000"/>
      <w:bookmarkEnd w:id="3905"/>
      <w:r>
        <w:rPr>
          <w:rFonts w:hint="cs"/>
          <w:rtl/>
        </w:rPr>
        <w:t xml:space="preserve">מה ההמלצה של הדוח? להעלות את </w:t>
      </w:r>
      <w:bookmarkStart w:id="3906" w:name="_ETM_Q8_371000"/>
      <w:bookmarkEnd w:id="3906"/>
      <w:r>
        <w:rPr>
          <w:rFonts w:hint="cs"/>
          <w:rtl/>
        </w:rPr>
        <w:t xml:space="preserve">הקצבאות לאנשים נזקקים, כי הם האוכלוסייה הכי קשה במדינת ישראל – </w:t>
      </w:r>
      <w:bookmarkStart w:id="3907" w:name="_ETM_Q8_378000"/>
      <w:bookmarkEnd w:id="3907"/>
      <w:r>
        <w:rPr>
          <w:rFonts w:hint="cs"/>
          <w:rtl/>
        </w:rPr>
        <w:t>אם זה מקבלי הקצבאות הרגילים או האנשים המבוגרים.</w:t>
      </w:r>
    </w:p>
    <w:p w:rsidR="00953808" w:rsidRDefault="00953808" w:rsidP="009635F5">
      <w:pPr>
        <w:rPr>
          <w:rtl/>
        </w:rPr>
      </w:pPr>
    </w:p>
    <w:p w:rsidR="00953808" w:rsidRDefault="00953808" w:rsidP="00493514">
      <w:pPr>
        <w:pStyle w:val="af6"/>
        <w:keepNext/>
        <w:rPr>
          <w:rtl/>
        </w:rPr>
      </w:pPr>
      <w:bookmarkStart w:id="3908" w:name="ET_yor_6490_42"/>
      <w:r w:rsidRPr="00B10F21">
        <w:rPr>
          <w:rStyle w:val="TagStyle"/>
          <w:rtl/>
        </w:rPr>
        <w:t xml:space="preserve"> &lt;&lt; יור &gt;&gt; </w:t>
      </w:r>
      <w:r>
        <w:rPr>
          <w:rtl/>
        </w:rPr>
        <w:t>היו"ר ניסים ואטורי:</w:t>
      </w:r>
      <w:r w:rsidRPr="00B10F21">
        <w:rPr>
          <w:rStyle w:val="TagStyle"/>
          <w:rtl/>
        </w:rPr>
        <w:t xml:space="preserve"> &lt;&lt; יור &gt;&gt;</w:t>
      </w:r>
      <w:r>
        <w:rPr>
          <w:rtl/>
        </w:rPr>
        <w:t xml:space="preserve">   </w:t>
      </w:r>
      <w:bookmarkEnd w:id="3908"/>
    </w:p>
    <w:p w:rsidR="00953808" w:rsidRDefault="00953808" w:rsidP="003C5F67">
      <w:pPr>
        <w:rPr>
          <w:rtl/>
        </w:rPr>
      </w:pPr>
    </w:p>
    <w:p w:rsidR="00953808" w:rsidRDefault="00953808" w:rsidP="00493514">
      <w:pPr>
        <w:rPr>
          <w:rtl/>
        </w:rPr>
      </w:pPr>
      <w:r>
        <w:rPr>
          <w:rFonts w:hint="cs"/>
          <w:rtl/>
        </w:rPr>
        <w:t>תודה רבה.</w:t>
      </w:r>
    </w:p>
    <w:p w:rsidR="00953808" w:rsidRDefault="00953808" w:rsidP="00493514">
      <w:pPr>
        <w:rPr>
          <w:rtl/>
        </w:rPr>
      </w:pPr>
      <w:bookmarkStart w:id="3909" w:name="_ETM_Q8_382000"/>
      <w:bookmarkEnd w:id="3909"/>
    </w:p>
    <w:p w:rsidR="00953808" w:rsidRDefault="00953808" w:rsidP="00493514">
      <w:pPr>
        <w:pStyle w:val="-"/>
        <w:keepNext/>
        <w:rPr>
          <w:rtl/>
        </w:rPr>
      </w:pPr>
      <w:bookmarkStart w:id="3910" w:name="ET_speakercontinue_5918_43"/>
      <w:r w:rsidRPr="00B10F21">
        <w:rPr>
          <w:rStyle w:val="TagStyle"/>
          <w:rtl/>
        </w:rPr>
        <w:t xml:space="preserve"> &lt;&lt; דובר_המשך &gt;&gt; </w:t>
      </w:r>
      <w:r>
        <w:rPr>
          <w:rtl/>
        </w:rPr>
        <w:t>אימאן ח'טיב יאסין (רע"מ – הרשימה הערבית המאוחדת):</w:t>
      </w:r>
      <w:r w:rsidRPr="00B10F21">
        <w:rPr>
          <w:rStyle w:val="TagStyle"/>
          <w:rtl/>
        </w:rPr>
        <w:t xml:space="preserve"> &lt;&lt; דובר_המשך &gt;&gt;</w:t>
      </w:r>
      <w:r>
        <w:rPr>
          <w:rtl/>
        </w:rPr>
        <w:t xml:space="preserve">   </w:t>
      </w:r>
      <w:bookmarkEnd w:id="3910"/>
    </w:p>
    <w:p w:rsidR="00953808" w:rsidRDefault="00953808" w:rsidP="003C5F67">
      <w:pPr>
        <w:rPr>
          <w:rtl/>
        </w:rPr>
      </w:pPr>
    </w:p>
    <w:p w:rsidR="00953808" w:rsidRDefault="00953808" w:rsidP="003C5F67">
      <w:pPr>
        <w:rPr>
          <w:rtl/>
          <w:lang w:eastAsia="he-IL"/>
        </w:rPr>
      </w:pPr>
      <w:bookmarkStart w:id="3911" w:name="_ETM_Q8_383000"/>
      <w:bookmarkEnd w:id="3911"/>
      <w:r>
        <w:rPr>
          <w:rFonts w:hint="cs"/>
          <w:rtl/>
          <w:lang w:eastAsia="he-IL"/>
        </w:rPr>
        <w:t>הגיע הזמן להכיר באמת. תודה רבה.</w:t>
      </w:r>
    </w:p>
    <w:p w:rsidR="00953808" w:rsidRDefault="00953808" w:rsidP="00493514">
      <w:pPr>
        <w:rPr>
          <w:rtl/>
          <w:lang w:eastAsia="he-IL"/>
        </w:rPr>
      </w:pPr>
    </w:p>
    <w:p w:rsidR="00953808" w:rsidRDefault="00953808" w:rsidP="00493514">
      <w:pPr>
        <w:pStyle w:val="af6"/>
        <w:keepNext/>
        <w:rPr>
          <w:rtl/>
        </w:rPr>
      </w:pPr>
      <w:r w:rsidRPr="006D7603">
        <w:rPr>
          <w:rStyle w:val="TagStyle"/>
          <w:rtl/>
        </w:rPr>
        <w:t xml:space="preserve"> &lt;&lt; יור &gt;&gt; </w:t>
      </w:r>
      <w:r>
        <w:rPr>
          <w:rtl/>
        </w:rPr>
        <w:t>היו"ר ניסים ואטורי:</w:t>
      </w:r>
      <w:r w:rsidRPr="006D7603">
        <w:rPr>
          <w:rStyle w:val="TagStyle"/>
          <w:rtl/>
        </w:rPr>
        <w:t xml:space="preserve"> &lt;&lt; יור &gt;&gt;</w:t>
      </w:r>
      <w:r>
        <w:rPr>
          <w:rtl/>
        </w:rPr>
        <w:t xml:space="preserve">   </w:t>
      </w:r>
    </w:p>
    <w:p w:rsidR="00953808" w:rsidRDefault="00953808" w:rsidP="003C5F67">
      <w:pPr>
        <w:rPr>
          <w:rtl/>
          <w:lang w:eastAsia="he-IL"/>
        </w:rPr>
      </w:pPr>
    </w:p>
    <w:p w:rsidR="00953808" w:rsidRDefault="00953808" w:rsidP="00493514">
      <w:pPr>
        <w:rPr>
          <w:rtl/>
          <w:lang w:eastAsia="he-IL"/>
        </w:rPr>
      </w:pPr>
      <w:r>
        <w:rPr>
          <w:rFonts w:hint="cs"/>
          <w:rtl/>
          <w:lang w:eastAsia="he-IL"/>
        </w:rPr>
        <w:t xml:space="preserve">השרה מאי גולן תסכם, בבקשה. תשיב על </w:t>
      </w:r>
      <w:bookmarkStart w:id="3912" w:name="_ETM_Q8_393000"/>
      <w:bookmarkEnd w:id="3912"/>
      <w:r>
        <w:rPr>
          <w:rFonts w:hint="cs"/>
          <w:rtl/>
          <w:lang w:eastAsia="he-IL"/>
        </w:rPr>
        <w:t>ההצעה.</w:t>
      </w:r>
    </w:p>
    <w:p w:rsidR="00953808" w:rsidRDefault="00953808" w:rsidP="00493514">
      <w:pPr>
        <w:rPr>
          <w:rtl/>
          <w:lang w:eastAsia="he-IL"/>
        </w:rPr>
      </w:pPr>
    </w:p>
    <w:p w:rsidR="00953808" w:rsidRDefault="00953808" w:rsidP="00493514">
      <w:pPr>
        <w:pStyle w:val="a4"/>
        <w:keepNext/>
        <w:rPr>
          <w:rtl/>
        </w:rPr>
      </w:pPr>
      <w:bookmarkStart w:id="3913" w:name="ET_speaker_6559_4"/>
      <w:r w:rsidRPr="006D7603">
        <w:rPr>
          <w:rStyle w:val="TagStyle"/>
          <w:rtl/>
        </w:rPr>
        <w:t xml:space="preserve"> &lt;&lt; דובר &gt;&gt; </w:t>
      </w:r>
      <w:bookmarkStart w:id="3914" w:name="_Toc155199556"/>
      <w:r>
        <w:rPr>
          <w:rtl/>
        </w:rPr>
        <w:t>השרה לקידום מעמד האישה מאי גולן:</w:t>
      </w:r>
      <w:bookmarkEnd w:id="3914"/>
      <w:r w:rsidRPr="006D7603">
        <w:rPr>
          <w:rStyle w:val="TagStyle"/>
          <w:rtl/>
        </w:rPr>
        <w:t xml:space="preserve"> &lt;&lt; דובר &gt;&gt;</w:t>
      </w:r>
      <w:r>
        <w:rPr>
          <w:rtl/>
        </w:rPr>
        <w:t xml:space="preserve">   </w:t>
      </w:r>
      <w:bookmarkEnd w:id="3913"/>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אדוני היושב-ראש, כנסת נכבדה, אני רק אקדים ואומר שאני חושבת, חברת הכנסת אימאן ח'טיב יאסין, שחברת הכנסת </w:t>
      </w:r>
      <w:bookmarkStart w:id="3915" w:name="_ETM_Q8_417000"/>
      <w:bookmarkEnd w:id="3915"/>
      <w:r>
        <w:rPr>
          <w:rFonts w:hint="cs"/>
          <w:rtl/>
          <w:lang w:eastAsia="he-IL"/>
        </w:rPr>
        <w:t xml:space="preserve">צגה מלקו </w:t>
      </w:r>
      <w:r>
        <w:rPr>
          <w:rtl/>
          <w:lang w:eastAsia="he-IL"/>
        </w:rPr>
        <w:t>–</w:t>
      </w:r>
      <w:r>
        <w:rPr>
          <w:rFonts w:hint="cs"/>
          <w:rtl/>
          <w:lang w:eastAsia="he-IL"/>
        </w:rPr>
        <w:t xml:space="preserve"> לקחת את זה למקום לא נכון. אתן </w:t>
      </w:r>
      <w:bookmarkStart w:id="3916" w:name="_ETM_Q8_419000"/>
      <w:bookmarkEnd w:id="3916"/>
      <w:r>
        <w:rPr>
          <w:rFonts w:hint="cs"/>
          <w:rtl/>
          <w:lang w:eastAsia="he-IL"/>
        </w:rPr>
        <w:t xml:space="preserve">אמרתם אותו דבר. את ציינת שיש 65%, והיא רק אמרה </w:t>
      </w:r>
      <w:bookmarkStart w:id="3917" w:name="_ETM_Q8_424000"/>
      <w:bookmarkEnd w:id="3917"/>
      <w:r>
        <w:rPr>
          <w:rFonts w:hint="cs"/>
          <w:rtl/>
          <w:lang w:eastAsia="he-IL"/>
        </w:rPr>
        <w:t xml:space="preserve">שלא יחשבו שזה הכול, שיש גם עוד. היא לא התנגדה </w:t>
      </w:r>
      <w:bookmarkStart w:id="3918" w:name="_ETM_Q8_425000"/>
      <w:bookmarkEnd w:id="3918"/>
      <w:r>
        <w:rPr>
          <w:rFonts w:hint="cs"/>
          <w:rtl/>
          <w:lang w:eastAsia="he-IL"/>
        </w:rPr>
        <w:t xml:space="preserve">לזה שדיברת על ערבים, ואת לא התנגדת למה שהיא אמרה. </w:t>
      </w:r>
      <w:bookmarkStart w:id="3919" w:name="_ETM_Q8_428000"/>
      <w:bookmarkEnd w:id="3919"/>
      <w:r>
        <w:rPr>
          <w:rFonts w:hint="cs"/>
          <w:rtl/>
          <w:lang w:eastAsia="he-IL"/>
        </w:rPr>
        <w:t>היא פשוט ציינה שיש עוד אחוזים.</w:t>
      </w:r>
    </w:p>
    <w:p w:rsidR="00953808" w:rsidRDefault="00953808" w:rsidP="00493514">
      <w:pPr>
        <w:rPr>
          <w:rtl/>
          <w:lang w:eastAsia="he-IL"/>
        </w:rPr>
      </w:pPr>
      <w:bookmarkStart w:id="3920" w:name="_ETM_Q8_430000"/>
      <w:bookmarkEnd w:id="3920"/>
    </w:p>
    <w:p w:rsidR="00953808" w:rsidRDefault="00953808" w:rsidP="00493514">
      <w:pPr>
        <w:pStyle w:val="af5"/>
        <w:keepNext/>
        <w:rPr>
          <w:rtl/>
        </w:rPr>
      </w:pPr>
      <w:bookmarkStart w:id="3921" w:name="ET_interruption_5918_46"/>
      <w:r w:rsidRPr="00EC27A4">
        <w:rPr>
          <w:rStyle w:val="TagStyle"/>
          <w:rtl/>
        </w:rPr>
        <w:t xml:space="preserve"> &lt;&lt; קריאה &gt;&gt; </w:t>
      </w:r>
      <w:r>
        <w:rPr>
          <w:rtl/>
        </w:rPr>
        <w:t>אימאן ח'טיב יאסין (רע"מ – הרשימה הערבית המאוחדת):</w:t>
      </w:r>
      <w:r w:rsidRPr="00EC27A4">
        <w:rPr>
          <w:rStyle w:val="TagStyle"/>
          <w:rtl/>
        </w:rPr>
        <w:t xml:space="preserve"> &lt;&lt; קריאה &gt;&gt;</w:t>
      </w:r>
      <w:r>
        <w:rPr>
          <w:rtl/>
        </w:rPr>
        <w:t xml:space="preserve">   </w:t>
      </w:r>
      <w:bookmarkEnd w:id="3921"/>
    </w:p>
    <w:p w:rsidR="00953808" w:rsidRDefault="00953808" w:rsidP="003C5F67">
      <w:pPr>
        <w:rPr>
          <w:rtl/>
          <w:lang w:eastAsia="he-IL"/>
        </w:rPr>
      </w:pPr>
    </w:p>
    <w:p w:rsidR="00953808" w:rsidRDefault="00953808" w:rsidP="00493514">
      <w:pPr>
        <w:rPr>
          <w:rtl/>
          <w:lang w:eastAsia="he-IL"/>
        </w:rPr>
      </w:pPr>
      <w:bookmarkStart w:id="3922" w:name="_ETM_Q8_429000"/>
      <w:bookmarkEnd w:id="3922"/>
      <w:r>
        <w:rPr>
          <w:rFonts w:hint="cs"/>
          <w:rtl/>
          <w:lang w:eastAsia="he-IL"/>
        </w:rPr>
        <w:t>לא 65%. יש עוד 35%.</w:t>
      </w:r>
    </w:p>
    <w:p w:rsidR="00953808" w:rsidRDefault="00953808" w:rsidP="00493514">
      <w:pPr>
        <w:rPr>
          <w:rtl/>
          <w:lang w:eastAsia="he-IL"/>
        </w:rPr>
      </w:pPr>
    </w:p>
    <w:p w:rsidR="00953808" w:rsidRDefault="00953808" w:rsidP="00493514">
      <w:pPr>
        <w:pStyle w:val="-"/>
        <w:keepNext/>
        <w:rPr>
          <w:rtl/>
        </w:rPr>
      </w:pPr>
      <w:bookmarkStart w:id="3923" w:name="ET_speakercontinue_6559_47"/>
      <w:r w:rsidRPr="00EC27A4">
        <w:rPr>
          <w:rStyle w:val="TagStyle"/>
          <w:rtl/>
        </w:rPr>
        <w:t xml:space="preserve"> &lt;&lt; דובר_המשך &gt;&gt; </w:t>
      </w:r>
      <w:r>
        <w:rPr>
          <w:rtl/>
        </w:rPr>
        <w:t>השרה לקידום מעמד האישה מאי גולן:</w:t>
      </w:r>
      <w:r w:rsidRPr="00EC27A4">
        <w:rPr>
          <w:rStyle w:val="TagStyle"/>
          <w:rtl/>
        </w:rPr>
        <w:t xml:space="preserve"> &lt;&lt; דובר_המשך &gt;&gt; </w:t>
      </w:r>
      <w:r>
        <w:rPr>
          <w:rtl/>
        </w:rPr>
        <w:t xml:space="preserve">   </w:t>
      </w:r>
      <w:bookmarkEnd w:id="3923"/>
    </w:p>
    <w:p w:rsidR="00953808" w:rsidRDefault="00953808" w:rsidP="003C5F67">
      <w:pPr>
        <w:rPr>
          <w:rtl/>
          <w:lang w:eastAsia="he-IL"/>
        </w:rPr>
      </w:pPr>
    </w:p>
    <w:p w:rsidR="00953808" w:rsidRPr="00EC27A4" w:rsidRDefault="00953808" w:rsidP="00493514">
      <w:pPr>
        <w:rPr>
          <w:rtl/>
          <w:lang w:eastAsia="he-IL"/>
        </w:rPr>
      </w:pPr>
      <w:bookmarkStart w:id="3924" w:name="_ETM_Q8_431000"/>
      <w:bookmarkEnd w:id="3924"/>
      <w:r>
        <w:rPr>
          <w:rFonts w:hint="cs"/>
          <w:rtl/>
          <w:lang w:eastAsia="he-IL"/>
        </w:rPr>
        <w:t xml:space="preserve">היא מדברת על </w:t>
      </w:r>
      <w:bookmarkStart w:id="3925" w:name="_ETM_Q8_434000"/>
      <w:bookmarkEnd w:id="3925"/>
      <w:r>
        <w:rPr>
          <w:rFonts w:hint="cs"/>
          <w:rtl/>
          <w:lang w:eastAsia="he-IL"/>
        </w:rPr>
        <w:t xml:space="preserve">ציבור מסוים, את מדברת על ציבור מסוים – אף אחד לא </w:t>
      </w:r>
      <w:bookmarkStart w:id="3926" w:name="_ETM_Q8_439000"/>
      <w:bookmarkEnd w:id="3926"/>
      <w:r>
        <w:rPr>
          <w:rFonts w:hint="cs"/>
          <w:rtl/>
          <w:lang w:eastAsia="he-IL"/>
        </w:rPr>
        <w:t>פחות חשוב.</w:t>
      </w:r>
    </w:p>
    <w:p w:rsidR="00953808" w:rsidRDefault="00953808" w:rsidP="003C5F67">
      <w:pPr>
        <w:rPr>
          <w:rtl/>
          <w:lang w:eastAsia="he-IL"/>
        </w:rPr>
      </w:pPr>
    </w:p>
    <w:p w:rsidR="00953808" w:rsidRDefault="00953808" w:rsidP="00493514">
      <w:pPr>
        <w:pStyle w:val="af5"/>
        <w:keepNext/>
        <w:rPr>
          <w:rtl/>
        </w:rPr>
      </w:pPr>
      <w:bookmarkStart w:id="3927" w:name="ET_interruption_6527_48"/>
      <w:r w:rsidRPr="00EC27A4">
        <w:rPr>
          <w:rStyle w:val="TagStyle"/>
          <w:rtl/>
        </w:rPr>
        <w:t xml:space="preserve"> &lt;&lt; קריאה &gt;&gt; </w:t>
      </w:r>
      <w:r>
        <w:rPr>
          <w:rtl/>
        </w:rPr>
        <w:t>צגה מלקו (הליכוד):</w:t>
      </w:r>
      <w:r w:rsidRPr="00EC27A4">
        <w:rPr>
          <w:rStyle w:val="TagStyle"/>
          <w:rtl/>
        </w:rPr>
        <w:t xml:space="preserve"> &lt;&lt; קריאה &gt;&gt;</w:t>
      </w:r>
      <w:r>
        <w:rPr>
          <w:rtl/>
        </w:rPr>
        <w:t xml:space="preserve">   </w:t>
      </w:r>
      <w:bookmarkEnd w:id="3927"/>
    </w:p>
    <w:p w:rsidR="00953808" w:rsidRDefault="00953808" w:rsidP="003C5F67">
      <w:pPr>
        <w:rPr>
          <w:rtl/>
          <w:lang w:eastAsia="he-IL"/>
        </w:rPr>
      </w:pPr>
    </w:p>
    <w:p w:rsidR="00953808" w:rsidRDefault="00953808" w:rsidP="00493514">
      <w:pPr>
        <w:rPr>
          <w:rtl/>
          <w:lang w:eastAsia="he-IL"/>
        </w:rPr>
      </w:pPr>
      <w:bookmarkStart w:id="3928" w:name="_ETM_Q8_441000"/>
      <w:bookmarkEnd w:id="3928"/>
      <w:r>
        <w:rPr>
          <w:rFonts w:hint="cs"/>
          <w:rtl/>
          <w:lang w:eastAsia="he-IL"/>
        </w:rPr>
        <w:t xml:space="preserve">אני אומרת שיש פה משהו כללי. העוני הזה זה לא </w:t>
      </w:r>
      <w:bookmarkStart w:id="3929" w:name="_ETM_Q8_444000"/>
      <w:bookmarkEnd w:id="3929"/>
      <w:r w:rsidR="003C5F67">
        <w:rPr>
          <w:rFonts w:hint="cs"/>
          <w:rtl/>
          <w:lang w:eastAsia="he-IL"/>
        </w:rPr>
        <w:t>– – –</w:t>
      </w:r>
      <w:r>
        <w:rPr>
          <w:rFonts w:hint="cs"/>
          <w:rtl/>
          <w:lang w:eastAsia="he-IL"/>
        </w:rPr>
        <w:t xml:space="preserve"> מה, אנחנו מיליונרים?</w:t>
      </w:r>
    </w:p>
    <w:p w:rsidR="00953808" w:rsidRDefault="00953808" w:rsidP="00493514">
      <w:pPr>
        <w:rPr>
          <w:rtl/>
          <w:lang w:eastAsia="he-IL"/>
        </w:rPr>
      </w:pPr>
    </w:p>
    <w:p w:rsidR="00953808" w:rsidRDefault="00953808" w:rsidP="00493514">
      <w:pPr>
        <w:pStyle w:val="af5"/>
        <w:keepNext/>
        <w:rPr>
          <w:rtl/>
        </w:rPr>
      </w:pPr>
      <w:bookmarkStart w:id="3930" w:name="ET_interruption_קריאה_50"/>
      <w:r w:rsidRPr="00EC27A4">
        <w:rPr>
          <w:rStyle w:val="TagStyle"/>
          <w:rtl/>
        </w:rPr>
        <w:t xml:space="preserve"> &lt;&lt; קריאה &gt;&gt; </w:t>
      </w:r>
      <w:r>
        <w:rPr>
          <w:rtl/>
        </w:rPr>
        <w:t>קריאה:</w:t>
      </w:r>
      <w:r w:rsidRPr="00EC27A4">
        <w:rPr>
          <w:rStyle w:val="TagStyle"/>
          <w:rtl/>
        </w:rPr>
        <w:t xml:space="preserve"> &lt;&lt; קריאה &gt;&gt;</w:t>
      </w:r>
      <w:r>
        <w:rPr>
          <w:rtl/>
        </w:rPr>
        <w:t xml:space="preserve">   </w:t>
      </w:r>
      <w:bookmarkEnd w:id="3930"/>
    </w:p>
    <w:p w:rsidR="00953808" w:rsidRDefault="00953808" w:rsidP="003C5F67">
      <w:pPr>
        <w:rPr>
          <w:rtl/>
          <w:lang w:eastAsia="he-IL"/>
        </w:rPr>
      </w:pPr>
    </w:p>
    <w:p w:rsidR="00953808" w:rsidRDefault="00953808" w:rsidP="00493514">
      <w:pPr>
        <w:rPr>
          <w:rtl/>
          <w:lang w:eastAsia="he-IL"/>
        </w:rPr>
      </w:pPr>
      <w:bookmarkStart w:id="3931" w:name="_ETM_Q8_445000"/>
      <w:bookmarkEnd w:id="3931"/>
      <w:r>
        <w:rPr>
          <w:rFonts w:hint="cs"/>
          <w:rtl/>
          <w:lang w:eastAsia="he-IL"/>
        </w:rPr>
        <w:t>לא נריב על העוני.</w:t>
      </w:r>
    </w:p>
    <w:p w:rsidR="00953808" w:rsidRDefault="00953808" w:rsidP="00493514">
      <w:pPr>
        <w:rPr>
          <w:rtl/>
          <w:lang w:eastAsia="he-IL"/>
        </w:rPr>
      </w:pPr>
    </w:p>
    <w:p w:rsidR="00953808" w:rsidRDefault="00953808" w:rsidP="00493514">
      <w:pPr>
        <w:pStyle w:val="af5"/>
        <w:keepNext/>
        <w:rPr>
          <w:rtl/>
        </w:rPr>
      </w:pPr>
      <w:bookmarkStart w:id="3932" w:name="ET_interruption_6527_51"/>
      <w:r w:rsidRPr="00EC27A4">
        <w:rPr>
          <w:rStyle w:val="TagStyle"/>
          <w:rtl/>
        </w:rPr>
        <w:t xml:space="preserve"> &lt;&lt; קריאה &gt;&gt; </w:t>
      </w:r>
      <w:r>
        <w:rPr>
          <w:rtl/>
        </w:rPr>
        <w:t>צגה מלקו (הליכוד):</w:t>
      </w:r>
      <w:r w:rsidRPr="00EC27A4">
        <w:rPr>
          <w:rStyle w:val="TagStyle"/>
          <w:rtl/>
        </w:rPr>
        <w:t xml:space="preserve"> &lt;&lt; קריאה &gt;&gt;</w:t>
      </w:r>
      <w:r>
        <w:rPr>
          <w:rtl/>
        </w:rPr>
        <w:t xml:space="preserve">   </w:t>
      </w:r>
      <w:bookmarkEnd w:id="3932"/>
    </w:p>
    <w:p w:rsidR="00953808" w:rsidRDefault="00953808" w:rsidP="003C5F67">
      <w:pPr>
        <w:rPr>
          <w:rtl/>
          <w:lang w:eastAsia="he-IL"/>
        </w:rPr>
      </w:pPr>
    </w:p>
    <w:p w:rsidR="00953808" w:rsidRDefault="00953808" w:rsidP="00493514">
      <w:pPr>
        <w:rPr>
          <w:rtl/>
          <w:lang w:eastAsia="he-IL"/>
        </w:rPr>
      </w:pPr>
      <w:bookmarkStart w:id="3933" w:name="_ETM_Q8_446000"/>
      <w:bookmarkEnd w:id="3933"/>
      <w:r>
        <w:rPr>
          <w:rFonts w:hint="cs"/>
          <w:rtl/>
          <w:lang w:eastAsia="he-IL"/>
        </w:rPr>
        <w:t>לא צריך להעמיס כל דבר כסקטוריאלי.</w:t>
      </w:r>
    </w:p>
    <w:p w:rsidR="00953808" w:rsidRPr="00EC27A4" w:rsidRDefault="00953808" w:rsidP="00493514">
      <w:pPr>
        <w:rPr>
          <w:rtl/>
          <w:lang w:eastAsia="he-IL"/>
        </w:rPr>
      </w:pPr>
      <w:bookmarkStart w:id="3934" w:name="_ETM_Q8_448000"/>
      <w:bookmarkEnd w:id="3934"/>
    </w:p>
    <w:p w:rsidR="00953808" w:rsidRDefault="00953808" w:rsidP="00493514">
      <w:pPr>
        <w:pStyle w:val="-"/>
        <w:keepNext/>
        <w:rPr>
          <w:rtl/>
        </w:rPr>
      </w:pPr>
      <w:bookmarkStart w:id="3935" w:name="ET_speakercontinue_6559_49"/>
      <w:r w:rsidRPr="00EC27A4">
        <w:rPr>
          <w:rStyle w:val="TagStyle"/>
          <w:rtl/>
        </w:rPr>
        <w:t xml:space="preserve"> &lt;&lt; דובר_המשך &gt;&gt; </w:t>
      </w:r>
      <w:r>
        <w:rPr>
          <w:rtl/>
        </w:rPr>
        <w:t>השרה לקידום מעמד האישה מאי גולן:</w:t>
      </w:r>
      <w:r w:rsidRPr="00EC27A4">
        <w:rPr>
          <w:rStyle w:val="TagStyle"/>
          <w:rtl/>
        </w:rPr>
        <w:t xml:space="preserve"> &lt;&lt; דובר_המשך &gt;&gt;</w:t>
      </w:r>
      <w:r>
        <w:rPr>
          <w:rtl/>
        </w:rPr>
        <w:t xml:space="preserve">   </w:t>
      </w:r>
      <w:bookmarkEnd w:id="3935"/>
    </w:p>
    <w:p w:rsidR="00953808" w:rsidRDefault="00953808" w:rsidP="003C5F67">
      <w:pPr>
        <w:rPr>
          <w:rtl/>
          <w:lang w:eastAsia="he-IL"/>
        </w:rPr>
      </w:pPr>
    </w:p>
    <w:p w:rsidR="00953808" w:rsidRPr="00EC27A4" w:rsidRDefault="00953808" w:rsidP="00493514">
      <w:pPr>
        <w:rPr>
          <w:rtl/>
          <w:lang w:eastAsia="he-IL"/>
        </w:rPr>
      </w:pPr>
      <w:bookmarkStart w:id="3936" w:name="_ETM_Q8_453000"/>
      <w:bookmarkEnd w:id="3936"/>
      <w:r>
        <w:rPr>
          <w:rFonts w:hint="cs"/>
          <w:rtl/>
          <w:lang w:eastAsia="he-IL"/>
        </w:rPr>
        <w:t>היא אמרה שאין פה עניין סקטוריאלי, זה הכול.</w:t>
      </w:r>
    </w:p>
    <w:p w:rsidR="00953808" w:rsidRDefault="00953808" w:rsidP="00493514">
      <w:pPr>
        <w:rPr>
          <w:rtl/>
          <w:lang w:eastAsia="he-IL"/>
        </w:rPr>
      </w:pPr>
    </w:p>
    <w:p w:rsidR="00953808" w:rsidRDefault="00953808" w:rsidP="00493514">
      <w:pPr>
        <w:pStyle w:val="af5"/>
        <w:keepNext/>
        <w:rPr>
          <w:rtl/>
        </w:rPr>
      </w:pPr>
      <w:bookmarkStart w:id="3937" w:name="ET_interruption_5918_52"/>
      <w:r w:rsidRPr="00EC27A4">
        <w:rPr>
          <w:rStyle w:val="TagStyle"/>
          <w:rtl/>
        </w:rPr>
        <w:t xml:space="preserve"> &lt;&lt; קריאה &gt;&gt; </w:t>
      </w:r>
      <w:r>
        <w:rPr>
          <w:rtl/>
        </w:rPr>
        <w:t>אימאן ח'טיב יאסין (רע"מ – הרשימה הערבית המאוחדת):</w:t>
      </w:r>
      <w:r w:rsidRPr="00EC27A4">
        <w:rPr>
          <w:rStyle w:val="TagStyle"/>
          <w:rtl/>
        </w:rPr>
        <w:t xml:space="preserve"> &lt;&lt; קריאה &gt;&gt;</w:t>
      </w:r>
      <w:r>
        <w:rPr>
          <w:rtl/>
        </w:rPr>
        <w:t xml:space="preserve">   </w:t>
      </w:r>
      <w:bookmarkEnd w:id="3937"/>
    </w:p>
    <w:p w:rsidR="00953808" w:rsidRDefault="00953808" w:rsidP="003C5F67">
      <w:pPr>
        <w:rPr>
          <w:rtl/>
          <w:lang w:eastAsia="he-IL"/>
        </w:rPr>
      </w:pPr>
    </w:p>
    <w:p w:rsidR="00953808" w:rsidRDefault="00953808" w:rsidP="00F308BB">
      <w:pPr>
        <w:rPr>
          <w:rtl/>
          <w:lang w:eastAsia="he-IL"/>
        </w:rPr>
      </w:pPr>
      <w:bookmarkStart w:id="3938" w:name="_ETM_Q8_454000"/>
      <w:bookmarkEnd w:id="3938"/>
      <w:r>
        <w:rPr>
          <w:rFonts w:hint="cs"/>
          <w:rtl/>
          <w:lang w:eastAsia="he-IL"/>
        </w:rPr>
        <w:t>יש עניין סקטוריאלי.</w:t>
      </w:r>
    </w:p>
    <w:p w:rsidR="00953808" w:rsidRDefault="00953808" w:rsidP="00493514">
      <w:pPr>
        <w:rPr>
          <w:rtl/>
          <w:lang w:eastAsia="he-IL"/>
        </w:rPr>
      </w:pPr>
      <w:bookmarkStart w:id="3939" w:name="_ETM_Q8_458000"/>
      <w:bookmarkEnd w:id="3939"/>
    </w:p>
    <w:p w:rsidR="00953808" w:rsidRDefault="00953808" w:rsidP="00493514">
      <w:pPr>
        <w:pStyle w:val="-"/>
        <w:keepNext/>
        <w:rPr>
          <w:rtl/>
        </w:rPr>
      </w:pPr>
      <w:bookmarkStart w:id="3940" w:name="ET_speakercontinue_6559_53"/>
      <w:r w:rsidRPr="00EC27A4">
        <w:rPr>
          <w:rStyle w:val="TagStyle"/>
          <w:rtl/>
        </w:rPr>
        <w:t xml:space="preserve"> &lt;&lt; דובר_המשך &gt;&gt; </w:t>
      </w:r>
      <w:r>
        <w:rPr>
          <w:rtl/>
        </w:rPr>
        <w:t>השרה לקידום מעמד האישה מאי גולן:</w:t>
      </w:r>
      <w:r w:rsidRPr="00EC27A4">
        <w:rPr>
          <w:rStyle w:val="TagStyle"/>
          <w:rtl/>
        </w:rPr>
        <w:t xml:space="preserve"> &lt;&lt; דובר_המשך &gt;&gt;</w:t>
      </w:r>
      <w:r>
        <w:rPr>
          <w:rtl/>
        </w:rPr>
        <w:t xml:space="preserve">   </w:t>
      </w:r>
      <w:bookmarkEnd w:id="3940"/>
    </w:p>
    <w:p w:rsidR="00953808" w:rsidRDefault="00953808" w:rsidP="003C5F67">
      <w:pPr>
        <w:rPr>
          <w:rtl/>
          <w:lang w:eastAsia="he-IL"/>
        </w:rPr>
      </w:pPr>
    </w:p>
    <w:p w:rsidR="00953808" w:rsidRDefault="00953808" w:rsidP="00493514">
      <w:pPr>
        <w:rPr>
          <w:rtl/>
          <w:lang w:eastAsia="he-IL"/>
        </w:rPr>
      </w:pPr>
      <w:bookmarkStart w:id="3941" w:name="_ETM_Q8_459000"/>
      <w:bookmarkEnd w:id="3941"/>
      <w:r>
        <w:rPr>
          <w:rFonts w:hint="cs"/>
          <w:rtl/>
          <w:lang w:eastAsia="he-IL"/>
        </w:rPr>
        <w:t>אז היא אומרת שלא.</w:t>
      </w:r>
    </w:p>
    <w:p w:rsidR="00953808" w:rsidRDefault="00953808" w:rsidP="00493514">
      <w:pPr>
        <w:rPr>
          <w:rtl/>
          <w:lang w:eastAsia="he-IL"/>
        </w:rPr>
      </w:pPr>
      <w:bookmarkStart w:id="3942" w:name="_ETM_Q8_457000"/>
      <w:bookmarkEnd w:id="3942"/>
    </w:p>
    <w:p w:rsidR="00953808" w:rsidRDefault="00953808" w:rsidP="00493514">
      <w:pPr>
        <w:pStyle w:val="af5"/>
        <w:keepNext/>
        <w:rPr>
          <w:rtl/>
        </w:rPr>
      </w:pPr>
      <w:bookmarkStart w:id="3943" w:name="ET_interruption_5918_54"/>
      <w:r w:rsidRPr="00EC27A4">
        <w:rPr>
          <w:rStyle w:val="TagStyle"/>
          <w:rtl/>
        </w:rPr>
        <w:t xml:space="preserve"> &lt;&lt; קריאה &gt;&gt; </w:t>
      </w:r>
      <w:r>
        <w:rPr>
          <w:rtl/>
        </w:rPr>
        <w:t>אימאן ח'טיב יאסין (רע"מ – הרשימה הערבית המאוחדת):</w:t>
      </w:r>
      <w:r w:rsidRPr="00EC27A4">
        <w:rPr>
          <w:rStyle w:val="TagStyle"/>
          <w:rtl/>
        </w:rPr>
        <w:t xml:space="preserve"> &lt;&lt; קריאה &gt;&gt;</w:t>
      </w:r>
      <w:r>
        <w:rPr>
          <w:rtl/>
        </w:rPr>
        <w:t xml:space="preserve">   </w:t>
      </w:r>
      <w:bookmarkEnd w:id="3943"/>
    </w:p>
    <w:p w:rsidR="00953808" w:rsidRDefault="00953808" w:rsidP="003C5F67">
      <w:pPr>
        <w:rPr>
          <w:rtl/>
          <w:lang w:eastAsia="he-IL"/>
        </w:rPr>
      </w:pPr>
    </w:p>
    <w:p w:rsidR="00953808" w:rsidRDefault="00953808" w:rsidP="00493514">
      <w:pPr>
        <w:rPr>
          <w:rtl/>
          <w:lang w:eastAsia="he-IL"/>
        </w:rPr>
      </w:pPr>
      <w:bookmarkStart w:id="3944" w:name="_ETM_Q8_456000"/>
      <w:bookmarkEnd w:id="3944"/>
      <w:r>
        <w:rPr>
          <w:rFonts w:hint="cs"/>
          <w:rtl/>
          <w:lang w:eastAsia="he-IL"/>
        </w:rPr>
        <w:t xml:space="preserve">כשמדברים על 65% בשני מגזרים, </w:t>
      </w:r>
      <w:bookmarkStart w:id="3945" w:name="_ETM_Q8_461000"/>
      <w:bookmarkEnd w:id="3945"/>
      <w:r>
        <w:rPr>
          <w:rFonts w:hint="cs"/>
          <w:rtl/>
          <w:lang w:eastAsia="he-IL"/>
        </w:rPr>
        <w:t>כאשר 40% ומשהו הם מאותו מגזר, אז יש עניין סקטוריאלי.</w:t>
      </w:r>
    </w:p>
    <w:p w:rsidR="00953808" w:rsidRDefault="00953808" w:rsidP="00493514">
      <w:pPr>
        <w:rPr>
          <w:rtl/>
          <w:lang w:eastAsia="he-IL"/>
        </w:rPr>
      </w:pPr>
      <w:bookmarkStart w:id="3946" w:name="_ETM_Q8_465000"/>
      <w:bookmarkEnd w:id="3946"/>
    </w:p>
    <w:p w:rsidR="00953808" w:rsidRDefault="00953808" w:rsidP="00493514">
      <w:pPr>
        <w:pStyle w:val="af5"/>
        <w:keepNext/>
        <w:rPr>
          <w:rtl/>
        </w:rPr>
      </w:pPr>
      <w:bookmarkStart w:id="3947" w:name="ET_interruption_5264_55"/>
      <w:r w:rsidRPr="00EC27A4">
        <w:rPr>
          <w:rStyle w:val="TagStyle"/>
          <w:rtl/>
        </w:rPr>
        <w:t xml:space="preserve"> &lt;&lt; קריאה &gt;&gt; </w:t>
      </w:r>
      <w:r>
        <w:rPr>
          <w:rtl/>
        </w:rPr>
        <w:t>אחמד טיבי (חד"ש-תע"ל):</w:t>
      </w:r>
      <w:r w:rsidRPr="00EC27A4">
        <w:rPr>
          <w:rStyle w:val="TagStyle"/>
          <w:rtl/>
        </w:rPr>
        <w:t xml:space="preserve"> &lt;&lt; קריאה &gt;&gt;</w:t>
      </w:r>
      <w:r>
        <w:rPr>
          <w:rtl/>
        </w:rPr>
        <w:t xml:space="preserve">   </w:t>
      </w:r>
      <w:bookmarkEnd w:id="3947"/>
    </w:p>
    <w:p w:rsidR="00953808" w:rsidRDefault="00953808" w:rsidP="003C5F67">
      <w:pPr>
        <w:rPr>
          <w:rtl/>
          <w:lang w:eastAsia="he-IL"/>
        </w:rPr>
      </w:pPr>
    </w:p>
    <w:p w:rsidR="00953808" w:rsidRDefault="00953808" w:rsidP="00493514">
      <w:pPr>
        <w:rPr>
          <w:rtl/>
          <w:lang w:eastAsia="he-IL"/>
        </w:rPr>
      </w:pPr>
      <w:bookmarkStart w:id="3948" w:name="_ETM_Q8_464000"/>
      <w:bookmarkEnd w:id="3948"/>
      <w:r>
        <w:rPr>
          <w:rFonts w:hint="cs"/>
          <w:rtl/>
          <w:lang w:eastAsia="he-IL"/>
        </w:rPr>
        <w:t xml:space="preserve">כש-60% מהילדים הערבים עניים, זה סקטוריאלי. הם </w:t>
      </w:r>
      <w:bookmarkStart w:id="3949" w:name="_ETM_Q8_471000"/>
      <w:bookmarkEnd w:id="3949"/>
      <w:r>
        <w:rPr>
          <w:rFonts w:hint="cs"/>
          <w:rtl/>
          <w:lang w:eastAsia="he-IL"/>
        </w:rPr>
        <w:t>עניים יותר. יש סיבה שהם עניים יותר.</w:t>
      </w:r>
    </w:p>
    <w:p w:rsidR="00953808" w:rsidRDefault="00953808" w:rsidP="00493514">
      <w:pPr>
        <w:rPr>
          <w:rtl/>
          <w:lang w:eastAsia="he-IL"/>
        </w:rPr>
      </w:pPr>
    </w:p>
    <w:p w:rsidR="00953808" w:rsidRDefault="00953808" w:rsidP="00493514">
      <w:pPr>
        <w:pStyle w:val="af5"/>
        <w:keepNext/>
        <w:rPr>
          <w:rtl/>
        </w:rPr>
      </w:pPr>
      <w:bookmarkStart w:id="3950" w:name="ET_interruption_6527_56"/>
      <w:r w:rsidRPr="00EC27A4">
        <w:rPr>
          <w:rStyle w:val="TagStyle"/>
          <w:rtl/>
        </w:rPr>
        <w:t xml:space="preserve"> &lt;&lt; קריאה &gt;&gt; </w:t>
      </w:r>
      <w:r>
        <w:rPr>
          <w:rtl/>
        </w:rPr>
        <w:t>צגה מלקו (הליכוד):</w:t>
      </w:r>
      <w:r w:rsidRPr="00EC27A4">
        <w:rPr>
          <w:rStyle w:val="TagStyle"/>
          <w:rtl/>
        </w:rPr>
        <w:t xml:space="preserve"> &lt;&lt; קריאה &gt;&gt;</w:t>
      </w:r>
      <w:r>
        <w:rPr>
          <w:rtl/>
        </w:rPr>
        <w:t xml:space="preserve">   </w:t>
      </w:r>
      <w:bookmarkEnd w:id="3950"/>
    </w:p>
    <w:p w:rsidR="00953808" w:rsidRDefault="00953808" w:rsidP="003C5F67">
      <w:pPr>
        <w:rPr>
          <w:rtl/>
          <w:lang w:eastAsia="he-IL"/>
        </w:rPr>
      </w:pPr>
    </w:p>
    <w:p w:rsidR="00953808" w:rsidRDefault="00953808" w:rsidP="00493514">
      <w:pPr>
        <w:rPr>
          <w:rtl/>
          <w:lang w:eastAsia="he-IL"/>
        </w:rPr>
      </w:pPr>
      <w:bookmarkStart w:id="3951" w:name="_ETM_Q8_473000"/>
      <w:bookmarkEnd w:id="3951"/>
      <w:r>
        <w:rPr>
          <w:rFonts w:hint="cs"/>
          <w:rtl/>
          <w:lang w:eastAsia="he-IL"/>
        </w:rPr>
        <w:t xml:space="preserve">אני יוצאת אתיופיה </w:t>
      </w:r>
      <w:r w:rsidR="003C5F67">
        <w:rPr>
          <w:rFonts w:hint="cs"/>
          <w:rtl/>
          <w:lang w:eastAsia="he-IL"/>
        </w:rPr>
        <w:t>– – –</w:t>
      </w:r>
      <w:r>
        <w:rPr>
          <w:rFonts w:hint="cs"/>
          <w:rtl/>
          <w:lang w:eastAsia="he-IL"/>
        </w:rPr>
        <w:t xml:space="preserve"> אני חושבת שאולי אעבור אתכם. מה, זו תחרות? </w:t>
      </w:r>
      <w:bookmarkStart w:id="3952" w:name="_ETM_Q8_481097"/>
      <w:bookmarkEnd w:id="3952"/>
      <w:r>
        <w:rPr>
          <w:rFonts w:hint="cs"/>
          <w:rtl/>
          <w:lang w:eastAsia="he-IL"/>
        </w:rPr>
        <w:t>העוני הוא של כולנו.</w:t>
      </w:r>
    </w:p>
    <w:p w:rsidR="00953808" w:rsidRDefault="00953808" w:rsidP="00493514">
      <w:pPr>
        <w:rPr>
          <w:rtl/>
          <w:lang w:eastAsia="he-IL"/>
        </w:rPr>
      </w:pPr>
    </w:p>
    <w:p w:rsidR="00953808" w:rsidRDefault="00953808" w:rsidP="00493514">
      <w:pPr>
        <w:pStyle w:val="af5"/>
        <w:keepNext/>
        <w:rPr>
          <w:rtl/>
        </w:rPr>
      </w:pPr>
      <w:bookmarkStart w:id="3953" w:name="ET_interruption_קריאה_57"/>
      <w:r w:rsidRPr="00EC27A4">
        <w:rPr>
          <w:rStyle w:val="TagStyle"/>
          <w:rtl/>
        </w:rPr>
        <w:t xml:space="preserve"> &lt;&lt; קריאה &gt;&gt; </w:t>
      </w:r>
      <w:r>
        <w:rPr>
          <w:rtl/>
        </w:rPr>
        <w:t>קריאה:</w:t>
      </w:r>
      <w:r w:rsidRPr="00EC27A4">
        <w:rPr>
          <w:rStyle w:val="TagStyle"/>
          <w:rtl/>
        </w:rPr>
        <w:t xml:space="preserve"> &lt;&lt; קריאה &gt;&gt;</w:t>
      </w:r>
      <w:r>
        <w:rPr>
          <w:rtl/>
        </w:rPr>
        <w:t xml:space="preserve">   </w:t>
      </w:r>
      <w:bookmarkEnd w:id="3953"/>
    </w:p>
    <w:p w:rsidR="00953808" w:rsidRDefault="00953808" w:rsidP="003C5F67">
      <w:pPr>
        <w:rPr>
          <w:rtl/>
          <w:lang w:eastAsia="he-IL"/>
        </w:rPr>
      </w:pPr>
    </w:p>
    <w:p w:rsidR="00953808" w:rsidRDefault="00953808" w:rsidP="00493514">
      <w:pPr>
        <w:rPr>
          <w:rtl/>
          <w:lang w:eastAsia="he-IL"/>
        </w:rPr>
      </w:pPr>
      <w:bookmarkStart w:id="3954" w:name="_ETM_Q8_478000"/>
      <w:bookmarkEnd w:id="3954"/>
      <w:r>
        <w:rPr>
          <w:rFonts w:hint="cs"/>
          <w:rtl/>
          <w:lang w:eastAsia="he-IL"/>
        </w:rPr>
        <w:t>יש הסכמה על דוח העוני.</w:t>
      </w:r>
    </w:p>
    <w:p w:rsidR="00953808" w:rsidRDefault="00953808" w:rsidP="00493514">
      <w:pPr>
        <w:rPr>
          <w:rtl/>
          <w:lang w:eastAsia="he-IL"/>
        </w:rPr>
      </w:pPr>
    </w:p>
    <w:p w:rsidR="00953808" w:rsidRDefault="00953808" w:rsidP="00493514">
      <w:pPr>
        <w:pStyle w:val="af5"/>
        <w:keepNext/>
        <w:rPr>
          <w:rtl/>
        </w:rPr>
      </w:pPr>
      <w:bookmarkStart w:id="3955" w:name="ET_interruption_5264_58"/>
      <w:r w:rsidRPr="00EC27A4">
        <w:rPr>
          <w:rStyle w:val="TagStyle"/>
          <w:rtl/>
        </w:rPr>
        <w:t xml:space="preserve"> &lt;&lt; קריאה &gt;&gt; </w:t>
      </w:r>
      <w:r>
        <w:rPr>
          <w:rtl/>
        </w:rPr>
        <w:t>אחמד טיבי (חד"ש-תע"ל):</w:t>
      </w:r>
      <w:r w:rsidRPr="00EC27A4">
        <w:rPr>
          <w:rStyle w:val="TagStyle"/>
          <w:rtl/>
        </w:rPr>
        <w:t xml:space="preserve"> &lt;&lt; קריאה &gt;&gt;</w:t>
      </w:r>
      <w:r>
        <w:rPr>
          <w:rtl/>
        </w:rPr>
        <w:t xml:space="preserve">   </w:t>
      </w:r>
      <w:bookmarkEnd w:id="3955"/>
    </w:p>
    <w:p w:rsidR="00953808" w:rsidRDefault="00953808" w:rsidP="003C5F67">
      <w:pPr>
        <w:rPr>
          <w:rtl/>
          <w:lang w:eastAsia="he-IL"/>
        </w:rPr>
      </w:pPr>
    </w:p>
    <w:p w:rsidR="00953808" w:rsidRDefault="00953808" w:rsidP="00493514">
      <w:pPr>
        <w:rPr>
          <w:rtl/>
          <w:lang w:eastAsia="he-IL"/>
        </w:rPr>
      </w:pPr>
      <w:bookmarkStart w:id="3956" w:name="_ETM_Q8_480000"/>
      <w:bookmarkEnd w:id="3956"/>
      <w:r>
        <w:rPr>
          <w:rFonts w:hint="cs"/>
          <w:rtl/>
          <w:lang w:eastAsia="he-IL"/>
        </w:rPr>
        <w:t xml:space="preserve">אבל דוח העוני מאחד אותנו, לכן אנחנו </w:t>
      </w:r>
      <w:bookmarkStart w:id="3957" w:name="_ETM_Q8_483000"/>
      <w:bookmarkEnd w:id="3957"/>
      <w:r w:rsidR="003C5F67">
        <w:rPr>
          <w:rFonts w:hint="cs"/>
          <w:rtl/>
          <w:lang w:eastAsia="he-IL"/>
        </w:rPr>
        <w:t>– – –</w:t>
      </w:r>
    </w:p>
    <w:p w:rsidR="00953808" w:rsidRDefault="00953808" w:rsidP="00493514">
      <w:pPr>
        <w:rPr>
          <w:rtl/>
          <w:lang w:eastAsia="he-IL"/>
        </w:rPr>
      </w:pPr>
    </w:p>
    <w:p w:rsidR="00953808" w:rsidRDefault="00953808" w:rsidP="00493514">
      <w:pPr>
        <w:pStyle w:val="-"/>
        <w:keepNext/>
        <w:rPr>
          <w:rtl/>
        </w:rPr>
      </w:pPr>
      <w:bookmarkStart w:id="3958" w:name="ET_speakercontinue_6559_6"/>
      <w:r w:rsidRPr="00D165FF">
        <w:rPr>
          <w:rStyle w:val="TagStyle"/>
          <w:rtl/>
        </w:rPr>
        <w:t xml:space="preserve"> &lt;&lt; דובר_המשך &gt;&gt; </w:t>
      </w:r>
      <w:r>
        <w:rPr>
          <w:rtl/>
        </w:rPr>
        <w:t>השרה לקידום מעמד האישה מאי גולן:</w:t>
      </w:r>
      <w:r w:rsidRPr="00D165FF">
        <w:rPr>
          <w:rStyle w:val="TagStyle"/>
          <w:rtl/>
        </w:rPr>
        <w:t xml:space="preserve"> &lt;&lt; דובר_המשך &gt;&gt;</w:t>
      </w:r>
      <w:r>
        <w:rPr>
          <w:rtl/>
        </w:rPr>
        <w:t xml:space="preserve">   </w:t>
      </w:r>
      <w:bookmarkEnd w:id="3958"/>
    </w:p>
    <w:p w:rsidR="00953808" w:rsidRDefault="00953808" w:rsidP="003C5F67">
      <w:pPr>
        <w:rPr>
          <w:rtl/>
          <w:lang w:eastAsia="he-IL"/>
        </w:rPr>
      </w:pPr>
    </w:p>
    <w:p w:rsidR="00953808" w:rsidRDefault="00953808" w:rsidP="00493514">
      <w:pPr>
        <w:rPr>
          <w:rtl/>
          <w:lang w:eastAsia="he-IL"/>
        </w:rPr>
      </w:pPr>
      <w:r>
        <w:rPr>
          <w:rFonts w:hint="cs"/>
          <w:rtl/>
          <w:lang w:eastAsia="he-IL"/>
        </w:rPr>
        <w:t>בואו נסכם שאין סקטור שפחות סובל, כולם חשובים.</w:t>
      </w:r>
    </w:p>
    <w:p w:rsidR="00953808" w:rsidRDefault="00953808" w:rsidP="00493514">
      <w:pPr>
        <w:rPr>
          <w:rtl/>
          <w:lang w:eastAsia="he-IL"/>
        </w:rPr>
      </w:pPr>
      <w:bookmarkStart w:id="3959" w:name="_ETM_Q8_487000"/>
      <w:bookmarkEnd w:id="3959"/>
    </w:p>
    <w:p w:rsidR="00953808" w:rsidRDefault="00953808" w:rsidP="00493514">
      <w:pPr>
        <w:pStyle w:val="af6"/>
        <w:keepNext/>
        <w:rPr>
          <w:rtl/>
        </w:rPr>
      </w:pPr>
      <w:bookmarkStart w:id="3960" w:name="ET_yor_6490_59"/>
      <w:r w:rsidRPr="00EC27A4">
        <w:rPr>
          <w:rStyle w:val="TagStyle"/>
          <w:rtl/>
        </w:rPr>
        <w:t xml:space="preserve"> &lt;&lt; יור &gt;&gt; </w:t>
      </w:r>
      <w:r>
        <w:rPr>
          <w:rtl/>
        </w:rPr>
        <w:t>היו"ר ניסים ואטורי:</w:t>
      </w:r>
      <w:r w:rsidRPr="00EC27A4">
        <w:rPr>
          <w:rStyle w:val="TagStyle"/>
          <w:rtl/>
        </w:rPr>
        <w:t xml:space="preserve"> &lt;&lt; יור &gt;&gt;</w:t>
      </w:r>
      <w:r>
        <w:rPr>
          <w:rtl/>
        </w:rPr>
        <w:t xml:space="preserve">   </w:t>
      </w:r>
      <w:bookmarkEnd w:id="3960"/>
    </w:p>
    <w:p w:rsidR="00953808" w:rsidRDefault="00953808" w:rsidP="003C5F67">
      <w:pPr>
        <w:rPr>
          <w:rtl/>
          <w:lang w:eastAsia="he-IL"/>
        </w:rPr>
      </w:pPr>
    </w:p>
    <w:p w:rsidR="00953808" w:rsidRDefault="00953808" w:rsidP="00493514">
      <w:pPr>
        <w:rPr>
          <w:rtl/>
          <w:lang w:eastAsia="he-IL"/>
        </w:rPr>
      </w:pPr>
      <w:bookmarkStart w:id="3961" w:name="_ETM_Q8_486000"/>
      <w:bookmarkEnd w:id="3961"/>
      <w:r>
        <w:rPr>
          <w:rFonts w:hint="cs"/>
          <w:rtl/>
          <w:lang w:eastAsia="he-IL"/>
        </w:rPr>
        <w:t>בואו נתקדם.</w:t>
      </w:r>
    </w:p>
    <w:p w:rsidR="00953808" w:rsidRDefault="00953808" w:rsidP="00493514">
      <w:pPr>
        <w:rPr>
          <w:rtl/>
          <w:lang w:eastAsia="he-IL"/>
        </w:rPr>
      </w:pPr>
      <w:bookmarkStart w:id="3962" w:name="_ETM_Q8_489000"/>
      <w:bookmarkEnd w:id="3962"/>
    </w:p>
    <w:p w:rsidR="00953808" w:rsidRDefault="00953808" w:rsidP="00493514">
      <w:pPr>
        <w:pStyle w:val="-"/>
        <w:keepNext/>
        <w:rPr>
          <w:rtl/>
        </w:rPr>
      </w:pPr>
      <w:bookmarkStart w:id="3963" w:name="ET_speakercontinue_6559_55"/>
      <w:r w:rsidRPr="00C976D3">
        <w:rPr>
          <w:rStyle w:val="TagStyle"/>
          <w:rtl/>
        </w:rPr>
        <w:t xml:space="preserve"> &lt;&lt; דובר_המשך &gt;&gt; </w:t>
      </w:r>
      <w:r>
        <w:rPr>
          <w:rtl/>
        </w:rPr>
        <w:t>השרה לקידום מעמד האישה מאי גולן:</w:t>
      </w:r>
      <w:r w:rsidRPr="00C976D3">
        <w:rPr>
          <w:rStyle w:val="TagStyle"/>
          <w:rtl/>
        </w:rPr>
        <w:t xml:space="preserve"> &lt;&lt; דובר_המשך &gt;&gt;</w:t>
      </w:r>
      <w:r>
        <w:rPr>
          <w:rtl/>
        </w:rPr>
        <w:t xml:space="preserve">   </w:t>
      </w:r>
      <w:bookmarkEnd w:id="3963"/>
    </w:p>
    <w:p w:rsidR="00953808" w:rsidRPr="00C976D3" w:rsidRDefault="00953808" w:rsidP="00493514">
      <w:pPr>
        <w:rPr>
          <w:rtl/>
          <w:lang w:eastAsia="he-IL"/>
        </w:rPr>
      </w:pPr>
    </w:p>
    <w:p w:rsidR="00953808" w:rsidRDefault="00953808" w:rsidP="00F308BB">
      <w:pPr>
        <w:rPr>
          <w:rtl/>
          <w:lang w:eastAsia="he-IL"/>
        </w:rPr>
      </w:pPr>
      <w:bookmarkStart w:id="3964" w:name="_ETM_Q8_490000"/>
      <w:bookmarkEnd w:id="3964"/>
      <w:r>
        <w:rPr>
          <w:rFonts w:hint="cs"/>
          <w:rtl/>
          <w:lang w:eastAsia="he-IL"/>
        </w:rPr>
        <w:t>הכול</w:t>
      </w:r>
      <w:bookmarkStart w:id="3965" w:name="_ETM_Q8_491000"/>
      <w:bookmarkEnd w:id="3965"/>
      <w:r>
        <w:rPr>
          <w:rFonts w:hint="cs"/>
          <w:rtl/>
          <w:lang w:eastAsia="he-IL"/>
        </w:rPr>
        <w:t xml:space="preserve"> בסדר. למען הפרוטוקול, אני קוראת את התשובה הרשמית של משרד האוצר. </w:t>
      </w:r>
      <w:r>
        <w:rPr>
          <w:rtl/>
          <w:lang w:eastAsia="he-IL"/>
        </w:rPr>
        <w:t>ראשית, משרד האוצר רואה חשיבות רבה בהעלאת רמת החיים של כלל אזרחי ישראל, ובייחוד של אל</w:t>
      </w:r>
      <w:r>
        <w:rPr>
          <w:rFonts w:hint="cs"/>
          <w:rtl/>
          <w:lang w:eastAsia="he-IL"/>
        </w:rPr>
        <w:t>ה</w:t>
      </w:r>
      <w:r>
        <w:rPr>
          <w:rtl/>
          <w:lang w:eastAsia="he-IL"/>
        </w:rPr>
        <w:t xml:space="preserve"> המשתייכים לשכבות החלשות באוכלוסייה. מדוח העוני של הביטוח הלאומי עולה כי תחולת העוני בקרב ילדים ונפשות נמצאת בירידה מתמדת משנת 2015 ועומדת היום על 28.2% ו-20.9% בהתאמה</w:t>
      </w:r>
      <w:r>
        <w:rPr>
          <w:rFonts w:hint="cs"/>
          <w:rtl/>
          <w:lang w:eastAsia="he-IL"/>
        </w:rPr>
        <w:t>,</w:t>
      </w:r>
      <w:r>
        <w:rPr>
          <w:rtl/>
          <w:lang w:eastAsia="he-IL"/>
        </w:rPr>
        <w:t xml:space="preserve"> לעומת 30.1% ו-22.3% בשנת 2015. </w:t>
      </w:r>
      <w:bookmarkStart w:id="3966" w:name="_ETM_Q8_532444"/>
      <w:bookmarkStart w:id="3967" w:name="_ETM_Q8_532567"/>
      <w:bookmarkStart w:id="3968" w:name="_ETM_Q8_532598"/>
      <w:bookmarkStart w:id="3969" w:name="_ETM_Q8_532635"/>
      <w:bookmarkEnd w:id="3966"/>
      <w:bookmarkEnd w:id="3967"/>
      <w:bookmarkEnd w:id="3968"/>
      <w:bookmarkEnd w:id="3969"/>
      <w:r>
        <w:rPr>
          <w:rtl/>
          <w:lang w:eastAsia="he-IL"/>
        </w:rPr>
        <w:t>תחולת העוני בקרב אזרחים ותיקים נמצאת גם היא בירידה מתמדת משנת 2018, וניתן לראות שבשנת 2022 ה</w:t>
      </w:r>
      <w:r>
        <w:rPr>
          <w:rFonts w:hint="cs"/>
          <w:rtl/>
          <w:lang w:eastAsia="he-IL"/>
        </w:rPr>
        <w:t>י</w:t>
      </w:r>
      <w:r>
        <w:rPr>
          <w:rtl/>
          <w:lang w:eastAsia="he-IL"/>
        </w:rPr>
        <w:t>יתה ירידה משמעותית</w:t>
      </w:r>
      <w:r>
        <w:rPr>
          <w:rFonts w:hint="cs"/>
          <w:rtl/>
          <w:lang w:eastAsia="he-IL"/>
        </w:rPr>
        <w:t>,</w:t>
      </w:r>
      <w:r>
        <w:rPr>
          <w:rtl/>
          <w:lang w:eastAsia="he-IL"/>
        </w:rPr>
        <w:t xml:space="preserve"> של כ-2.3%</w:t>
      </w:r>
      <w:r>
        <w:rPr>
          <w:rFonts w:hint="cs"/>
          <w:rtl/>
          <w:lang w:eastAsia="he-IL"/>
        </w:rPr>
        <w:t>,</w:t>
      </w:r>
      <w:r>
        <w:rPr>
          <w:rtl/>
          <w:lang w:eastAsia="he-IL"/>
        </w:rPr>
        <w:t xml:space="preserve"> בעקבות העלאת קצבת השלמת הכנסה.</w:t>
      </w:r>
    </w:p>
    <w:p w:rsidR="00953808" w:rsidRDefault="00953808" w:rsidP="00493514">
      <w:pPr>
        <w:rPr>
          <w:rtl/>
          <w:lang w:eastAsia="he-IL"/>
        </w:rPr>
      </w:pPr>
    </w:p>
    <w:p w:rsidR="00953808" w:rsidRDefault="00953808" w:rsidP="00F308BB">
      <w:pPr>
        <w:rPr>
          <w:rtl/>
          <w:lang w:eastAsia="he-IL"/>
        </w:rPr>
      </w:pPr>
      <w:bookmarkStart w:id="3970" w:name="_ETM_Q8_544000"/>
      <w:bookmarkEnd w:id="3970"/>
      <w:r>
        <w:rPr>
          <w:rtl/>
          <w:lang w:eastAsia="he-IL"/>
        </w:rPr>
        <w:t>בנוסף, בתחילת שנת 2023 שוחררה הקפא</w:t>
      </w:r>
      <w:r>
        <w:rPr>
          <w:rFonts w:hint="cs"/>
          <w:rtl/>
          <w:lang w:eastAsia="he-IL"/>
        </w:rPr>
        <w:t>ת</w:t>
      </w:r>
      <w:r>
        <w:rPr>
          <w:rtl/>
          <w:lang w:eastAsia="he-IL"/>
        </w:rPr>
        <w:t xml:space="preserve"> השכר הממוצע במשק, שהביאה</w:t>
      </w:r>
      <w:r>
        <w:rPr>
          <w:rFonts w:hint="cs"/>
          <w:rtl/>
          <w:lang w:eastAsia="he-IL"/>
        </w:rPr>
        <w:t>,</w:t>
      </w:r>
      <w:r>
        <w:rPr>
          <w:rtl/>
          <w:lang w:eastAsia="he-IL"/>
        </w:rPr>
        <w:t xml:space="preserve"> בין היתר</w:t>
      </w:r>
      <w:r>
        <w:rPr>
          <w:rFonts w:hint="cs"/>
          <w:rtl/>
          <w:lang w:eastAsia="he-IL"/>
        </w:rPr>
        <w:t>,</w:t>
      </w:r>
      <w:r>
        <w:rPr>
          <w:rtl/>
          <w:lang w:eastAsia="he-IL"/>
        </w:rPr>
        <w:t xml:space="preserve"> להקפאת שכר המינימום והקפאת הצמדת הקצבאות. חשוב לציין שבשנת 2022 תשלומי ההעברה</w:t>
      </w:r>
      <w:r>
        <w:rPr>
          <w:rFonts w:hint="cs"/>
          <w:rtl/>
          <w:lang w:eastAsia="he-IL"/>
        </w:rPr>
        <w:t xml:space="preserve"> </w:t>
      </w:r>
      <w:r>
        <w:rPr>
          <w:rFonts w:hint="eastAsia"/>
          <w:rtl/>
          <w:lang w:eastAsia="he-IL"/>
        </w:rPr>
        <w:t>–</w:t>
      </w:r>
      <w:r>
        <w:rPr>
          <w:rtl/>
          <w:lang w:eastAsia="he-IL"/>
        </w:rPr>
        <w:t xml:space="preserve"> </w:t>
      </w:r>
      <w:r>
        <w:rPr>
          <w:rFonts w:hint="cs"/>
          <w:rtl/>
          <w:lang w:eastAsia="he-IL"/>
        </w:rPr>
        <w:t>ה</w:t>
      </w:r>
      <w:r>
        <w:rPr>
          <w:rtl/>
          <w:lang w:eastAsia="he-IL"/>
        </w:rPr>
        <w:t>קצבאות</w:t>
      </w:r>
      <w:r>
        <w:rPr>
          <w:rFonts w:hint="cs"/>
          <w:rtl/>
          <w:lang w:eastAsia="he-IL"/>
        </w:rPr>
        <w:t xml:space="preserve"> </w:t>
      </w:r>
      <w:r>
        <w:rPr>
          <w:rFonts w:hint="eastAsia"/>
          <w:rtl/>
          <w:lang w:eastAsia="he-IL"/>
        </w:rPr>
        <w:t>–</w:t>
      </w:r>
      <w:r>
        <w:rPr>
          <w:rtl/>
          <w:lang w:eastAsia="he-IL"/>
        </w:rPr>
        <w:t xml:space="preserve"> והסיוע הניתן לנפשות הוריד את העוני ב</w:t>
      </w:r>
      <w:r>
        <w:rPr>
          <w:rFonts w:hint="cs"/>
          <w:rtl/>
          <w:lang w:eastAsia="he-IL"/>
        </w:rPr>
        <w:t>-31.9%, ו</w:t>
      </w:r>
      <w:r>
        <w:rPr>
          <w:rtl/>
          <w:lang w:eastAsia="he-IL"/>
        </w:rPr>
        <w:t xml:space="preserve">של משפחות </w:t>
      </w:r>
      <w:r>
        <w:rPr>
          <w:rFonts w:hint="cs"/>
          <w:rtl/>
          <w:lang w:eastAsia="he-IL"/>
        </w:rPr>
        <w:t xml:space="preserve">– </w:t>
      </w:r>
      <w:r>
        <w:rPr>
          <w:rtl/>
          <w:lang w:eastAsia="he-IL"/>
        </w:rPr>
        <w:t>ב-40.3%</w:t>
      </w:r>
      <w:r>
        <w:rPr>
          <w:rFonts w:hint="cs"/>
          <w:rtl/>
          <w:lang w:eastAsia="he-IL"/>
        </w:rPr>
        <w:t>,</w:t>
      </w:r>
      <w:r>
        <w:rPr>
          <w:rtl/>
          <w:lang w:eastAsia="he-IL"/>
        </w:rPr>
        <w:t xml:space="preserve"> כך שתרומת התערבות הממשלה להפחתת העוני ב-</w:t>
      </w:r>
      <w:r>
        <w:rPr>
          <w:rFonts w:hint="cs"/>
          <w:rtl/>
          <w:lang w:eastAsia="he-IL"/>
        </w:rPr>
        <w:t>2022</w:t>
      </w:r>
      <w:r>
        <w:rPr>
          <w:rtl/>
          <w:lang w:eastAsia="he-IL"/>
        </w:rPr>
        <w:t xml:space="preserve"> הייתה גבוהה מזו שהייתה לפני משבר הקורונה. שינוי זה צפוי להשתקף הן מבחינת תחולת העוני והן מבחינת עומק העוני בנתוני דוח העוני הבא</w:t>
      </w:r>
      <w:r>
        <w:rPr>
          <w:rFonts w:hint="cs"/>
          <w:rtl/>
          <w:lang w:eastAsia="he-IL"/>
        </w:rPr>
        <w:t>,</w:t>
      </w:r>
      <w:r>
        <w:rPr>
          <w:rtl/>
          <w:lang w:eastAsia="he-IL"/>
        </w:rPr>
        <w:t xml:space="preserve"> שיסקור את המצב בהתבסס על נתוני 2023.</w:t>
      </w:r>
    </w:p>
    <w:p w:rsidR="00953808" w:rsidRDefault="00953808" w:rsidP="00493514">
      <w:pPr>
        <w:rPr>
          <w:rtl/>
          <w:lang w:eastAsia="he-IL"/>
        </w:rPr>
      </w:pPr>
      <w:bookmarkStart w:id="3971" w:name="_ETM_Q8_586000"/>
      <w:bookmarkEnd w:id="3971"/>
    </w:p>
    <w:p w:rsidR="00953808" w:rsidRDefault="00953808" w:rsidP="00F308BB">
      <w:pPr>
        <w:rPr>
          <w:rtl/>
          <w:lang w:eastAsia="he-IL"/>
        </w:rPr>
      </w:pPr>
      <w:r>
        <w:rPr>
          <w:rtl/>
          <w:lang w:eastAsia="he-IL"/>
        </w:rPr>
        <w:t>הטיפול בעוני נוגע למשרדי ממשלה שונים ולמגוון רחב של כלים. בראש ובראשונה, משרד האוצר רואה בעצמו אחראי לעידוד ליציאה לתעסוקה</w:t>
      </w:r>
      <w:r>
        <w:rPr>
          <w:rFonts w:hint="cs"/>
          <w:rtl/>
          <w:lang w:eastAsia="he-IL"/>
        </w:rPr>
        <w:t xml:space="preserve"> –</w:t>
      </w:r>
      <w:r w:rsidR="00CA2930">
        <w:rPr>
          <w:rFonts w:hint="cs"/>
          <w:rtl/>
          <w:lang w:eastAsia="he-IL"/>
        </w:rPr>
        <w:t xml:space="preserve"> </w:t>
      </w:r>
      <w:r>
        <w:rPr>
          <w:rtl/>
          <w:lang w:eastAsia="he-IL"/>
        </w:rPr>
        <w:t>אחד הגורמים המשפיעים ביותר על עוני. לראיה, עולה מדוח העוני של הביטוח הלאומי כי בקרב משפחות עם שני מפרנסים ויותר, תחולת העוני עומדת על 8.6%</w:t>
      </w:r>
      <w:r>
        <w:rPr>
          <w:rFonts w:hint="cs"/>
          <w:rtl/>
          <w:lang w:eastAsia="he-IL"/>
        </w:rPr>
        <w:t>.</w:t>
      </w:r>
      <w:r>
        <w:rPr>
          <w:rtl/>
          <w:lang w:eastAsia="he-IL"/>
        </w:rPr>
        <w:t xml:space="preserve"> מעיבודים של משרד האוצר עצמו עולה כי שיעור העוני בקרב משפחות עם שני מפרנסים במשרה מלאה עומד על 1.5% בלבד. </w:t>
      </w:r>
      <w:bookmarkStart w:id="3972" w:name="_ETM_Q8_625105"/>
      <w:bookmarkStart w:id="3973" w:name="_ETM_Q8_625165"/>
      <w:bookmarkStart w:id="3974" w:name="_ETM_Q8_625241"/>
      <w:bookmarkStart w:id="3975" w:name="_ETM_Q8_625301"/>
      <w:bookmarkEnd w:id="3972"/>
      <w:bookmarkEnd w:id="3973"/>
      <w:bookmarkEnd w:id="3974"/>
      <w:bookmarkEnd w:id="3975"/>
      <w:r>
        <w:rPr>
          <w:rtl/>
          <w:lang w:eastAsia="he-IL"/>
        </w:rPr>
        <w:t>משרד העבודה מסייע למשפחות עובדות בפרט באמצעות סבסוד מעונות יום בהתאם למבחן הכנסות, במתן הכשרות מקצועיות מגוונות ובמציאת תעסוקה לאוכלוסיות ששיעור התעסוקה שלהן נמוך</w:t>
      </w:r>
      <w:r>
        <w:rPr>
          <w:rFonts w:hint="cs"/>
          <w:rtl/>
          <w:lang w:eastAsia="he-IL"/>
        </w:rPr>
        <w:t xml:space="preserve"> –</w:t>
      </w:r>
      <w:r>
        <w:rPr>
          <w:rtl/>
          <w:lang w:eastAsia="he-IL"/>
        </w:rPr>
        <w:t xml:space="preserve"> כמו למשל גברים חרדים, נשים ערביות ואנשים עם מוגבלויות</w:t>
      </w:r>
      <w:r>
        <w:rPr>
          <w:rFonts w:hint="cs"/>
          <w:rtl/>
          <w:lang w:eastAsia="he-IL"/>
        </w:rPr>
        <w:t xml:space="preserve"> –</w:t>
      </w:r>
      <w:r>
        <w:rPr>
          <w:rtl/>
          <w:lang w:eastAsia="he-IL"/>
        </w:rPr>
        <w:t xml:space="preserve"> ובכך מסייע לצמצם את תחולת העוני.</w:t>
      </w:r>
    </w:p>
    <w:p w:rsidR="00953808" w:rsidRDefault="00953808" w:rsidP="00493514">
      <w:pPr>
        <w:rPr>
          <w:rtl/>
          <w:lang w:eastAsia="he-IL"/>
        </w:rPr>
      </w:pPr>
    </w:p>
    <w:p w:rsidR="00953808" w:rsidRDefault="00953808" w:rsidP="00CA2930">
      <w:pPr>
        <w:rPr>
          <w:rtl/>
          <w:lang w:eastAsia="he-IL"/>
        </w:rPr>
      </w:pPr>
      <w:bookmarkStart w:id="3976" w:name="_ETM_Q8_633000"/>
      <w:bookmarkEnd w:id="3976"/>
      <w:r>
        <w:rPr>
          <w:rtl/>
          <w:lang w:eastAsia="he-IL"/>
        </w:rPr>
        <w:t xml:space="preserve">הביטוח הלאומי ומשרד הרווחה </w:t>
      </w:r>
      <w:bookmarkStart w:id="3977" w:name="_ETM_Q8_650626"/>
      <w:bookmarkStart w:id="3978" w:name="_ETM_Q8_650888"/>
      <w:r>
        <w:rPr>
          <w:rtl/>
          <w:lang w:eastAsia="he-IL"/>
        </w:rPr>
        <w:t xml:space="preserve">מספקים </w:t>
      </w:r>
      <w:bookmarkEnd w:id="3977"/>
      <w:bookmarkEnd w:id="3978"/>
      <w:r>
        <w:rPr>
          <w:rtl/>
          <w:lang w:eastAsia="he-IL"/>
        </w:rPr>
        <w:t>קצבאות ושירותים ייעודיים לטיפול במשפחות החיות בעוני. ראשית, הביטוח הלאומי משלם קצבת הבטחת הכנסה לכ-60</w:t>
      </w:r>
      <w:r>
        <w:rPr>
          <w:rFonts w:hint="cs"/>
          <w:rtl/>
          <w:lang w:eastAsia="he-IL"/>
        </w:rPr>
        <w:t>,000</w:t>
      </w:r>
      <w:r>
        <w:rPr>
          <w:rtl/>
          <w:lang w:eastAsia="he-IL"/>
        </w:rPr>
        <w:t xml:space="preserve"> משקי בית הזכאים לקצבה של עד כ-4,800 ש</w:t>
      </w:r>
      <w:r>
        <w:rPr>
          <w:rFonts w:hint="cs"/>
          <w:rtl/>
          <w:lang w:eastAsia="he-IL"/>
        </w:rPr>
        <w:t>"</w:t>
      </w:r>
      <w:r>
        <w:rPr>
          <w:rtl/>
          <w:lang w:eastAsia="he-IL"/>
        </w:rPr>
        <w:t>ח בחודש. בנוסף, משולמת קצבת השלמת הכנסה לאזרחים ותיקים שהכנסותיהם מעבודה או מפנסיה נמוכות, אשר עומדת ביחד עם קצבת הזקנה על כ-4,000 ש</w:t>
      </w:r>
      <w:r>
        <w:rPr>
          <w:rFonts w:hint="cs"/>
          <w:rtl/>
          <w:lang w:eastAsia="he-IL"/>
        </w:rPr>
        <w:t>"</w:t>
      </w:r>
      <w:r>
        <w:rPr>
          <w:rtl/>
          <w:lang w:eastAsia="he-IL"/>
        </w:rPr>
        <w:t>ח ליחיד ו-6,320 ש</w:t>
      </w:r>
      <w:r>
        <w:rPr>
          <w:rFonts w:hint="cs"/>
          <w:rtl/>
          <w:lang w:eastAsia="he-IL"/>
        </w:rPr>
        <w:t>"</w:t>
      </w:r>
      <w:r>
        <w:rPr>
          <w:rtl/>
          <w:lang w:eastAsia="he-IL"/>
        </w:rPr>
        <w:t xml:space="preserve">ח לזוג, בעוד קו העוני ליחיד במשפחה עומד על 3,845 </w:t>
      </w:r>
      <w:r>
        <w:rPr>
          <w:rFonts w:hint="cs"/>
          <w:rtl/>
          <w:lang w:eastAsia="he-IL"/>
        </w:rPr>
        <w:t xml:space="preserve">ש"ח </w:t>
      </w:r>
      <w:r w:rsidR="003C5F67">
        <w:rPr>
          <w:rFonts w:hint="cs"/>
          <w:rtl/>
          <w:lang w:eastAsia="he-IL"/>
        </w:rPr>
        <w:t>– –</w:t>
      </w:r>
      <w:r>
        <w:rPr>
          <w:rFonts w:hint="cs"/>
          <w:rtl/>
          <w:lang w:eastAsia="he-IL"/>
        </w:rPr>
        <w:t xml:space="preserve"> </w:t>
      </w:r>
    </w:p>
    <w:p w:rsidR="00953808" w:rsidRDefault="00953808" w:rsidP="00493514">
      <w:pPr>
        <w:rPr>
          <w:rtl/>
          <w:lang w:eastAsia="he-IL"/>
        </w:rPr>
      </w:pPr>
    </w:p>
    <w:p w:rsidR="00953808" w:rsidRDefault="00953808" w:rsidP="00493514">
      <w:pPr>
        <w:pStyle w:val="af5"/>
        <w:keepNext/>
        <w:rPr>
          <w:rtl/>
        </w:rPr>
      </w:pPr>
      <w:bookmarkStart w:id="3979" w:name="ET_interruption_6231_61"/>
      <w:r w:rsidRPr="003E6425">
        <w:rPr>
          <w:rStyle w:val="TagStyle"/>
          <w:rtl/>
        </w:rPr>
        <w:t xml:space="preserve"> &lt;&lt; קריאה &gt;&gt; </w:t>
      </w:r>
      <w:r>
        <w:rPr>
          <w:rtl/>
        </w:rPr>
        <w:t>יסמין פרידמן (יש עתיד):</w:t>
      </w:r>
      <w:r w:rsidRPr="003E6425">
        <w:rPr>
          <w:rStyle w:val="TagStyle"/>
          <w:rtl/>
        </w:rPr>
        <w:t xml:space="preserve"> &lt;&lt; קריאה &gt;&gt;</w:t>
      </w:r>
      <w:r>
        <w:rPr>
          <w:rtl/>
        </w:rPr>
        <w:t xml:space="preserve">   </w:t>
      </w:r>
      <w:bookmarkEnd w:id="3979"/>
    </w:p>
    <w:p w:rsidR="00953808" w:rsidRDefault="00953808" w:rsidP="003C5F67">
      <w:pPr>
        <w:rPr>
          <w:rtl/>
          <w:lang w:eastAsia="he-IL"/>
        </w:rPr>
      </w:pPr>
    </w:p>
    <w:p w:rsidR="00953808" w:rsidRDefault="00953808" w:rsidP="00F308BB">
      <w:pPr>
        <w:rPr>
          <w:rtl/>
          <w:lang w:eastAsia="he-IL"/>
        </w:rPr>
      </w:pPr>
      <w:bookmarkStart w:id="3980" w:name="_ETM_Q8_682000"/>
      <w:bookmarkEnd w:id="3980"/>
      <w:r>
        <w:rPr>
          <w:rFonts w:hint="cs"/>
          <w:rtl/>
          <w:lang w:eastAsia="he-IL"/>
        </w:rPr>
        <w:t>3,800, לדעתי. אין 4,000.</w:t>
      </w:r>
    </w:p>
    <w:p w:rsidR="00953808" w:rsidRDefault="00953808" w:rsidP="00493514">
      <w:pPr>
        <w:rPr>
          <w:rtl/>
          <w:lang w:eastAsia="he-IL"/>
        </w:rPr>
      </w:pPr>
      <w:bookmarkStart w:id="3981" w:name="_ETM_Q8_685000"/>
      <w:bookmarkEnd w:id="3981"/>
    </w:p>
    <w:p w:rsidR="00953808" w:rsidRDefault="00953808" w:rsidP="00493514">
      <w:pPr>
        <w:pStyle w:val="-"/>
        <w:keepNext/>
        <w:rPr>
          <w:rtl/>
        </w:rPr>
      </w:pPr>
      <w:bookmarkStart w:id="3982" w:name="ET_speakercontinue_6559_62"/>
      <w:r w:rsidRPr="003E6425">
        <w:rPr>
          <w:rStyle w:val="TagStyle"/>
          <w:rtl/>
        </w:rPr>
        <w:t xml:space="preserve"> &lt;&lt; דובר_המשך &gt;&gt; </w:t>
      </w:r>
      <w:r>
        <w:rPr>
          <w:rtl/>
        </w:rPr>
        <w:t>השרה לקידום מעמד האישה מאי גולן:</w:t>
      </w:r>
      <w:r w:rsidRPr="003E6425">
        <w:rPr>
          <w:rStyle w:val="TagStyle"/>
          <w:rtl/>
        </w:rPr>
        <w:t xml:space="preserve"> &lt;&lt; דובר_המשך &gt;&gt;</w:t>
      </w:r>
      <w:r>
        <w:rPr>
          <w:rtl/>
        </w:rPr>
        <w:t xml:space="preserve">   </w:t>
      </w:r>
      <w:bookmarkEnd w:id="3982"/>
    </w:p>
    <w:p w:rsidR="00953808" w:rsidRDefault="00953808" w:rsidP="003C5F67">
      <w:pPr>
        <w:rPr>
          <w:rtl/>
          <w:lang w:eastAsia="he-IL"/>
        </w:rPr>
      </w:pPr>
    </w:p>
    <w:p w:rsidR="00953808" w:rsidRDefault="00953808" w:rsidP="00493514">
      <w:pPr>
        <w:rPr>
          <w:rtl/>
          <w:lang w:eastAsia="he-IL"/>
        </w:rPr>
      </w:pPr>
      <w:bookmarkStart w:id="3983" w:name="_ETM_Q8_686000"/>
      <w:bookmarkEnd w:id="3983"/>
      <w:r>
        <w:rPr>
          <w:rFonts w:hint="cs"/>
          <w:rtl/>
          <w:lang w:eastAsia="he-IL"/>
        </w:rPr>
        <w:t xml:space="preserve">זו התשובה של משרד האוצר. אני קוראת שוב </w:t>
      </w:r>
      <w:r w:rsidR="003C5F67">
        <w:rPr>
          <w:rFonts w:hint="cs"/>
          <w:rtl/>
          <w:lang w:eastAsia="he-IL"/>
        </w:rPr>
        <w:t>– – –</w:t>
      </w:r>
      <w:r>
        <w:rPr>
          <w:rFonts w:hint="cs"/>
          <w:rtl/>
          <w:lang w:eastAsia="he-IL"/>
        </w:rPr>
        <w:t xml:space="preserve"> </w:t>
      </w:r>
    </w:p>
    <w:p w:rsidR="00953808" w:rsidRDefault="00953808" w:rsidP="00493514">
      <w:pPr>
        <w:rPr>
          <w:rtl/>
          <w:lang w:eastAsia="he-IL"/>
        </w:rPr>
      </w:pPr>
    </w:p>
    <w:p w:rsidR="00953808" w:rsidRDefault="00953808" w:rsidP="00493514">
      <w:pPr>
        <w:pStyle w:val="af5"/>
        <w:keepNext/>
        <w:rPr>
          <w:rtl/>
        </w:rPr>
      </w:pPr>
      <w:bookmarkStart w:id="3984" w:name="ET_interruption_6231_63"/>
      <w:r w:rsidRPr="003E6425">
        <w:rPr>
          <w:rStyle w:val="TagStyle"/>
          <w:rtl/>
        </w:rPr>
        <w:t xml:space="preserve"> &lt;&lt; קריאה &gt;&gt; </w:t>
      </w:r>
      <w:r>
        <w:rPr>
          <w:rtl/>
        </w:rPr>
        <w:t>יסמין פרידמן (יש עתיד):</w:t>
      </w:r>
      <w:r w:rsidRPr="003E6425">
        <w:rPr>
          <w:rStyle w:val="TagStyle"/>
          <w:rtl/>
        </w:rPr>
        <w:t xml:space="preserve"> &lt;&lt; קריאה &gt;&gt;</w:t>
      </w:r>
      <w:r>
        <w:rPr>
          <w:rtl/>
        </w:rPr>
        <w:t xml:space="preserve">   </w:t>
      </w:r>
      <w:bookmarkEnd w:id="3984"/>
    </w:p>
    <w:p w:rsidR="00953808" w:rsidRDefault="00953808" w:rsidP="003C5F67">
      <w:pPr>
        <w:rPr>
          <w:rtl/>
          <w:lang w:eastAsia="he-IL"/>
        </w:rPr>
      </w:pPr>
    </w:p>
    <w:p w:rsidR="00953808" w:rsidRDefault="00953808" w:rsidP="00F308BB">
      <w:pPr>
        <w:rPr>
          <w:rtl/>
          <w:lang w:eastAsia="he-IL"/>
        </w:rPr>
      </w:pPr>
      <w:bookmarkStart w:id="3985" w:name="_ETM_Q8_688000"/>
      <w:bookmarkEnd w:id="3985"/>
      <w:r>
        <w:rPr>
          <w:rFonts w:hint="cs"/>
          <w:rtl/>
          <w:lang w:eastAsia="he-IL"/>
        </w:rPr>
        <w:t xml:space="preserve">אני אומרת לך בוודאות, זה </w:t>
      </w:r>
      <w:bookmarkStart w:id="3986" w:name="_ETM_Q8_692000"/>
      <w:bookmarkEnd w:id="3986"/>
      <w:r>
        <w:rPr>
          <w:rFonts w:hint="cs"/>
          <w:rtl/>
          <w:lang w:eastAsia="he-IL"/>
        </w:rPr>
        <w:t>3,800.</w:t>
      </w:r>
    </w:p>
    <w:p w:rsidR="00953808" w:rsidRDefault="00953808" w:rsidP="00493514">
      <w:pPr>
        <w:rPr>
          <w:rtl/>
          <w:lang w:eastAsia="he-IL"/>
        </w:rPr>
      </w:pPr>
      <w:bookmarkStart w:id="3987" w:name="_ETM_Q8_691000"/>
      <w:bookmarkEnd w:id="3987"/>
    </w:p>
    <w:p w:rsidR="00953808" w:rsidRDefault="00953808" w:rsidP="00493514">
      <w:pPr>
        <w:pStyle w:val="-"/>
        <w:keepNext/>
        <w:rPr>
          <w:rtl/>
        </w:rPr>
      </w:pPr>
      <w:bookmarkStart w:id="3988" w:name="ET_speakercontinue_6559_64"/>
      <w:r w:rsidRPr="003E6425">
        <w:rPr>
          <w:rStyle w:val="TagStyle"/>
          <w:rtl/>
        </w:rPr>
        <w:t xml:space="preserve"> &lt;&lt; דובר_המשך &gt;&gt; </w:t>
      </w:r>
      <w:r>
        <w:rPr>
          <w:rtl/>
        </w:rPr>
        <w:t>השרה לקידום מעמד האישה מאי גולן:</w:t>
      </w:r>
      <w:r w:rsidRPr="003E6425">
        <w:rPr>
          <w:rStyle w:val="TagStyle"/>
          <w:rtl/>
        </w:rPr>
        <w:t xml:space="preserve"> &lt;&lt; דובר_המשך &gt;&gt;</w:t>
      </w:r>
      <w:r>
        <w:rPr>
          <w:rtl/>
        </w:rPr>
        <w:t xml:space="preserve">   </w:t>
      </w:r>
      <w:bookmarkEnd w:id="3988"/>
    </w:p>
    <w:p w:rsidR="00953808" w:rsidRDefault="00953808" w:rsidP="003C5F67">
      <w:pPr>
        <w:rPr>
          <w:rtl/>
          <w:lang w:eastAsia="he-IL"/>
        </w:rPr>
      </w:pPr>
    </w:p>
    <w:p w:rsidR="00953808" w:rsidRDefault="00953808" w:rsidP="00F308BB">
      <w:pPr>
        <w:rPr>
          <w:rtl/>
          <w:lang w:eastAsia="he-IL"/>
        </w:rPr>
      </w:pPr>
      <w:bookmarkStart w:id="3989" w:name="_ETM_Q8_690000"/>
      <w:bookmarkEnd w:id="3989"/>
      <w:r>
        <w:rPr>
          <w:rFonts w:hint="cs"/>
          <w:rtl/>
          <w:lang w:eastAsia="he-IL"/>
        </w:rPr>
        <w:t xml:space="preserve">אני אחזור על זה, כי אני קוראת. </w:t>
      </w:r>
      <w:r w:rsidR="003C5F67">
        <w:rPr>
          <w:rFonts w:hint="cs"/>
          <w:rtl/>
          <w:lang w:eastAsia="he-IL"/>
        </w:rPr>
        <w:t>– –</w:t>
      </w:r>
      <w:r>
        <w:rPr>
          <w:rFonts w:hint="cs"/>
          <w:rtl/>
          <w:lang w:eastAsia="he-IL"/>
        </w:rPr>
        <w:t xml:space="preserve"> </w:t>
      </w:r>
      <w:r>
        <w:rPr>
          <w:rtl/>
          <w:lang w:eastAsia="he-IL"/>
        </w:rPr>
        <w:t>אשר עומדת ביחד עם קצבת הזקנה על כ-4,000 ש</w:t>
      </w:r>
      <w:r>
        <w:rPr>
          <w:rFonts w:hint="cs"/>
          <w:rtl/>
          <w:lang w:eastAsia="he-IL"/>
        </w:rPr>
        <w:t>"</w:t>
      </w:r>
      <w:r>
        <w:rPr>
          <w:rtl/>
          <w:lang w:eastAsia="he-IL"/>
        </w:rPr>
        <w:t>ח ליחיד ו-6,320 ש</w:t>
      </w:r>
      <w:r>
        <w:rPr>
          <w:rFonts w:hint="cs"/>
          <w:rtl/>
          <w:lang w:eastAsia="he-IL"/>
        </w:rPr>
        <w:t>"</w:t>
      </w:r>
      <w:r>
        <w:rPr>
          <w:rtl/>
          <w:lang w:eastAsia="he-IL"/>
        </w:rPr>
        <w:t xml:space="preserve">ח לזוג, בעוד קו העוני ליחיד במשפחה עומד על 3,845 </w:t>
      </w:r>
      <w:bookmarkStart w:id="3990" w:name="_ETM_Q8_683000"/>
      <w:bookmarkEnd w:id="3990"/>
      <w:r>
        <w:rPr>
          <w:rFonts w:hint="cs"/>
          <w:rtl/>
          <w:lang w:eastAsia="he-IL"/>
        </w:rPr>
        <w:t>ש"ח ו</w:t>
      </w:r>
      <w:r>
        <w:rPr>
          <w:rtl/>
          <w:lang w:eastAsia="he-IL"/>
        </w:rPr>
        <w:t>קו העוני ליחיד במשפחה עם ש</w:t>
      </w:r>
      <w:r>
        <w:rPr>
          <w:rFonts w:hint="cs"/>
          <w:rtl/>
          <w:lang w:eastAsia="he-IL"/>
        </w:rPr>
        <w:t>ת</w:t>
      </w:r>
      <w:r>
        <w:rPr>
          <w:rtl/>
          <w:lang w:eastAsia="he-IL"/>
        </w:rPr>
        <w:t xml:space="preserve">י נפשות עומד על 3,076 </w:t>
      </w:r>
      <w:r>
        <w:rPr>
          <w:rFonts w:hint="cs"/>
          <w:rtl/>
          <w:lang w:eastAsia="he-IL"/>
        </w:rPr>
        <w:t>ש"ח,</w:t>
      </w:r>
      <w:bookmarkStart w:id="3991" w:name="_ETM_Q8_707000"/>
      <w:bookmarkEnd w:id="3991"/>
      <w:r>
        <w:rPr>
          <w:rtl/>
          <w:lang w:eastAsia="he-IL"/>
        </w:rPr>
        <w:t xml:space="preserve"> </w:t>
      </w:r>
      <w:bookmarkStart w:id="3992" w:name="_ETM_Q8_716499"/>
      <w:bookmarkStart w:id="3993" w:name="_ETM_Q8_716680"/>
      <w:r>
        <w:rPr>
          <w:rFonts w:hint="cs"/>
          <w:rtl/>
          <w:lang w:eastAsia="he-IL"/>
        </w:rPr>
        <w:t>ו</w:t>
      </w:r>
      <w:r>
        <w:rPr>
          <w:rtl/>
          <w:lang w:eastAsia="he-IL"/>
        </w:rPr>
        <w:t>בהתאמה</w:t>
      </w:r>
      <w:bookmarkEnd w:id="3992"/>
      <w:bookmarkEnd w:id="3993"/>
      <w:r>
        <w:rPr>
          <w:rFonts w:hint="cs"/>
          <w:rtl/>
          <w:lang w:eastAsia="he-IL"/>
        </w:rPr>
        <w:t xml:space="preserve"> כמובן</w:t>
      </w:r>
      <w:r>
        <w:rPr>
          <w:rtl/>
          <w:lang w:eastAsia="he-IL"/>
        </w:rPr>
        <w:t xml:space="preserve"> הולך ויורד עם כל נפש נוספת במשפחה.</w:t>
      </w:r>
    </w:p>
    <w:p w:rsidR="00953808" w:rsidRDefault="00953808" w:rsidP="00493514">
      <w:pPr>
        <w:rPr>
          <w:rtl/>
          <w:lang w:eastAsia="he-IL"/>
        </w:rPr>
      </w:pPr>
      <w:bookmarkStart w:id="3994" w:name="_ETM_Q8_722000"/>
      <w:bookmarkEnd w:id="3994"/>
    </w:p>
    <w:p w:rsidR="00953808" w:rsidRDefault="00953808" w:rsidP="00F308BB">
      <w:pPr>
        <w:rPr>
          <w:rtl/>
          <w:lang w:eastAsia="he-IL"/>
        </w:rPr>
      </w:pPr>
      <w:bookmarkStart w:id="3995" w:name="_ETM_Q8_723000"/>
      <w:bookmarkEnd w:id="3995"/>
      <w:r>
        <w:rPr>
          <w:rtl/>
          <w:lang w:eastAsia="he-IL"/>
        </w:rPr>
        <w:t>שתי קבוצות אלו ואנשים נוספים שאינם זכאים לקצבאות אך עומדים במבחני הכנסה זכאים להטבות שוות כסף רבות</w:t>
      </w:r>
      <w:r>
        <w:rPr>
          <w:rFonts w:hint="cs"/>
          <w:rtl/>
          <w:lang w:eastAsia="he-IL"/>
        </w:rPr>
        <w:t>,</w:t>
      </w:r>
      <w:r>
        <w:rPr>
          <w:rtl/>
          <w:lang w:eastAsia="he-IL"/>
        </w:rPr>
        <w:t xml:space="preserve"> כמו סבסוד מעונות יום וצהרונים, הנחה בארנונה, סיוע בשכר דירה, סבסוד תחבורה ציבורית, הנחה בחשמל, הנחה במים והטבות מס ודמי ביטוח שונ</w:t>
      </w:r>
      <w:r>
        <w:rPr>
          <w:rFonts w:hint="cs"/>
          <w:rtl/>
          <w:lang w:eastAsia="he-IL"/>
        </w:rPr>
        <w:t>ות</w:t>
      </w:r>
      <w:r>
        <w:rPr>
          <w:rtl/>
          <w:lang w:eastAsia="he-IL"/>
        </w:rPr>
        <w:t>.</w:t>
      </w:r>
      <w:r>
        <w:rPr>
          <w:rFonts w:hint="cs"/>
          <w:rtl/>
          <w:lang w:eastAsia="he-IL"/>
        </w:rPr>
        <w:t xml:space="preserve"> </w:t>
      </w:r>
      <w:bookmarkStart w:id="3996" w:name="_ETM_Q8_644000"/>
      <w:bookmarkEnd w:id="3996"/>
      <w:r>
        <w:rPr>
          <w:rtl/>
          <w:lang w:eastAsia="he-IL"/>
        </w:rPr>
        <w:t>לצד מערכת קצבאות והטבות סוציאליות שונות, משרד הרווחה משקיע כ-320 מיליון ש</w:t>
      </w:r>
      <w:r>
        <w:rPr>
          <w:rFonts w:hint="cs"/>
          <w:rtl/>
          <w:lang w:eastAsia="he-IL"/>
        </w:rPr>
        <w:t>"</w:t>
      </w:r>
      <w:r>
        <w:rPr>
          <w:rtl/>
          <w:lang w:eastAsia="he-IL"/>
        </w:rPr>
        <w:t>ח בשנה בסיוע למשפחות בעוני ובאי</w:t>
      </w:r>
      <w:r>
        <w:rPr>
          <w:rFonts w:hint="cs"/>
          <w:rtl/>
          <w:lang w:eastAsia="he-IL"/>
        </w:rPr>
        <w:t>-</w:t>
      </w:r>
      <w:r>
        <w:rPr>
          <w:rtl/>
          <w:lang w:eastAsia="he-IL"/>
        </w:rPr>
        <w:t>ביטחון תזונתי</w:t>
      </w:r>
      <w:r>
        <w:rPr>
          <w:rFonts w:hint="cs"/>
          <w:rtl/>
          <w:lang w:eastAsia="he-IL"/>
        </w:rPr>
        <w:t>:</w:t>
      </w:r>
    </w:p>
    <w:p w:rsidR="00953808" w:rsidRDefault="00953808" w:rsidP="00493514">
      <w:pPr>
        <w:rPr>
          <w:rtl/>
          <w:lang w:eastAsia="he-IL"/>
        </w:rPr>
      </w:pPr>
      <w:bookmarkStart w:id="3997" w:name="_ETM_Q8_751000"/>
      <w:bookmarkEnd w:id="3997"/>
    </w:p>
    <w:p w:rsidR="00953808" w:rsidRDefault="00953808" w:rsidP="00F308BB">
      <w:pPr>
        <w:rPr>
          <w:rtl/>
        </w:rPr>
      </w:pPr>
      <w:bookmarkStart w:id="3998" w:name="TOR_Q9"/>
      <w:bookmarkEnd w:id="3998"/>
      <w:r>
        <w:rPr>
          <w:rFonts w:hint="cs"/>
          <w:rtl/>
          <w:lang w:eastAsia="he-IL"/>
        </w:rPr>
        <w:t xml:space="preserve">1. בהקשר לזה, המיזם לביטחון תזונתי ותמיכה בעמותות מזון </w:t>
      </w:r>
      <w:r>
        <w:rPr>
          <w:rtl/>
          <w:lang w:eastAsia="he-IL"/>
        </w:rPr>
        <w:t>–</w:t>
      </w:r>
      <w:r>
        <w:rPr>
          <w:rFonts w:hint="cs"/>
          <w:rtl/>
          <w:lang w:eastAsia="he-IL"/>
        </w:rPr>
        <w:t xml:space="preserve"> </w:t>
      </w:r>
      <w:r>
        <w:rPr>
          <w:rtl/>
        </w:rPr>
        <w:t>המיזם לביטחון תזונתי ה</w:t>
      </w:r>
      <w:r>
        <w:rPr>
          <w:rFonts w:hint="cs"/>
          <w:rtl/>
        </w:rPr>
        <w:t>וא</w:t>
      </w:r>
      <w:r>
        <w:rPr>
          <w:rtl/>
        </w:rPr>
        <w:t xml:space="preserve"> ת</w:t>
      </w:r>
      <w:r>
        <w:rPr>
          <w:rFonts w:hint="cs"/>
          <w:rtl/>
        </w:rPr>
        <w:t>ו</w:t>
      </w:r>
      <w:r>
        <w:rPr>
          <w:rtl/>
        </w:rPr>
        <w:t>כנית בעלות של כ-100 מ</w:t>
      </w:r>
      <w:r>
        <w:rPr>
          <w:rFonts w:hint="cs"/>
          <w:rtl/>
        </w:rPr>
        <w:t>י</w:t>
      </w:r>
      <w:r>
        <w:rPr>
          <w:rtl/>
        </w:rPr>
        <w:t>ל</w:t>
      </w:r>
      <w:r>
        <w:rPr>
          <w:rFonts w:hint="cs"/>
          <w:rtl/>
        </w:rPr>
        <w:t xml:space="preserve">יון </w:t>
      </w:r>
      <w:r>
        <w:rPr>
          <w:rtl/>
        </w:rPr>
        <w:t>ש</w:t>
      </w:r>
      <w:r>
        <w:rPr>
          <w:rFonts w:hint="cs"/>
          <w:rtl/>
        </w:rPr>
        <w:t>"</w:t>
      </w:r>
      <w:r>
        <w:rPr>
          <w:rtl/>
        </w:rPr>
        <w:t>ח בשנה המספקת תמיכה תזונתית בדמות כרטיס מזון וסל פירות וירקות לצד הדרכה פיננסית לכ-</w:t>
      </w:r>
      <w:r>
        <w:rPr>
          <w:rFonts w:hint="cs"/>
          <w:rtl/>
        </w:rPr>
        <w:t>30,000</w:t>
      </w:r>
      <w:r>
        <w:rPr>
          <w:rtl/>
        </w:rPr>
        <w:t xml:space="preserve"> משפחות. בנוסף, משרד הרווחה תומך בעמותות המחלקות מעל </w:t>
      </w:r>
      <w:r>
        <w:rPr>
          <w:rFonts w:hint="cs"/>
          <w:rtl/>
        </w:rPr>
        <w:t>130,000</w:t>
      </w:r>
      <w:r>
        <w:rPr>
          <w:rtl/>
        </w:rPr>
        <w:t xml:space="preserve"> סלי מזון בחודש ומספקות אלפי מנות חמות במסגרות הזנה מדי יום.</w:t>
      </w:r>
    </w:p>
    <w:p w:rsidR="00953808" w:rsidRDefault="00953808" w:rsidP="00F308BB">
      <w:pPr>
        <w:rPr>
          <w:rtl/>
        </w:rPr>
      </w:pPr>
    </w:p>
    <w:p w:rsidR="00953808" w:rsidRDefault="00953808" w:rsidP="00F308BB">
      <w:pPr>
        <w:rPr>
          <w:rtl/>
        </w:rPr>
      </w:pPr>
      <w:r>
        <w:rPr>
          <w:rFonts w:hint="cs"/>
          <w:rtl/>
        </w:rPr>
        <w:t xml:space="preserve">2. </w:t>
      </w:r>
      <w:r>
        <w:rPr>
          <w:rtl/>
        </w:rPr>
        <w:t xml:space="preserve">תוכנית </w:t>
      </w:r>
      <w:r>
        <w:rPr>
          <w:rFonts w:hint="cs"/>
          <w:rtl/>
        </w:rPr>
        <w:t>"</w:t>
      </w:r>
      <w:r>
        <w:rPr>
          <w:rtl/>
        </w:rPr>
        <w:t>נושמים לרווחה</w:t>
      </w:r>
      <w:r>
        <w:rPr>
          <w:rFonts w:hint="cs"/>
          <w:rtl/>
        </w:rPr>
        <w:t>"</w:t>
      </w:r>
      <w:r>
        <w:rPr>
          <w:rtl/>
        </w:rPr>
        <w:t xml:space="preserve"> ומרכזי עוצמה </w:t>
      </w:r>
      <w:r>
        <w:rPr>
          <w:rFonts w:hint="cs"/>
          <w:rtl/>
        </w:rPr>
        <w:t xml:space="preserve">– </w:t>
      </w:r>
      <w:r>
        <w:rPr>
          <w:rtl/>
        </w:rPr>
        <w:t>מרכזי עוצמה הם מרכזים המוכוונים לקידום מצבן של משפחות החיות בעוני ובהדרה באמצעות התערבות בגישה ייעודית ומערך מענים הכולל ליווי והדרכה. במסגרת התוכנית ניתן למשפחות ליווי אינטנסיבי וסל מענים גמיש בהיקף של עד 8,000 ש</w:t>
      </w:r>
      <w:r>
        <w:rPr>
          <w:rFonts w:hint="cs"/>
          <w:rtl/>
        </w:rPr>
        <w:t>"</w:t>
      </w:r>
      <w:r>
        <w:rPr>
          <w:rtl/>
        </w:rPr>
        <w:t>ח למשפחה משתתפת בשנה.</w:t>
      </w:r>
    </w:p>
    <w:p w:rsidR="00953808" w:rsidRDefault="00953808" w:rsidP="00F308BB">
      <w:pPr>
        <w:rPr>
          <w:rtl/>
        </w:rPr>
      </w:pPr>
    </w:p>
    <w:p w:rsidR="00953808" w:rsidRDefault="00953808" w:rsidP="00F308BB">
      <w:pPr>
        <w:rPr>
          <w:rFonts w:ascii="Calibri" w:hAnsi="Calibri" w:cs="Calibri"/>
        </w:rPr>
      </w:pPr>
      <w:bookmarkStart w:id="3999" w:name="_ETM_Q9_212000"/>
      <w:bookmarkEnd w:id="3999"/>
      <w:r>
        <w:rPr>
          <w:rFonts w:hint="cs"/>
          <w:rtl/>
        </w:rPr>
        <w:t>3. סעיף אחרון בנושא אי</w:t>
      </w:r>
      <w:bookmarkStart w:id="4000" w:name="_ETM_Q9_214000"/>
      <w:bookmarkEnd w:id="4000"/>
      <w:r>
        <w:rPr>
          <w:rFonts w:hint="cs"/>
          <w:rtl/>
        </w:rPr>
        <w:t xml:space="preserve">-ביטחון תזונתי </w:t>
      </w:r>
      <w:r>
        <w:rPr>
          <w:rFonts w:hint="eastAsia"/>
          <w:rtl/>
        </w:rPr>
        <w:t>–</w:t>
      </w:r>
      <w:r>
        <w:rPr>
          <w:rFonts w:hint="cs"/>
          <w:rtl/>
        </w:rPr>
        <w:t xml:space="preserve"> </w:t>
      </w:r>
      <w:r>
        <w:rPr>
          <w:rtl/>
        </w:rPr>
        <w:t>סיוע כספי מיוחד ליחידים ומשפחות</w:t>
      </w:r>
      <w:r>
        <w:rPr>
          <w:rFonts w:hint="cs"/>
          <w:rtl/>
        </w:rPr>
        <w:t>.</w:t>
      </w:r>
      <w:r>
        <w:rPr>
          <w:rtl/>
        </w:rPr>
        <w:t xml:space="preserve"> משרד הרווחה נותן סיוע ברכישת ציוד אישי או ביתי בסיסי ליחידים ומשפחות </w:t>
      </w:r>
      <w:r>
        <w:rPr>
          <w:rFonts w:hint="cs"/>
          <w:rtl/>
        </w:rPr>
        <w:t>ה</w:t>
      </w:r>
      <w:r>
        <w:rPr>
          <w:rtl/>
        </w:rPr>
        <w:t>נזקקים כלכלית.</w:t>
      </w:r>
      <w:r>
        <w:rPr>
          <w:rFonts w:hint="cs"/>
          <w:rtl/>
        </w:rPr>
        <w:t xml:space="preserve"> תודה רבה.</w:t>
      </w:r>
    </w:p>
    <w:p w:rsidR="00953808" w:rsidRPr="00363A8B" w:rsidRDefault="00953808" w:rsidP="00F308BB">
      <w:pPr>
        <w:rPr>
          <w:rtl/>
        </w:rPr>
      </w:pPr>
      <w:bookmarkStart w:id="4001" w:name="_ETM_Q9_211000"/>
      <w:bookmarkEnd w:id="4001"/>
    </w:p>
    <w:p w:rsidR="00953808" w:rsidRDefault="00953808" w:rsidP="00F308BB">
      <w:pPr>
        <w:pStyle w:val="af6"/>
        <w:keepNext/>
        <w:rPr>
          <w:rtl/>
        </w:rPr>
      </w:pPr>
      <w:r w:rsidRPr="0051463D">
        <w:rPr>
          <w:rStyle w:val="TagStyle"/>
          <w:rtl/>
        </w:rPr>
        <w:t xml:space="preserve"> &lt;&lt; יור &gt;&gt; </w:t>
      </w:r>
      <w:r>
        <w:rPr>
          <w:rtl/>
        </w:rPr>
        <w:t>היו"ר ניסים ואטורי:</w:t>
      </w:r>
      <w:r w:rsidRPr="0051463D">
        <w:rPr>
          <w:rStyle w:val="TagStyle"/>
          <w:rtl/>
        </w:rPr>
        <w:t xml:space="preserve"> &lt;&lt; יור &gt;&gt;</w:t>
      </w:r>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תודה רבה. עמדה נוספת </w:t>
      </w:r>
      <w:r>
        <w:rPr>
          <w:rFonts w:hint="eastAsia"/>
          <w:rtl/>
          <w:lang w:eastAsia="he-IL"/>
        </w:rPr>
        <w:t xml:space="preserve">– </w:t>
      </w:r>
      <w:r>
        <w:rPr>
          <w:rFonts w:hint="cs"/>
          <w:rtl/>
          <w:lang w:eastAsia="he-IL"/>
        </w:rPr>
        <w:t>של חבר הכנסת מיקי לוי. מהצד, בבקשה.</w:t>
      </w:r>
    </w:p>
    <w:p w:rsidR="00953808" w:rsidRDefault="00953808" w:rsidP="00F308BB">
      <w:pPr>
        <w:rPr>
          <w:rtl/>
          <w:lang w:eastAsia="he-IL"/>
        </w:rPr>
      </w:pPr>
    </w:p>
    <w:p w:rsidR="00953808" w:rsidRDefault="00953808" w:rsidP="00F308BB">
      <w:pPr>
        <w:pStyle w:val="af5"/>
        <w:keepNext/>
        <w:rPr>
          <w:rtl/>
        </w:rPr>
      </w:pPr>
      <w:bookmarkStart w:id="4002" w:name="ET_interruption_5084_13"/>
      <w:r w:rsidRPr="00363A8B">
        <w:rPr>
          <w:rStyle w:val="TagStyle"/>
          <w:rtl/>
        </w:rPr>
        <w:t xml:space="preserve"> &lt;&lt; קריאה &gt;&gt; </w:t>
      </w:r>
      <w:r>
        <w:rPr>
          <w:rtl/>
        </w:rPr>
        <w:t>מיקי לוי (יש עתיד):</w:t>
      </w:r>
      <w:r w:rsidRPr="00363A8B">
        <w:rPr>
          <w:rStyle w:val="TagStyle"/>
          <w:rtl/>
        </w:rPr>
        <w:t xml:space="preserve"> &lt;&lt; קריאה &gt;&gt;</w:t>
      </w:r>
      <w:r>
        <w:rPr>
          <w:rtl/>
        </w:rPr>
        <w:t xml:space="preserve">  </w:t>
      </w:r>
      <w:bookmarkEnd w:id="4002"/>
    </w:p>
    <w:p w:rsidR="00953808" w:rsidRDefault="00953808" w:rsidP="003C5F67">
      <w:pPr>
        <w:rPr>
          <w:rtl/>
          <w:lang w:eastAsia="he-IL"/>
        </w:rPr>
      </w:pPr>
    </w:p>
    <w:p w:rsidR="00953808" w:rsidRDefault="00953808" w:rsidP="00F308BB">
      <w:pPr>
        <w:rPr>
          <w:rtl/>
          <w:lang w:eastAsia="he-IL"/>
        </w:rPr>
      </w:pPr>
      <w:r>
        <w:rPr>
          <w:rFonts w:hint="cs"/>
          <w:rtl/>
          <w:lang w:eastAsia="he-IL"/>
        </w:rPr>
        <w:t>אני רוצה לנאום בסיבוב הבא.</w:t>
      </w:r>
    </w:p>
    <w:p w:rsidR="00953808" w:rsidRDefault="00953808" w:rsidP="00F308BB">
      <w:pPr>
        <w:rPr>
          <w:rtl/>
          <w:lang w:eastAsia="he-IL"/>
        </w:rPr>
      </w:pPr>
    </w:p>
    <w:p w:rsidR="00953808" w:rsidRDefault="00953808" w:rsidP="00F308BB">
      <w:pPr>
        <w:pStyle w:val="af6"/>
        <w:keepNext/>
        <w:rPr>
          <w:rtl/>
        </w:rPr>
      </w:pPr>
      <w:r w:rsidRPr="00363A8B">
        <w:rPr>
          <w:rStyle w:val="TagStyle"/>
          <w:rtl/>
        </w:rPr>
        <w:t xml:space="preserve"> &lt;&lt; יור &gt;&gt; </w:t>
      </w:r>
      <w:r>
        <w:rPr>
          <w:rtl/>
        </w:rPr>
        <w:t>היו"ר ניסים ואטורי:</w:t>
      </w:r>
      <w:r w:rsidRPr="00363A8B">
        <w:rPr>
          <w:rStyle w:val="TagStyle"/>
          <w:rtl/>
        </w:rPr>
        <w:t xml:space="preserve"> &lt;&lt; יור &gt;&gt;</w:t>
      </w:r>
      <w:r>
        <w:rPr>
          <w:rtl/>
        </w:rPr>
        <w:t xml:space="preserve">  </w:t>
      </w:r>
    </w:p>
    <w:p w:rsidR="00953808" w:rsidRDefault="00953808" w:rsidP="003C5F67">
      <w:pPr>
        <w:rPr>
          <w:rtl/>
          <w:lang w:eastAsia="he-IL"/>
        </w:rPr>
      </w:pPr>
    </w:p>
    <w:p w:rsidR="00953808" w:rsidRDefault="00953808" w:rsidP="00F308BB">
      <w:pPr>
        <w:rPr>
          <w:rtl/>
          <w:lang w:eastAsia="he-IL"/>
        </w:rPr>
      </w:pPr>
      <w:bookmarkStart w:id="4003" w:name="_ETM_Q9_235000"/>
      <w:bookmarkEnd w:id="4003"/>
      <w:r>
        <w:rPr>
          <w:rFonts w:hint="cs"/>
          <w:rtl/>
          <w:lang w:eastAsia="he-IL"/>
        </w:rPr>
        <w:t xml:space="preserve">בסיבוב הבא. </w:t>
      </w:r>
    </w:p>
    <w:p w:rsidR="00953808" w:rsidRDefault="00953808" w:rsidP="00F308BB">
      <w:pPr>
        <w:rPr>
          <w:rtl/>
          <w:lang w:eastAsia="he-IL"/>
        </w:rPr>
      </w:pPr>
    </w:p>
    <w:p w:rsidR="00953808" w:rsidRDefault="00953808" w:rsidP="00F308BB">
      <w:pPr>
        <w:pStyle w:val="af5"/>
        <w:keepNext/>
        <w:rPr>
          <w:rtl/>
        </w:rPr>
      </w:pPr>
      <w:bookmarkStart w:id="4004" w:name="ET_interruption_5084_15"/>
      <w:r w:rsidRPr="00363A8B">
        <w:rPr>
          <w:rStyle w:val="TagStyle"/>
          <w:rtl/>
        </w:rPr>
        <w:t xml:space="preserve"> &lt;&lt; קריאה &gt;&gt; </w:t>
      </w:r>
      <w:r>
        <w:rPr>
          <w:rtl/>
        </w:rPr>
        <w:t>מיקי לוי (יש עתיד):</w:t>
      </w:r>
      <w:r w:rsidRPr="00363A8B">
        <w:rPr>
          <w:rStyle w:val="TagStyle"/>
          <w:rtl/>
        </w:rPr>
        <w:t xml:space="preserve"> &lt;&lt; קריאה &gt;&gt;</w:t>
      </w:r>
      <w:r>
        <w:rPr>
          <w:rtl/>
        </w:rPr>
        <w:t xml:space="preserve">  </w:t>
      </w:r>
      <w:bookmarkEnd w:id="4004"/>
    </w:p>
    <w:p w:rsidR="00953808" w:rsidRDefault="00953808" w:rsidP="003C5F67">
      <w:pPr>
        <w:rPr>
          <w:rtl/>
          <w:lang w:eastAsia="he-IL"/>
        </w:rPr>
      </w:pPr>
    </w:p>
    <w:p w:rsidR="00953808" w:rsidRDefault="00953808" w:rsidP="00F308BB">
      <w:pPr>
        <w:rPr>
          <w:rtl/>
          <w:lang w:eastAsia="he-IL"/>
        </w:rPr>
      </w:pPr>
      <w:bookmarkStart w:id="4005" w:name="_ETM_Q9_238000"/>
      <w:bookmarkEnd w:id="4005"/>
      <w:r>
        <w:rPr>
          <w:rFonts w:hint="cs"/>
          <w:rtl/>
          <w:lang w:eastAsia="he-IL"/>
        </w:rPr>
        <w:t xml:space="preserve">יש עוד </w:t>
      </w:r>
      <w:r w:rsidR="003C5F67">
        <w:rPr>
          <w:rFonts w:hint="cs"/>
          <w:rtl/>
          <w:lang w:eastAsia="he-IL"/>
        </w:rPr>
        <w:t>– – –</w:t>
      </w:r>
    </w:p>
    <w:p w:rsidR="00953808" w:rsidRDefault="00953808" w:rsidP="00F308BB">
      <w:pPr>
        <w:rPr>
          <w:rtl/>
          <w:lang w:eastAsia="he-IL"/>
        </w:rPr>
      </w:pPr>
    </w:p>
    <w:p w:rsidR="00953808" w:rsidRDefault="00953808" w:rsidP="00F308BB">
      <w:pPr>
        <w:pStyle w:val="af6"/>
        <w:keepNext/>
        <w:rPr>
          <w:rtl/>
        </w:rPr>
      </w:pPr>
      <w:bookmarkStart w:id="4006" w:name="ET_yor_6490_4"/>
      <w:r w:rsidRPr="0051463D">
        <w:rPr>
          <w:rStyle w:val="TagStyle"/>
          <w:rtl/>
        </w:rPr>
        <w:t xml:space="preserve"> &lt;&lt; יור &gt;&gt; </w:t>
      </w:r>
      <w:r>
        <w:rPr>
          <w:rtl/>
        </w:rPr>
        <w:t>היו"ר ניסים ואטורי:</w:t>
      </w:r>
      <w:r w:rsidRPr="0051463D">
        <w:rPr>
          <w:rStyle w:val="TagStyle"/>
          <w:rtl/>
        </w:rPr>
        <w:t xml:space="preserve"> &lt;&lt; יור &gt;&gt;</w:t>
      </w:r>
      <w:r>
        <w:rPr>
          <w:rtl/>
        </w:rPr>
        <w:t xml:space="preserve">  </w:t>
      </w:r>
      <w:bookmarkEnd w:id="4006"/>
    </w:p>
    <w:p w:rsidR="00953808" w:rsidRDefault="00953808" w:rsidP="003C5F67">
      <w:pPr>
        <w:rPr>
          <w:rtl/>
          <w:lang w:eastAsia="he-IL"/>
        </w:rPr>
      </w:pPr>
    </w:p>
    <w:p w:rsidR="00953808" w:rsidRDefault="00953808" w:rsidP="00F308BB">
      <w:pPr>
        <w:rPr>
          <w:rtl/>
          <w:lang w:eastAsia="he-IL"/>
        </w:rPr>
      </w:pPr>
      <w:r>
        <w:rPr>
          <w:rFonts w:hint="cs"/>
          <w:rtl/>
          <w:lang w:eastAsia="he-IL"/>
        </w:rPr>
        <w:t>ועדת העבודה והרווחה. יש מתנגדים? הנושא יועבר לדיון בוועדת העבודה והרווחה.</w:t>
      </w:r>
    </w:p>
    <w:p w:rsidR="00953808" w:rsidRDefault="00953808" w:rsidP="00F308BB">
      <w:pPr>
        <w:rPr>
          <w:rtl/>
          <w:lang w:eastAsia="he-IL"/>
        </w:rPr>
      </w:pPr>
    </w:p>
    <w:p w:rsidR="00953808" w:rsidRDefault="00953808" w:rsidP="00F308BB">
      <w:pPr>
        <w:pStyle w:val="af5"/>
        <w:keepNext/>
        <w:rPr>
          <w:rtl/>
        </w:rPr>
      </w:pPr>
      <w:bookmarkStart w:id="4007" w:name="ET_interruption_קריאה__16"/>
      <w:r w:rsidRPr="00363A8B">
        <w:rPr>
          <w:rStyle w:val="TagStyle"/>
          <w:rtl/>
        </w:rPr>
        <w:t xml:space="preserve"> &lt;&lt; קריאה &gt;&gt; </w:t>
      </w:r>
      <w:r>
        <w:rPr>
          <w:rtl/>
        </w:rPr>
        <w:t>קריאה:</w:t>
      </w:r>
      <w:r w:rsidRPr="00363A8B">
        <w:rPr>
          <w:rStyle w:val="TagStyle"/>
          <w:rtl/>
        </w:rPr>
        <w:t xml:space="preserve"> &lt;&lt; קריאה &gt;&gt;</w:t>
      </w:r>
      <w:r>
        <w:rPr>
          <w:rtl/>
        </w:rPr>
        <w:t xml:space="preserve">  </w:t>
      </w:r>
      <w:bookmarkEnd w:id="4007"/>
    </w:p>
    <w:p w:rsidR="00953808" w:rsidRDefault="00953808" w:rsidP="003C5F67">
      <w:pPr>
        <w:rPr>
          <w:rtl/>
          <w:lang w:eastAsia="he-IL"/>
        </w:rPr>
      </w:pPr>
    </w:p>
    <w:p w:rsidR="00953808" w:rsidRDefault="00953808" w:rsidP="00F308BB">
      <w:pPr>
        <w:rPr>
          <w:rtl/>
          <w:lang w:eastAsia="he-IL"/>
        </w:rPr>
      </w:pPr>
      <w:r>
        <w:rPr>
          <w:rFonts w:hint="cs"/>
          <w:rtl/>
          <w:lang w:eastAsia="he-IL"/>
        </w:rPr>
        <w:t>אתה עושה הצבעה?</w:t>
      </w:r>
    </w:p>
    <w:p w:rsidR="00953808" w:rsidRDefault="00953808" w:rsidP="00F308BB">
      <w:pPr>
        <w:rPr>
          <w:rtl/>
          <w:lang w:eastAsia="he-IL"/>
        </w:rPr>
      </w:pPr>
      <w:bookmarkStart w:id="4008" w:name="_ETM_Q9_256000"/>
      <w:bookmarkEnd w:id="4008"/>
    </w:p>
    <w:p w:rsidR="00953808" w:rsidRDefault="00953808" w:rsidP="00F308BB">
      <w:pPr>
        <w:pStyle w:val="af6"/>
        <w:keepNext/>
        <w:rPr>
          <w:rtl/>
        </w:rPr>
      </w:pPr>
      <w:r w:rsidRPr="00363A8B">
        <w:rPr>
          <w:rStyle w:val="TagStyle"/>
          <w:rtl/>
        </w:rPr>
        <w:t xml:space="preserve"> &lt;&lt; יור &gt;&gt; </w:t>
      </w:r>
      <w:r>
        <w:rPr>
          <w:rtl/>
        </w:rPr>
        <w:t>היו"ר ניסים ואטורי:</w:t>
      </w:r>
      <w:r w:rsidRPr="00363A8B">
        <w:rPr>
          <w:rStyle w:val="TagStyle"/>
          <w:rtl/>
        </w:rPr>
        <w:t xml:space="preserve"> &lt;&lt; יור &gt;&gt;</w:t>
      </w:r>
      <w:r>
        <w:rPr>
          <w:rtl/>
        </w:rPr>
        <w:t xml:space="preserve">  </w:t>
      </w:r>
    </w:p>
    <w:p w:rsidR="00953808" w:rsidRDefault="00953808" w:rsidP="003C5F67">
      <w:pPr>
        <w:rPr>
          <w:rtl/>
          <w:lang w:eastAsia="he-IL"/>
        </w:rPr>
      </w:pPr>
    </w:p>
    <w:p w:rsidR="00953808" w:rsidRPr="00363A8B" w:rsidRDefault="00953808" w:rsidP="00F308BB">
      <w:pPr>
        <w:rPr>
          <w:rtl/>
          <w:lang w:eastAsia="he-IL"/>
        </w:rPr>
      </w:pPr>
      <w:bookmarkStart w:id="4009" w:name="_ETM_Q9_257000"/>
      <w:bookmarkEnd w:id="4009"/>
      <w:r>
        <w:rPr>
          <w:rFonts w:hint="cs"/>
          <w:rtl/>
          <w:lang w:eastAsia="he-IL"/>
        </w:rPr>
        <w:t>רוצים הצבעה?</w:t>
      </w:r>
    </w:p>
    <w:p w:rsidR="00953808" w:rsidRDefault="00953808" w:rsidP="00F308BB">
      <w:pPr>
        <w:rPr>
          <w:rtl/>
          <w:lang w:eastAsia="he-IL"/>
        </w:rPr>
      </w:pPr>
    </w:p>
    <w:p w:rsidR="00953808" w:rsidRDefault="00953808" w:rsidP="00F308BB">
      <w:pPr>
        <w:pStyle w:val="af5"/>
        <w:keepNext/>
        <w:rPr>
          <w:rtl/>
        </w:rPr>
      </w:pPr>
      <w:bookmarkStart w:id="4010" w:name="ET_interruption_5264_18"/>
      <w:r w:rsidRPr="00363A8B">
        <w:rPr>
          <w:rStyle w:val="TagStyle"/>
          <w:rtl/>
        </w:rPr>
        <w:t xml:space="preserve"> &lt;&lt; קריאה &gt;&gt; </w:t>
      </w:r>
      <w:r>
        <w:rPr>
          <w:rtl/>
        </w:rPr>
        <w:t>אחמד טיבי (חד"ש-תע"ל):</w:t>
      </w:r>
      <w:r w:rsidRPr="00363A8B">
        <w:rPr>
          <w:rStyle w:val="TagStyle"/>
          <w:rtl/>
        </w:rPr>
        <w:t xml:space="preserve"> &lt;&lt; קריאה &gt;&gt;</w:t>
      </w:r>
      <w:r>
        <w:rPr>
          <w:rtl/>
        </w:rPr>
        <w:t xml:space="preserve">  </w:t>
      </w:r>
      <w:bookmarkEnd w:id="4010"/>
    </w:p>
    <w:p w:rsidR="00953808" w:rsidRDefault="00953808" w:rsidP="003C5F67">
      <w:pPr>
        <w:rPr>
          <w:rtl/>
          <w:lang w:eastAsia="he-IL"/>
        </w:rPr>
      </w:pPr>
    </w:p>
    <w:p w:rsidR="00953808" w:rsidRDefault="00953808" w:rsidP="00F308BB">
      <w:pPr>
        <w:rPr>
          <w:rtl/>
          <w:lang w:eastAsia="he-IL"/>
        </w:rPr>
      </w:pPr>
      <w:r>
        <w:rPr>
          <w:rFonts w:hint="cs"/>
          <w:rtl/>
          <w:lang w:eastAsia="he-IL"/>
        </w:rPr>
        <w:t>צריך הצבעה. ירוק זה בעד, אדום זה נגד.</w:t>
      </w:r>
    </w:p>
    <w:p w:rsidR="00953808" w:rsidRDefault="00953808" w:rsidP="00F308BB">
      <w:pPr>
        <w:rPr>
          <w:rtl/>
          <w:lang w:eastAsia="he-IL"/>
        </w:rPr>
      </w:pPr>
    </w:p>
    <w:p w:rsidR="00953808" w:rsidRDefault="00953808" w:rsidP="00F308BB">
      <w:pPr>
        <w:pStyle w:val="af6"/>
        <w:keepNext/>
        <w:rPr>
          <w:rtl/>
        </w:rPr>
      </w:pPr>
      <w:r w:rsidRPr="00363A8B">
        <w:rPr>
          <w:rStyle w:val="TagStyle"/>
          <w:rtl/>
        </w:rPr>
        <w:t xml:space="preserve"> &lt;&lt; יור &gt;&gt; </w:t>
      </w:r>
      <w:r>
        <w:rPr>
          <w:rtl/>
        </w:rPr>
        <w:t>היו"ר ניסים ואטורי:</w:t>
      </w:r>
      <w:r w:rsidRPr="00363A8B">
        <w:rPr>
          <w:rStyle w:val="TagStyle"/>
          <w:rtl/>
        </w:rPr>
        <w:t xml:space="preserve"> &lt;&lt; יור &gt;&gt;</w:t>
      </w:r>
      <w:r>
        <w:rPr>
          <w:rtl/>
        </w:rPr>
        <w:t xml:space="preserve">  </w:t>
      </w:r>
    </w:p>
    <w:p w:rsidR="00953808" w:rsidRDefault="00953808" w:rsidP="003C5F67">
      <w:pPr>
        <w:rPr>
          <w:rtl/>
          <w:lang w:eastAsia="he-IL"/>
        </w:rPr>
      </w:pPr>
    </w:p>
    <w:p w:rsidR="00953808" w:rsidRDefault="00953808" w:rsidP="00F308BB">
      <w:pPr>
        <w:rPr>
          <w:rtl/>
          <w:lang w:eastAsia="he-IL"/>
        </w:rPr>
      </w:pPr>
      <w:bookmarkStart w:id="4011" w:name="_ETM_Q9_262000"/>
      <w:bookmarkEnd w:id="4011"/>
      <w:r>
        <w:rPr>
          <w:rFonts w:hint="cs"/>
          <w:rtl/>
          <w:lang w:eastAsia="he-IL"/>
        </w:rPr>
        <w:t>בשביל אחמד טיבי, שלא מבין</w:t>
      </w:r>
      <w:bookmarkStart w:id="4012" w:name="_ETM_Q9_265000"/>
      <w:bookmarkEnd w:id="4012"/>
      <w:r>
        <w:rPr>
          <w:rFonts w:hint="cs"/>
          <w:rtl/>
          <w:lang w:eastAsia="he-IL"/>
        </w:rPr>
        <w:t>, ירוק זה בעד, אדום זה נגד.</w:t>
      </w:r>
    </w:p>
    <w:p w:rsidR="00953808" w:rsidRDefault="00953808" w:rsidP="00F308BB">
      <w:pPr>
        <w:rPr>
          <w:rtl/>
          <w:lang w:eastAsia="he-IL"/>
        </w:rPr>
      </w:pPr>
      <w:bookmarkStart w:id="4013" w:name="_ETM_Q9_268000"/>
      <w:bookmarkEnd w:id="4013"/>
    </w:p>
    <w:p w:rsidR="00953808" w:rsidRDefault="00953808" w:rsidP="00F308BB">
      <w:pPr>
        <w:pStyle w:val="af5"/>
        <w:keepNext/>
        <w:rPr>
          <w:rtl/>
        </w:rPr>
      </w:pPr>
      <w:bookmarkStart w:id="4014" w:name="ET_interruption_5264_20"/>
      <w:r w:rsidRPr="00363A8B">
        <w:rPr>
          <w:rStyle w:val="TagStyle"/>
          <w:rtl/>
        </w:rPr>
        <w:t xml:space="preserve"> &lt;&lt; קריאה &gt;&gt; </w:t>
      </w:r>
      <w:r>
        <w:rPr>
          <w:rtl/>
        </w:rPr>
        <w:t>אחמד טיבי (חד"ש-תע"ל):</w:t>
      </w:r>
      <w:r w:rsidRPr="00363A8B">
        <w:rPr>
          <w:rStyle w:val="TagStyle"/>
          <w:rtl/>
        </w:rPr>
        <w:t xml:space="preserve"> &lt;&lt; קריאה &gt;&gt;</w:t>
      </w:r>
      <w:r>
        <w:rPr>
          <w:rtl/>
        </w:rPr>
        <w:t xml:space="preserve">  </w:t>
      </w:r>
      <w:bookmarkEnd w:id="4014"/>
    </w:p>
    <w:p w:rsidR="00953808" w:rsidRDefault="00953808" w:rsidP="003C5F67">
      <w:pPr>
        <w:rPr>
          <w:rtl/>
          <w:lang w:eastAsia="he-IL"/>
        </w:rPr>
      </w:pPr>
    </w:p>
    <w:p w:rsidR="00953808" w:rsidRDefault="00953808" w:rsidP="00F308BB">
      <w:pPr>
        <w:rPr>
          <w:rtl/>
          <w:lang w:eastAsia="he-IL"/>
        </w:rPr>
      </w:pPr>
      <w:r>
        <w:rPr>
          <w:rFonts w:hint="cs"/>
          <w:rtl/>
          <w:lang w:eastAsia="he-IL"/>
        </w:rPr>
        <w:t>בדיוק. תודה רבה, אדוני.</w:t>
      </w:r>
    </w:p>
    <w:p w:rsidR="00953808" w:rsidRDefault="00953808" w:rsidP="00F308BB">
      <w:pPr>
        <w:rPr>
          <w:rtl/>
          <w:lang w:eastAsia="he-IL"/>
        </w:rPr>
      </w:pPr>
    </w:p>
    <w:p w:rsidR="00953808" w:rsidRDefault="00953808" w:rsidP="00F308BB">
      <w:pPr>
        <w:pStyle w:val="af6"/>
        <w:keepNext/>
        <w:rPr>
          <w:rtl/>
        </w:rPr>
      </w:pPr>
      <w:bookmarkStart w:id="4015" w:name="ET_yor_6490_5"/>
      <w:r w:rsidRPr="0051463D">
        <w:rPr>
          <w:rStyle w:val="TagStyle"/>
          <w:rtl/>
        </w:rPr>
        <w:t xml:space="preserve"> &lt;&lt; יור &gt;&gt; </w:t>
      </w:r>
      <w:r>
        <w:rPr>
          <w:rtl/>
        </w:rPr>
        <w:t>היו"ר ניסים ואטורי:</w:t>
      </w:r>
      <w:r w:rsidRPr="0051463D">
        <w:rPr>
          <w:rStyle w:val="TagStyle"/>
          <w:rtl/>
        </w:rPr>
        <w:t xml:space="preserve"> &lt;&lt; יור &gt;&gt;</w:t>
      </w:r>
      <w:bookmarkEnd w:id="4015"/>
    </w:p>
    <w:p w:rsidR="00953808" w:rsidRDefault="00953808" w:rsidP="003C5F67">
      <w:pPr>
        <w:rPr>
          <w:rtl/>
          <w:lang w:eastAsia="he-IL"/>
        </w:rPr>
      </w:pPr>
    </w:p>
    <w:p w:rsidR="00953808" w:rsidRDefault="00953808" w:rsidP="00F308BB">
      <w:pPr>
        <w:rPr>
          <w:rtl/>
          <w:lang w:eastAsia="he-IL"/>
        </w:rPr>
      </w:pPr>
      <w:r>
        <w:rPr>
          <w:rFonts w:hint="cs"/>
          <w:rtl/>
          <w:lang w:eastAsia="he-IL"/>
        </w:rPr>
        <w:t>בבקשה.</w:t>
      </w:r>
    </w:p>
    <w:p w:rsidR="00953808" w:rsidRDefault="00953808" w:rsidP="00F308BB">
      <w:pPr>
        <w:rPr>
          <w:rtl/>
          <w:lang w:eastAsia="he-IL"/>
        </w:rPr>
      </w:pPr>
    </w:p>
    <w:p w:rsidR="00953808" w:rsidRPr="005B7389" w:rsidRDefault="00953808" w:rsidP="00F308BB">
      <w:pPr>
        <w:pStyle w:val="af1"/>
        <w:keepNext/>
        <w:rPr>
          <w:rtl/>
          <w:lang w:eastAsia="he-IL"/>
        </w:rPr>
      </w:pPr>
      <w:r w:rsidRPr="005B7389">
        <w:rPr>
          <w:rtl/>
          <w:lang w:eastAsia="he-IL"/>
        </w:rPr>
        <w:t>הצבעה מס'</w:t>
      </w:r>
      <w:r w:rsidRPr="005B7389">
        <w:rPr>
          <w:rFonts w:hint="cs"/>
          <w:rtl/>
          <w:lang w:eastAsia="he-IL"/>
        </w:rPr>
        <w:t xml:space="preserve"> 2</w:t>
      </w:r>
    </w:p>
    <w:p w:rsidR="00953808" w:rsidRPr="005B7389" w:rsidRDefault="00953808" w:rsidP="00F308BB">
      <w:pPr>
        <w:pStyle w:val="--"/>
        <w:keepNext/>
        <w:rPr>
          <w:rtl/>
          <w:lang w:eastAsia="he-IL"/>
        </w:rPr>
      </w:pPr>
    </w:p>
    <w:p w:rsidR="00953808" w:rsidRPr="00F308BB" w:rsidRDefault="00953808" w:rsidP="00F308BB">
      <w:pPr>
        <w:pStyle w:val="--"/>
        <w:rPr>
          <w:rtl/>
        </w:rPr>
      </w:pPr>
      <w:r w:rsidRPr="00F308BB">
        <w:rPr>
          <w:rFonts w:hint="cs"/>
          <w:rtl/>
        </w:rPr>
        <w:t>בעד</w:t>
      </w:r>
      <w:r w:rsidRPr="00F308BB">
        <w:t xml:space="preserve"> </w:t>
      </w:r>
      <w:r w:rsidRPr="00F308BB">
        <w:rPr>
          <w:rFonts w:hint="cs"/>
          <w:rtl/>
        </w:rPr>
        <w:t>ההצעה</w:t>
      </w:r>
      <w:r w:rsidRPr="00F308BB">
        <w:t xml:space="preserve"> </w:t>
      </w:r>
      <w:r w:rsidRPr="00F308BB">
        <w:rPr>
          <w:rFonts w:hint="cs"/>
          <w:rtl/>
        </w:rPr>
        <w:t>להעביר</w:t>
      </w:r>
      <w:r w:rsidRPr="00F308BB">
        <w:t xml:space="preserve"> </w:t>
      </w:r>
      <w:r w:rsidRPr="00F308BB">
        <w:rPr>
          <w:rFonts w:hint="cs"/>
          <w:rtl/>
        </w:rPr>
        <w:t>את</w:t>
      </w:r>
      <w:r w:rsidRPr="00F308BB">
        <w:t xml:space="preserve"> </w:t>
      </w:r>
      <w:r w:rsidRPr="00F308BB">
        <w:rPr>
          <w:rFonts w:hint="cs"/>
          <w:rtl/>
        </w:rPr>
        <w:t>הנושא</w:t>
      </w:r>
      <w:r w:rsidRPr="00F308BB">
        <w:t xml:space="preserve"> </w:t>
      </w:r>
      <w:r w:rsidRPr="00F308BB">
        <w:rPr>
          <w:rFonts w:hint="cs"/>
          <w:rtl/>
        </w:rPr>
        <w:t xml:space="preserve">לוועדה </w:t>
      </w:r>
      <w:r w:rsidRPr="00F308BB">
        <w:rPr>
          <w:rtl/>
        </w:rPr>
        <w:t xml:space="preserve">– </w:t>
      </w:r>
      <w:r w:rsidRPr="00F308BB">
        <w:rPr>
          <w:rFonts w:hint="cs"/>
          <w:rtl/>
        </w:rPr>
        <w:t>15</w:t>
      </w:r>
    </w:p>
    <w:p w:rsidR="00953808" w:rsidRPr="005B7389" w:rsidRDefault="00953808" w:rsidP="00F308BB">
      <w:pPr>
        <w:pStyle w:val="--"/>
        <w:keepNext/>
        <w:rPr>
          <w:rtl/>
          <w:lang w:eastAsia="he-IL"/>
        </w:rPr>
      </w:pPr>
      <w:r w:rsidRPr="005B7389">
        <w:rPr>
          <w:rtl/>
          <w:lang w:eastAsia="he-IL"/>
        </w:rPr>
        <w:t xml:space="preserve">נגד – </w:t>
      </w:r>
      <w:r w:rsidRPr="005B7389">
        <w:rPr>
          <w:rFonts w:hint="cs"/>
          <w:rtl/>
          <w:lang w:eastAsia="he-IL"/>
        </w:rPr>
        <w:t xml:space="preserve">אין </w:t>
      </w:r>
    </w:p>
    <w:p w:rsidR="00953808" w:rsidRPr="005B7389" w:rsidRDefault="00953808" w:rsidP="00F308BB">
      <w:pPr>
        <w:pStyle w:val="--"/>
        <w:keepNext/>
        <w:rPr>
          <w:rtl/>
          <w:lang w:eastAsia="he-IL"/>
        </w:rPr>
      </w:pPr>
      <w:r w:rsidRPr="005B7389">
        <w:rPr>
          <w:rtl/>
          <w:lang w:eastAsia="he-IL"/>
        </w:rPr>
        <w:t xml:space="preserve">נמנעים – </w:t>
      </w:r>
      <w:r w:rsidRPr="005B7389">
        <w:rPr>
          <w:rFonts w:hint="cs"/>
          <w:rtl/>
          <w:lang w:eastAsia="he-IL"/>
        </w:rPr>
        <w:t>אין</w:t>
      </w:r>
    </w:p>
    <w:p w:rsidR="00953808" w:rsidRPr="0051463D" w:rsidRDefault="00953808" w:rsidP="00F308BB">
      <w:pPr>
        <w:pStyle w:val="af2"/>
        <w:rPr>
          <w:rtl/>
          <w:lang w:eastAsia="he-IL"/>
        </w:rPr>
      </w:pPr>
      <w:r w:rsidRPr="005B7389">
        <w:rPr>
          <w:rtl/>
          <w:lang w:eastAsia="he-IL"/>
        </w:rPr>
        <w:t xml:space="preserve">ההצעה להעביר את </w:t>
      </w:r>
      <w:r w:rsidRPr="005B7389">
        <w:rPr>
          <w:rFonts w:hint="cs"/>
          <w:rtl/>
          <w:lang w:eastAsia="he-IL"/>
        </w:rPr>
        <w:t>הנו</w:t>
      </w:r>
      <w:r>
        <w:rPr>
          <w:rFonts w:hint="cs"/>
          <w:rtl/>
          <w:lang w:eastAsia="he-IL"/>
        </w:rPr>
        <w:t xml:space="preserve">שא לוועדת העבודה והרווחה </w:t>
      </w:r>
      <w:r>
        <w:rPr>
          <w:rtl/>
          <w:lang w:eastAsia="he-IL"/>
        </w:rPr>
        <w:t>נתקבלה.</w:t>
      </w:r>
    </w:p>
    <w:p w:rsidR="00953808" w:rsidRDefault="00953808" w:rsidP="00F308BB">
      <w:pPr>
        <w:rPr>
          <w:rtl/>
          <w:lang w:eastAsia="he-IL"/>
        </w:rPr>
      </w:pPr>
    </w:p>
    <w:p w:rsidR="00953808" w:rsidRDefault="00953808" w:rsidP="00F308BB">
      <w:pPr>
        <w:pStyle w:val="af5"/>
        <w:keepNext/>
        <w:rPr>
          <w:rtl/>
        </w:rPr>
      </w:pPr>
      <w:bookmarkStart w:id="4016" w:name="ET_interruption_5696_23"/>
      <w:r w:rsidRPr="00363A8B">
        <w:rPr>
          <w:rStyle w:val="TagStyle"/>
          <w:rtl/>
        </w:rPr>
        <w:t xml:space="preserve"> &lt;&lt; קריאה &gt;&gt; </w:t>
      </w:r>
      <w:r>
        <w:rPr>
          <w:rtl/>
        </w:rPr>
        <w:t>יוסף עטאונה (חד"ש-תע"ל):</w:t>
      </w:r>
      <w:r w:rsidRPr="00363A8B">
        <w:rPr>
          <w:rStyle w:val="TagStyle"/>
          <w:rtl/>
        </w:rPr>
        <w:t xml:space="preserve"> &lt;&lt; קריאה &gt;&gt;</w:t>
      </w:r>
      <w:bookmarkEnd w:id="4016"/>
    </w:p>
    <w:p w:rsidR="00953808" w:rsidRDefault="00953808" w:rsidP="003C5F67">
      <w:pPr>
        <w:rPr>
          <w:rtl/>
          <w:lang w:eastAsia="he-IL"/>
        </w:rPr>
      </w:pPr>
    </w:p>
    <w:p w:rsidR="00953808" w:rsidRDefault="00953808" w:rsidP="00F308BB">
      <w:pPr>
        <w:rPr>
          <w:rtl/>
          <w:lang w:eastAsia="he-IL"/>
        </w:rPr>
      </w:pPr>
      <w:r>
        <w:rPr>
          <w:rFonts w:hint="cs"/>
          <w:rtl/>
          <w:lang w:eastAsia="he-IL"/>
        </w:rPr>
        <w:t>סליחה, הצבעתי</w:t>
      </w:r>
      <w:bookmarkStart w:id="4017" w:name="_ETM_Q9_272000"/>
      <w:bookmarkEnd w:id="4017"/>
      <w:r>
        <w:rPr>
          <w:rFonts w:hint="cs"/>
          <w:rtl/>
          <w:lang w:eastAsia="he-IL"/>
        </w:rPr>
        <w:t xml:space="preserve"> במקום עופר.</w:t>
      </w:r>
    </w:p>
    <w:p w:rsidR="00953808" w:rsidRDefault="00953808" w:rsidP="00F308BB">
      <w:pPr>
        <w:rPr>
          <w:rtl/>
          <w:lang w:eastAsia="he-IL"/>
        </w:rPr>
      </w:pPr>
      <w:bookmarkStart w:id="4018" w:name="_ETM_Q9_278000"/>
      <w:bookmarkEnd w:id="4018"/>
    </w:p>
    <w:p w:rsidR="00953808" w:rsidRDefault="00953808" w:rsidP="00F308BB">
      <w:pPr>
        <w:pStyle w:val="af6"/>
        <w:keepNext/>
        <w:rPr>
          <w:rtl/>
        </w:rPr>
      </w:pPr>
      <w:bookmarkStart w:id="4019" w:name="ET_yor_6490_22"/>
      <w:r w:rsidRPr="00363A8B">
        <w:rPr>
          <w:rStyle w:val="TagStyle"/>
          <w:rtl/>
        </w:rPr>
        <w:t xml:space="preserve"> &lt;&lt; יור &gt;&gt; </w:t>
      </w:r>
      <w:r>
        <w:rPr>
          <w:rtl/>
        </w:rPr>
        <w:t>היו"ר ניסים ואטורי:</w:t>
      </w:r>
      <w:r w:rsidRPr="00363A8B">
        <w:rPr>
          <w:rStyle w:val="TagStyle"/>
          <w:rtl/>
        </w:rPr>
        <w:t xml:space="preserve"> &lt;&lt; יור &gt;&gt;</w:t>
      </w:r>
      <w:r>
        <w:rPr>
          <w:rtl/>
        </w:rPr>
        <w:t xml:space="preserve">  </w:t>
      </w:r>
      <w:bookmarkEnd w:id="4019"/>
    </w:p>
    <w:p w:rsidR="00953808" w:rsidRDefault="00953808" w:rsidP="003C5F67">
      <w:pPr>
        <w:rPr>
          <w:rtl/>
          <w:lang w:eastAsia="he-IL"/>
        </w:rPr>
      </w:pPr>
    </w:p>
    <w:p w:rsidR="00953808" w:rsidRPr="00363A8B" w:rsidRDefault="00953808" w:rsidP="00F308BB">
      <w:pPr>
        <w:rPr>
          <w:rtl/>
          <w:lang w:eastAsia="he-IL"/>
        </w:rPr>
      </w:pPr>
      <w:r>
        <w:rPr>
          <w:rFonts w:hint="cs"/>
          <w:rtl/>
          <w:lang w:eastAsia="he-IL"/>
        </w:rPr>
        <w:t>הצבעת במקום של עופר כסיף. יוסף עטאונה. לפרוטוקול, כמובן.</w:t>
      </w:r>
    </w:p>
    <w:p w:rsidR="00953808" w:rsidRDefault="00953808" w:rsidP="00F308BB">
      <w:pPr>
        <w:rPr>
          <w:rtl/>
          <w:lang w:eastAsia="he-IL"/>
        </w:rPr>
      </w:pPr>
      <w:bookmarkStart w:id="4020" w:name="_ETM_Q9_274000"/>
      <w:bookmarkEnd w:id="4020"/>
    </w:p>
    <w:p w:rsidR="00953808" w:rsidRDefault="00953808" w:rsidP="00F308BB">
      <w:pPr>
        <w:pStyle w:val="af5"/>
        <w:keepNext/>
        <w:rPr>
          <w:rtl/>
        </w:rPr>
      </w:pPr>
      <w:bookmarkStart w:id="4021" w:name="ET_interruption_5854_24"/>
      <w:r w:rsidRPr="000F1DA7">
        <w:rPr>
          <w:rStyle w:val="TagStyle"/>
          <w:rtl/>
        </w:rPr>
        <w:t xml:space="preserve"> &lt;&lt; קריאה &gt;&gt; </w:t>
      </w:r>
      <w:r>
        <w:rPr>
          <w:rtl/>
        </w:rPr>
        <w:t>ווליד טאהא (רע"מ – הרשימה הערבית המאוחדת):</w:t>
      </w:r>
      <w:r w:rsidRPr="000F1DA7">
        <w:rPr>
          <w:rStyle w:val="TagStyle"/>
          <w:rtl/>
        </w:rPr>
        <w:t xml:space="preserve"> &lt;&lt; קריאה &gt;&gt;</w:t>
      </w:r>
      <w:r>
        <w:rPr>
          <w:rtl/>
        </w:rPr>
        <w:t xml:space="preserve">  </w:t>
      </w:r>
      <w:bookmarkEnd w:id="4021"/>
    </w:p>
    <w:p w:rsidR="00953808" w:rsidRDefault="00953808" w:rsidP="003C5F67">
      <w:pPr>
        <w:rPr>
          <w:rtl/>
          <w:lang w:eastAsia="he-IL"/>
        </w:rPr>
      </w:pPr>
    </w:p>
    <w:p w:rsidR="00953808" w:rsidRPr="000F1DA7" w:rsidRDefault="00953808" w:rsidP="00F308BB">
      <w:pPr>
        <w:rPr>
          <w:rtl/>
          <w:lang w:eastAsia="he-IL"/>
        </w:rPr>
      </w:pPr>
      <w:r>
        <w:rPr>
          <w:rFonts w:hint="cs"/>
          <w:rtl/>
          <w:lang w:eastAsia="he-IL"/>
        </w:rPr>
        <w:t>במקרה הזה עופר הצביע או לא?</w:t>
      </w:r>
    </w:p>
    <w:p w:rsidR="00953808" w:rsidRDefault="00953808" w:rsidP="00F308BB">
      <w:pPr>
        <w:rPr>
          <w:rtl/>
          <w:lang w:eastAsia="he-IL"/>
        </w:rPr>
      </w:pPr>
    </w:p>
    <w:p w:rsidR="00953808" w:rsidRDefault="00953808" w:rsidP="00F308BB">
      <w:pPr>
        <w:pStyle w:val="af5"/>
        <w:keepNext/>
        <w:rPr>
          <w:rtl/>
        </w:rPr>
      </w:pPr>
      <w:bookmarkStart w:id="4022" w:name="ET_interruption_קריאה__25"/>
      <w:r w:rsidRPr="000F1DA7">
        <w:rPr>
          <w:rStyle w:val="TagStyle"/>
          <w:rtl/>
        </w:rPr>
        <w:t xml:space="preserve"> &lt;&lt; קריאה &gt;&gt; </w:t>
      </w:r>
      <w:r>
        <w:rPr>
          <w:rtl/>
        </w:rPr>
        <w:t>קריאה:</w:t>
      </w:r>
      <w:r w:rsidRPr="000F1DA7">
        <w:rPr>
          <w:rStyle w:val="TagStyle"/>
          <w:rtl/>
        </w:rPr>
        <w:t xml:space="preserve"> &lt;&lt; קריאה &gt;&gt;</w:t>
      </w:r>
      <w:bookmarkEnd w:id="4022"/>
    </w:p>
    <w:p w:rsidR="00953808" w:rsidRDefault="00953808" w:rsidP="003C5F67">
      <w:pPr>
        <w:rPr>
          <w:rtl/>
          <w:lang w:eastAsia="he-IL"/>
        </w:rPr>
      </w:pPr>
    </w:p>
    <w:p w:rsidR="00953808" w:rsidRPr="000F1DA7" w:rsidRDefault="00953808" w:rsidP="00F308BB">
      <w:pPr>
        <w:rPr>
          <w:rtl/>
          <w:lang w:eastAsia="he-IL"/>
        </w:rPr>
      </w:pPr>
      <w:r>
        <w:rPr>
          <w:rFonts w:hint="cs"/>
          <w:rtl/>
          <w:lang w:eastAsia="he-IL"/>
        </w:rPr>
        <w:t>לא.</w:t>
      </w:r>
    </w:p>
    <w:p w:rsidR="00953808" w:rsidRDefault="00953808" w:rsidP="00F308BB">
      <w:pPr>
        <w:rPr>
          <w:rtl/>
          <w:lang w:eastAsia="he-IL"/>
        </w:rPr>
      </w:pPr>
    </w:p>
    <w:p w:rsidR="00953808" w:rsidRDefault="00953808" w:rsidP="00F308BB">
      <w:pPr>
        <w:pStyle w:val="af6"/>
        <w:keepNext/>
        <w:rPr>
          <w:rtl/>
        </w:rPr>
      </w:pPr>
      <w:bookmarkStart w:id="4023" w:name="ET_yor_6490_6"/>
      <w:r w:rsidRPr="0051463D">
        <w:rPr>
          <w:rStyle w:val="TagStyle"/>
          <w:rtl/>
        </w:rPr>
        <w:t xml:space="preserve"> &lt;&lt; יור &gt;&gt; </w:t>
      </w:r>
      <w:r>
        <w:rPr>
          <w:rtl/>
        </w:rPr>
        <w:t>היו"ר ניסים ואטורי:</w:t>
      </w:r>
      <w:r w:rsidRPr="0051463D">
        <w:rPr>
          <w:rStyle w:val="TagStyle"/>
          <w:rtl/>
        </w:rPr>
        <w:t xml:space="preserve"> &lt;&lt; יור &gt;&gt;</w:t>
      </w:r>
      <w:r>
        <w:rPr>
          <w:rtl/>
        </w:rPr>
        <w:t xml:space="preserve">  </w:t>
      </w:r>
      <w:bookmarkEnd w:id="4023"/>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זו בעיה, כי כנראה עופר כסיף </w:t>
      </w:r>
      <w:bookmarkStart w:id="4024" w:name="_ETM_Q9_291000"/>
      <w:bookmarkEnd w:id="4024"/>
      <w:r>
        <w:rPr>
          <w:rFonts w:hint="cs"/>
          <w:rtl/>
          <w:lang w:eastAsia="he-IL"/>
        </w:rPr>
        <w:t xml:space="preserve">היה מצביע </w:t>
      </w:r>
      <w:r w:rsidR="003C5F67">
        <w:rPr>
          <w:rFonts w:hint="cs"/>
          <w:rtl/>
          <w:lang w:eastAsia="he-IL"/>
        </w:rPr>
        <w:t>– – –</w:t>
      </w:r>
      <w:r>
        <w:rPr>
          <w:rFonts w:hint="cs"/>
          <w:rtl/>
          <w:lang w:eastAsia="he-IL"/>
        </w:rPr>
        <w:t xml:space="preserve"> אבל הוא לא במליאה, אז יירשם </w:t>
      </w:r>
      <w:bookmarkStart w:id="4025" w:name="_ETM_Q9_294000"/>
      <w:bookmarkEnd w:id="4025"/>
      <w:r>
        <w:rPr>
          <w:rFonts w:hint="cs"/>
          <w:rtl/>
          <w:lang w:eastAsia="he-IL"/>
        </w:rPr>
        <w:t>בפרוטוקול שהצבעת במקום שלו.</w:t>
      </w:r>
    </w:p>
    <w:p w:rsidR="00953808" w:rsidRDefault="00953808" w:rsidP="00F308BB">
      <w:pPr>
        <w:rPr>
          <w:rtl/>
          <w:lang w:eastAsia="he-IL"/>
        </w:rPr>
      </w:pPr>
    </w:p>
    <w:p w:rsidR="00953808" w:rsidRDefault="00953808" w:rsidP="00F308BB">
      <w:pPr>
        <w:pStyle w:val="af5"/>
        <w:keepNext/>
        <w:rPr>
          <w:rtl/>
        </w:rPr>
      </w:pPr>
      <w:bookmarkStart w:id="4026" w:name="ET_interruption_5854_25"/>
      <w:r w:rsidRPr="005B7389">
        <w:rPr>
          <w:rStyle w:val="TagStyle"/>
          <w:rtl/>
        </w:rPr>
        <w:t xml:space="preserve"> &lt;&lt; קריאה &gt;&gt; </w:t>
      </w:r>
      <w:r>
        <w:rPr>
          <w:rtl/>
        </w:rPr>
        <w:t>ווליד טאהא (רע"מ – הרשימה הערבית המאוחדת):</w:t>
      </w:r>
      <w:r w:rsidRPr="005B7389">
        <w:rPr>
          <w:rStyle w:val="TagStyle"/>
          <w:rtl/>
        </w:rPr>
        <w:t xml:space="preserve"> &lt;&lt; קריאה &gt;&gt;</w:t>
      </w:r>
      <w:r>
        <w:rPr>
          <w:rtl/>
        </w:rPr>
        <w:t xml:space="preserve">  </w:t>
      </w:r>
      <w:bookmarkEnd w:id="4026"/>
    </w:p>
    <w:p w:rsidR="00953808" w:rsidRDefault="00953808" w:rsidP="003C5F67">
      <w:pPr>
        <w:rPr>
          <w:rtl/>
          <w:lang w:eastAsia="he-IL"/>
        </w:rPr>
      </w:pPr>
    </w:p>
    <w:p w:rsidR="00953808" w:rsidRDefault="00953808" w:rsidP="00F308BB">
      <w:pPr>
        <w:rPr>
          <w:rtl/>
          <w:lang w:eastAsia="he-IL"/>
        </w:rPr>
      </w:pPr>
      <w:r>
        <w:rPr>
          <w:rFonts w:hint="cs"/>
          <w:rtl/>
          <w:lang w:eastAsia="he-IL"/>
        </w:rPr>
        <w:t>לא הבנתי, היושב-ראש. ואטורי, עופר במקרה הזה הצביע או לא הצביע?</w:t>
      </w:r>
    </w:p>
    <w:p w:rsidR="00953808" w:rsidRPr="005B7389" w:rsidRDefault="00953808" w:rsidP="00F308BB">
      <w:pPr>
        <w:rPr>
          <w:rtl/>
          <w:lang w:eastAsia="he-IL"/>
        </w:rPr>
      </w:pPr>
      <w:bookmarkStart w:id="4027" w:name="_ETM_Q9_296000"/>
      <w:bookmarkEnd w:id="4027"/>
    </w:p>
    <w:p w:rsidR="00953808" w:rsidRDefault="00953808" w:rsidP="00F308BB">
      <w:pPr>
        <w:pStyle w:val="af6"/>
        <w:keepNext/>
        <w:rPr>
          <w:rtl/>
        </w:rPr>
      </w:pPr>
      <w:bookmarkStart w:id="4028" w:name="ET_yor_6490_7"/>
      <w:r w:rsidRPr="0051463D">
        <w:rPr>
          <w:rStyle w:val="TagStyle"/>
          <w:rtl/>
        </w:rPr>
        <w:t xml:space="preserve"> &lt;&lt; יור &gt;&gt; </w:t>
      </w:r>
      <w:r>
        <w:rPr>
          <w:rtl/>
        </w:rPr>
        <w:t>היו"ר ניסים ואטורי:</w:t>
      </w:r>
      <w:r w:rsidRPr="0051463D">
        <w:rPr>
          <w:rStyle w:val="TagStyle"/>
          <w:rtl/>
        </w:rPr>
        <w:t xml:space="preserve"> &lt;&lt; יור &gt;&gt;</w:t>
      </w:r>
      <w:bookmarkEnd w:id="4028"/>
    </w:p>
    <w:p w:rsidR="00953808" w:rsidRDefault="00953808" w:rsidP="003C5F67">
      <w:pPr>
        <w:rPr>
          <w:rtl/>
          <w:lang w:eastAsia="he-IL"/>
        </w:rPr>
      </w:pPr>
    </w:p>
    <w:p w:rsidR="00953808" w:rsidRDefault="00953808" w:rsidP="00125E9C">
      <w:pPr>
        <w:rPr>
          <w:rtl/>
          <w:lang w:eastAsia="he-IL"/>
        </w:rPr>
      </w:pPr>
      <w:r w:rsidRPr="0062575D">
        <w:rPr>
          <w:rFonts w:hint="cs"/>
          <w:rtl/>
          <w:lang w:eastAsia="he-IL"/>
        </w:rPr>
        <w:t xml:space="preserve">עופר </w:t>
      </w:r>
      <w:r>
        <w:rPr>
          <w:rtl/>
          <w:lang w:eastAsia="he-IL"/>
        </w:rPr>
        <w:t>–</w:t>
      </w:r>
      <w:r>
        <w:rPr>
          <w:rFonts w:hint="cs"/>
          <w:rtl/>
          <w:lang w:eastAsia="he-IL"/>
        </w:rPr>
        <w:t xml:space="preserve"> רוחו </w:t>
      </w:r>
      <w:bookmarkStart w:id="4029" w:name="_ETM_Q9_307000"/>
      <w:bookmarkEnd w:id="4029"/>
      <w:r w:rsidRPr="0062575D">
        <w:rPr>
          <w:rFonts w:hint="cs"/>
          <w:rtl/>
          <w:lang w:eastAsia="he-IL"/>
        </w:rPr>
        <w:t>מרחפת מעל המליאה. תודה רבה לכם. אנחנו נעבור לנושא הבא. סליחה.</w:t>
      </w:r>
      <w:r>
        <w:rPr>
          <w:rFonts w:hint="cs"/>
          <w:rtl/>
          <w:lang w:eastAsia="he-IL"/>
        </w:rPr>
        <w:t xml:space="preserve"> 15 בעד, אין מתנגדים. </w:t>
      </w:r>
      <w:bookmarkStart w:id="4030" w:name="_ETM_Q9_318000"/>
      <w:bookmarkEnd w:id="4030"/>
      <w:r>
        <w:rPr>
          <w:rFonts w:hint="cs"/>
          <w:rtl/>
          <w:lang w:eastAsia="he-IL"/>
        </w:rPr>
        <w:t xml:space="preserve">הנושא יועבר לוועדת הרווחה להמשך דיון. לא ניהלתי את המליאה חודש וחצי, ואני </w:t>
      </w:r>
      <w:bookmarkStart w:id="4031" w:name="_ETM_Q9_326000"/>
      <w:bookmarkEnd w:id="4031"/>
      <w:r>
        <w:rPr>
          <w:rFonts w:hint="cs"/>
          <w:rtl/>
          <w:lang w:eastAsia="he-IL"/>
        </w:rPr>
        <w:t>מתלבט אם זה אחד הנושאים שצריך להגיד שהחיינו.</w:t>
      </w:r>
    </w:p>
    <w:p w:rsidR="00953808" w:rsidRDefault="00953808" w:rsidP="00F308BB">
      <w:pPr>
        <w:rPr>
          <w:rtl/>
          <w:lang w:eastAsia="he-IL"/>
        </w:rPr>
      </w:pPr>
    </w:p>
    <w:p w:rsidR="00953808" w:rsidRDefault="00953808" w:rsidP="00125E9C">
      <w:pPr>
        <w:rPr>
          <w:rtl/>
          <w:lang w:eastAsia="he-IL"/>
        </w:rPr>
      </w:pPr>
    </w:p>
    <w:p w:rsidR="00953808" w:rsidRDefault="00953808" w:rsidP="00F308BB">
      <w:pPr>
        <w:pStyle w:val="a6"/>
        <w:rPr>
          <w:rtl/>
          <w:lang w:eastAsia="he-IL"/>
        </w:rPr>
      </w:pPr>
      <w:bookmarkStart w:id="4032" w:name="ET_halsi_641756_8"/>
      <w:r w:rsidRPr="0051463D">
        <w:rPr>
          <w:rStyle w:val="TagStyle"/>
          <w:rtl/>
        </w:rPr>
        <w:t xml:space="preserve"> &lt;&lt; הלסי &gt;&gt; </w:t>
      </w:r>
      <w:bookmarkStart w:id="4033" w:name="_Toc155199557"/>
      <w:r>
        <w:rPr>
          <w:rtl/>
          <w:lang w:eastAsia="he-IL"/>
        </w:rPr>
        <w:t>הצעות לסדר-היום</w:t>
      </w:r>
      <w:bookmarkEnd w:id="4033"/>
      <w:r w:rsidRPr="0051463D">
        <w:rPr>
          <w:rStyle w:val="TagStyle"/>
          <w:rtl/>
        </w:rPr>
        <w:t xml:space="preserve"> &lt;&lt; הלסי &gt;&gt;</w:t>
      </w:r>
      <w:r>
        <w:rPr>
          <w:rtl/>
          <w:lang w:eastAsia="he-IL"/>
        </w:rPr>
        <w:t xml:space="preserve">  </w:t>
      </w:r>
      <w:bookmarkEnd w:id="4032"/>
    </w:p>
    <w:p w:rsidR="00953808" w:rsidRDefault="00953808" w:rsidP="00F308BB">
      <w:pPr>
        <w:pStyle w:val="a6"/>
        <w:rPr>
          <w:rtl/>
          <w:lang w:eastAsia="he-IL"/>
        </w:rPr>
      </w:pPr>
      <w:bookmarkStart w:id="4034" w:name="ET_halsi_641756_9"/>
      <w:r w:rsidRPr="0051463D">
        <w:rPr>
          <w:rStyle w:val="TagStyle"/>
          <w:rtl/>
        </w:rPr>
        <w:t xml:space="preserve"> &lt;&lt; הלסי &gt;&gt; </w:t>
      </w:r>
      <w:bookmarkStart w:id="4035" w:name="_Toc155199558"/>
      <w:r>
        <w:rPr>
          <w:rtl/>
          <w:lang w:eastAsia="he-IL"/>
        </w:rPr>
        <w:t xml:space="preserve">שמירה על האחדות בעם שנוצרה בעקבות הטבח של </w:t>
      </w:r>
      <w:r>
        <w:rPr>
          <w:rFonts w:hint="cs"/>
          <w:rtl/>
          <w:lang w:eastAsia="he-IL"/>
        </w:rPr>
        <w:t>7</w:t>
      </w:r>
      <w:r>
        <w:rPr>
          <w:rtl/>
          <w:lang w:eastAsia="he-IL"/>
        </w:rPr>
        <w:t xml:space="preserve"> באוקטובר</w:t>
      </w:r>
      <w:bookmarkEnd w:id="4035"/>
      <w:r w:rsidRPr="0051463D">
        <w:rPr>
          <w:rStyle w:val="TagStyle"/>
          <w:rtl/>
        </w:rPr>
        <w:t xml:space="preserve"> &lt;&lt; הלסי &gt;&gt;</w:t>
      </w:r>
      <w:r>
        <w:rPr>
          <w:rtl/>
          <w:lang w:eastAsia="he-IL"/>
        </w:rPr>
        <w:t xml:space="preserve">  </w:t>
      </w:r>
      <w:bookmarkEnd w:id="4034"/>
    </w:p>
    <w:p w:rsidR="00953808" w:rsidRDefault="00953808" w:rsidP="003C5F67">
      <w:pPr>
        <w:rPr>
          <w:rtl/>
          <w:lang w:eastAsia="he-IL"/>
        </w:rPr>
      </w:pPr>
    </w:p>
    <w:p w:rsidR="00953808" w:rsidRDefault="00953808" w:rsidP="00F308BB">
      <w:pPr>
        <w:pStyle w:val="af6"/>
        <w:keepNext/>
        <w:rPr>
          <w:rtl/>
        </w:rPr>
      </w:pPr>
      <w:bookmarkStart w:id="4036" w:name="ET_yor_6490_10"/>
      <w:r w:rsidRPr="0051463D">
        <w:rPr>
          <w:rStyle w:val="TagStyle"/>
          <w:rtl/>
        </w:rPr>
        <w:t xml:space="preserve"> &lt;&lt; יור &gt;&gt; </w:t>
      </w:r>
      <w:r>
        <w:rPr>
          <w:rtl/>
        </w:rPr>
        <w:t>היו"ר ניסים ואטורי:</w:t>
      </w:r>
      <w:r w:rsidRPr="0051463D">
        <w:rPr>
          <w:rStyle w:val="TagStyle"/>
          <w:rtl/>
        </w:rPr>
        <w:t xml:space="preserve"> &lt;&lt; יור &gt;&gt;</w:t>
      </w:r>
      <w:bookmarkEnd w:id="4036"/>
    </w:p>
    <w:p w:rsidR="00953808" w:rsidRDefault="00953808" w:rsidP="003C5F67">
      <w:pPr>
        <w:rPr>
          <w:rtl/>
        </w:rPr>
      </w:pPr>
    </w:p>
    <w:p w:rsidR="00953808" w:rsidRDefault="00953808" w:rsidP="00125E9C">
      <w:pPr>
        <w:rPr>
          <w:rtl/>
        </w:rPr>
      </w:pPr>
      <w:r>
        <w:rPr>
          <w:rFonts w:hint="cs"/>
          <w:rtl/>
        </w:rPr>
        <w:t>הנושא הבא</w:t>
      </w:r>
      <w:r>
        <w:rPr>
          <w:rtl/>
        </w:rPr>
        <w:t xml:space="preserve">: שמירה על האחדות בעם שנוצרה בעקבות הטבח של </w:t>
      </w:r>
      <w:r>
        <w:rPr>
          <w:rFonts w:hint="cs"/>
          <w:rtl/>
        </w:rPr>
        <w:t>7</w:t>
      </w:r>
      <w:r>
        <w:rPr>
          <w:rtl/>
        </w:rPr>
        <w:t xml:space="preserve"> באוקטובר</w:t>
      </w:r>
      <w:r>
        <w:rPr>
          <w:rFonts w:hint="cs"/>
          <w:rtl/>
        </w:rPr>
        <w:t xml:space="preserve"> </w:t>
      </w:r>
      <w:r>
        <w:rPr>
          <w:rtl/>
        </w:rPr>
        <w:t xml:space="preserve">– </w:t>
      </w:r>
      <w:r>
        <w:rPr>
          <w:rFonts w:hint="cs"/>
          <w:rtl/>
        </w:rPr>
        <w:t xml:space="preserve">הצעות לסדר-היום של חברי הכנסת דן אילוז, משה טור פז, מיכאל מרדכי </w:t>
      </w:r>
      <w:bookmarkStart w:id="4037" w:name="_ETM_Q9_339000"/>
      <w:bookmarkEnd w:id="4037"/>
      <w:r>
        <w:rPr>
          <w:rFonts w:hint="cs"/>
          <w:rtl/>
        </w:rPr>
        <w:t>בי</w:t>
      </w:r>
      <w:bookmarkStart w:id="4038" w:name="_ETM_Q9_342000"/>
      <w:bookmarkEnd w:id="4038"/>
      <w:r>
        <w:rPr>
          <w:rFonts w:hint="cs"/>
          <w:rtl/>
        </w:rPr>
        <w:t xml:space="preserve">טון, יוסף טייב, משה סולומון, שרון ניר, לימור סון </w:t>
      </w:r>
      <w:bookmarkStart w:id="4039" w:name="_ETM_Q9_343000"/>
      <w:bookmarkEnd w:id="4039"/>
      <w:r>
        <w:rPr>
          <w:rFonts w:hint="cs"/>
          <w:rtl/>
        </w:rPr>
        <w:t>הר מלך ומשה רוט. אני מזמין את המציע הראשון, חבר הכנסת ד</w:t>
      </w:r>
      <w:bookmarkStart w:id="4040" w:name="_ETM_Q9_352000"/>
      <w:bookmarkEnd w:id="4040"/>
      <w:r>
        <w:rPr>
          <w:rFonts w:hint="cs"/>
          <w:rtl/>
        </w:rPr>
        <w:t>ן אילוז. בבקשה.</w:t>
      </w:r>
      <w:r>
        <w:rPr>
          <w:rtl/>
        </w:rPr>
        <w:t xml:space="preserve"> </w:t>
      </w:r>
    </w:p>
    <w:p w:rsidR="00953808" w:rsidRDefault="00953808" w:rsidP="00F308BB">
      <w:pPr>
        <w:rPr>
          <w:rtl/>
        </w:rPr>
      </w:pPr>
    </w:p>
    <w:p w:rsidR="00953808" w:rsidRDefault="00953808" w:rsidP="00F308BB">
      <w:pPr>
        <w:pStyle w:val="a4"/>
        <w:keepNext/>
        <w:rPr>
          <w:rtl/>
        </w:rPr>
      </w:pPr>
      <w:bookmarkStart w:id="4041" w:name="ET_speaker_6468_11"/>
      <w:r w:rsidRPr="0051463D">
        <w:rPr>
          <w:rStyle w:val="TagStyle"/>
          <w:rtl/>
        </w:rPr>
        <w:t xml:space="preserve"> &lt;&lt; דובר &gt;&gt; </w:t>
      </w:r>
      <w:bookmarkStart w:id="4042" w:name="_Toc155199559"/>
      <w:r>
        <w:rPr>
          <w:rtl/>
        </w:rPr>
        <w:t>דן אילוז (הליכוד):</w:t>
      </w:r>
      <w:bookmarkEnd w:id="4042"/>
      <w:r w:rsidRPr="0051463D">
        <w:rPr>
          <w:rStyle w:val="TagStyle"/>
          <w:rtl/>
        </w:rPr>
        <w:t xml:space="preserve"> &lt;&lt; דובר &gt;&gt;</w:t>
      </w:r>
      <w:r>
        <w:rPr>
          <w:rtl/>
        </w:rPr>
        <w:t xml:space="preserve">  </w:t>
      </w:r>
      <w:bookmarkEnd w:id="4041"/>
    </w:p>
    <w:p w:rsidR="00953808" w:rsidRDefault="00953808" w:rsidP="003C5F67">
      <w:pPr>
        <w:rPr>
          <w:rtl/>
          <w:lang w:eastAsia="he-IL"/>
        </w:rPr>
      </w:pPr>
    </w:p>
    <w:p w:rsidR="00953808" w:rsidRDefault="00953808" w:rsidP="00785BD0">
      <w:pPr>
        <w:rPr>
          <w:rtl/>
          <w:lang w:eastAsia="he-IL"/>
        </w:rPr>
      </w:pPr>
      <w:r>
        <w:rPr>
          <w:rFonts w:hint="cs"/>
          <w:rtl/>
          <w:lang w:eastAsia="he-IL"/>
        </w:rPr>
        <w:t xml:space="preserve">אדוני היושב-ראש, כנסת נכבדה, אני שמח להציג בפניכם הצעה לסדר-היום שבאה מקיר לקיר, קואליציה ואופוזיציה ביחד, ואומרת בצורה ברורה: אסור לנו לחזור לפילוג שהיה ב-6 באוקטובר. בשבועות האחרונים אני שומע </w:t>
      </w:r>
      <w:bookmarkStart w:id="4043" w:name="_ETM_Q9_384000"/>
      <w:bookmarkEnd w:id="4043"/>
      <w:r>
        <w:rPr>
          <w:rFonts w:hint="cs"/>
          <w:rtl/>
          <w:lang w:eastAsia="he-IL"/>
        </w:rPr>
        <w:t xml:space="preserve">מהרבה מהחברים שלי שמגויסים למילואים, שחוזרים הביתה לשבת </w:t>
      </w:r>
      <w:r>
        <w:rPr>
          <w:rtl/>
          <w:lang w:eastAsia="he-IL"/>
        </w:rPr>
        <w:t>–</w:t>
      </w:r>
      <w:r>
        <w:rPr>
          <w:rFonts w:hint="cs"/>
          <w:rtl/>
          <w:lang w:eastAsia="he-IL"/>
        </w:rPr>
        <w:t xml:space="preserve"> </w:t>
      </w:r>
      <w:bookmarkStart w:id="4044" w:name="_ETM_Q9_388000"/>
      <w:bookmarkEnd w:id="4044"/>
      <w:r>
        <w:rPr>
          <w:rFonts w:hint="cs"/>
          <w:rtl/>
          <w:lang w:eastAsia="he-IL"/>
        </w:rPr>
        <w:t xml:space="preserve">הם אומרים לי: אתם כל כך מנותקים ממה שקורה בשטח. אתם עוד לא הבנתם שהכול השתנה. הם לא מדברים רק על אסטרטגיית לחימה </w:t>
      </w:r>
      <w:r>
        <w:rPr>
          <w:rtl/>
          <w:lang w:eastAsia="he-IL"/>
        </w:rPr>
        <w:t>–</w:t>
      </w:r>
      <w:r>
        <w:rPr>
          <w:rFonts w:hint="cs"/>
          <w:rtl/>
          <w:lang w:eastAsia="he-IL"/>
        </w:rPr>
        <w:t xml:space="preserve"> הם מדברים על הדרך שבה אנחנו מתייחסים אחד לשני. </w:t>
      </w:r>
      <w:bookmarkStart w:id="4045" w:name="_ETM_Q9_406000"/>
      <w:bookmarkEnd w:id="4045"/>
      <w:r>
        <w:rPr>
          <w:rFonts w:hint="cs"/>
          <w:rtl/>
          <w:lang w:eastAsia="he-IL"/>
        </w:rPr>
        <w:t xml:space="preserve">מאות אלפי לוחמים עדיין בחזית </w:t>
      </w:r>
      <w:r>
        <w:rPr>
          <w:rFonts w:hint="eastAsia"/>
          <w:rtl/>
          <w:lang w:eastAsia="he-IL"/>
        </w:rPr>
        <w:t>–</w:t>
      </w:r>
      <w:r>
        <w:rPr>
          <w:rFonts w:hint="cs"/>
          <w:rtl/>
          <w:lang w:eastAsia="he-IL"/>
        </w:rPr>
        <w:t xml:space="preserve"> חלק מצביעי ימין וחלק מצביעי שמאל, אבל </w:t>
      </w:r>
      <w:bookmarkStart w:id="4046" w:name="_ETM_Q9_417000"/>
      <w:bookmarkEnd w:id="4046"/>
      <w:r>
        <w:rPr>
          <w:rFonts w:hint="cs"/>
          <w:rtl/>
          <w:lang w:eastAsia="he-IL"/>
        </w:rPr>
        <w:t>הם מתעסקים בדבר אחד: ניצחון מול האויב האמיתי, החמאס.</w:t>
      </w:r>
      <w:bookmarkStart w:id="4047" w:name="_ETM_Q9_420000"/>
      <w:bookmarkEnd w:id="4047"/>
    </w:p>
    <w:p w:rsidR="00953808" w:rsidRDefault="00953808" w:rsidP="00F308BB">
      <w:pPr>
        <w:rPr>
          <w:rtl/>
          <w:lang w:eastAsia="he-IL"/>
        </w:rPr>
      </w:pPr>
    </w:p>
    <w:p w:rsidR="00953808" w:rsidRDefault="00953808" w:rsidP="00F308BB">
      <w:pPr>
        <w:rPr>
          <w:rtl/>
          <w:lang w:eastAsia="he-IL"/>
        </w:rPr>
      </w:pPr>
      <w:bookmarkStart w:id="4048" w:name="_ETM_Q9_422000"/>
      <w:bookmarkEnd w:id="4048"/>
      <w:r>
        <w:rPr>
          <w:rFonts w:hint="cs"/>
          <w:rtl/>
          <w:lang w:eastAsia="he-IL"/>
        </w:rPr>
        <w:t xml:space="preserve">ימים בודדים לפני 7 באוקטובר מדינת ישראל הגיעה לשפל עם פילוג נוראי. ב-7 באוקטובר הבטחנו לעצמנו: לא נחזור לפילוג הזה. עם אחד </w:t>
      </w:r>
      <w:bookmarkStart w:id="4049" w:name="_ETM_Q9_437000"/>
      <w:bookmarkEnd w:id="4049"/>
      <w:r>
        <w:rPr>
          <w:rFonts w:hint="cs"/>
          <w:rtl/>
          <w:lang w:eastAsia="he-IL"/>
        </w:rPr>
        <w:t xml:space="preserve">אנחנו. אחים אנחנו. לא נחזור אחורה. מה שהיה הוא לא מה שיהיה. ועכשיו, רק כמה חודשים אחרי היום הארור הזה, אנחנו רואים שהשיח המפלג מקבל שוב כותרות. אימהות לא ישנות בלילה, כולנו מפחדים </w:t>
      </w:r>
      <w:bookmarkStart w:id="4050" w:name="_ETM_Q9_460000"/>
      <w:bookmarkEnd w:id="4050"/>
      <w:r>
        <w:rPr>
          <w:rFonts w:hint="cs"/>
          <w:rtl/>
          <w:lang w:eastAsia="he-IL"/>
        </w:rPr>
        <w:t>בכל יום מ"הותר לפרסום", ואנחנו מתעסקים יותר מדי בשטויות.</w:t>
      </w:r>
    </w:p>
    <w:p w:rsidR="00953808" w:rsidRDefault="00953808" w:rsidP="00F308BB">
      <w:pPr>
        <w:rPr>
          <w:rtl/>
          <w:lang w:eastAsia="he-IL"/>
        </w:rPr>
      </w:pPr>
    </w:p>
    <w:p w:rsidR="00953808" w:rsidRDefault="00953808" w:rsidP="00785BD0">
      <w:pPr>
        <w:rPr>
          <w:rtl/>
          <w:lang w:eastAsia="he-IL"/>
        </w:rPr>
      </w:pPr>
      <w:r>
        <w:rPr>
          <w:rFonts w:hint="cs"/>
          <w:rtl/>
          <w:lang w:eastAsia="he-IL"/>
        </w:rPr>
        <w:t>אנחנו, חברי הכנסת החתומים על ההצעה הזאת, מכל המפלגות הציוניות במשכן, אומרים בפה מלא: אנחנו לא ניתן יד לזה. אנחנו לא מתכוונים להסכים על הכול</w:t>
      </w:r>
      <w:r w:rsidR="00785BD0">
        <w:rPr>
          <w:rFonts w:hint="cs"/>
          <w:rtl/>
          <w:lang w:eastAsia="he-IL"/>
        </w:rPr>
        <w:t>.</w:t>
      </w:r>
      <w:r>
        <w:rPr>
          <w:rFonts w:hint="cs"/>
          <w:rtl/>
          <w:lang w:eastAsia="he-IL"/>
        </w:rPr>
        <w:t xml:space="preserve"> לא. רק במשטרים אפלים יש הסכמה על כל דבר. אבל אנחנו </w:t>
      </w:r>
      <w:bookmarkStart w:id="4051" w:name="_ETM_Q9_489000"/>
      <w:bookmarkEnd w:id="4051"/>
      <w:r>
        <w:rPr>
          <w:rFonts w:hint="cs"/>
          <w:rtl/>
          <w:lang w:eastAsia="he-IL"/>
        </w:rPr>
        <w:t xml:space="preserve">חייבים לדעת איך להתווכח. עלינו להכיר בעובדה שכל צד בוויכוח רוצה בטובת מדינת ישראל, גם אם לדעתנו הוא </w:t>
      </w:r>
      <w:bookmarkStart w:id="4052" w:name="_ETM_Q9_500000"/>
      <w:bookmarkEnd w:id="4052"/>
      <w:r>
        <w:rPr>
          <w:rFonts w:hint="cs"/>
          <w:rtl/>
          <w:lang w:eastAsia="he-IL"/>
        </w:rPr>
        <w:t>טועה</w:t>
      </w:r>
      <w:r w:rsidR="00785BD0">
        <w:rPr>
          <w:rFonts w:hint="cs"/>
          <w:rtl/>
          <w:lang w:eastAsia="he-IL"/>
        </w:rPr>
        <w:t>;</w:t>
      </w:r>
      <w:r>
        <w:rPr>
          <w:rFonts w:hint="cs"/>
          <w:rtl/>
          <w:lang w:eastAsia="he-IL"/>
        </w:rPr>
        <w:t xml:space="preserve"> להכיר בכך שכולנו אחים ושהוויכוחים שלנו הם ויכוחים בתוך המשפחה.</w:t>
      </w:r>
    </w:p>
    <w:p w:rsidR="00953808" w:rsidRDefault="00953808" w:rsidP="00F308BB">
      <w:pPr>
        <w:rPr>
          <w:rtl/>
          <w:lang w:eastAsia="he-IL"/>
        </w:rPr>
      </w:pPr>
    </w:p>
    <w:p w:rsidR="00953808" w:rsidRDefault="00953808" w:rsidP="00785BD0">
      <w:pPr>
        <w:rPr>
          <w:rtl/>
          <w:lang w:eastAsia="he-IL"/>
        </w:rPr>
      </w:pPr>
      <w:bookmarkStart w:id="4053" w:name="_ETM_Q9_507000"/>
      <w:bookmarkEnd w:id="4053"/>
      <w:r>
        <w:rPr>
          <w:rFonts w:hint="cs"/>
          <w:rtl/>
          <w:lang w:eastAsia="he-IL"/>
        </w:rPr>
        <w:t xml:space="preserve">אתה יודע, אדוני היושב-ראש, אצלנו בבית, בית מרוקאי, ארוחות החג והשבת היו תמיד מרתקות. </w:t>
      </w:r>
      <w:bookmarkStart w:id="4054" w:name="_ETM_Q9_514000"/>
      <w:bookmarkEnd w:id="4054"/>
      <w:r>
        <w:rPr>
          <w:rFonts w:hint="cs"/>
          <w:rtl/>
          <w:lang w:eastAsia="he-IL"/>
        </w:rPr>
        <w:t xml:space="preserve">אנשים מכל הדעות </w:t>
      </w:r>
      <w:r>
        <w:rPr>
          <w:rFonts w:hint="eastAsia"/>
          <w:rtl/>
          <w:lang w:eastAsia="he-IL"/>
        </w:rPr>
        <w:t>–</w:t>
      </w:r>
      <w:r>
        <w:rPr>
          <w:rFonts w:hint="cs"/>
          <w:rtl/>
          <w:lang w:eastAsia="he-IL"/>
        </w:rPr>
        <w:t xml:space="preserve"> דתיים, חרדים, מסורתיים וחילונים, במשפחה ובין האורחים, ימני</w:t>
      </w:r>
      <w:bookmarkStart w:id="4055" w:name="_ETM_Q9_523000"/>
      <w:bookmarkEnd w:id="4055"/>
      <w:r>
        <w:rPr>
          <w:rFonts w:hint="cs"/>
          <w:rtl/>
          <w:lang w:eastAsia="he-IL"/>
        </w:rPr>
        <w:t xml:space="preserve">ם ושמאלנים, אנשים שמקפידים על הלכות שבת ואנשים שמגיעים לארוחה ברכב </w:t>
      </w:r>
      <w:r>
        <w:rPr>
          <w:rtl/>
          <w:lang w:eastAsia="he-IL"/>
        </w:rPr>
        <w:t>–</w:t>
      </w:r>
      <w:r>
        <w:rPr>
          <w:rFonts w:hint="cs"/>
          <w:rtl/>
          <w:lang w:eastAsia="he-IL"/>
        </w:rPr>
        <w:t xml:space="preserve"> מתווכחים. הו, כמה מתווכחים</w:t>
      </w:r>
      <w:r w:rsidR="00785BD0">
        <w:rPr>
          <w:rFonts w:hint="cs"/>
          <w:rtl/>
          <w:lang w:eastAsia="he-IL"/>
        </w:rPr>
        <w:t>,</w:t>
      </w:r>
      <w:r>
        <w:rPr>
          <w:rFonts w:hint="cs"/>
          <w:rtl/>
          <w:lang w:eastAsia="he-IL"/>
        </w:rPr>
        <w:t xml:space="preserve"> אבל תמיד זוכרים שאנחנו אחים, נשארים על אותו שולחן שבת וחוגגים את החג ביחד. ככה צריך.</w:t>
      </w:r>
    </w:p>
    <w:p w:rsidR="00953808" w:rsidRDefault="00953808" w:rsidP="00F308BB">
      <w:pPr>
        <w:rPr>
          <w:rtl/>
          <w:lang w:eastAsia="he-IL"/>
        </w:rPr>
      </w:pPr>
    </w:p>
    <w:p w:rsidR="00953808" w:rsidRDefault="00953808" w:rsidP="00F308BB">
      <w:pPr>
        <w:rPr>
          <w:rtl/>
          <w:lang w:eastAsia="he-IL"/>
        </w:rPr>
      </w:pPr>
      <w:r>
        <w:rPr>
          <w:rFonts w:hint="cs"/>
          <w:rtl/>
          <w:lang w:eastAsia="he-IL"/>
        </w:rPr>
        <w:t xml:space="preserve">החיילים שלנו שיוצאים לשבת מספרים איך השיח המפלג, שחזר לקדמת </w:t>
      </w:r>
      <w:bookmarkStart w:id="4056" w:name="_ETM_Q9_552000"/>
      <w:bookmarkEnd w:id="4056"/>
      <w:r>
        <w:rPr>
          <w:rFonts w:hint="cs"/>
          <w:rtl/>
          <w:lang w:eastAsia="he-IL"/>
        </w:rPr>
        <w:t xml:space="preserve">הבמה, מוריד את רוחם. יש לי חברים שאחרי שיצאו לשבת </w:t>
      </w:r>
      <w:bookmarkStart w:id="4057" w:name="_ETM_Q9_556000"/>
      <w:bookmarkEnd w:id="4057"/>
      <w:r>
        <w:rPr>
          <w:rFonts w:hint="cs"/>
          <w:rtl/>
          <w:lang w:eastAsia="he-IL"/>
        </w:rPr>
        <w:t xml:space="preserve">ופתחו טלוויזיה ושמעו במה אנחנו מתעסקים, פשוט ספרו לאחור </w:t>
      </w:r>
      <w:bookmarkStart w:id="4058" w:name="_ETM_Q9_562000"/>
      <w:bookmarkEnd w:id="4058"/>
      <w:r>
        <w:rPr>
          <w:rFonts w:hint="cs"/>
          <w:rtl/>
          <w:lang w:eastAsia="he-IL"/>
        </w:rPr>
        <w:t xml:space="preserve">את השעות עד שיוכלו לחזור לעזה כדי לא להיחשף לזה עוד. אתם מבינים לאן הגענו? </w:t>
      </w:r>
    </w:p>
    <w:p w:rsidR="00953808" w:rsidRDefault="00953808" w:rsidP="00F308BB">
      <w:pPr>
        <w:rPr>
          <w:rtl/>
          <w:lang w:eastAsia="he-IL"/>
        </w:rPr>
      </w:pPr>
    </w:p>
    <w:p w:rsidR="00953808" w:rsidRDefault="00953808" w:rsidP="00F308BB">
      <w:pPr>
        <w:pStyle w:val="af6"/>
        <w:keepNext/>
        <w:rPr>
          <w:rtl/>
        </w:rPr>
      </w:pPr>
      <w:bookmarkStart w:id="4059" w:name="ET_yor_6490_26"/>
      <w:r w:rsidRPr="00671F1A">
        <w:rPr>
          <w:rStyle w:val="TagStyle"/>
          <w:rtl/>
        </w:rPr>
        <w:t xml:space="preserve"> &lt;&lt; יור &gt;&gt; </w:t>
      </w:r>
      <w:r>
        <w:rPr>
          <w:rtl/>
        </w:rPr>
        <w:t>היו"ר ניסים ואטורי:</w:t>
      </w:r>
      <w:r w:rsidRPr="00671F1A">
        <w:rPr>
          <w:rStyle w:val="TagStyle"/>
          <w:rtl/>
        </w:rPr>
        <w:t xml:space="preserve"> &lt;&lt; יור &gt;&gt;</w:t>
      </w:r>
      <w:r>
        <w:rPr>
          <w:rtl/>
        </w:rPr>
        <w:t xml:space="preserve">  </w:t>
      </w:r>
      <w:bookmarkEnd w:id="4059"/>
    </w:p>
    <w:p w:rsidR="00953808" w:rsidRDefault="00953808" w:rsidP="003C5F67">
      <w:pPr>
        <w:rPr>
          <w:rtl/>
          <w:lang w:eastAsia="he-IL"/>
        </w:rPr>
      </w:pPr>
    </w:p>
    <w:p w:rsidR="00953808" w:rsidRDefault="00953808" w:rsidP="00F308BB">
      <w:pPr>
        <w:rPr>
          <w:rtl/>
          <w:lang w:eastAsia="he-IL"/>
        </w:rPr>
      </w:pPr>
      <w:r>
        <w:rPr>
          <w:rFonts w:hint="cs"/>
          <w:rtl/>
          <w:lang w:eastAsia="he-IL"/>
        </w:rPr>
        <w:t>אני מבקש לסיים.</w:t>
      </w:r>
    </w:p>
    <w:p w:rsidR="00953808" w:rsidRDefault="00953808" w:rsidP="00F308BB">
      <w:pPr>
        <w:rPr>
          <w:rtl/>
          <w:lang w:eastAsia="he-IL"/>
        </w:rPr>
      </w:pPr>
    </w:p>
    <w:p w:rsidR="00953808" w:rsidRDefault="00953808" w:rsidP="00F308BB">
      <w:pPr>
        <w:pStyle w:val="-"/>
        <w:rPr>
          <w:rtl/>
        </w:rPr>
      </w:pPr>
      <w:bookmarkStart w:id="4060" w:name="ET_speakercontinue_6468_27"/>
      <w:r w:rsidRPr="00671F1A">
        <w:rPr>
          <w:rStyle w:val="TagStyle"/>
          <w:rtl/>
        </w:rPr>
        <w:t xml:space="preserve"> &lt;&lt; דובר_המשך &gt;&gt; </w:t>
      </w:r>
      <w:r>
        <w:rPr>
          <w:rtl/>
        </w:rPr>
        <w:t>דן אילוז (הליכוד):</w:t>
      </w:r>
      <w:r w:rsidRPr="00671F1A">
        <w:rPr>
          <w:rStyle w:val="TagStyle"/>
          <w:rtl/>
        </w:rPr>
        <w:t xml:space="preserve"> &lt;&lt; דובר_המשך &gt;&gt;</w:t>
      </w:r>
      <w:r>
        <w:rPr>
          <w:rStyle w:val="TagStyle"/>
          <w:rtl/>
        </w:rPr>
        <w:t xml:space="preserve"> </w:t>
      </w:r>
      <w:r>
        <w:rPr>
          <w:rtl/>
        </w:rPr>
        <w:t xml:space="preserve"> </w:t>
      </w:r>
      <w:bookmarkEnd w:id="4060"/>
    </w:p>
    <w:p w:rsidR="00953808" w:rsidRPr="00671F1A" w:rsidRDefault="00953808" w:rsidP="00F308BB">
      <w:pPr>
        <w:rPr>
          <w:rtl/>
          <w:lang w:eastAsia="he-IL"/>
        </w:rPr>
      </w:pPr>
    </w:p>
    <w:p w:rsidR="00953808" w:rsidRDefault="00953808" w:rsidP="00785BD0">
      <w:pPr>
        <w:rPr>
          <w:rtl/>
          <w:lang w:eastAsia="he-IL"/>
        </w:rPr>
      </w:pPr>
      <w:r>
        <w:rPr>
          <w:rFonts w:hint="cs"/>
          <w:rtl/>
          <w:lang w:eastAsia="he-IL"/>
        </w:rPr>
        <w:t xml:space="preserve">הכנסת הפכה עם השנים </w:t>
      </w:r>
      <w:bookmarkStart w:id="4061" w:name="_ETM_Q9_575000"/>
      <w:bookmarkEnd w:id="4061"/>
      <w:r>
        <w:rPr>
          <w:rFonts w:hint="cs"/>
          <w:rtl/>
          <w:lang w:eastAsia="he-IL"/>
        </w:rPr>
        <w:t xml:space="preserve">למקום שהציבור פחות מעריך, בלשון המעטה. פוליטיקאי הפך למילת גנאי. זה בידיים שלנו לשנות את זה. אנחנו יכולים להפוך את כנסת ישראל </w:t>
      </w:r>
      <w:r>
        <w:rPr>
          <w:rFonts w:hint="eastAsia"/>
          <w:rtl/>
          <w:lang w:eastAsia="he-IL"/>
        </w:rPr>
        <w:t>–</w:t>
      </w:r>
      <w:r>
        <w:rPr>
          <w:rFonts w:hint="cs"/>
          <w:rtl/>
          <w:lang w:eastAsia="he-IL"/>
        </w:rPr>
        <w:t xml:space="preserve"> מלשון להתכנס </w:t>
      </w:r>
      <w:r>
        <w:rPr>
          <w:rtl/>
          <w:lang w:eastAsia="he-IL"/>
        </w:rPr>
        <w:t>–</w:t>
      </w:r>
      <w:r>
        <w:rPr>
          <w:rFonts w:hint="cs"/>
          <w:rtl/>
          <w:lang w:eastAsia="he-IL"/>
        </w:rPr>
        <w:t xml:space="preserve"> למקום שבו דנים בעוצמה,</w:t>
      </w:r>
      <w:bookmarkStart w:id="4062" w:name="_ETM_Q9_588000"/>
      <w:bookmarkEnd w:id="4062"/>
      <w:r>
        <w:rPr>
          <w:rFonts w:hint="cs"/>
          <w:rtl/>
          <w:lang w:eastAsia="he-IL"/>
        </w:rPr>
        <w:t xml:space="preserve"> אבל בכבוד, מתוך אהבה משותפת למדינה שלנו. מקום שממנו יוקרן אור גדול של אחדות לכל הארץ </w:t>
      </w:r>
      <w:r w:rsidR="00785BD0">
        <w:rPr>
          <w:rFonts w:hint="eastAsia"/>
          <w:rtl/>
          <w:lang w:eastAsia="he-IL"/>
        </w:rPr>
        <w:t xml:space="preserve">– </w:t>
      </w:r>
      <w:r>
        <w:rPr>
          <w:rFonts w:hint="cs"/>
          <w:rtl/>
          <w:lang w:eastAsia="he-IL"/>
        </w:rPr>
        <w:t xml:space="preserve">כן, </w:t>
      </w:r>
      <w:bookmarkStart w:id="4063" w:name="_ETM_Q9_598000"/>
      <w:bookmarkEnd w:id="4063"/>
      <w:r>
        <w:rPr>
          <w:rFonts w:hint="cs"/>
          <w:rtl/>
          <w:lang w:eastAsia="he-IL"/>
        </w:rPr>
        <w:t xml:space="preserve">כן, מכאן, מהכנסת. לא מקום מפלג </w:t>
      </w:r>
      <w:r>
        <w:rPr>
          <w:rtl/>
          <w:lang w:eastAsia="he-IL"/>
        </w:rPr>
        <w:t>–</w:t>
      </w:r>
      <w:r>
        <w:rPr>
          <w:rFonts w:hint="cs"/>
          <w:rtl/>
          <w:lang w:eastAsia="he-IL"/>
        </w:rPr>
        <w:t xml:space="preserve"> מקום מאחד. זה לא חלום רחוק, זו לא אמירה נאיבית של עולה חדש</w:t>
      </w:r>
      <w:r w:rsidR="00785BD0">
        <w:rPr>
          <w:rFonts w:hint="cs"/>
          <w:rtl/>
          <w:lang w:eastAsia="he-IL"/>
        </w:rPr>
        <w:t>.</w:t>
      </w:r>
      <w:r>
        <w:rPr>
          <w:rFonts w:hint="cs"/>
          <w:rtl/>
          <w:lang w:eastAsia="he-IL"/>
        </w:rPr>
        <w:t xml:space="preserve"> זה אפשרי. הכנסת יכול</w:t>
      </w:r>
      <w:bookmarkStart w:id="4064" w:name="_ETM_Q9_611000"/>
      <w:bookmarkEnd w:id="4064"/>
      <w:r>
        <w:rPr>
          <w:rFonts w:hint="cs"/>
          <w:rtl/>
          <w:lang w:eastAsia="he-IL"/>
        </w:rPr>
        <w:t>ה להיות מקום שעם ישראל מתגאה בו. זה בידיים שלנו.</w:t>
      </w:r>
      <w:bookmarkStart w:id="4065" w:name="_ETM_Q9_617000"/>
      <w:bookmarkEnd w:id="4065"/>
      <w:r>
        <w:rPr>
          <w:rFonts w:hint="cs"/>
          <w:rtl/>
          <w:lang w:eastAsia="he-IL"/>
        </w:rPr>
        <w:t xml:space="preserve"> ביחד ננצח. תודה רבה.</w:t>
      </w:r>
    </w:p>
    <w:p w:rsidR="00953808" w:rsidRDefault="00953808" w:rsidP="00F308BB">
      <w:pPr>
        <w:rPr>
          <w:rtl/>
          <w:lang w:eastAsia="he-IL"/>
        </w:rPr>
      </w:pPr>
    </w:p>
    <w:p w:rsidR="00953808" w:rsidRDefault="00953808" w:rsidP="00F308BB">
      <w:pPr>
        <w:pStyle w:val="af6"/>
        <w:keepNext/>
        <w:rPr>
          <w:rtl/>
        </w:rPr>
      </w:pPr>
      <w:bookmarkStart w:id="4066" w:name="ET_yor_6490_12"/>
      <w:r w:rsidRPr="0051463D">
        <w:rPr>
          <w:rStyle w:val="TagStyle"/>
          <w:rtl/>
        </w:rPr>
        <w:t xml:space="preserve"> &lt;&lt; יור &gt;&gt; </w:t>
      </w:r>
      <w:r>
        <w:rPr>
          <w:rtl/>
        </w:rPr>
        <w:t>היו"ר ניסים ואטורי:</w:t>
      </w:r>
      <w:r w:rsidRPr="0051463D">
        <w:rPr>
          <w:rStyle w:val="TagStyle"/>
          <w:rtl/>
        </w:rPr>
        <w:t xml:space="preserve"> &lt;&lt; יור &gt;&gt;</w:t>
      </w:r>
      <w:r>
        <w:rPr>
          <w:rtl/>
        </w:rPr>
        <w:t xml:space="preserve">  </w:t>
      </w:r>
      <w:bookmarkEnd w:id="4066"/>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תודה רבה. חבר הכנסת משה טור פז, בבקשה. </w:t>
      </w:r>
    </w:p>
    <w:p w:rsidR="00953808" w:rsidRDefault="00953808" w:rsidP="00F308BB">
      <w:pPr>
        <w:rPr>
          <w:rtl/>
          <w:lang w:eastAsia="he-IL"/>
        </w:rPr>
      </w:pPr>
    </w:p>
    <w:p w:rsidR="00953808" w:rsidRDefault="00953808" w:rsidP="00F308BB">
      <w:pPr>
        <w:pStyle w:val="af5"/>
        <w:keepNext/>
        <w:rPr>
          <w:rtl/>
        </w:rPr>
      </w:pPr>
      <w:bookmarkStart w:id="4067" w:name="ET_interruption_קריאה_28"/>
      <w:r w:rsidRPr="00671F1A">
        <w:rPr>
          <w:rStyle w:val="TagStyle"/>
          <w:rtl/>
        </w:rPr>
        <w:t xml:space="preserve"> &lt;&lt; קריאה &gt;&gt; </w:t>
      </w:r>
      <w:r>
        <w:rPr>
          <w:rtl/>
        </w:rPr>
        <w:t>קריאה:</w:t>
      </w:r>
      <w:r w:rsidRPr="00671F1A">
        <w:rPr>
          <w:rStyle w:val="TagStyle"/>
          <w:rtl/>
        </w:rPr>
        <w:t xml:space="preserve"> &lt;&lt; קריאה &gt;&gt;</w:t>
      </w:r>
      <w:r>
        <w:rPr>
          <w:rtl/>
        </w:rPr>
        <w:t xml:space="preserve">  </w:t>
      </w:r>
      <w:bookmarkEnd w:id="4067"/>
    </w:p>
    <w:p w:rsidR="00953808" w:rsidRDefault="00953808" w:rsidP="003C5F67">
      <w:pPr>
        <w:rPr>
          <w:rtl/>
          <w:lang w:eastAsia="he-IL"/>
        </w:rPr>
      </w:pPr>
    </w:p>
    <w:p w:rsidR="00953808" w:rsidRDefault="003C5F67" w:rsidP="00F308BB">
      <w:pPr>
        <w:rPr>
          <w:rtl/>
          <w:lang w:eastAsia="he-IL"/>
        </w:rPr>
      </w:pPr>
      <w:r>
        <w:rPr>
          <w:rFonts w:hint="cs"/>
          <w:rtl/>
          <w:lang w:eastAsia="he-IL"/>
        </w:rPr>
        <w:t>– – –</w:t>
      </w:r>
    </w:p>
    <w:p w:rsidR="00953808" w:rsidRDefault="00953808" w:rsidP="00F308BB">
      <w:pPr>
        <w:rPr>
          <w:rtl/>
          <w:lang w:eastAsia="he-IL"/>
        </w:rPr>
      </w:pPr>
    </w:p>
    <w:p w:rsidR="00953808" w:rsidRDefault="00953808" w:rsidP="00F308BB">
      <w:pPr>
        <w:pStyle w:val="af6"/>
        <w:keepNext/>
        <w:rPr>
          <w:rtl/>
        </w:rPr>
      </w:pPr>
      <w:bookmarkStart w:id="4068" w:name="ET_yor_6490_29"/>
      <w:r w:rsidRPr="00671F1A">
        <w:rPr>
          <w:rStyle w:val="TagStyle"/>
          <w:rtl/>
        </w:rPr>
        <w:t xml:space="preserve"> &lt;&lt; יור &gt;&gt; </w:t>
      </w:r>
      <w:r>
        <w:rPr>
          <w:rtl/>
        </w:rPr>
        <w:t>היו"ר ניסים ואטורי:</w:t>
      </w:r>
      <w:r w:rsidRPr="00671F1A">
        <w:rPr>
          <w:rStyle w:val="TagStyle"/>
          <w:rtl/>
        </w:rPr>
        <w:t xml:space="preserve"> &lt;&lt; יור &gt;&gt;</w:t>
      </w:r>
      <w:r>
        <w:rPr>
          <w:rtl/>
        </w:rPr>
        <w:t xml:space="preserve">  </w:t>
      </w:r>
      <w:bookmarkEnd w:id="4068"/>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זה אחדות העם, </w:t>
      </w:r>
      <w:bookmarkStart w:id="4069" w:name="_ETM_Q9_626000"/>
      <w:bookmarkEnd w:id="4069"/>
      <w:r>
        <w:rPr>
          <w:rFonts w:hint="cs"/>
          <w:rtl/>
          <w:lang w:eastAsia="he-IL"/>
        </w:rPr>
        <w:t xml:space="preserve">אז אני קצת יותר גמיש, את מבינה </w:t>
      </w:r>
      <w:r>
        <w:rPr>
          <w:rtl/>
          <w:lang w:eastAsia="he-IL"/>
        </w:rPr>
        <w:t>–</w:t>
      </w:r>
      <w:r>
        <w:rPr>
          <w:rFonts w:hint="cs"/>
          <w:rtl/>
          <w:lang w:eastAsia="he-IL"/>
        </w:rPr>
        <w:t xml:space="preserve"> 10 שניות, 20 שניות, לא נורא. מדברים על</w:t>
      </w:r>
      <w:bookmarkStart w:id="4070" w:name="_ETM_Q9_633000"/>
      <w:bookmarkEnd w:id="4070"/>
      <w:r>
        <w:rPr>
          <w:rFonts w:hint="cs"/>
          <w:rtl/>
          <w:lang w:eastAsia="he-IL"/>
        </w:rPr>
        <w:t xml:space="preserve"> אחדות העם.</w:t>
      </w:r>
    </w:p>
    <w:p w:rsidR="00953808" w:rsidRDefault="00953808" w:rsidP="00F308BB">
      <w:pPr>
        <w:rPr>
          <w:rtl/>
          <w:lang w:eastAsia="he-IL"/>
        </w:rPr>
      </w:pPr>
    </w:p>
    <w:p w:rsidR="00953808" w:rsidRDefault="00953808" w:rsidP="00F308BB">
      <w:pPr>
        <w:pStyle w:val="a4"/>
        <w:keepNext/>
        <w:rPr>
          <w:rtl/>
        </w:rPr>
      </w:pPr>
      <w:bookmarkStart w:id="4071" w:name="ET_speaker_6128_13"/>
      <w:r w:rsidRPr="0051463D">
        <w:rPr>
          <w:rStyle w:val="TagStyle"/>
          <w:rtl/>
        </w:rPr>
        <w:t xml:space="preserve"> &lt;&lt; דובר &gt;&gt; </w:t>
      </w:r>
      <w:bookmarkStart w:id="4072" w:name="_Toc155199560"/>
      <w:r>
        <w:rPr>
          <w:rtl/>
        </w:rPr>
        <w:t>משה טור פז (יש עתיד):</w:t>
      </w:r>
      <w:bookmarkEnd w:id="4072"/>
      <w:r w:rsidRPr="0051463D">
        <w:rPr>
          <w:rStyle w:val="TagStyle"/>
          <w:rtl/>
        </w:rPr>
        <w:t xml:space="preserve"> &lt;&lt; דובר &gt;&gt;</w:t>
      </w:r>
      <w:r>
        <w:rPr>
          <w:rtl/>
        </w:rPr>
        <w:t xml:space="preserve">  </w:t>
      </w:r>
      <w:bookmarkEnd w:id="4071"/>
    </w:p>
    <w:p w:rsidR="00953808" w:rsidRDefault="00953808" w:rsidP="003C5F67">
      <w:pPr>
        <w:rPr>
          <w:rtl/>
          <w:lang w:eastAsia="he-IL"/>
        </w:rPr>
      </w:pPr>
    </w:p>
    <w:p w:rsidR="00953808" w:rsidRDefault="00953808" w:rsidP="00785BD0">
      <w:pPr>
        <w:rPr>
          <w:rtl/>
          <w:lang w:eastAsia="he-IL"/>
        </w:rPr>
      </w:pPr>
      <w:r>
        <w:rPr>
          <w:rFonts w:hint="cs"/>
          <w:rtl/>
          <w:lang w:eastAsia="he-IL"/>
        </w:rPr>
        <w:t xml:space="preserve">אדוני היושב-ראש, חבריי חברי הכנסת, "עוד לא למדנו כלום, כך התברר" </w:t>
      </w:r>
      <w:r>
        <w:rPr>
          <w:rFonts w:hint="eastAsia"/>
          <w:rtl/>
          <w:lang w:eastAsia="he-IL"/>
        </w:rPr>
        <w:t>–</w:t>
      </w:r>
      <w:r>
        <w:rPr>
          <w:rFonts w:hint="cs"/>
          <w:rtl/>
          <w:lang w:eastAsia="he-IL"/>
        </w:rPr>
        <w:t xml:space="preserve"> ככה שר שלמה ארצי. </w:t>
      </w:r>
      <w:bookmarkStart w:id="4073" w:name="_ETM_Q9_642000"/>
      <w:bookmarkEnd w:id="4073"/>
      <w:r>
        <w:rPr>
          <w:rFonts w:hint="cs"/>
          <w:rtl/>
          <w:lang w:eastAsia="he-IL"/>
        </w:rPr>
        <w:t>טבח 7 באוקטובר, הקשה, העקוב מדם, היום המדמם ביותר בתולדות ישראל, אני מקווה שהזכיר לנו איפה נמצאים האויבים ואיפה נמצאים האחים.</w:t>
      </w:r>
      <w:bookmarkStart w:id="4074" w:name="_ETM_Q9_656000"/>
      <w:bookmarkEnd w:id="4074"/>
      <w:r>
        <w:rPr>
          <w:rFonts w:hint="cs"/>
          <w:rtl/>
          <w:lang w:eastAsia="he-IL"/>
        </w:rPr>
        <w:t xml:space="preserve"> השבוע קיבלנו תזכורת מצמררת עם פסיקת בג"ץ למחלו</w:t>
      </w:r>
      <w:bookmarkStart w:id="4075" w:name="_ETM_Q9_659000"/>
      <w:bookmarkEnd w:id="4075"/>
      <w:r>
        <w:rPr>
          <w:rFonts w:hint="cs"/>
          <w:rtl/>
          <w:lang w:eastAsia="he-IL"/>
        </w:rPr>
        <w:t xml:space="preserve">קות שאפיינו אותנו עד 6 באוקטובר. אני לא מאשים את בג"ץ </w:t>
      </w:r>
      <w:r>
        <w:rPr>
          <w:rtl/>
          <w:lang w:eastAsia="he-IL"/>
        </w:rPr>
        <w:t>–</w:t>
      </w:r>
      <w:r>
        <w:rPr>
          <w:rFonts w:hint="cs"/>
          <w:rtl/>
          <w:lang w:eastAsia="he-IL"/>
        </w:rPr>
        <w:t xml:space="preserve"> הם עשו את העבודה שלהם. אני מאשים אותנו, את כל מי שמנסה להחזיר אותנו לשנה הנוראית שעברנו. ואני לא</w:t>
      </w:r>
      <w:bookmarkStart w:id="4076" w:name="_ETM_Q9_678000"/>
      <w:bookmarkEnd w:id="4076"/>
      <w:r>
        <w:rPr>
          <w:rFonts w:hint="cs"/>
          <w:rtl/>
          <w:lang w:eastAsia="he-IL"/>
        </w:rPr>
        <w:t xml:space="preserve"> יכול שלא לגנות את מי שמזכיר בשורה אחת את </w:t>
      </w:r>
      <w:bookmarkStart w:id="4077" w:name="_ETM_Q9_676000"/>
      <w:bookmarkEnd w:id="4077"/>
      <w:r>
        <w:rPr>
          <w:rFonts w:hint="cs"/>
          <w:rtl/>
          <w:lang w:eastAsia="he-IL"/>
        </w:rPr>
        <w:t xml:space="preserve">חמאס, את החיזבאללה ואת בג"ץ </w:t>
      </w:r>
      <w:r w:rsidR="00785BD0">
        <w:rPr>
          <w:rFonts w:hint="eastAsia"/>
          <w:rtl/>
          <w:lang w:eastAsia="he-IL"/>
        </w:rPr>
        <w:t xml:space="preserve">– </w:t>
      </w:r>
      <w:r>
        <w:rPr>
          <w:rFonts w:hint="cs"/>
          <w:rtl/>
          <w:lang w:eastAsia="he-IL"/>
        </w:rPr>
        <w:t xml:space="preserve">כן, גם זה שיח שאסור לחזור אליו. </w:t>
      </w:r>
    </w:p>
    <w:p w:rsidR="00953808" w:rsidRDefault="00953808" w:rsidP="00F308BB">
      <w:pPr>
        <w:rPr>
          <w:rtl/>
          <w:lang w:eastAsia="he-IL"/>
        </w:rPr>
      </w:pPr>
    </w:p>
    <w:p w:rsidR="00953808" w:rsidRDefault="00953808" w:rsidP="00961AF9">
      <w:pPr>
        <w:rPr>
          <w:rtl/>
          <w:lang w:eastAsia="he-IL"/>
        </w:rPr>
      </w:pPr>
      <w:r>
        <w:rPr>
          <w:rFonts w:hint="cs"/>
          <w:rtl/>
          <w:lang w:eastAsia="he-IL"/>
        </w:rPr>
        <w:t xml:space="preserve">זה לא שאין לנו מחלוקות, אבל מחלוקות זה לא דבר רע. בתרבות היהודית מחלוקת זה דבר מבורך. אומרת הגמרא במסכת עירובין: "שלוש שנים נחלקו בית </w:t>
      </w:r>
      <w:bookmarkStart w:id="4078" w:name="_ETM_Q9_695000"/>
      <w:bookmarkEnd w:id="4078"/>
      <w:r>
        <w:rPr>
          <w:rFonts w:hint="cs"/>
          <w:rtl/>
          <w:lang w:eastAsia="he-IL"/>
        </w:rPr>
        <w:t xml:space="preserve">שמאי ובית הלל. הללו אומרים הלכה כמותנו, והללו אומרים הלכה כמותנו. יצאה בת קול ואמרה: אלו ואלו דברי אלוהים חיים </w:t>
      </w:r>
      <w:r w:rsidR="003C5F67">
        <w:rPr>
          <w:rFonts w:hint="cs"/>
          <w:rtl/>
          <w:lang w:eastAsia="he-IL"/>
        </w:rPr>
        <w:t>– – –</w:t>
      </w:r>
      <w:r>
        <w:rPr>
          <w:rFonts w:hint="cs"/>
          <w:rtl/>
          <w:lang w:eastAsia="he-IL"/>
        </w:rPr>
        <w:t xml:space="preserve"> והלכה כבית הלל"</w:t>
      </w:r>
      <w:r w:rsidR="00785BD0">
        <w:rPr>
          <w:rFonts w:hint="cs"/>
          <w:rtl/>
          <w:lang w:eastAsia="he-IL"/>
        </w:rPr>
        <w:t>,</w:t>
      </w:r>
      <w:r>
        <w:rPr>
          <w:rFonts w:hint="cs"/>
          <w:rtl/>
          <w:lang w:eastAsia="he-IL"/>
        </w:rPr>
        <w:t xml:space="preserve"> לא כי הם </w:t>
      </w:r>
      <w:bookmarkStart w:id="4079" w:name="_ETM_Q9_709000"/>
      <w:bookmarkEnd w:id="4079"/>
      <w:r>
        <w:rPr>
          <w:rFonts w:hint="cs"/>
          <w:rtl/>
          <w:lang w:eastAsia="he-IL"/>
        </w:rPr>
        <w:t xml:space="preserve">צודקים, לא כי הם חכמים. למה זכו בית הלל לקבוע </w:t>
      </w:r>
      <w:bookmarkStart w:id="4080" w:name="_ETM_Q9_711000"/>
      <w:bookmarkEnd w:id="4080"/>
      <w:r>
        <w:rPr>
          <w:rFonts w:hint="cs"/>
          <w:rtl/>
          <w:lang w:eastAsia="he-IL"/>
        </w:rPr>
        <w:t xml:space="preserve">הלכה כמותם? כי הם היו נוחים ועלובים, </w:t>
      </w:r>
      <w:r w:rsidR="00961AF9">
        <w:rPr>
          <w:rFonts w:hint="cs"/>
          <w:rtl/>
          <w:lang w:eastAsia="he-IL"/>
        </w:rPr>
        <w:t>"ו</w:t>
      </w:r>
      <w:r>
        <w:rPr>
          <w:rFonts w:hint="cs"/>
          <w:rtl/>
          <w:lang w:eastAsia="he-IL"/>
        </w:rPr>
        <w:t xml:space="preserve">שונים דבריהם ודברי בית שמאי, </w:t>
      </w:r>
      <w:bookmarkStart w:id="4081" w:name="_ETM_Q9_721000"/>
      <w:bookmarkEnd w:id="4081"/>
      <w:r>
        <w:rPr>
          <w:rFonts w:hint="cs"/>
          <w:rtl/>
          <w:lang w:eastAsia="he-IL"/>
        </w:rPr>
        <w:t>ולא עוד אלא שמקדימים דברי בית שמאי לדבריהם</w:t>
      </w:r>
      <w:r w:rsidR="00961AF9">
        <w:rPr>
          <w:rFonts w:hint="cs"/>
          <w:rtl/>
          <w:lang w:eastAsia="he-IL"/>
        </w:rPr>
        <w:t>"</w:t>
      </w:r>
      <w:r>
        <w:rPr>
          <w:rFonts w:hint="cs"/>
          <w:rtl/>
          <w:lang w:eastAsia="he-IL"/>
        </w:rPr>
        <w:t>.</w:t>
      </w:r>
    </w:p>
    <w:p w:rsidR="00953808" w:rsidRDefault="00953808" w:rsidP="00F308BB">
      <w:pPr>
        <w:rPr>
          <w:rtl/>
          <w:lang w:eastAsia="he-IL"/>
        </w:rPr>
      </w:pPr>
    </w:p>
    <w:p w:rsidR="00953808" w:rsidRDefault="00953808" w:rsidP="00961AF9">
      <w:pPr>
        <w:rPr>
          <w:rtl/>
          <w:lang w:eastAsia="he-IL"/>
        </w:rPr>
      </w:pPr>
      <w:r>
        <w:rPr>
          <w:rFonts w:hint="cs"/>
          <w:rtl/>
          <w:lang w:eastAsia="he-IL"/>
        </w:rPr>
        <w:t xml:space="preserve">אבל בואו לא נלך כל כך רחוק. בחודשים האחרונים שני חברי כנסת בבית הזה אמרו שהם רוצים לשנות את השיח, לא </w:t>
      </w:r>
      <w:proofErr w:type="spellStart"/>
      <w:r>
        <w:rPr>
          <w:rFonts w:hint="cs"/>
          <w:rtl/>
          <w:lang w:eastAsia="he-IL"/>
        </w:rPr>
        <w:t>בכאילו</w:t>
      </w:r>
      <w:proofErr w:type="spellEnd"/>
      <w:r>
        <w:rPr>
          <w:rFonts w:hint="cs"/>
          <w:rtl/>
          <w:lang w:eastAsia="he-IL"/>
        </w:rPr>
        <w:t xml:space="preserve">. אפשר לקרוא לזה חזרו בתשובה, באנלוגיה </w:t>
      </w:r>
      <w:bookmarkStart w:id="4082" w:name="_ETM_Q9_741000"/>
      <w:bookmarkEnd w:id="4082"/>
      <w:r>
        <w:rPr>
          <w:rFonts w:hint="cs"/>
          <w:rtl/>
          <w:lang w:eastAsia="he-IL"/>
        </w:rPr>
        <w:t xml:space="preserve">מעולם אחר. ואני בכוונה מזכיר אחד מהאופוזיציה, אחד מחבריי, </w:t>
      </w:r>
      <w:bookmarkStart w:id="4083" w:name="_ETM_Q9_744000"/>
      <w:bookmarkEnd w:id="4083"/>
      <w:r>
        <w:rPr>
          <w:rFonts w:hint="cs"/>
          <w:rtl/>
          <w:lang w:eastAsia="he-IL"/>
        </w:rPr>
        <w:t>ואחת מהקואליציה. חבר הכנסת עידן רול מיש עתיד כותב בחודשים האחרונים בשבח האחדות, ויש כאלה שמסתכלים</w:t>
      </w:r>
      <w:bookmarkStart w:id="4084" w:name="_ETM_Q9_755000"/>
      <w:bookmarkEnd w:id="4084"/>
      <w:r>
        <w:rPr>
          <w:rFonts w:hint="cs"/>
          <w:rtl/>
          <w:lang w:eastAsia="he-IL"/>
        </w:rPr>
        <w:t xml:space="preserve"> עליו בציניות.</w:t>
      </w:r>
      <w:bookmarkStart w:id="4085" w:name="TOR_Q10"/>
      <w:bookmarkStart w:id="4086" w:name="_ETM_Q10_11208"/>
      <w:bookmarkStart w:id="4087" w:name="_ETM_Q10_11281"/>
      <w:bookmarkEnd w:id="4085"/>
      <w:bookmarkEnd w:id="4086"/>
      <w:bookmarkEnd w:id="4087"/>
      <w:r>
        <w:rPr>
          <w:rFonts w:hint="cs"/>
          <w:rtl/>
          <w:lang w:eastAsia="he-IL"/>
        </w:rPr>
        <w:t xml:space="preserve"> חברת הכנסת גלית דיסטל התפטרה מתפקידה כשרה, התראיינה בערוץ 13 והביעה חרטה על חלקה בשיסוי. והתגובות: ציניות, זלזול</w:t>
      </w:r>
      <w:r w:rsidR="00961AF9">
        <w:rPr>
          <w:rFonts w:hint="cs"/>
          <w:rtl/>
          <w:lang w:eastAsia="he-IL"/>
        </w:rPr>
        <w:t>,</w:t>
      </w:r>
      <w:r>
        <w:rPr>
          <w:rFonts w:hint="cs"/>
          <w:rtl/>
          <w:lang w:eastAsia="he-IL"/>
        </w:rPr>
        <w:t xml:space="preserve"> גם</w:t>
      </w:r>
      <w:bookmarkStart w:id="4088" w:name="_ETM_Q10_169768"/>
      <w:bookmarkEnd w:id="4088"/>
      <w:r>
        <w:rPr>
          <w:rFonts w:hint="cs"/>
          <w:rtl/>
          <w:lang w:eastAsia="he-IL"/>
        </w:rPr>
        <w:t xml:space="preserve"> יותר גרוע מזה. </w:t>
      </w:r>
    </w:p>
    <w:p w:rsidR="00953808" w:rsidRDefault="00953808" w:rsidP="00F308BB">
      <w:pPr>
        <w:rPr>
          <w:rtl/>
          <w:lang w:eastAsia="he-IL"/>
        </w:rPr>
      </w:pPr>
      <w:bookmarkStart w:id="4089" w:name="_ETM_Q10_175780"/>
      <w:bookmarkStart w:id="4090" w:name="_ETM_Q10_175857"/>
      <w:bookmarkEnd w:id="4089"/>
      <w:bookmarkEnd w:id="4090"/>
    </w:p>
    <w:p w:rsidR="00953808" w:rsidRDefault="00953808" w:rsidP="00125E9C">
      <w:pPr>
        <w:rPr>
          <w:rtl/>
        </w:rPr>
      </w:pPr>
      <w:bookmarkStart w:id="4091" w:name="_ETM_Q10_175892"/>
      <w:bookmarkStart w:id="4092" w:name="_ETM_Q10_175952"/>
      <w:bookmarkEnd w:id="4091"/>
      <w:bookmarkEnd w:id="4092"/>
      <w:r>
        <w:rPr>
          <w:rFonts w:hint="cs"/>
          <w:rtl/>
          <w:lang w:eastAsia="he-IL"/>
        </w:rPr>
        <w:t xml:space="preserve">חבריי חברי הכנסת, אני מקווה שלמדנו בשמחת </w:t>
      </w:r>
      <w:bookmarkStart w:id="4093" w:name="_ETM_Q10_175816"/>
      <w:bookmarkEnd w:id="4093"/>
      <w:r>
        <w:rPr>
          <w:rFonts w:hint="cs"/>
          <w:rtl/>
          <w:lang w:eastAsia="he-IL"/>
        </w:rPr>
        <w:t xml:space="preserve">תורה האחרון, ב-7 באוקטובר, מיהו האויב ומיהם האחים. יש לנו מחלוקות. אסור לטשטש אותן. הייתה </w:t>
      </w:r>
      <w:bookmarkStart w:id="4094" w:name="_ETM_Q10_186171"/>
      <w:bookmarkEnd w:id="4094"/>
      <w:r>
        <w:rPr>
          <w:rFonts w:hint="cs"/>
          <w:rtl/>
          <w:lang w:eastAsia="he-IL"/>
        </w:rPr>
        <w:t xml:space="preserve">לנו שנה נוראית. 2023 תיזכר לדיראון עולם אולי כשנה הגרועה מקום </w:t>
      </w:r>
      <w:bookmarkStart w:id="4095" w:name="_ETM_Q10_192716"/>
      <w:bookmarkEnd w:id="4095"/>
      <w:r>
        <w:rPr>
          <w:rFonts w:hint="cs"/>
          <w:rtl/>
          <w:lang w:eastAsia="he-IL"/>
        </w:rPr>
        <w:t xml:space="preserve">המדינה. אבל עכשיו שנה אזרחית חדשה. בואו נלמד להתווכח, </w:t>
      </w:r>
      <w:bookmarkStart w:id="4096" w:name="_ETM_Q10_197563"/>
      <w:bookmarkEnd w:id="4096"/>
      <w:r>
        <w:rPr>
          <w:rFonts w:hint="cs"/>
          <w:rtl/>
          <w:lang w:eastAsia="he-IL"/>
        </w:rPr>
        <w:t xml:space="preserve">בואו נשכח את הרע </w:t>
      </w:r>
      <w:bookmarkStart w:id="4097" w:name="_ETM_Q10_199640"/>
      <w:bookmarkEnd w:id="4097"/>
      <w:r>
        <w:rPr>
          <w:rtl/>
        </w:rPr>
        <w:t>שעשינו</w:t>
      </w:r>
      <w:r>
        <w:rPr>
          <w:rFonts w:hint="cs"/>
          <w:rtl/>
        </w:rPr>
        <w:t xml:space="preserve"> אחד</w:t>
      </w:r>
      <w:r>
        <w:rPr>
          <w:rtl/>
        </w:rPr>
        <w:t xml:space="preserve"> </w:t>
      </w:r>
      <w:bookmarkStart w:id="4098" w:name="_ETM_Q10_200420"/>
      <w:bookmarkEnd w:id="4098"/>
      <w:r>
        <w:rPr>
          <w:rtl/>
        </w:rPr>
        <w:t>לשני</w:t>
      </w:r>
      <w:r>
        <w:rPr>
          <w:rFonts w:hint="cs"/>
          <w:rtl/>
        </w:rPr>
        <w:t>.</w:t>
      </w:r>
      <w:r>
        <w:rPr>
          <w:rtl/>
        </w:rPr>
        <w:t xml:space="preserve"> </w:t>
      </w:r>
      <w:bookmarkStart w:id="4099" w:name="_ETM_Q10_201489"/>
      <w:bookmarkEnd w:id="4099"/>
      <w:r>
        <w:rPr>
          <w:rtl/>
        </w:rPr>
        <w:t xml:space="preserve">בואו </w:t>
      </w:r>
      <w:bookmarkStart w:id="4100" w:name="_ETM_Q10_201820"/>
      <w:bookmarkEnd w:id="4100"/>
      <w:r>
        <w:rPr>
          <w:rtl/>
        </w:rPr>
        <w:t xml:space="preserve">נחליט </w:t>
      </w:r>
      <w:bookmarkStart w:id="4101" w:name="_ETM_Q10_202269"/>
      <w:bookmarkEnd w:id="4101"/>
      <w:r>
        <w:rPr>
          <w:rtl/>
        </w:rPr>
        <w:t xml:space="preserve">שהחלטות </w:t>
      </w:r>
      <w:bookmarkStart w:id="4102" w:name="_ETM_Q10_203699"/>
      <w:bookmarkEnd w:id="4102"/>
      <w:r>
        <w:rPr>
          <w:rtl/>
        </w:rPr>
        <w:t xml:space="preserve">מקבלים </w:t>
      </w:r>
      <w:bookmarkStart w:id="4103" w:name="_ETM_Q10_204779"/>
      <w:bookmarkEnd w:id="4103"/>
      <w:r>
        <w:rPr>
          <w:rtl/>
        </w:rPr>
        <w:t xml:space="preserve">בבית </w:t>
      </w:r>
      <w:bookmarkStart w:id="4104" w:name="_ETM_Q10_205410"/>
      <w:bookmarkEnd w:id="4104"/>
      <w:r>
        <w:rPr>
          <w:rtl/>
        </w:rPr>
        <w:t xml:space="preserve">הזה </w:t>
      </w:r>
      <w:bookmarkStart w:id="4105" w:name="_ETM_Q10_206100"/>
      <w:bookmarkEnd w:id="4105"/>
      <w:r>
        <w:rPr>
          <w:rtl/>
        </w:rPr>
        <w:t xml:space="preserve">לא </w:t>
      </w:r>
      <w:bookmarkStart w:id="4106" w:name="_ETM_Q10_206460"/>
      <w:bookmarkEnd w:id="4106"/>
      <w:r>
        <w:rPr>
          <w:rtl/>
        </w:rPr>
        <w:t xml:space="preserve">ברוב </w:t>
      </w:r>
      <w:bookmarkStart w:id="4107" w:name="_ETM_Q10_206910"/>
      <w:bookmarkEnd w:id="4107"/>
      <w:r>
        <w:rPr>
          <w:rtl/>
        </w:rPr>
        <w:t xml:space="preserve">של </w:t>
      </w:r>
      <w:bookmarkStart w:id="4108" w:name="_ETM_Q10_207210"/>
      <w:bookmarkEnd w:id="4108"/>
      <w:r>
        <w:rPr>
          <w:rtl/>
        </w:rPr>
        <w:t>64</w:t>
      </w:r>
      <w:r>
        <w:rPr>
          <w:rFonts w:hint="cs"/>
          <w:rtl/>
        </w:rPr>
        <w:t>,</w:t>
      </w:r>
      <w:r>
        <w:rPr>
          <w:rtl/>
        </w:rPr>
        <w:t xml:space="preserve"> </w:t>
      </w:r>
      <w:bookmarkStart w:id="4109" w:name="_ETM_Q10_208020"/>
      <w:bookmarkEnd w:id="4109"/>
      <w:r>
        <w:rPr>
          <w:rtl/>
        </w:rPr>
        <w:t xml:space="preserve">למרות </w:t>
      </w:r>
      <w:bookmarkStart w:id="4110" w:name="_ETM_Q10_208289"/>
      <w:bookmarkEnd w:id="4110"/>
      <w:r>
        <w:rPr>
          <w:rtl/>
        </w:rPr>
        <w:t xml:space="preserve">שהוא </w:t>
      </w:r>
      <w:bookmarkStart w:id="4111" w:name="_ETM_Q10_208470"/>
      <w:bookmarkEnd w:id="4111"/>
      <w:r>
        <w:rPr>
          <w:rtl/>
        </w:rPr>
        <w:t>חוקי</w:t>
      </w:r>
      <w:r>
        <w:rPr>
          <w:rFonts w:hint="cs"/>
          <w:rtl/>
        </w:rPr>
        <w:t>;</w:t>
      </w:r>
      <w:r>
        <w:rPr>
          <w:rtl/>
        </w:rPr>
        <w:t xml:space="preserve"> </w:t>
      </w:r>
      <w:bookmarkStart w:id="4112" w:name="_ETM_Q10_209099"/>
      <w:bookmarkEnd w:id="4112"/>
      <w:r>
        <w:rPr>
          <w:rtl/>
        </w:rPr>
        <w:t xml:space="preserve">גם </w:t>
      </w:r>
      <w:bookmarkStart w:id="4113" w:name="_ETM_Q10_209340"/>
      <w:bookmarkEnd w:id="4113"/>
      <w:r>
        <w:rPr>
          <w:rtl/>
        </w:rPr>
        <w:t xml:space="preserve">לא </w:t>
      </w:r>
      <w:bookmarkStart w:id="4114" w:name="_ETM_Q10_209430"/>
      <w:bookmarkEnd w:id="4114"/>
      <w:r>
        <w:rPr>
          <w:rtl/>
        </w:rPr>
        <w:t xml:space="preserve">של </w:t>
      </w:r>
      <w:bookmarkStart w:id="4115" w:name="_ETM_Q10_209580"/>
      <w:bookmarkEnd w:id="4115"/>
      <w:r>
        <w:rPr>
          <w:rtl/>
        </w:rPr>
        <w:t>61</w:t>
      </w:r>
      <w:r>
        <w:rPr>
          <w:rFonts w:hint="cs"/>
          <w:rtl/>
        </w:rPr>
        <w:t>.</w:t>
      </w:r>
      <w:r>
        <w:rPr>
          <w:rtl/>
        </w:rPr>
        <w:t xml:space="preserve"> </w:t>
      </w:r>
      <w:bookmarkStart w:id="4116" w:name="_ETM_Q10_210750"/>
      <w:bookmarkEnd w:id="4116"/>
      <w:r>
        <w:rPr>
          <w:rtl/>
        </w:rPr>
        <w:t xml:space="preserve">בואו </w:t>
      </w:r>
      <w:bookmarkStart w:id="4117" w:name="_ETM_Q10_211050"/>
      <w:bookmarkEnd w:id="4117"/>
      <w:r>
        <w:rPr>
          <w:rtl/>
        </w:rPr>
        <w:t>נחליט</w:t>
      </w:r>
      <w:r>
        <w:rPr>
          <w:rFonts w:hint="cs"/>
          <w:rtl/>
        </w:rPr>
        <w:t xml:space="preserve"> על </w:t>
      </w:r>
      <w:bookmarkStart w:id="4118" w:name="_ETM_Q10_211410"/>
      <w:bookmarkStart w:id="4119" w:name="_ETM_Q10_211560"/>
      <w:bookmarkEnd w:id="4118"/>
      <w:bookmarkEnd w:id="4119"/>
      <w:r>
        <w:rPr>
          <w:rtl/>
        </w:rPr>
        <w:t>80%</w:t>
      </w:r>
      <w:r>
        <w:rPr>
          <w:rFonts w:hint="cs"/>
          <w:rtl/>
        </w:rPr>
        <w:t xml:space="preserve"> </w:t>
      </w:r>
      <w:bookmarkStart w:id="4120" w:name="_ETM_Q10_213110"/>
      <w:bookmarkEnd w:id="4120"/>
      <w:r>
        <w:rPr>
          <w:rtl/>
        </w:rPr>
        <w:t xml:space="preserve">יכולים </w:t>
      </w:r>
      <w:bookmarkStart w:id="4121" w:name="_ETM_Q10_213560"/>
      <w:bookmarkEnd w:id="4121"/>
      <w:r>
        <w:rPr>
          <w:rtl/>
        </w:rPr>
        <w:t xml:space="preserve">להסכים </w:t>
      </w:r>
      <w:bookmarkStart w:id="4122" w:name="_ETM_Q10_213979"/>
      <w:bookmarkEnd w:id="4122"/>
      <w:r>
        <w:rPr>
          <w:rtl/>
        </w:rPr>
        <w:t xml:space="preserve">על </w:t>
      </w:r>
      <w:bookmarkStart w:id="4123" w:name="_ETM_Q10_214070"/>
      <w:bookmarkEnd w:id="4123"/>
      <w:r>
        <w:rPr>
          <w:rtl/>
        </w:rPr>
        <w:t xml:space="preserve">80% </w:t>
      </w:r>
      <w:bookmarkStart w:id="4124" w:name="_ETM_Q10_214760"/>
      <w:bookmarkEnd w:id="4124"/>
      <w:r>
        <w:rPr>
          <w:rtl/>
        </w:rPr>
        <w:t>מהדברים</w:t>
      </w:r>
      <w:r>
        <w:rPr>
          <w:rFonts w:hint="cs"/>
          <w:rtl/>
        </w:rPr>
        <w:t>.</w:t>
      </w:r>
      <w:r>
        <w:rPr>
          <w:rtl/>
        </w:rPr>
        <w:t xml:space="preserve"> </w:t>
      </w:r>
      <w:bookmarkStart w:id="4125" w:name="_ETM_Q10_216310"/>
      <w:bookmarkEnd w:id="4125"/>
      <w:r>
        <w:rPr>
          <w:rtl/>
        </w:rPr>
        <w:t xml:space="preserve">כך </w:t>
      </w:r>
      <w:bookmarkStart w:id="4126" w:name="_ETM_Q10_216820"/>
      <w:bookmarkEnd w:id="4126"/>
      <w:r>
        <w:rPr>
          <w:rtl/>
        </w:rPr>
        <w:t xml:space="preserve">נייצר </w:t>
      </w:r>
      <w:bookmarkStart w:id="4127" w:name="_ETM_Q10_217300"/>
      <w:bookmarkEnd w:id="4127"/>
      <w:r>
        <w:rPr>
          <w:rtl/>
        </w:rPr>
        <w:t>חוז</w:t>
      </w:r>
      <w:r>
        <w:rPr>
          <w:rFonts w:hint="cs"/>
          <w:rtl/>
        </w:rPr>
        <w:t>ה</w:t>
      </w:r>
      <w:r>
        <w:rPr>
          <w:rtl/>
        </w:rPr>
        <w:t xml:space="preserve"> </w:t>
      </w:r>
      <w:bookmarkStart w:id="4128" w:name="_ETM_Q10_217630"/>
      <w:bookmarkEnd w:id="4128"/>
      <w:r>
        <w:rPr>
          <w:rtl/>
        </w:rPr>
        <w:t xml:space="preserve">חברתי </w:t>
      </w:r>
      <w:bookmarkStart w:id="4129" w:name="_ETM_Q10_218080"/>
      <w:bookmarkEnd w:id="4129"/>
      <w:r>
        <w:rPr>
          <w:rtl/>
        </w:rPr>
        <w:t>חדש</w:t>
      </w:r>
      <w:r>
        <w:rPr>
          <w:rFonts w:hint="cs"/>
          <w:rtl/>
        </w:rPr>
        <w:t>,</w:t>
      </w:r>
      <w:r>
        <w:rPr>
          <w:rtl/>
        </w:rPr>
        <w:t xml:space="preserve"> </w:t>
      </w:r>
      <w:bookmarkStart w:id="4130" w:name="_ETM_Q10_219010"/>
      <w:bookmarkEnd w:id="4130"/>
      <w:r>
        <w:rPr>
          <w:rtl/>
        </w:rPr>
        <w:t xml:space="preserve">ממשלה </w:t>
      </w:r>
      <w:bookmarkStart w:id="4131" w:name="_ETM_Q10_219579"/>
      <w:bookmarkEnd w:id="4131"/>
      <w:r>
        <w:rPr>
          <w:rtl/>
        </w:rPr>
        <w:t>חדשה</w:t>
      </w:r>
      <w:r>
        <w:rPr>
          <w:rFonts w:hint="cs"/>
          <w:rtl/>
        </w:rPr>
        <w:t>,</w:t>
      </w:r>
      <w:r>
        <w:rPr>
          <w:rtl/>
        </w:rPr>
        <w:t xml:space="preserve"> </w:t>
      </w:r>
      <w:bookmarkStart w:id="4132" w:name="_ETM_Q10_220539"/>
      <w:bookmarkEnd w:id="4132"/>
      <w:r>
        <w:rPr>
          <w:rtl/>
        </w:rPr>
        <w:t xml:space="preserve">הסכמות </w:t>
      </w:r>
      <w:bookmarkStart w:id="4133" w:name="_ETM_Q10_221170"/>
      <w:bookmarkEnd w:id="4133"/>
      <w:r>
        <w:rPr>
          <w:rtl/>
        </w:rPr>
        <w:t>חדשות</w:t>
      </w:r>
      <w:r>
        <w:rPr>
          <w:rFonts w:hint="cs"/>
          <w:rtl/>
        </w:rPr>
        <w:t>,</w:t>
      </w:r>
      <w:r>
        <w:rPr>
          <w:rtl/>
        </w:rPr>
        <w:t xml:space="preserve"> </w:t>
      </w:r>
      <w:bookmarkStart w:id="4134" w:name="_ETM_Q10_222280"/>
      <w:bookmarkEnd w:id="4134"/>
      <w:r>
        <w:rPr>
          <w:rtl/>
        </w:rPr>
        <w:t xml:space="preserve">דרך </w:t>
      </w:r>
      <w:bookmarkStart w:id="4135" w:name="_ETM_Q10_222670"/>
      <w:bookmarkEnd w:id="4135"/>
      <w:r>
        <w:rPr>
          <w:rtl/>
        </w:rPr>
        <w:t>חדשה</w:t>
      </w:r>
      <w:r>
        <w:rPr>
          <w:rFonts w:hint="cs"/>
          <w:rtl/>
        </w:rPr>
        <w:t>.</w:t>
      </w:r>
      <w:r>
        <w:rPr>
          <w:rtl/>
        </w:rPr>
        <w:t xml:space="preserve"> </w:t>
      </w:r>
      <w:bookmarkStart w:id="4136" w:name="_ETM_Q10_223850"/>
      <w:bookmarkEnd w:id="4136"/>
      <w:r>
        <w:rPr>
          <w:rtl/>
        </w:rPr>
        <w:t xml:space="preserve">עוד </w:t>
      </w:r>
      <w:bookmarkStart w:id="4137" w:name="_ETM_Q10_224030"/>
      <w:bookmarkEnd w:id="4137"/>
      <w:r>
        <w:rPr>
          <w:rtl/>
        </w:rPr>
        <w:t xml:space="preserve">נגיע </w:t>
      </w:r>
      <w:bookmarkStart w:id="4138" w:name="_ETM_Q10_224360"/>
      <w:bookmarkEnd w:id="4138"/>
      <w:r>
        <w:rPr>
          <w:rtl/>
        </w:rPr>
        <w:t xml:space="preserve">לדרך </w:t>
      </w:r>
      <w:bookmarkStart w:id="4139" w:name="_ETM_Q10_224750"/>
      <w:bookmarkEnd w:id="4139"/>
      <w:r>
        <w:rPr>
          <w:rtl/>
        </w:rPr>
        <w:t>חדשה</w:t>
      </w:r>
      <w:r>
        <w:rPr>
          <w:rFonts w:hint="cs"/>
          <w:rtl/>
        </w:rPr>
        <w:t>.</w:t>
      </w:r>
      <w:r>
        <w:rPr>
          <w:rtl/>
        </w:rPr>
        <w:t xml:space="preserve"> </w:t>
      </w:r>
      <w:bookmarkStart w:id="4140" w:name="_ETM_Q10_225409"/>
      <w:bookmarkEnd w:id="4140"/>
      <w:r>
        <w:rPr>
          <w:rtl/>
        </w:rPr>
        <w:t>תודה</w:t>
      </w:r>
      <w:r>
        <w:rPr>
          <w:rFonts w:hint="cs"/>
          <w:rtl/>
        </w:rPr>
        <w:t>.</w:t>
      </w:r>
    </w:p>
    <w:p w:rsidR="00953808" w:rsidRDefault="00953808" w:rsidP="00F308BB">
      <w:pPr>
        <w:ind w:firstLine="0"/>
        <w:rPr>
          <w:rtl/>
        </w:rPr>
      </w:pPr>
      <w:bookmarkStart w:id="4141" w:name="_ETM_Q10_225329"/>
      <w:bookmarkStart w:id="4142" w:name="_ETM_Q10_225423"/>
      <w:bookmarkStart w:id="4143" w:name="_ETM_Q10_226865"/>
      <w:bookmarkStart w:id="4144" w:name="_ETM_Q10_226936"/>
      <w:bookmarkEnd w:id="4141"/>
      <w:bookmarkEnd w:id="4142"/>
      <w:bookmarkEnd w:id="4143"/>
      <w:bookmarkEnd w:id="4144"/>
    </w:p>
    <w:p w:rsidR="00953808" w:rsidRDefault="00953808" w:rsidP="00F308BB">
      <w:pPr>
        <w:pStyle w:val="af6"/>
        <w:keepNext/>
        <w:rPr>
          <w:rtl/>
        </w:rPr>
      </w:pPr>
      <w:bookmarkStart w:id="4145" w:name="ET_yor_6490_8"/>
      <w:r w:rsidRPr="00A3799F">
        <w:rPr>
          <w:rStyle w:val="TagStyle"/>
          <w:rtl/>
        </w:rPr>
        <w:t xml:space="preserve"> &lt;&lt; יור &gt;&gt;</w:t>
      </w:r>
      <w:r w:rsidRPr="003273C4">
        <w:rPr>
          <w:rStyle w:val="TagStyle"/>
          <w:rtl/>
        </w:rPr>
        <w:t xml:space="preserve"> </w:t>
      </w:r>
      <w:r>
        <w:rPr>
          <w:rtl/>
        </w:rPr>
        <w:t>היו"ר ניסים ואטורי:</w:t>
      </w:r>
      <w:r w:rsidRPr="003273C4">
        <w:rPr>
          <w:rStyle w:val="TagStyle"/>
          <w:rtl/>
        </w:rPr>
        <w:t xml:space="preserve"> </w:t>
      </w:r>
      <w:r w:rsidRPr="00A3799F">
        <w:rPr>
          <w:rStyle w:val="TagStyle"/>
          <w:rtl/>
        </w:rPr>
        <w:t>&lt;&lt; יור &gt;&gt;</w:t>
      </w:r>
      <w:r>
        <w:rPr>
          <w:rtl/>
        </w:rPr>
        <w:t xml:space="preserve">  </w:t>
      </w:r>
      <w:bookmarkEnd w:id="4145"/>
    </w:p>
    <w:p w:rsidR="00953808" w:rsidRDefault="00953808" w:rsidP="003C5F67">
      <w:pPr>
        <w:rPr>
          <w:rtl/>
        </w:rPr>
      </w:pPr>
    </w:p>
    <w:p w:rsidR="00953808" w:rsidRDefault="00953808" w:rsidP="00F308BB">
      <w:pPr>
        <w:rPr>
          <w:rtl/>
        </w:rPr>
      </w:pPr>
      <w:bookmarkStart w:id="4146" w:name="_ETM_Q10_231482"/>
      <w:bookmarkEnd w:id="4146"/>
      <w:r>
        <w:rPr>
          <w:rtl/>
        </w:rPr>
        <w:t xml:space="preserve"> </w:t>
      </w:r>
      <w:bookmarkStart w:id="4147" w:name="_ETM_Q10_226790"/>
      <w:bookmarkEnd w:id="4147"/>
      <w:r>
        <w:rPr>
          <w:rtl/>
        </w:rPr>
        <w:t xml:space="preserve">תודה </w:t>
      </w:r>
      <w:bookmarkStart w:id="4148" w:name="_ETM_Q10_227030"/>
      <w:bookmarkEnd w:id="4148"/>
      <w:r>
        <w:rPr>
          <w:rtl/>
        </w:rPr>
        <w:t>רבה</w:t>
      </w:r>
      <w:r>
        <w:rPr>
          <w:rFonts w:hint="cs"/>
          <w:rtl/>
        </w:rPr>
        <w:t>.</w:t>
      </w:r>
      <w:r>
        <w:rPr>
          <w:rtl/>
        </w:rPr>
        <w:t xml:space="preserve"> </w:t>
      </w:r>
      <w:bookmarkStart w:id="4149" w:name="_ETM_Q10_227390"/>
      <w:bookmarkEnd w:id="4149"/>
      <w:r>
        <w:rPr>
          <w:rtl/>
        </w:rPr>
        <w:t xml:space="preserve">חבר </w:t>
      </w:r>
      <w:bookmarkStart w:id="4150" w:name="_ETM_Q10_227750"/>
      <w:bookmarkEnd w:id="4150"/>
      <w:r>
        <w:rPr>
          <w:rtl/>
        </w:rPr>
        <w:t xml:space="preserve">הכנסת </w:t>
      </w:r>
      <w:bookmarkStart w:id="4151" w:name="_ETM_Q10_228380"/>
      <w:bookmarkEnd w:id="4151"/>
      <w:r>
        <w:rPr>
          <w:rtl/>
        </w:rPr>
        <w:t xml:space="preserve">מיכאל </w:t>
      </w:r>
      <w:bookmarkStart w:id="4152" w:name="_ETM_Q10_229130"/>
      <w:bookmarkEnd w:id="4152"/>
      <w:r>
        <w:rPr>
          <w:rtl/>
        </w:rPr>
        <w:t xml:space="preserve">מרדכי </w:t>
      </w:r>
      <w:bookmarkStart w:id="4153" w:name="_ETM_Q10_229670"/>
      <w:bookmarkEnd w:id="4153"/>
      <w:r>
        <w:rPr>
          <w:rtl/>
        </w:rPr>
        <w:t>ביטון</w:t>
      </w:r>
      <w:r>
        <w:rPr>
          <w:rFonts w:hint="cs"/>
          <w:rtl/>
        </w:rPr>
        <w:t>.</w:t>
      </w:r>
    </w:p>
    <w:p w:rsidR="00953808" w:rsidRDefault="00953808" w:rsidP="00F308BB">
      <w:pPr>
        <w:ind w:firstLine="0"/>
        <w:rPr>
          <w:rtl/>
        </w:rPr>
      </w:pPr>
      <w:bookmarkStart w:id="4154" w:name="_ETM_Q10_235326"/>
      <w:bookmarkStart w:id="4155" w:name="_ETM_Q10_235402"/>
      <w:bookmarkStart w:id="4156" w:name="_ETM_Q10_235886"/>
      <w:bookmarkStart w:id="4157" w:name="_ETM_Q10_235949"/>
      <w:bookmarkStart w:id="4158" w:name="_ETM_Q10_236671"/>
      <w:bookmarkEnd w:id="4154"/>
      <w:bookmarkEnd w:id="4155"/>
      <w:bookmarkEnd w:id="4156"/>
      <w:bookmarkEnd w:id="4157"/>
      <w:bookmarkEnd w:id="4158"/>
    </w:p>
    <w:p w:rsidR="00953808" w:rsidRDefault="00953808" w:rsidP="00F308BB">
      <w:pPr>
        <w:pStyle w:val="a4"/>
        <w:keepNext/>
        <w:rPr>
          <w:rtl/>
        </w:rPr>
      </w:pPr>
      <w:bookmarkStart w:id="4159" w:name="ET_speaker_5765_9"/>
      <w:r w:rsidRPr="00A3799F">
        <w:rPr>
          <w:rStyle w:val="TagStyle"/>
          <w:rtl/>
        </w:rPr>
        <w:t xml:space="preserve"> &lt;&lt; דובר &gt;&gt;</w:t>
      </w:r>
      <w:r w:rsidRPr="003273C4">
        <w:rPr>
          <w:rStyle w:val="TagStyle"/>
          <w:rtl/>
        </w:rPr>
        <w:t xml:space="preserve"> </w:t>
      </w:r>
      <w:bookmarkStart w:id="4160" w:name="_Toc155199561"/>
      <w:r>
        <w:rPr>
          <w:rtl/>
        </w:rPr>
        <w:t>מיכאל מרדכי ביטון (המחנה הממלכתי):</w:t>
      </w:r>
      <w:bookmarkEnd w:id="4160"/>
      <w:r w:rsidRPr="003273C4">
        <w:rPr>
          <w:rStyle w:val="TagStyle"/>
          <w:rtl/>
        </w:rPr>
        <w:t xml:space="preserve"> </w:t>
      </w:r>
      <w:r w:rsidRPr="00A3799F">
        <w:rPr>
          <w:rStyle w:val="TagStyle"/>
          <w:rtl/>
        </w:rPr>
        <w:t>&lt;&lt; דובר &gt;&gt;</w:t>
      </w:r>
      <w:r>
        <w:rPr>
          <w:rtl/>
        </w:rPr>
        <w:t xml:space="preserve">  </w:t>
      </w:r>
      <w:bookmarkEnd w:id="4159"/>
    </w:p>
    <w:p w:rsidR="00953808" w:rsidRDefault="00953808" w:rsidP="003C5F67">
      <w:pPr>
        <w:rPr>
          <w:rtl/>
        </w:rPr>
      </w:pPr>
    </w:p>
    <w:p w:rsidR="00953808" w:rsidRDefault="00953808" w:rsidP="00961AF9">
      <w:pPr>
        <w:rPr>
          <w:rtl/>
        </w:rPr>
      </w:pPr>
      <w:bookmarkStart w:id="4161" w:name="_ETM_Q10_237475"/>
      <w:bookmarkStart w:id="4162" w:name="_ETM_Q10_237519"/>
      <w:bookmarkEnd w:id="4161"/>
      <w:bookmarkEnd w:id="4162"/>
      <w:r>
        <w:rPr>
          <w:rFonts w:hint="cs"/>
          <w:rtl/>
        </w:rPr>
        <w:t xml:space="preserve">היושב-ראש, אתה איש </w:t>
      </w:r>
      <w:bookmarkStart w:id="4163" w:name="_ETM_Q10_251937"/>
      <w:bookmarkEnd w:id="4163"/>
      <w:r>
        <w:rPr>
          <w:rFonts w:hint="cs"/>
          <w:rtl/>
        </w:rPr>
        <w:t>הגולן</w:t>
      </w:r>
      <w:bookmarkStart w:id="4164" w:name="_ETM_Q10_235438"/>
      <w:bookmarkStart w:id="4165" w:name="_ETM_Q10_235515"/>
      <w:bookmarkStart w:id="4166" w:name="_ETM_Q10_254140"/>
      <w:bookmarkEnd w:id="4164"/>
      <w:bookmarkEnd w:id="4165"/>
      <w:bookmarkEnd w:id="4166"/>
      <w:r>
        <w:rPr>
          <w:rFonts w:hint="cs"/>
          <w:rtl/>
        </w:rPr>
        <w:t xml:space="preserve">, </w:t>
      </w:r>
      <w:r>
        <w:rPr>
          <w:rtl/>
        </w:rPr>
        <w:t>ו</w:t>
      </w:r>
      <w:r>
        <w:rPr>
          <w:rFonts w:hint="cs"/>
          <w:rtl/>
        </w:rPr>
        <w:t>מ</w:t>
      </w:r>
      <w:r>
        <w:rPr>
          <w:rtl/>
        </w:rPr>
        <w:t xml:space="preserve">אודם </w:t>
      </w:r>
      <w:bookmarkStart w:id="4167" w:name="_ETM_Q10_255310"/>
      <w:bookmarkEnd w:id="4167"/>
      <w:r>
        <w:rPr>
          <w:rtl/>
        </w:rPr>
        <w:t xml:space="preserve">נפל </w:t>
      </w:r>
      <w:bookmarkStart w:id="4168" w:name="_ETM_Q10_255909"/>
      <w:bookmarkEnd w:id="4168"/>
      <w:r>
        <w:rPr>
          <w:rtl/>
        </w:rPr>
        <w:t xml:space="preserve">חלל </w:t>
      </w:r>
      <w:bookmarkStart w:id="4169" w:name="_ETM_Q10_256299"/>
      <w:bookmarkEnd w:id="4169"/>
      <w:r>
        <w:rPr>
          <w:rtl/>
        </w:rPr>
        <w:t xml:space="preserve">צה"ל </w:t>
      </w:r>
      <w:bookmarkStart w:id="4170" w:name="_ETM_Q10_257780"/>
      <w:bookmarkEnd w:id="4170"/>
      <w:r>
        <w:rPr>
          <w:rtl/>
        </w:rPr>
        <w:t xml:space="preserve">מתן </w:t>
      </w:r>
      <w:bookmarkStart w:id="4171" w:name="_ETM_Q10_258289"/>
      <w:bookmarkEnd w:id="4171"/>
      <w:r>
        <w:rPr>
          <w:rtl/>
        </w:rPr>
        <w:t>מאיר</w:t>
      </w:r>
      <w:r>
        <w:rPr>
          <w:rFonts w:hint="cs"/>
          <w:rtl/>
        </w:rPr>
        <w:t>.</w:t>
      </w:r>
      <w:r>
        <w:rPr>
          <w:rtl/>
        </w:rPr>
        <w:t xml:space="preserve"> </w:t>
      </w:r>
      <w:bookmarkStart w:id="4172" w:name="_ETM_Q10_260209"/>
      <w:bookmarkEnd w:id="4172"/>
      <w:r>
        <w:rPr>
          <w:rtl/>
        </w:rPr>
        <w:t xml:space="preserve">הלכתי </w:t>
      </w:r>
      <w:bookmarkStart w:id="4173" w:name="_ETM_Q10_260750"/>
      <w:bookmarkEnd w:id="4173"/>
      <w:r>
        <w:rPr>
          <w:rtl/>
        </w:rPr>
        <w:t xml:space="preserve">לנחם </w:t>
      </w:r>
      <w:bookmarkStart w:id="4174" w:name="_ETM_Q10_261170"/>
      <w:bookmarkEnd w:id="4174"/>
      <w:r>
        <w:rPr>
          <w:rtl/>
        </w:rPr>
        <w:t xml:space="preserve">את </w:t>
      </w:r>
      <w:bookmarkStart w:id="4175" w:name="_ETM_Q10_261229"/>
      <w:bookmarkEnd w:id="4175"/>
      <w:r>
        <w:rPr>
          <w:rtl/>
        </w:rPr>
        <w:t>המשפחה</w:t>
      </w:r>
      <w:r>
        <w:rPr>
          <w:rFonts w:hint="cs"/>
          <w:rtl/>
        </w:rPr>
        <w:t>,</w:t>
      </w:r>
      <w:r>
        <w:rPr>
          <w:rtl/>
        </w:rPr>
        <w:t xml:space="preserve"> </w:t>
      </w:r>
      <w:bookmarkStart w:id="4176" w:name="_ETM_Q10_262159"/>
      <w:bookmarkStart w:id="4177" w:name="_ETM_Q10_262610"/>
      <w:bookmarkEnd w:id="4176"/>
      <w:bookmarkEnd w:id="4177"/>
      <w:r>
        <w:rPr>
          <w:rFonts w:hint="cs"/>
          <w:rtl/>
        </w:rPr>
        <w:t xml:space="preserve">משפחה </w:t>
      </w:r>
      <w:r>
        <w:rPr>
          <w:rtl/>
        </w:rPr>
        <w:t>מופלא</w:t>
      </w:r>
      <w:r>
        <w:rPr>
          <w:rFonts w:hint="cs"/>
          <w:rtl/>
        </w:rPr>
        <w:t>ה.</w:t>
      </w:r>
      <w:r>
        <w:rPr>
          <w:rtl/>
        </w:rPr>
        <w:t xml:space="preserve"> </w:t>
      </w:r>
      <w:bookmarkStart w:id="4178" w:name="_ETM_Q10_264340"/>
      <w:bookmarkEnd w:id="4178"/>
      <w:r>
        <w:rPr>
          <w:rtl/>
        </w:rPr>
        <w:t xml:space="preserve">בזמן </w:t>
      </w:r>
      <w:bookmarkStart w:id="4179" w:name="_ETM_Q10_264789"/>
      <w:bookmarkEnd w:id="4179"/>
      <w:r>
        <w:rPr>
          <w:rtl/>
        </w:rPr>
        <w:t xml:space="preserve">שהוא </w:t>
      </w:r>
      <w:bookmarkStart w:id="4180" w:name="_ETM_Q10_265000"/>
      <w:bookmarkEnd w:id="4180"/>
      <w:r>
        <w:rPr>
          <w:rtl/>
        </w:rPr>
        <w:t>נפל</w:t>
      </w:r>
      <w:r>
        <w:rPr>
          <w:rFonts w:hint="cs"/>
          <w:rtl/>
        </w:rPr>
        <w:t>,</w:t>
      </w:r>
      <w:r>
        <w:rPr>
          <w:rtl/>
        </w:rPr>
        <w:t xml:space="preserve"> </w:t>
      </w:r>
      <w:bookmarkStart w:id="4181" w:name="_ETM_Q10_265959"/>
      <w:bookmarkEnd w:id="4181"/>
      <w:r>
        <w:rPr>
          <w:rtl/>
        </w:rPr>
        <w:t xml:space="preserve">כל </w:t>
      </w:r>
      <w:bookmarkStart w:id="4182" w:name="_ETM_Q10_266259"/>
      <w:bookmarkEnd w:id="4182"/>
      <w:r>
        <w:rPr>
          <w:rtl/>
        </w:rPr>
        <w:t xml:space="preserve">האחים </w:t>
      </w:r>
      <w:bookmarkStart w:id="4183" w:name="_ETM_Q10_266590"/>
      <w:bookmarkEnd w:id="4183"/>
      <w:r>
        <w:rPr>
          <w:rtl/>
        </w:rPr>
        <w:t xml:space="preserve">שלו </w:t>
      </w:r>
      <w:bookmarkStart w:id="4184" w:name="_ETM_Q10_266890"/>
      <w:bookmarkEnd w:id="4184"/>
      <w:r>
        <w:rPr>
          <w:rtl/>
        </w:rPr>
        <w:t xml:space="preserve">היו </w:t>
      </w:r>
      <w:bookmarkStart w:id="4185" w:name="_ETM_Q10_267039"/>
      <w:bookmarkEnd w:id="4185"/>
      <w:r>
        <w:rPr>
          <w:rtl/>
        </w:rPr>
        <w:t xml:space="preserve">לוחמים </w:t>
      </w:r>
      <w:bookmarkStart w:id="4186" w:name="_ETM_Q10_267490"/>
      <w:bookmarkEnd w:id="4186"/>
      <w:r>
        <w:rPr>
          <w:rtl/>
        </w:rPr>
        <w:t>בצבא</w:t>
      </w:r>
      <w:r>
        <w:rPr>
          <w:rFonts w:hint="cs"/>
          <w:rtl/>
        </w:rPr>
        <w:t xml:space="preserve">. </w:t>
      </w:r>
      <w:bookmarkStart w:id="4187" w:name="_ETM_Q10_270090"/>
      <w:bookmarkEnd w:id="4187"/>
      <w:r>
        <w:rPr>
          <w:rtl/>
        </w:rPr>
        <w:t xml:space="preserve">אחיו </w:t>
      </w:r>
      <w:bookmarkStart w:id="4188" w:name="_ETM_Q10_270930"/>
      <w:bookmarkEnd w:id="4188"/>
      <w:r>
        <w:rPr>
          <w:rtl/>
        </w:rPr>
        <w:t xml:space="preserve">דור </w:t>
      </w:r>
      <w:bookmarkStart w:id="4189" w:name="_ETM_Q10_271290"/>
      <w:bookmarkEnd w:id="4189"/>
      <w:r>
        <w:rPr>
          <w:rtl/>
        </w:rPr>
        <w:t xml:space="preserve">לקח </w:t>
      </w:r>
      <w:bookmarkStart w:id="4190" w:name="_ETM_Q10_271680"/>
      <w:bookmarkEnd w:id="4190"/>
      <w:r>
        <w:rPr>
          <w:rtl/>
        </w:rPr>
        <w:t xml:space="preserve">אותי </w:t>
      </w:r>
      <w:bookmarkStart w:id="4191" w:name="_ETM_Q10_272250"/>
      <w:bookmarkEnd w:id="4191"/>
      <w:r>
        <w:rPr>
          <w:rtl/>
        </w:rPr>
        <w:t xml:space="preserve">לחלקת </w:t>
      </w:r>
      <w:bookmarkStart w:id="4192" w:name="_ETM_Q10_272790"/>
      <w:bookmarkEnd w:id="4192"/>
      <w:r>
        <w:rPr>
          <w:rtl/>
        </w:rPr>
        <w:t>הקבר</w:t>
      </w:r>
      <w:r>
        <w:rPr>
          <w:rFonts w:hint="cs"/>
          <w:rtl/>
        </w:rPr>
        <w:t>.</w:t>
      </w:r>
      <w:r>
        <w:rPr>
          <w:rtl/>
        </w:rPr>
        <w:t xml:space="preserve"> </w:t>
      </w:r>
      <w:bookmarkStart w:id="4193" w:name="_ETM_Q10_274069"/>
      <w:bookmarkEnd w:id="4193"/>
      <w:r>
        <w:rPr>
          <w:rtl/>
        </w:rPr>
        <w:t xml:space="preserve">בעצם </w:t>
      </w:r>
      <w:bookmarkStart w:id="4194" w:name="_ETM_Q10_275209"/>
      <w:bookmarkEnd w:id="4194"/>
      <w:r>
        <w:rPr>
          <w:rtl/>
        </w:rPr>
        <w:t xml:space="preserve">לא </w:t>
      </w:r>
      <w:bookmarkStart w:id="4195" w:name="_ETM_Q10_275420"/>
      <w:bookmarkEnd w:id="4195"/>
      <w:r>
        <w:rPr>
          <w:rtl/>
        </w:rPr>
        <w:t xml:space="preserve">היה </w:t>
      </w:r>
      <w:bookmarkStart w:id="4196" w:name="_ETM_Q10_275660"/>
      <w:bookmarkEnd w:id="4196"/>
      <w:r>
        <w:rPr>
          <w:rtl/>
        </w:rPr>
        <w:t xml:space="preserve">בית </w:t>
      </w:r>
      <w:bookmarkStart w:id="4197" w:name="_ETM_Q10_275930"/>
      <w:bookmarkEnd w:id="4197"/>
      <w:r>
        <w:rPr>
          <w:rtl/>
        </w:rPr>
        <w:t xml:space="preserve">עלמין </w:t>
      </w:r>
      <w:bookmarkStart w:id="4198" w:name="_ETM_Q10_276410"/>
      <w:bookmarkEnd w:id="4198"/>
      <w:r>
        <w:rPr>
          <w:rtl/>
        </w:rPr>
        <w:t>באודם</w:t>
      </w:r>
      <w:r>
        <w:rPr>
          <w:rFonts w:hint="cs"/>
          <w:rtl/>
        </w:rPr>
        <w:t xml:space="preserve"> –</w:t>
      </w:r>
      <w:r>
        <w:rPr>
          <w:rtl/>
        </w:rPr>
        <w:t xml:space="preserve"> </w:t>
      </w:r>
      <w:bookmarkStart w:id="4199" w:name="_ETM_Q10_277979"/>
      <w:bookmarkEnd w:id="4199"/>
      <w:r>
        <w:rPr>
          <w:rtl/>
        </w:rPr>
        <w:t xml:space="preserve">מאמץ </w:t>
      </w:r>
      <w:bookmarkStart w:id="4200" w:name="_ETM_Q10_278520"/>
      <w:bookmarkEnd w:id="4200"/>
      <w:r>
        <w:rPr>
          <w:rtl/>
        </w:rPr>
        <w:t xml:space="preserve">מיוחד </w:t>
      </w:r>
      <w:bookmarkStart w:id="4201" w:name="_ETM_Q10_279119"/>
      <w:bookmarkEnd w:id="4201"/>
      <w:r>
        <w:rPr>
          <w:rtl/>
        </w:rPr>
        <w:t xml:space="preserve">גם </w:t>
      </w:r>
      <w:bookmarkStart w:id="4202" w:name="_ETM_Q10_279299"/>
      <w:bookmarkEnd w:id="4202"/>
      <w:r>
        <w:rPr>
          <w:rtl/>
        </w:rPr>
        <w:t xml:space="preserve">של </w:t>
      </w:r>
      <w:bookmarkStart w:id="4203" w:name="_ETM_Q10_279509"/>
      <w:bookmarkEnd w:id="4203"/>
      <w:r>
        <w:rPr>
          <w:rtl/>
        </w:rPr>
        <w:t>המועצה</w:t>
      </w:r>
      <w:r>
        <w:rPr>
          <w:rFonts w:hint="cs"/>
          <w:rtl/>
        </w:rPr>
        <w:t>,</w:t>
      </w:r>
      <w:r>
        <w:rPr>
          <w:rtl/>
        </w:rPr>
        <w:t xml:space="preserve"> </w:t>
      </w:r>
      <w:bookmarkStart w:id="4204" w:name="_ETM_Q10_280109"/>
      <w:bookmarkEnd w:id="4204"/>
      <w:r>
        <w:rPr>
          <w:rtl/>
        </w:rPr>
        <w:t xml:space="preserve">גם </w:t>
      </w:r>
      <w:bookmarkStart w:id="4205" w:name="_ETM_Q10_280319"/>
      <w:bookmarkEnd w:id="4205"/>
      <w:r>
        <w:rPr>
          <w:rtl/>
        </w:rPr>
        <w:t xml:space="preserve">של </w:t>
      </w:r>
      <w:bookmarkStart w:id="4206" w:name="_ETM_Q10_280530"/>
      <w:bookmarkEnd w:id="4206"/>
      <w:r>
        <w:rPr>
          <w:rtl/>
        </w:rPr>
        <w:t>המדינה</w:t>
      </w:r>
      <w:r>
        <w:rPr>
          <w:rFonts w:hint="cs"/>
          <w:rtl/>
        </w:rPr>
        <w:t>,</w:t>
      </w:r>
      <w:r>
        <w:rPr>
          <w:rtl/>
        </w:rPr>
        <w:t xml:space="preserve"> </w:t>
      </w:r>
      <w:bookmarkStart w:id="4207" w:name="_ETM_Q10_281100"/>
      <w:bookmarkEnd w:id="4207"/>
      <w:r>
        <w:rPr>
          <w:rtl/>
        </w:rPr>
        <w:t xml:space="preserve">ושל </w:t>
      </w:r>
      <w:bookmarkStart w:id="4208" w:name="_ETM_Q10_281459"/>
      <w:bookmarkEnd w:id="4208"/>
      <w:r>
        <w:rPr>
          <w:rtl/>
        </w:rPr>
        <w:t>האימא</w:t>
      </w:r>
      <w:r>
        <w:rPr>
          <w:rFonts w:hint="cs"/>
          <w:rtl/>
        </w:rPr>
        <w:t xml:space="preserve">, שדרשה את זה. </w:t>
      </w:r>
      <w:bookmarkStart w:id="4209" w:name="_ETM_Q10_283566"/>
      <w:bookmarkStart w:id="4210" w:name="_ETM_Q10_280671"/>
      <w:bookmarkEnd w:id="4209"/>
      <w:bookmarkEnd w:id="4210"/>
    </w:p>
    <w:p w:rsidR="00953808" w:rsidRDefault="00953808" w:rsidP="00F308BB">
      <w:pPr>
        <w:ind w:firstLine="0"/>
        <w:rPr>
          <w:rtl/>
        </w:rPr>
      </w:pPr>
      <w:bookmarkStart w:id="4211" w:name="_ETM_Q10_280759"/>
      <w:bookmarkStart w:id="4212" w:name="_ETM_Q10_281359"/>
      <w:bookmarkStart w:id="4213" w:name="_ETM_Q10_281417"/>
      <w:bookmarkEnd w:id="4211"/>
      <w:bookmarkEnd w:id="4212"/>
      <w:bookmarkEnd w:id="4213"/>
    </w:p>
    <w:p w:rsidR="00953808" w:rsidRDefault="00953808" w:rsidP="00F308BB">
      <w:pPr>
        <w:pStyle w:val="af6"/>
        <w:keepNext/>
        <w:rPr>
          <w:rtl/>
        </w:rPr>
      </w:pPr>
      <w:r w:rsidRPr="00A3799F">
        <w:rPr>
          <w:rStyle w:val="TagStyle"/>
          <w:rtl/>
        </w:rPr>
        <w:t xml:space="preserve"> &lt;&lt; יור &gt;&gt;</w:t>
      </w:r>
      <w:r w:rsidRPr="009122ED">
        <w:rPr>
          <w:rStyle w:val="TagStyle"/>
          <w:rtl/>
        </w:rPr>
        <w:t xml:space="preserve"> </w:t>
      </w:r>
      <w:r>
        <w:rPr>
          <w:rtl/>
        </w:rPr>
        <w:t>היו"ר ניסים ואטורי:</w:t>
      </w:r>
      <w:r w:rsidRPr="009122ED">
        <w:rPr>
          <w:rStyle w:val="TagStyle"/>
          <w:rtl/>
        </w:rPr>
        <w:t xml:space="preserve"> </w:t>
      </w:r>
      <w:r w:rsidRPr="00A3799F">
        <w:rPr>
          <w:rStyle w:val="TagStyle"/>
          <w:rtl/>
        </w:rPr>
        <w:t>&lt;&lt; יור &gt;&gt;</w:t>
      </w:r>
      <w:r>
        <w:rPr>
          <w:rtl/>
        </w:rPr>
        <w:t xml:space="preserve">  </w:t>
      </w:r>
    </w:p>
    <w:p w:rsidR="00953808" w:rsidRDefault="00953808" w:rsidP="003C5F67">
      <w:pPr>
        <w:rPr>
          <w:rtl/>
        </w:rPr>
      </w:pPr>
    </w:p>
    <w:p w:rsidR="00953808" w:rsidRDefault="00953808" w:rsidP="00F308BB">
      <w:pPr>
        <w:rPr>
          <w:rtl/>
        </w:rPr>
      </w:pPr>
      <w:bookmarkStart w:id="4214" w:name="_ETM_Q10_282360"/>
      <w:bookmarkEnd w:id="4214"/>
      <w:r>
        <w:rPr>
          <w:rFonts w:hint="cs"/>
          <w:rtl/>
        </w:rPr>
        <w:t>האימא דחפה, נכון.</w:t>
      </w:r>
    </w:p>
    <w:p w:rsidR="00953808" w:rsidRDefault="00953808" w:rsidP="00F308BB">
      <w:pPr>
        <w:ind w:firstLine="0"/>
        <w:rPr>
          <w:rtl/>
        </w:rPr>
      </w:pPr>
      <w:bookmarkStart w:id="4215" w:name="_ETM_Q10_284719"/>
      <w:bookmarkStart w:id="4216" w:name="_ETM_Q10_284782"/>
      <w:bookmarkStart w:id="4217" w:name="_ETM_Q10_284815"/>
      <w:bookmarkStart w:id="4218" w:name="_ETM_Q10_284883"/>
      <w:bookmarkEnd w:id="4215"/>
      <w:bookmarkEnd w:id="4216"/>
      <w:bookmarkEnd w:id="4217"/>
      <w:bookmarkEnd w:id="4218"/>
    </w:p>
    <w:p w:rsidR="00953808" w:rsidRDefault="00953808" w:rsidP="00F308BB">
      <w:pPr>
        <w:pStyle w:val="-"/>
        <w:keepNext/>
        <w:rPr>
          <w:rtl/>
        </w:rPr>
      </w:pPr>
      <w:bookmarkStart w:id="4219" w:name="ET_speakercontinue_5765_11"/>
      <w:r w:rsidRPr="00A3799F">
        <w:rPr>
          <w:rStyle w:val="TagStyle"/>
          <w:rtl/>
        </w:rPr>
        <w:t xml:space="preserve"> &lt;&lt; דובר_המשך &gt;&gt;</w:t>
      </w:r>
      <w:r w:rsidRPr="009122ED">
        <w:rPr>
          <w:rStyle w:val="TagStyle"/>
          <w:rtl/>
        </w:rPr>
        <w:t xml:space="preserve"> </w:t>
      </w:r>
      <w:r>
        <w:rPr>
          <w:rtl/>
        </w:rPr>
        <w:t>מיכאל מרדכי ביטון (המחנה הממלכתי):</w:t>
      </w:r>
      <w:r w:rsidRPr="009122ED">
        <w:rPr>
          <w:rStyle w:val="TagStyle"/>
          <w:rtl/>
        </w:rPr>
        <w:t xml:space="preserve"> </w:t>
      </w:r>
      <w:r w:rsidRPr="00A3799F">
        <w:rPr>
          <w:rStyle w:val="TagStyle"/>
          <w:rtl/>
        </w:rPr>
        <w:t>&lt;&lt; דובר_המשך &gt;&gt;</w:t>
      </w:r>
      <w:r>
        <w:rPr>
          <w:rtl/>
        </w:rPr>
        <w:t xml:space="preserve">  </w:t>
      </w:r>
      <w:bookmarkEnd w:id="4219"/>
    </w:p>
    <w:p w:rsidR="00953808" w:rsidRPr="009122ED" w:rsidRDefault="00953808" w:rsidP="003C5F67">
      <w:pPr>
        <w:rPr>
          <w:rtl/>
        </w:rPr>
      </w:pPr>
      <w:bookmarkStart w:id="4220" w:name="_ETM_Q10_286044"/>
      <w:bookmarkEnd w:id="4220"/>
    </w:p>
    <w:p w:rsidR="00953808" w:rsidRDefault="00953808" w:rsidP="00125E9C">
      <w:pPr>
        <w:rPr>
          <w:rtl/>
        </w:rPr>
      </w:pPr>
      <w:bookmarkStart w:id="4221" w:name="_ETM_Q10_280798"/>
      <w:bookmarkStart w:id="4222" w:name="_ETM_Q10_280869"/>
      <w:bookmarkStart w:id="4223" w:name="_ETM_Q10_285690"/>
      <w:bookmarkEnd w:id="4221"/>
      <w:bookmarkEnd w:id="4222"/>
      <w:bookmarkEnd w:id="4223"/>
      <w:r>
        <w:rPr>
          <w:rtl/>
        </w:rPr>
        <w:t xml:space="preserve">עשו </w:t>
      </w:r>
      <w:bookmarkStart w:id="4224" w:name="_ETM_Q10_286260"/>
      <w:bookmarkEnd w:id="4224"/>
      <w:r>
        <w:rPr>
          <w:rtl/>
        </w:rPr>
        <w:t xml:space="preserve">שם </w:t>
      </w:r>
      <w:bookmarkStart w:id="4225" w:name="_ETM_Q10_287760"/>
      <w:bookmarkEnd w:id="4225"/>
      <w:r>
        <w:rPr>
          <w:rtl/>
        </w:rPr>
        <w:t xml:space="preserve">קבר </w:t>
      </w:r>
      <w:bookmarkStart w:id="4226" w:name="_ETM_Q10_288180"/>
      <w:bookmarkEnd w:id="4226"/>
      <w:r>
        <w:rPr>
          <w:rtl/>
        </w:rPr>
        <w:t xml:space="preserve">ראשון </w:t>
      </w:r>
      <w:bookmarkStart w:id="4227" w:name="_ETM_Q10_288600"/>
      <w:bookmarkEnd w:id="4227"/>
      <w:r>
        <w:rPr>
          <w:rtl/>
        </w:rPr>
        <w:t xml:space="preserve">מתחת </w:t>
      </w:r>
      <w:bookmarkStart w:id="4228" w:name="_ETM_Q10_289080"/>
      <w:bookmarkEnd w:id="4228"/>
      <w:r>
        <w:rPr>
          <w:rtl/>
        </w:rPr>
        <w:t xml:space="preserve">לעץ </w:t>
      </w:r>
      <w:bookmarkStart w:id="4229" w:name="_ETM_Q10_289440"/>
      <w:bookmarkEnd w:id="4229"/>
      <w:r>
        <w:rPr>
          <w:rFonts w:hint="cs"/>
          <w:rtl/>
        </w:rPr>
        <w:t>ה</w:t>
      </w:r>
      <w:r>
        <w:rPr>
          <w:rtl/>
        </w:rPr>
        <w:t xml:space="preserve">אלון </w:t>
      </w:r>
      <w:bookmarkStart w:id="4230" w:name="_ETM_Q10_289980"/>
      <w:bookmarkEnd w:id="4230"/>
      <w:r>
        <w:rPr>
          <w:rtl/>
        </w:rPr>
        <w:t xml:space="preserve">למתן </w:t>
      </w:r>
      <w:bookmarkStart w:id="4231" w:name="_ETM_Q10_290550"/>
      <w:bookmarkEnd w:id="4231"/>
      <w:r>
        <w:rPr>
          <w:rtl/>
        </w:rPr>
        <w:t>מאיר</w:t>
      </w:r>
      <w:r>
        <w:rPr>
          <w:rFonts w:hint="cs"/>
          <w:rtl/>
        </w:rPr>
        <w:t>,</w:t>
      </w:r>
      <w:r>
        <w:rPr>
          <w:rtl/>
        </w:rPr>
        <w:t xml:space="preserve"> </w:t>
      </w:r>
      <w:bookmarkStart w:id="4232" w:name="_ETM_Q10_290910"/>
      <w:bookmarkEnd w:id="4232"/>
      <w:r>
        <w:rPr>
          <w:rtl/>
        </w:rPr>
        <w:t>ז</w:t>
      </w:r>
      <w:r>
        <w:rPr>
          <w:rFonts w:hint="cs"/>
          <w:rtl/>
        </w:rPr>
        <w:t>י</w:t>
      </w:r>
      <w:r>
        <w:rPr>
          <w:rtl/>
        </w:rPr>
        <w:t xml:space="preserve">כרונו </w:t>
      </w:r>
      <w:bookmarkStart w:id="4233" w:name="_ETM_Q10_291450"/>
      <w:bookmarkEnd w:id="4233"/>
      <w:r>
        <w:rPr>
          <w:rtl/>
        </w:rPr>
        <w:t>לברכה</w:t>
      </w:r>
      <w:r>
        <w:rPr>
          <w:rFonts w:hint="cs"/>
          <w:rtl/>
        </w:rPr>
        <w:t>,</w:t>
      </w:r>
      <w:r>
        <w:rPr>
          <w:rtl/>
        </w:rPr>
        <w:t xml:space="preserve"> </w:t>
      </w:r>
      <w:bookmarkStart w:id="4234" w:name="_ETM_Q10_292020"/>
      <w:bookmarkEnd w:id="4234"/>
      <w:r>
        <w:rPr>
          <w:rtl/>
        </w:rPr>
        <w:t xml:space="preserve">גיבור </w:t>
      </w:r>
      <w:bookmarkStart w:id="4235" w:name="_ETM_Q10_292380"/>
      <w:bookmarkEnd w:id="4235"/>
      <w:r>
        <w:rPr>
          <w:rtl/>
        </w:rPr>
        <w:t>ישראל</w:t>
      </w:r>
      <w:r>
        <w:rPr>
          <w:rFonts w:hint="cs"/>
          <w:rtl/>
        </w:rPr>
        <w:t>.</w:t>
      </w:r>
      <w:r>
        <w:rPr>
          <w:rtl/>
        </w:rPr>
        <w:t xml:space="preserve"> </w:t>
      </w:r>
      <w:bookmarkStart w:id="4236" w:name="_ETM_Q10_293930"/>
      <w:bookmarkEnd w:id="4236"/>
      <w:r>
        <w:rPr>
          <w:rtl/>
        </w:rPr>
        <w:t xml:space="preserve">דור </w:t>
      </w:r>
      <w:bookmarkStart w:id="4237" w:name="_ETM_Q10_294470"/>
      <w:bookmarkEnd w:id="4237"/>
      <w:r>
        <w:rPr>
          <w:rtl/>
        </w:rPr>
        <w:t>אחיו</w:t>
      </w:r>
      <w:r>
        <w:rPr>
          <w:rFonts w:hint="cs"/>
          <w:rtl/>
        </w:rPr>
        <w:t xml:space="preserve">, איש עמל, איש כפיים, איש </w:t>
      </w:r>
      <w:bookmarkStart w:id="4238" w:name="_ETM_Q10_297626"/>
      <w:bookmarkEnd w:id="4238"/>
      <w:r>
        <w:rPr>
          <w:rFonts w:hint="cs"/>
          <w:rtl/>
        </w:rPr>
        <w:t xml:space="preserve">כפר ומושב </w:t>
      </w:r>
      <w:r w:rsidR="003C5F67">
        <w:rPr>
          <w:rFonts w:hint="cs"/>
          <w:rtl/>
        </w:rPr>
        <w:t>– –</w:t>
      </w:r>
      <w:r>
        <w:rPr>
          <w:rFonts w:hint="cs"/>
          <w:rtl/>
        </w:rPr>
        <w:t xml:space="preserve"> </w:t>
      </w:r>
    </w:p>
    <w:p w:rsidR="00953808" w:rsidRDefault="00953808" w:rsidP="00F308BB">
      <w:pPr>
        <w:ind w:firstLine="0"/>
        <w:rPr>
          <w:rtl/>
        </w:rPr>
      </w:pPr>
      <w:bookmarkStart w:id="4239" w:name="_ETM_Q10_298667"/>
      <w:bookmarkStart w:id="4240" w:name="_ETM_Q10_298727"/>
      <w:bookmarkStart w:id="4241" w:name="_ETM_Q10_299147"/>
      <w:bookmarkStart w:id="4242" w:name="_ETM_Q10_299201"/>
      <w:bookmarkEnd w:id="4239"/>
      <w:bookmarkEnd w:id="4240"/>
      <w:bookmarkEnd w:id="4241"/>
      <w:bookmarkEnd w:id="4242"/>
    </w:p>
    <w:p w:rsidR="00953808" w:rsidRDefault="00953808" w:rsidP="00F308BB">
      <w:pPr>
        <w:pStyle w:val="af6"/>
        <w:keepNext/>
        <w:rPr>
          <w:rtl/>
        </w:rPr>
      </w:pPr>
      <w:r w:rsidRPr="00A3799F">
        <w:rPr>
          <w:rStyle w:val="TagStyle"/>
          <w:rtl/>
        </w:rPr>
        <w:t xml:space="preserve"> &lt;&lt; יור &gt;&gt;</w:t>
      </w:r>
      <w:r w:rsidRPr="009122ED">
        <w:rPr>
          <w:rStyle w:val="TagStyle"/>
          <w:rtl/>
        </w:rPr>
        <w:t xml:space="preserve"> </w:t>
      </w:r>
      <w:r>
        <w:rPr>
          <w:rtl/>
        </w:rPr>
        <w:t>היו"ר ניסים ואטורי:</w:t>
      </w:r>
      <w:r w:rsidRPr="009122ED">
        <w:rPr>
          <w:rStyle w:val="TagStyle"/>
          <w:rtl/>
        </w:rPr>
        <w:t xml:space="preserve"> </w:t>
      </w:r>
      <w:r w:rsidRPr="00A3799F">
        <w:rPr>
          <w:rStyle w:val="TagStyle"/>
          <w:rtl/>
        </w:rPr>
        <w:t>&lt;&lt; יור &gt;&gt;</w:t>
      </w:r>
      <w:r>
        <w:rPr>
          <w:rtl/>
        </w:rPr>
        <w:t xml:space="preserve">  </w:t>
      </w:r>
    </w:p>
    <w:p w:rsidR="00953808" w:rsidRDefault="00953808" w:rsidP="003C5F67">
      <w:pPr>
        <w:rPr>
          <w:rtl/>
        </w:rPr>
      </w:pPr>
    </w:p>
    <w:p w:rsidR="00953808" w:rsidRDefault="00953808" w:rsidP="00F308BB">
      <w:pPr>
        <w:rPr>
          <w:rtl/>
        </w:rPr>
      </w:pPr>
      <w:bookmarkStart w:id="4243" w:name="_ETM_Q10_300205"/>
      <w:bookmarkEnd w:id="4243"/>
      <w:r>
        <w:rPr>
          <w:rFonts w:hint="cs"/>
          <w:rtl/>
        </w:rPr>
        <w:t>נכון.</w:t>
      </w:r>
    </w:p>
    <w:p w:rsidR="00953808" w:rsidRDefault="00953808" w:rsidP="00F308BB">
      <w:pPr>
        <w:rPr>
          <w:rtl/>
        </w:rPr>
      </w:pPr>
      <w:bookmarkStart w:id="4244" w:name="_ETM_Q10_301259"/>
      <w:bookmarkStart w:id="4245" w:name="_ETM_Q10_301365"/>
      <w:bookmarkStart w:id="4246" w:name="_ETM_Q10_301419"/>
      <w:bookmarkEnd w:id="4244"/>
      <w:bookmarkEnd w:id="4245"/>
      <w:bookmarkEnd w:id="4246"/>
    </w:p>
    <w:p w:rsidR="00953808" w:rsidRDefault="00953808" w:rsidP="00F308BB">
      <w:pPr>
        <w:pStyle w:val="-"/>
        <w:keepNext/>
        <w:rPr>
          <w:rtl/>
        </w:rPr>
      </w:pPr>
      <w:bookmarkStart w:id="4247" w:name="_ETM_Q10_301542"/>
      <w:bookmarkStart w:id="4248" w:name="ET_speakercontinue_5765_13"/>
      <w:bookmarkEnd w:id="4247"/>
      <w:r w:rsidRPr="00A3799F">
        <w:rPr>
          <w:rStyle w:val="TagStyle"/>
          <w:rtl/>
        </w:rPr>
        <w:t xml:space="preserve"> &lt;&lt; דובר_המשך &gt;&gt;</w:t>
      </w:r>
      <w:r w:rsidRPr="009122ED">
        <w:rPr>
          <w:rStyle w:val="TagStyle"/>
          <w:rtl/>
        </w:rPr>
        <w:t xml:space="preserve"> </w:t>
      </w:r>
      <w:r>
        <w:rPr>
          <w:rtl/>
        </w:rPr>
        <w:t>מיכאל מרדכי ביטון (המחנה הממלכתי):</w:t>
      </w:r>
      <w:r w:rsidRPr="009122ED">
        <w:rPr>
          <w:rStyle w:val="TagStyle"/>
          <w:rtl/>
        </w:rPr>
        <w:t xml:space="preserve"> </w:t>
      </w:r>
      <w:r w:rsidRPr="00A3799F">
        <w:rPr>
          <w:rStyle w:val="TagStyle"/>
          <w:rtl/>
        </w:rPr>
        <w:t>&lt;&lt; דובר_המשך &gt;&gt;</w:t>
      </w:r>
      <w:r>
        <w:rPr>
          <w:rtl/>
        </w:rPr>
        <w:t xml:space="preserve">  </w:t>
      </w:r>
      <w:bookmarkEnd w:id="4248"/>
    </w:p>
    <w:p w:rsidR="00953808" w:rsidRDefault="00953808" w:rsidP="003C5F67">
      <w:pPr>
        <w:rPr>
          <w:rtl/>
        </w:rPr>
      </w:pPr>
    </w:p>
    <w:p w:rsidR="00953808" w:rsidRDefault="003C5F67" w:rsidP="00125E9C">
      <w:pPr>
        <w:rPr>
          <w:rtl/>
        </w:rPr>
      </w:pPr>
      <w:bookmarkStart w:id="4249" w:name="_ETM_Q10_302647"/>
      <w:bookmarkEnd w:id="4249"/>
      <w:r>
        <w:rPr>
          <w:rFonts w:hint="cs"/>
          <w:rtl/>
        </w:rPr>
        <w:t>– –</w:t>
      </w:r>
      <w:r w:rsidR="00953808">
        <w:rPr>
          <w:rFonts w:hint="cs"/>
          <w:rtl/>
        </w:rPr>
        <w:t xml:space="preserve"> ובלי </w:t>
      </w:r>
      <w:bookmarkStart w:id="4250" w:name="_ETM_Q10_298763"/>
      <w:bookmarkStart w:id="4251" w:name="_ETM_Q10_298825"/>
      <w:bookmarkStart w:id="4252" w:name="_ETM_Q10_300850"/>
      <w:bookmarkEnd w:id="4250"/>
      <w:bookmarkEnd w:id="4251"/>
      <w:bookmarkEnd w:id="4252"/>
      <w:r w:rsidR="00953808">
        <w:rPr>
          <w:rtl/>
        </w:rPr>
        <w:t xml:space="preserve">הרבה </w:t>
      </w:r>
      <w:bookmarkStart w:id="4253" w:name="_ETM_Q10_301150"/>
      <w:bookmarkEnd w:id="4253"/>
      <w:r w:rsidR="00953808">
        <w:rPr>
          <w:rtl/>
        </w:rPr>
        <w:t xml:space="preserve">מילים </w:t>
      </w:r>
      <w:bookmarkStart w:id="4254" w:name="_ETM_Q10_301510"/>
      <w:bookmarkEnd w:id="4254"/>
      <w:r w:rsidR="00953808">
        <w:rPr>
          <w:rFonts w:hint="cs"/>
          <w:rtl/>
        </w:rPr>
        <w:t xml:space="preserve">– </w:t>
      </w:r>
      <w:r w:rsidR="00953808">
        <w:rPr>
          <w:rtl/>
        </w:rPr>
        <w:t xml:space="preserve">זה </w:t>
      </w:r>
      <w:bookmarkStart w:id="4255" w:name="_ETM_Q10_301659"/>
      <w:bookmarkEnd w:id="4255"/>
      <w:r w:rsidR="00953808">
        <w:rPr>
          <w:rtl/>
        </w:rPr>
        <w:t xml:space="preserve">לא </w:t>
      </w:r>
      <w:bookmarkStart w:id="4256" w:name="_ETM_Q10_301840"/>
      <w:bookmarkEnd w:id="4256"/>
      <w:r w:rsidR="00953808">
        <w:rPr>
          <w:rtl/>
        </w:rPr>
        <w:t xml:space="preserve">אנשים </w:t>
      </w:r>
      <w:bookmarkStart w:id="4257" w:name="_ETM_Q10_302290"/>
      <w:bookmarkEnd w:id="4257"/>
      <w:r w:rsidR="00953808">
        <w:rPr>
          <w:rtl/>
        </w:rPr>
        <w:t>פטפטנים</w:t>
      </w:r>
      <w:r w:rsidR="00953808">
        <w:rPr>
          <w:rFonts w:hint="cs"/>
          <w:rtl/>
        </w:rPr>
        <w:t xml:space="preserve"> </w:t>
      </w:r>
      <w:bookmarkStart w:id="4258" w:name="_ETM_Q10_303950"/>
      <w:bookmarkEnd w:id="4258"/>
      <w:r w:rsidR="00953808">
        <w:rPr>
          <w:rFonts w:hint="eastAsia"/>
          <w:rtl/>
        </w:rPr>
        <w:t xml:space="preserve">– </w:t>
      </w:r>
      <w:r w:rsidR="00953808">
        <w:rPr>
          <w:rtl/>
        </w:rPr>
        <w:t xml:space="preserve">הוא </w:t>
      </w:r>
      <w:bookmarkStart w:id="4259" w:name="_ETM_Q10_304190"/>
      <w:bookmarkEnd w:id="4259"/>
      <w:r w:rsidR="00953808">
        <w:rPr>
          <w:rtl/>
        </w:rPr>
        <w:t>אומר</w:t>
      </w:r>
      <w:r w:rsidR="00953808">
        <w:rPr>
          <w:rFonts w:hint="cs"/>
          <w:rtl/>
        </w:rPr>
        <w:t>:</w:t>
      </w:r>
      <w:r w:rsidR="00953808">
        <w:rPr>
          <w:rtl/>
        </w:rPr>
        <w:t xml:space="preserve"> </w:t>
      </w:r>
      <w:bookmarkStart w:id="4260" w:name="_ETM_Q10_305030"/>
      <w:bookmarkEnd w:id="4260"/>
      <w:r w:rsidR="00953808">
        <w:rPr>
          <w:rtl/>
        </w:rPr>
        <w:t>מיכאל</w:t>
      </w:r>
      <w:r w:rsidR="00953808">
        <w:rPr>
          <w:rFonts w:hint="cs"/>
          <w:rtl/>
        </w:rPr>
        <w:t>,</w:t>
      </w:r>
      <w:r w:rsidR="00953808">
        <w:rPr>
          <w:rtl/>
        </w:rPr>
        <w:t xml:space="preserve"> </w:t>
      </w:r>
      <w:bookmarkStart w:id="4261" w:name="_ETM_Q10_305660"/>
      <w:bookmarkEnd w:id="4261"/>
      <w:r w:rsidR="00953808">
        <w:rPr>
          <w:rtl/>
        </w:rPr>
        <w:t>העיקר</w:t>
      </w:r>
      <w:r w:rsidR="00953808">
        <w:rPr>
          <w:rFonts w:hint="cs"/>
          <w:rtl/>
        </w:rPr>
        <w:t xml:space="preserve"> –</w:t>
      </w:r>
      <w:r w:rsidR="00953808">
        <w:rPr>
          <w:rtl/>
        </w:rPr>
        <w:t xml:space="preserve"> </w:t>
      </w:r>
      <w:bookmarkStart w:id="4262" w:name="_ETM_Q10_306560"/>
      <w:bookmarkEnd w:id="4262"/>
      <w:r w:rsidR="00953808">
        <w:rPr>
          <w:rtl/>
        </w:rPr>
        <w:t xml:space="preserve">וזה </w:t>
      </w:r>
      <w:bookmarkStart w:id="4263" w:name="_ETM_Q10_306830"/>
      <w:bookmarkEnd w:id="4263"/>
      <w:r w:rsidR="00953808">
        <w:rPr>
          <w:rtl/>
        </w:rPr>
        <w:t xml:space="preserve">בזמן </w:t>
      </w:r>
      <w:bookmarkStart w:id="4264" w:name="_ETM_Q10_307250"/>
      <w:bookmarkEnd w:id="4264"/>
      <w:r w:rsidR="00953808">
        <w:rPr>
          <w:rtl/>
        </w:rPr>
        <w:t>ה</w:t>
      </w:r>
      <w:r w:rsidR="00953808">
        <w:rPr>
          <w:rFonts w:hint="cs"/>
          <w:rtl/>
        </w:rPr>
        <w:t xml:space="preserve">שבעה </w:t>
      </w:r>
      <w:r w:rsidR="00953808">
        <w:rPr>
          <w:rFonts w:hint="eastAsia"/>
          <w:rtl/>
        </w:rPr>
        <w:t>–</w:t>
      </w:r>
      <w:r w:rsidR="00953808">
        <w:rPr>
          <w:rFonts w:hint="cs"/>
          <w:rtl/>
        </w:rPr>
        <w:t xml:space="preserve"> </w:t>
      </w:r>
      <w:bookmarkStart w:id="4265" w:name="_ETM_Q10_309150"/>
      <w:bookmarkEnd w:id="4265"/>
      <w:r w:rsidR="00953808">
        <w:rPr>
          <w:rtl/>
        </w:rPr>
        <w:t xml:space="preserve">העיקר </w:t>
      </w:r>
      <w:bookmarkStart w:id="4266" w:name="_ETM_Q10_309600"/>
      <w:bookmarkEnd w:id="4266"/>
      <w:r w:rsidR="00953808">
        <w:rPr>
          <w:rtl/>
        </w:rPr>
        <w:t xml:space="preserve">שתשמרו </w:t>
      </w:r>
      <w:bookmarkStart w:id="4267" w:name="_ETM_Q10_310350"/>
      <w:bookmarkEnd w:id="4267"/>
      <w:r w:rsidR="00953808">
        <w:rPr>
          <w:rtl/>
        </w:rPr>
        <w:t xml:space="preserve">על </w:t>
      </w:r>
      <w:bookmarkStart w:id="4268" w:name="_ETM_Q10_310500"/>
      <w:bookmarkEnd w:id="4268"/>
      <w:r w:rsidR="00953808">
        <w:rPr>
          <w:rtl/>
        </w:rPr>
        <w:t xml:space="preserve">האחדות </w:t>
      </w:r>
      <w:bookmarkStart w:id="4269" w:name="_ETM_Q10_310919"/>
      <w:bookmarkEnd w:id="4269"/>
      <w:r w:rsidR="00953808">
        <w:rPr>
          <w:rtl/>
        </w:rPr>
        <w:t>בעם</w:t>
      </w:r>
      <w:r w:rsidR="00953808">
        <w:rPr>
          <w:rFonts w:hint="cs"/>
          <w:rtl/>
        </w:rPr>
        <w:t>.</w:t>
      </w:r>
      <w:r w:rsidR="00953808">
        <w:rPr>
          <w:rtl/>
        </w:rPr>
        <w:t xml:space="preserve"> </w:t>
      </w:r>
      <w:bookmarkStart w:id="4270" w:name="_ETM_Q10_311780"/>
      <w:bookmarkEnd w:id="4270"/>
      <w:r w:rsidR="00953808">
        <w:rPr>
          <w:rtl/>
        </w:rPr>
        <w:t xml:space="preserve">אנחנו </w:t>
      </w:r>
      <w:bookmarkStart w:id="4271" w:name="_ETM_Q10_312080"/>
      <w:bookmarkEnd w:id="4271"/>
      <w:r w:rsidR="00953808">
        <w:rPr>
          <w:rtl/>
        </w:rPr>
        <w:t xml:space="preserve">עם </w:t>
      </w:r>
      <w:bookmarkStart w:id="4272" w:name="_ETM_Q10_312260"/>
      <w:bookmarkEnd w:id="4272"/>
      <w:r w:rsidR="00953808">
        <w:rPr>
          <w:rtl/>
        </w:rPr>
        <w:t>חזק</w:t>
      </w:r>
      <w:r w:rsidR="00953808">
        <w:rPr>
          <w:rFonts w:hint="cs"/>
          <w:rtl/>
        </w:rPr>
        <w:t>,</w:t>
      </w:r>
      <w:r w:rsidR="00953808">
        <w:rPr>
          <w:rtl/>
        </w:rPr>
        <w:t xml:space="preserve"> </w:t>
      </w:r>
      <w:bookmarkStart w:id="4273" w:name="_ETM_Q10_313919"/>
      <w:bookmarkEnd w:id="4273"/>
      <w:r w:rsidR="00953808">
        <w:rPr>
          <w:rtl/>
        </w:rPr>
        <w:t xml:space="preserve">נעשה </w:t>
      </w:r>
      <w:bookmarkStart w:id="4274" w:name="_ETM_Q10_314280"/>
      <w:bookmarkEnd w:id="4274"/>
      <w:r w:rsidR="00953808">
        <w:rPr>
          <w:rtl/>
        </w:rPr>
        <w:t xml:space="preserve">את </w:t>
      </w:r>
      <w:bookmarkStart w:id="4275" w:name="_ETM_Q10_314370"/>
      <w:bookmarkEnd w:id="4275"/>
      <w:r w:rsidR="00953808">
        <w:rPr>
          <w:rtl/>
        </w:rPr>
        <w:t>העבודה</w:t>
      </w:r>
      <w:r w:rsidR="00953808">
        <w:rPr>
          <w:rFonts w:hint="cs"/>
          <w:rtl/>
        </w:rPr>
        <w:t>.</w:t>
      </w:r>
      <w:r w:rsidR="00953808">
        <w:rPr>
          <w:rtl/>
        </w:rPr>
        <w:t xml:space="preserve"> </w:t>
      </w:r>
      <w:bookmarkStart w:id="4276" w:name="_ETM_Q10_315419"/>
      <w:bookmarkEnd w:id="4276"/>
      <w:r w:rsidR="00953808">
        <w:rPr>
          <w:rtl/>
        </w:rPr>
        <w:t xml:space="preserve">תשמרו </w:t>
      </w:r>
      <w:bookmarkStart w:id="4277" w:name="_ETM_Q10_316050"/>
      <w:bookmarkEnd w:id="4277"/>
      <w:r w:rsidR="00953808">
        <w:rPr>
          <w:rtl/>
        </w:rPr>
        <w:t xml:space="preserve">על </w:t>
      </w:r>
      <w:bookmarkStart w:id="4278" w:name="_ETM_Q10_316230"/>
      <w:bookmarkEnd w:id="4278"/>
      <w:r w:rsidR="00953808">
        <w:rPr>
          <w:rtl/>
        </w:rPr>
        <w:t>האחדות</w:t>
      </w:r>
      <w:r w:rsidR="00953808">
        <w:rPr>
          <w:rFonts w:hint="cs"/>
          <w:rtl/>
        </w:rPr>
        <w:t>.</w:t>
      </w:r>
      <w:r w:rsidR="00953808">
        <w:rPr>
          <w:rtl/>
        </w:rPr>
        <w:t xml:space="preserve"> </w:t>
      </w:r>
      <w:bookmarkStart w:id="4279" w:name="_ETM_Q10_317840"/>
      <w:bookmarkEnd w:id="4279"/>
      <w:r w:rsidR="00953808">
        <w:rPr>
          <w:rtl/>
        </w:rPr>
        <w:t xml:space="preserve">וככה </w:t>
      </w:r>
      <w:bookmarkStart w:id="4280" w:name="_ETM_Q10_318260"/>
      <w:bookmarkEnd w:id="4280"/>
      <w:r w:rsidR="00953808">
        <w:rPr>
          <w:rtl/>
        </w:rPr>
        <w:t xml:space="preserve">במסע </w:t>
      </w:r>
      <w:bookmarkStart w:id="4281" w:name="_ETM_Q10_318860"/>
      <w:bookmarkEnd w:id="4281"/>
      <w:r w:rsidR="00953808">
        <w:rPr>
          <w:rtl/>
        </w:rPr>
        <w:t xml:space="preserve">הזה </w:t>
      </w:r>
      <w:bookmarkStart w:id="4282" w:name="_ETM_Q10_319070"/>
      <w:bookmarkEnd w:id="4282"/>
      <w:r w:rsidR="00953808">
        <w:rPr>
          <w:rtl/>
        </w:rPr>
        <w:t xml:space="preserve">בארץ </w:t>
      </w:r>
      <w:bookmarkStart w:id="4283" w:name="_ETM_Q10_319730"/>
      <w:bookmarkEnd w:id="4283"/>
      <w:r w:rsidR="00953808">
        <w:rPr>
          <w:rtl/>
        </w:rPr>
        <w:t xml:space="preserve">פגשתי </w:t>
      </w:r>
      <w:bookmarkStart w:id="4284" w:name="_ETM_Q10_320240"/>
      <w:bookmarkEnd w:id="4284"/>
      <w:r w:rsidR="00953808">
        <w:rPr>
          <w:rtl/>
        </w:rPr>
        <w:t xml:space="preserve">המון </w:t>
      </w:r>
      <w:bookmarkStart w:id="4285" w:name="_ETM_Q10_320600"/>
      <w:bookmarkEnd w:id="4285"/>
      <w:r w:rsidR="00953808">
        <w:rPr>
          <w:rtl/>
        </w:rPr>
        <w:t>אנשים</w:t>
      </w:r>
      <w:r w:rsidR="00953808">
        <w:rPr>
          <w:rFonts w:hint="cs"/>
          <w:rtl/>
        </w:rPr>
        <w:t>,</w:t>
      </w:r>
      <w:r w:rsidR="00953808">
        <w:rPr>
          <w:rtl/>
        </w:rPr>
        <w:t xml:space="preserve"> </w:t>
      </w:r>
      <w:bookmarkStart w:id="4286" w:name="_ETM_Q10_322000"/>
      <w:bookmarkEnd w:id="4286"/>
      <w:r w:rsidR="00953808">
        <w:rPr>
          <w:rtl/>
        </w:rPr>
        <w:t xml:space="preserve">והמסר </w:t>
      </w:r>
      <w:bookmarkStart w:id="4287" w:name="_ETM_Q10_322660"/>
      <w:bookmarkEnd w:id="4287"/>
      <w:r w:rsidR="00953808">
        <w:rPr>
          <w:rtl/>
        </w:rPr>
        <w:t xml:space="preserve">הזה </w:t>
      </w:r>
      <w:bookmarkStart w:id="4288" w:name="_ETM_Q10_322990"/>
      <w:bookmarkEnd w:id="4288"/>
      <w:r w:rsidR="00953808">
        <w:rPr>
          <w:rtl/>
        </w:rPr>
        <w:t xml:space="preserve">הולך </w:t>
      </w:r>
      <w:bookmarkStart w:id="4289" w:name="_ETM_Q10_323440"/>
      <w:bookmarkEnd w:id="4289"/>
      <w:r w:rsidR="00953808">
        <w:rPr>
          <w:rtl/>
        </w:rPr>
        <w:t xml:space="preserve">וחוזר </w:t>
      </w:r>
      <w:bookmarkStart w:id="4290" w:name="_ETM_Q10_324040"/>
      <w:bookmarkEnd w:id="4290"/>
      <w:r w:rsidR="00953808">
        <w:rPr>
          <w:rtl/>
        </w:rPr>
        <w:t xml:space="preserve">בכל </w:t>
      </w:r>
      <w:bookmarkStart w:id="4291" w:name="_ETM_Q10_324490"/>
      <w:bookmarkEnd w:id="4291"/>
      <w:r w:rsidR="00953808">
        <w:rPr>
          <w:rtl/>
        </w:rPr>
        <w:t xml:space="preserve">מקום </w:t>
      </w:r>
      <w:bookmarkStart w:id="4292" w:name="_ETM_Q10_324910"/>
      <w:bookmarkEnd w:id="4292"/>
      <w:r w:rsidR="00953808">
        <w:rPr>
          <w:rtl/>
        </w:rPr>
        <w:t xml:space="preserve">שאנחנו </w:t>
      </w:r>
      <w:bookmarkStart w:id="4293" w:name="_ETM_Q10_325360"/>
      <w:bookmarkEnd w:id="4293"/>
      <w:r w:rsidR="00953808">
        <w:rPr>
          <w:rtl/>
        </w:rPr>
        <w:t>נמצאים</w:t>
      </w:r>
      <w:r w:rsidR="00953808">
        <w:rPr>
          <w:rFonts w:hint="cs"/>
          <w:rtl/>
        </w:rPr>
        <w:t>.</w:t>
      </w:r>
    </w:p>
    <w:p w:rsidR="00953808" w:rsidRDefault="00953808" w:rsidP="00F308BB">
      <w:pPr>
        <w:rPr>
          <w:rtl/>
        </w:rPr>
      </w:pPr>
      <w:bookmarkStart w:id="4294" w:name="_ETM_Q10_329948"/>
      <w:bookmarkStart w:id="4295" w:name="_ETM_Q10_330052"/>
      <w:bookmarkEnd w:id="4294"/>
      <w:bookmarkEnd w:id="4295"/>
    </w:p>
    <w:p w:rsidR="00953808" w:rsidRDefault="00953808" w:rsidP="00961AF9">
      <w:pPr>
        <w:rPr>
          <w:rtl/>
        </w:rPr>
      </w:pPr>
      <w:bookmarkStart w:id="4296" w:name="_ETM_Q10_330112"/>
      <w:bookmarkStart w:id="4297" w:name="_ETM_Q10_330219"/>
      <w:bookmarkEnd w:id="4296"/>
      <w:bookmarkEnd w:id="4297"/>
      <w:r>
        <w:rPr>
          <w:rtl/>
        </w:rPr>
        <w:t xml:space="preserve"> </w:t>
      </w:r>
      <w:bookmarkStart w:id="4298" w:name="_ETM_Q10_326600"/>
      <w:bookmarkEnd w:id="4298"/>
      <w:r>
        <w:rPr>
          <w:rFonts w:hint="cs"/>
          <w:rtl/>
        </w:rPr>
        <w:t>כ</w:t>
      </w:r>
      <w:r>
        <w:rPr>
          <w:rtl/>
        </w:rPr>
        <w:t xml:space="preserve">שניחמתי </w:t>
      </w:r>
      <w:bookmarkStart w:id="4299" w:name="_ETM_Q10_328210"/>
      <w:bookmarkEnd w:id="4299"/>
      <w:r>
        <w:rPr>
          <w:rtl/>
        </w:rPr>
        <w:t>בשב</w:t>
      </w:r>
      <w:r>
        <w:rPr>
          <w:rFonts w:hint="cs"/>
          <w:rtl/>
        </w:rPr>
        <w:t>ע</w:t>
      </w:r>
      <w:r>
        <w:rPr>
          <w:rtl/>
        </w:rPr>
        <w:t xml:space="preserve">ה </w:t>
      </w:r>
      <w:bookmarkStart w:id="4300" w:name="_ETM_Q10_329260"/>
      <w:bookmarkEnd w:id="4300"/>
      <w:r>
        <w:rPr>
          <w:rtl/>
        </w:rPr>
        <w:t xml:space="preserve">את </w:t>
      </w:r>
      <w:bookmarkStart w:id="4301" w:name="_ETM_Q10_329440"/>
      <w:bookmarkEnd w:id="4301"/>
      <w:r>
        <w:rPr>
          <w:rtl/>
        </w:rPr>
        <w:t xml:space="preserve">משפחתו </w:t>
      </w:r>
      <w:bookmarkStart w:id="4302" w:name="_ETM_Q10_330070"/>
      <w:bookmarkEnd w:id="4302"/>
      <w:r>
        <w:rPr>
          <w:rtl/>
        </w:rPr>
        <w:t xml:space="preserve">של </w:t>
      </w:r>
      <w:bookmarkStart w:id="4303" w:name="_ETM_Q10_330639"/>
      <w:bookmarkEnd w:id="4303"/>
      <w:r>
        <w:rPr>
          <w:rtl/>
        </w:rPr>
        <w:t xml:space="preserve">ידידיה </w:t>
      </w:r>
      <w:bookmarkStart w:id="4304" w:name="_ETM_Q10_331300"/>
      <w:bookmarkEnd w:id="4304"/>
      <w:proofErr w:type="spellStart"/>
      <w:r>
        <w:rPr>
          <w:rtl/>
        </w:rPr>
        <w:t>ש</w:t>
      </w:r>
      <w:r>
        <w:rPr>
          <w:rFonts w:hint="cs"/>
          <w:rtl/>
        </w:rPr>
        <w:t>י</w:t>
      </w:r>
      <w:r>
        <w:rPr>
          <w:rtl/>
        </w:rPr>
        <w:t>נקולבסקי</w:t>
      </w:r>
      <w:proofErr w:type="spellEnd"/>
      <w:r>
        <w:rPr>
          <w:rtl/>
        </w:rPr>
        <w:t xml:space="preserve"> </w:t>
      </w:r>
      <w:bookmarkStart w:id="4305" w:name="_ETM_Q10_332290"/>
      <w:bookmarkEnd w:id="4305"/>
      <w:r>
        <w:rPr>
          <w:rtl/>
        </w:rPr>
        <w:t xml:space="preserve">במגדל </w:t>
      </w:r>
      <w:bookmarkStart w:id="4306" w:name="_ETM_Q10_332860"/>
      <w:bookmarkEnd w:id="4306"/>
      <w:r>
        <w:rPr>
          <w:rtl/>
        </w:rPr>
        <w:t>עוז</w:t>
      </w:r>
      <w:r>
        <w:rPr>
          <w:rFonts w:hint="cs"/>
          <w:rtl/>
        </w:rPr>
        <w:t>,</w:t>
      </w:r>
      <w:r>
        <w:rPr>
          <w:rtl/>
        </w:rPr>
        <w:t xml:space="preserve"> </w:t>
      </w:r>
      <w:bookmarkStart w:id="4307" w:name="_ETM_Q10_333969"/>
      <w:bookmarkEnd w:id="4307"/>
      <w:r>
        <w:rPr>
          <w:rtl/>
        </w:rPr>
        <w:t xml:space="preserve">שיחה </w:t>
      </w:r>
      <w:bookmarkStart w:id="4308" w:name="_ETM_Q10_334389"/>
      <w:bookmarkEnd w:id="4308"/>
      <w:r>
        <w:rPr>
          <w:rtl/>
        </w:rPr>
        <w:t xml:space="preserve">עם </w:t>
      </w:r>
      <w:bookmarkStart w:id="4309" w:name="_ETM_Q10_334599"/>
      <w:bookmarkEnd w:id="4309"/>
      <w:r>
        <w:rPr>
          <w:rtl/>
        </w:rPr>
        <w:t>האבא</w:t>
      </w:r>
      <w:r>
        <w:rPr>
          <w:rFonts w:hint="cs"/>
          <w:rtl/>
        </w:rPr>
        <w:t>,</w:t>
      </w:r>
      <w:r>
        <w:rPr>
          <w:rtl/>
        </w:rPr>
        <w:t xml:space="preserve"> </w:t>
      </w:r>
      <w:bookmarkStart w:id="4310" w:name="_ETM_Q10_335169"/>
      <w:bookmarkEnd w:id="4310"/>
      <w:r>
        <w:rPr>
          <w:rtl/>
        </w:rPr>
        <w:t xml:space="preserve">עם </w:t>
      </w:r>
      <w:bookmarkStart w:id="4311" w:name="_ETM_Q10_335409"/>
      <w:bookmarkEnd w:id="4311"/>
      <w:r>
        <w:rPr>
          <w:rtl/>
        </w:rPr>
        <w:t>האם</w:t>
      </w:r>
      <w:r>
        <w:rPr>
          <w:rFonts w:hint="cs"/>
          <w:rtl/>
        </w:rPr>
        <w:t>,</w:t>
      </w:r>
      <w:r>
        <w:rPr>
          <w:rtl/>
        </w:rPr>
        <w:t xml:space="preserve"> </w:t>
      </w:r>
      <w:bookmarkStart w:id="4312" w:name="_ETM_Q10_336980"/>
      <w:bookmarkEnd w:id="4312"/>
      <w:r>
        <w:rPr>
          <w:rtl/>
        </w:rPr>
        <w:t xml:space="preserve">עם </w:t>
      </w:r>
      <w:bookmarkStart w:id="4313" w:name="_ETM_Q10_337220"/>
      <w:bookmarkEnd w:id="4313"/>
      <w:r>
        <w:rPr>
          <w:rtl/>
        </w:rPr>
        <w:t>האחים</w:t>
      </w:r>
      <w:r>
        <w:rPr>
          <w:rFonts w:hint="cs"/>
          <w:rtl/>
        </w:rPr>
        <w:t>,</w:t>
      </w:r>
      <w:r>
        <w:rPr>
          <w:rtl/>
        </w:rPr>
        <w:t xml:space="preserve"> </w:t>
      </w:r>
      <w:bookmarkStart w:id="4314" w:name="_ETM_Q10_337819"/>
      <w:bookmarkEnd w:id="4314"/>
      <w:r>
        <w:rPr>
          <w:rtl/>
        </w:rPr>
        <w:t xml:space="preserve">עם </w:t>
      </w:r>
      <w:bookmarkStart w:id="4315" w:name="_ETM_Q10_337970"/>
      <w:bookmarkEnd w:id="4315"/>
      <w:r>
        <w:rPr>
          <w:rtl/>
        </w:rPr>
        <w:t xml:space="preserve">האחות </w:t>
      </w:r>
      <w:bookmarkStart w:id="4316" w:name="_ETM_Q10_339790"/>
      <w:bookmarkEnd w:id="4316"/>
      <w:r w:rsidR="00961AF9">
        <w:rPr>
          <w:rFonts w:hint="cs"/>
          <w:rtl/>
        </w:rPr>
        <w:t xml:space="preserve">– </w:t>
      </w:r>
      <w:r>
        <w:rPr>
          <w:rtl/>
        </w:rPr>
        <w:t xml:space="preserve">מה </w:t>
      </w:r>
      <w:bookmarkStart w:id="4317" w:name="_ETM_Q10_340000"/>
      <w:bookmarkEnd w:id="4317"/>
      <w:r>
        <w:rPr>
          <w:rtl/>
        </w:rPr>
        <w:t xml:space="preserve">אומר </w:t>
      </w:r>
      <w:bookmarkStart w:id="4318" w:name="_ETM_Q10_340330"/>
      <w:bookmarkEnd w:id="4318"/>
      <w:r>
        <w:rPr>
          <w:rtl/>
        </w:rPr>
        <w:t xml:space="preserve">לי </w:t>
      </w:r>
      <w:bookmarkStart w:id="4319" w:name="_ETM_Q10_340480"/>
      <w:bookmarkEnd w:id="4319"/>
      <w:r>
        <w:rPr>
          <w:rtl/>
        </w:rPr>
        <w:t xml:space="preserve">אח </w:t>
      </w:r>
      <w:bookmarkStart w:id="4320" w:name="_ETM_Q10_340720"/>
      <w:bookmarkEnd w:id="4320"/>
      <w:r>
        <w:rPr>
          <w:rtl/>
        </w:rPr>
        <w:t xml:space="preserve">שלו </w:t>
      </w:r>
      <w:bookmarkStart w:id="4321" w:name="_ETM_Q10_341050"/>
      <w:bookmarkEnd w:id="4321"/>
      <w:r>
        <w:rPr>
          <w:rtl/>
        </w:rPr>
        <w:t>ב</w:t>
      </w:r>
      <w:r>
        <w:rPr>
          <w:rFonts w:hint="cs"/>
          <w:rtl/>
        </w:rPr>
        <w:t>שבעה? הוא חזר ממילואים</w:t>
      </w:r>
      <w:bookmarkStart w:id="4322" w:name="_ETM_Q10_345329"/>
      <w:bookmarkEnd w:id="4322"/>
      <w:r>
        <w:rPr>
          <w:rFonts w:hint="cs"/>
          <w:rtl/>
        </w:rPr>
        <w:t>, מלחימה</w:t>
      </w:r>
      <w:r w:rsidR="00961AF9">
        <w:rPr>
          <w:rFonts w:hint="cs"/>
          <w:rtl/>
        </w:rPr>
        <w:t>,</w:t>
      </w:r>
      <w:r>
        <w:rPr>
          <w:rFonts w:hint="cs"/>
          <w:rtl/>
        </w:rPr>
        <w:t xml:space="preserve"> והוא אומר: </w:t>
      </w:r>
      <w:bookmarkStart w:id="4323" w:name="_ETM_Q10_343139"/>
      <w:bookmarkStart w:id="4324" w:name="_ETM_Q10_343260"/>
      <w:bookmarkStart w:id="4325" w:name="_ETM_Q10_343799"/>
      <w:bookmarkStart w:id="4326" w:name="_ETM_Q10_346950"/>
      <w:bookmarkEnd w:id="4323"/>
      <w:bookmarkEnd w:id="4324"/>
      <w:bookmarkEnd w:id="4325"/>
      <w:bookmarkEnd w:id="4326"/>
      <w:r>
        <w:rPr>
          <w:rtl/>
        </w:rPr>
        <w:t xml:space="preserve">אני </w:t>
      </w:r>
      <w:bookmarkStart w:id="4327" w:name="_ETM_Q10_347190"/>
      <w:bookmarkEnd w:id="4327"/>
      <w:r>
        <w:rPr>
          <w:rtl/>
        </w:rPr>
        <w:t xml:space="preserve">לא </w:t>
      </w:r>
      <w:bookmarkStart w:id="4328" w:name="_ETM_Q10_347310"/>
      <w:bookmarkEnd w:id="4328"/>
      <w:r>
        <w:rPr>
          <w:rtl/>
        </w:rPr>
        <w:t xml:space="preserve">מסתכל </w:t>
      </w:r>
      <w:bookmarkStart w:id="4329" w:name="_ETM_Q10_347790"/>
      <w:bookmarkEnd w:id="4329"/>
      <w:r>
        <w:rPr>
          <w:rtl/>
        </w:rPr>
        <w:t xml:space="preserve">רק </w:t>
      </w:r>
      <w:bookmarkStart w:id="4330" w:name="_ETM_Q10_348000"/>
      <w:bookmarkEnd w:id="4330"/>
      <w:r>
        <w:rPr>
          <w:rtl/>
        </w:rPr>
        <w:t xml:space="preserve">על </w:t>
      </w:r>
      <w:bookmarkStart w:id="4331" w:name="_ETM_Q10_348120"/>
      <w:bookmarkEnd w:id="4331"/>
      <w:r>
        <w:rPr>
          <w:rtl/>
        </w:rPr>
        <w:t xml:space="preserve">מה </w:t>
      </w:r>
      <w:bookmarkStart w:id="4332" w:name="_ETM_Q10_348240"/>
      <w:bookmarkEnd w:id="4332"/>
      <w:r>
        <w:rPr>
          <w:rtl/>
        </w:rPr>
        <w:t xml:space="preserve">שקורה </w:t>
      </w:r>
      <w:bookmarkStart w:id="4333" w:name="_ETM_Q10_348690"/>
      <w:bookmarkEnd w:id="4333"/>
      <w:r>
        <w:rPr>
          <w:rtl/>
        </w:rPr>
        <w:t>בעזה</w:t>
      </w:r>
      <w:r>
        <w:rPr>
          <w:rFonts w:hint="cs"/>
          <w:rtl/>
        </w:rPr>
        <w:t>,</w:t>
      </w:r>
      <w:r>
        <w:rPr>
          <w:rtl/>
        </w:rPr>
        <w:t xml:space="preserve"> </w:t>
      </w:r>
      <w:bookmarkStart w:id="4334" w:name="_ETM_Q10_349139"/>
      <w:bookmarkEnd w:id="4334"/>
      <w:r>
        <w:rPr>
          <w:rtl/>
        </w:rPr>
        <w:t xml:space="preserve">אני </w:t>
      </w:r>
      <w:bookmarkStart w:id="4335" w:name="_ETM_Q10_349260"/>
      <w:bookmarkEnd w:id="4335"/>
      <w:r>
        <w:rPr>
          <w:rtl/>
        </w:rPr>
        <w:t xml:space="preserve">מסתכל </w:t>
      </w:r>
      <w:bookmarkStart w:id="4336" w:name="_ETM_Q10_349739"/>
      <w:bookmarkEnd w:id="4336"/>
      <w:r>
        <w:rPr>
          <w:rtl/>
        </w:rPr>
        <w:t xml:space="preserve">על </w:t>
      </w:r>
      <w:bookmarkStart w:id="4337" w:name="_ETM_Q10_349860"/>
      <w:bookmarkEnd w:id="4337"/>
      <w:r>
        <w:rPr>
          <w:rtl/>
        </w:rPr>
        <w:t xml:space="preserve">מה </w:t>
      </w:r>
      <w:bookmarkStart w:id="4338" w:name="_ETM_Q10_349980"/>
      <w:bookmarkEnd w:id="4338"/>
      <w:r>
        <w:rPr>
          <w:rtl/>
        </w:rPr>
        <w:t xml:space="preserve">שקורה </w:t>
      </w:r>
      <w:bookmarkStart w:id="4339" w:name="_ETM_Q10_350459"/>
      <w:bookmarkEnd w:id="4339"/>
      <w:r>
        <w:rPr>
          <w:rtl/>
        </w:rPr>
        <w:t>בינינו</w:t>
      </w:r>
      <w:r>
        <w:rPr>
          <w:rFonts w:hint="cs"/>
          <w:rtl/>
        </w:rPr>
        <w:t>.</w:t>
      </w:r>
      <w:r>
        <w:rPr>
          <w:rtl/>
        </w:rPr>
        <w:t xml:space="preserve"> </w:t>
      </w:r>
      <w:bookmarkStart w:id="4340" w:name="_ETM_Q10_351900"/>
      <w:bookmarkEnd w:id="4340"/>
      <w:r>
        <w:rPr>
          <w:rtl/>
        </w:rPr>
        <w:t xml:space="preserve">אין </w:t>
      </w:r>
      <w:bookmarkStart w:id="4341" w:name="_ETM_Q10_352110"/>
      <w:bookmarkEnd w:id="4341"/>
      <w:r>
        <w:rPr>
          <w:rtl/>
        </w:rPr>
        <w:t xml:space="preserve">לי </w:t>
      </w:r>
      <w:bookmarkStart w:id="4342" w:name="_ETM_Q10_352260"/>
      <w:bookmarkEnd w:id="4342"/>
      <w:r>
        <w:rPr>
          <w:rtl/>
        </w:rPr>
        <w:t xml:space="preserve">בעיה </w:t>
      </w:r>
      <w:bookmarkStart w:id="4343" w:name="_ETM_Q10_352650"/>
      <w:bookmarkEnd w:id="4343"/>
      <w:r>
        <w:rPr>
          <w:rtl/>
        </w:rPr>
        <w:t xml:space="preserve">עם </w:t>
      </w:r>
      <w:bookmarkStart w:id="4344" w:name="_ETM_Q10_352740"/>
      <w:bookmarkEnd w:id="4344"/>
      <w:r>
        <w:rPr>
          <w:rtl/>
        </w:rPr>
        <w:t>מחלוקת</w:t>
      </w:r>
      <w:r>
        <w:rPr>
          <w:rFonts w:hint="cs"/>
          <w:rtl/>
        </w:rPr>
        <w:t>.</w:t>
      </w:r>
      <w:r>
        <w:rPr>
          <w:rtl/>
        </w:rPr>
        <w:t xml:space="preserve"> </w:t>
      </w:r>
      <w:bookmarkStart w:id="4345" w:name="_ETM_Q10_353310"/>
      <w:bookmarkEnd w:id="4345"/>
      <w:r>
        <w:rPr>
          <w:rtl/>
        </w:rPr>
        <w:t xml:space="preserve">אני </w:t>
      </w:r>
      <w:bookmarkStart w:id="4346" w:name="_ETM_Q10_353490"/>
      <w:bookmarkEnd w:id="4346"/>
      <w:r>
        <w:rPr>
          <w:rtl/>
        </w:rPr>
        <w:t>בעד</w:t>
      </w:r>
      <w:r>
        <w:rPr>
          <w:rFonts w:hint="cs"/>
          <w:rtl/>
        </w:rPr>
        <w:t>.</w:t>
      </w:r>
      <w:r>
        <w:rPr>
          <w:rtl/>
        </w:rPr>
        <w:t xml:space="preserve"> </w:t>
      </w:r>
      <w:bookmarkStart w:id="4347" w:name="_ETM_Q10_354000"/>
      <w:bookmarkEnd w:id="4347"/>
      <w:r>
        <w:rPr>
          <w:rtl/>
        </w:rPr>
        <w:t>השאלה</w:t>
      </w:r>
      <w:r>
        <w:rPr>
          <w:rFonts w:hint="cs"/>
          <w:rtl/>
        </w:rPr>
        <w:t xml:space="preserve"> היא</w:t>
      </w:r>
      <w:r>
        <w:rPr>
          <w:rtl/>
        </w:rPr>
        <w:t xml:space="preserve"> </w:t>
      </w:r>
      <w:bookmarkStart w:id="4348" w:name="_ETM_Q10_354510"/>
      <w:bookmarkEnd w:id="4348"/>
      <w:r>
        <w:rPr>
          <w:rtl/>
        </w:rPr>
        <w:t>איך</w:t>
      </w:r>
      <w:r>
        <w:rPr>
          <w:rFonts w:hint="cs"/>
          <w:rtl/>
        </w:rPr>
        <w:t>.</w:t>
      </w:r>
      <w:r>
        <w:rPr>
          <w:rtl/>
        </w:rPr>
        <w:t xml:space="preserve"> </w:t>
      </w:r>
      <w:bookmarkStart w:id="4349" w:name="_ETM_Q10_355400"/>
      <w:bookmarkEnd w:id="4349"/>
      <w:r>
        <w:rPr>
          <w:rtl/>
        </w:rPr>
        <w:t xml:space="preserve">כמו </w:t>
      </w:r>
      <w:bookmarkStart w:id="4350" w:name="_ETM_Q10_355609"/>
      <w:bookmarkEnd w:id="4350"/>
      <w:r>
        <w:rPr>
          <w:rtl/>
        </w:rPr>
        <w:t xml:space="preserve">שבפלוגה </w:t>
      </w:r>
      <w:bookmarkStart w:id="4351" w:name="_ETM_Q10_356269"/>
      <w:bookmarkEnd w:id="4351"/>
      <w:r>
        <w:rPr>
          <w:rtl/>
        </w:rPr>
        <w:t xml:space="preserve">שלי </w:t>
      </w:r>
      <w:bookmarkStart w:id="4352" w:name="_ETM_Q10_356540"/>
      <w:bookmarkEnd w:id="4352"/>
      <w:r>
        <w:rPr>
          <w:rtl/>
        </w:rPr>
        <w:t xml:space="preserve">אנחנו </w:t>
      </w:r>
      <w:bookmarkStart w:id="4353" w:name="_ETM_Q10_356840"/>
      <w:bookmarkEnd w:id="4353"/>
      <w:r>
        <w:rPr>
          <w:rtl/>
        </w:rPr>
        <w:t xml:space="preserve">יודעים </w:t>
      </w:r>
      <w:bookmarkStart w:id="4354" w:name="_ETM_Q10_357109"/>
      <w:bookmarkEnd w:id="4354"/>
      <w:r>
        <w:rPr>
          <w:rtl/>
        </w:rPr>
        <w:t xml:space="preserve">להתנהג </w:t>
      </w:r>
      <w:bookmarkStart w:id="4355" w:name="_ETM_Q10_357739"/>
      <w:bookmarkEnd w:id="4355"/>
      <w:r>
        <w:rPr>
          <w:rtl/>
        </w:rPr>
        <w:t xml:space="preserve">כפלוגה </w:t>
      </w:r>
      <w:bookmarkStart w:id="4356" w:name="_ETM_Q10_358310"/>
      <w:bookmarkEnd w:id="4356"/>
      <w:r>
        <w:rPr>
          <w:rtl/>
        </w:rPr>
        <w:t xml:space="preserve">ולחיות </w:t>
      </w:r>
      <w:bookmarkStart w:id="4357" w:name="_ETM_Q10_358909"/>
      <w:bookmarkEnd w:id="4357"/>
      <w:r>
        <w:rPr>
          <w:rtl/>
        </w:rPr>
        <w:t xml:space="preserve">עם </w:t>
      </w:r>
      <w:bookmarkStart w:id="4358" w:name="_ETM_Q10_359060"/>
      <w:bookmarkEnd w:id="4358"/>
      <w:r>
        <w:rPr>
          <w:rtl/>
        </w:rPr>
        <w:t xml:space="preserve">השוני </w:t>
      </w:r>
      <w:bookmarkStart w:id="4359" w:name="_ETM_Q10_360049"/>
      <w:bookmarkEnd w:id="4359"/>
      <w:r w:rsidR="00961AF9">
        <w:rPr>
          <w:rFonts w:hint="cs"/>
          <w:rtl/>
        </w:rPr>
        <w:t xml:space="preserve">– </w:t>
      </w:r>
      <w:r>
        <w:rPr>
          <w:rtl/>
        </w:rPr>
        <w:t xml:space="preserve">והשוני </w:t>
      </w:r>
      <w:bookmarkStart w:id="4360" w:name="_ETM_Q10_360620"/>
      <w:bookmarkEnd w:id="4360"/>
      <w:r>
        <w:rPr>
          <w:rtl/>
        </w:rPr>
        <w:t>מטורף</w:t>
      </w:r>
      <w:r>
        <w:rPr>
          <w:rFonts w:hint="cs"/>
          <w:rtl/>
        </w:rPr>
        <w:t xml:space="preserve">. </w:t>
      </w:r>
      <w:bookmarkStart w:id="4361" w:name="_ETM_Q10_362859"/>
      <w:bookmarkEnd w:id="4361"/>
      <w:r>
        <w:rPr>
          <w:rtl/>
        </w:rPr>
        <w:t xml:space="preserve">הוא </w:t>
      </w:r>
      <w:bookmarkStart w:id="4362" w:name="_ETM_Q10_363010"/>
      <w:bookmarkEnd w:id="4362"/>
      <w:r>
        <w:rPr>
          <w:rtl/>
        </w:rPr>
        <w:t xml:space="preserve">שלח </w:t>
      </w:r>
      <w:bookmarkStart w:id="4363" w:name="_ETM_Q10_363310"/>
      <w:bookmarkEnd w:id="4363"/>
      <w:r>
        <w:rPr>
          <w:rtl/>
        </w:rPr>
        <w:t xml:space="preserve">אותי </w:t>
      </w:r>
      <w:bookmarkStart w:id="4364" w:name="_ETM_Q10_363579"/>
      <w:bookmarkEnd w:id="4364"/>
      <w:r>
        <w:rPr>
          <w:rtl/>
        </w:rPr>
        <w:t>לדרכי</w:t>
      </w:r>
      <w:r>
        <w:rPr>
          <w:rFonts w:hint="cs"/>
          <w:rtl/>
        </w:rPr>
        <w:t xml:space="preserve"> עם</w:t>
      </w:r>
      <w:r>
        <w:rPr>
          <w:rtl/>
        </w:rPr>
        <w:t xml:space="preserve"> </w:t>
      </w:r>
      <w:bookmarkStart w:id="4365" w:name="_ETM_Q10_364150"/>
      <w:bookmarkEnd w:id="4365"/>
      <w:r>
        <w:rPr>
          <w:rtl/>
        </w:rPr>
        <w:t>מחשבות</w:t>
      </w:r>
      <w:r>
        <w:rPr>
          <w:rFonts w:hint="cs"/>
          <w:rtl/>
        </w:rPr>
        <w:t>.</w:t>
      </w:r>
      <w:r>
        <w:rPr>
          <w:rtl/>
        </w:rPr>
        <w:t xml:space="preserve"> </w:t>
      </w:r>
      <w:bookmarkStart w:id="4366" w:name="_ETM_Q10_365579"/>
      <w:bookmarkEnd w:id="4366"/>
      <w:r>
        <w:rPr>
          <w:rFonts w:hint="cs"/>
          <w:rtl/>
        </w:rPr>
        <w:t>ו</w:t>
      </w:r>
      <w:r>
        <w:rPr>
          <w:rtl/>
        </w:rPr>
        <w:t xml:space="preserve">הוא </w:t>
      </w:r>
      <w:bookmarkStart w:id="4367" w:name="_ETM_Q10_365730"/>
      <w:bookmarkEnd w:id="4367"/>
      <w:r>
        <w:rPr>
          <w:rtl/>
        </w:rPr>
        <w:t xml:space="preserve">שאל </w:t>
      </w:r>
      <w:bookmarkStart w:id="4368" w:name="_ETM_Q10_366209"/>
      <w:bookmarkEnd w:id="4368"/>
      <w:r>
        <w:rPr>
          <w:rtl/>
        </w:rPr>
        <w:t xml:space="preserve">אותנו </w:t>
      </w:r>
      <w:bookmarkStart w:id="4369" w:name="_ETM_Q10_366599"/>
      <w:bookmarkEnd w:id="4369"/>
      <w:r>
        <w:rPr>
          <w:rtl/>
        </w:rPr>
        <w:t>שאלה</w:t>
      </w:r>
      <w:r>
        <w:rPr>
          <w:rFonts w:hint="cs"/>
          <w:rtl/>
        </w:rPr>
        <w:t>:</w:t>
      </w:r>
      <w:r>
        <w:rPr>
          <w:rtl/>
        </w:rPr>
        <w:t xml:space="preserve"> </w:t>
      </w:r>
      <w:bookmarkStart w:id="4370" w:name="_ETM_Q10_367849"/>
      <w:bookmarkEnd w:id="4370"/>
      <w:r>
        <w:rPr>
          <w:rtl/>
        </w:rPr>
        <w:t>מה</w:t>
      </w:r>
      <w:r>
        <w:rPr>
          <w:rFonts w:hint="cs"/>
          <w:rtl/>
        </w:rPr>
        <w:t>י</w:t>
      </w:r>
      <w:r>
        <w:rPr>
          <w:rtl/>
        </w:rPr>
        <w:t xml:space="preserve"> </w:t>
      </w:r>
      <w:bookmarkStart w:id="4371" w:name="_ETM_Q10_368150"/>
      <w:bookmarkEnd w:id="4371"/>
      <w:r>
        <w:rPr>
          <w:rtl/>
        </w:rPr>
        <w:t xml:space="preserve">הפקת </w:t>
      </w:r>
      <w:bookmarkStart w:id="4372" w:name="_ETM_Q10_368569"/>
      <w:bookmarkEnd w:id="4372"/>
      <w:r>
        <w:rPr>
          <w:rtl/>
        </w:rPr>
        <w:t xml:space="preserve">הלקחים </w:t>
      </w:r>
      <w:bookmarkStart w:id="4373" w:name="_ETM_Q10_369169"/>
      <w:bookmarkEnd w:id="4373"/>
      <w:r>
        <w:rPr>
          <w:rtl/>
        </w:rPr>
        <w:t xml:space="preserve">בהתנהלות </w:t>
      </w:r>
      <w:bookmarkStart w:id="4374" w:name="_ETM_Q10_369800"/>
      <w:bookmarkEnd w:id="4374"/>
      <w:r>
        <w:rPr>
          <w:rtl/>
        </w:rPr>
        <w:t xml:space="preserve">שלכם </w:t>
      </w:r>
      <w:bookmarkStart w:id="4375" w:name="_ETM_Q10_370280"/>
      <w:bookmarkEnd w:id="4375"/>
      <w:r>
        <w:rPr>
          <w:rtl/>
        </w:rPr>
        <w:t xml:space="preserve">כ-120 </w:t>
      </w:r>
      <w:bookmarkStart w:id="4376" w:name="_ETM_Q10_371090"/>
      <w:bookmarkEnd w:id="4376"/>
      <w:r>
        <w:rPr>
          <w:rtl/>
        </w:rPr>
        <w:t xml:space="preserve">חברי </w:t>
      </w:r>
      <w:bookmarkStart w:id="4377" w:name="_ETM_Q10_371510"/>
      <w:bookmarkEnd w:id="4377"/>
      <w:r>
        <w:rPr>
          <w:rtl/>
        </w:rPr>
        <w:t>כנסת</w:t>
      </w:r>
      <w:r>
        <w:rPr>
          <w:rFonts w:hint="cs"/>
          <w:rtl/>
        </w:rPr>
        <w:t>,</w:t>
      </w:r>
      <w:r>
        <w:rPr>
          <w:rtl/>
        </w:rPr>
        <w:t xml:space="preserve"> </w:t>
      </w:r>
      <w:bookmarkStart w:id="4378" w:name="_ETM_Q10_372530"/>
      <w:bookmarkEnd w:id="4378"/>
      <w:r>
        <w:rPr>
          <w:rtl/>
        </w:rPr>
        <w:t>נבחר</w:t>
      </w:r>
      <w:r>
        <w:rPr>
          <w:rFonts w:hint="cs"/>
          <w:rtl/>
        </w:rPr>
        <w:t>י</w:t>
      </w:r>
      <w:r>
        <w:rPr>
          <w:rtl/>
        </w:rPr>
        <w:t xml:space="preserve"> </w:t>
      </w:r>
      <w:bookmarkStart w:id="4379" w:name="_ETM_Q10_373099"/>
      <w:bookmarkEnd w:id="4379"/>
      <w:r>
        <w:rPr>
          <w:rtl/>
        </w:rPr>
        <w:t>ציבור</w:t>
      </w:r>
      <w:r>
        <w:rPr>
          <w:rFonts w:hint="cs"/>
          <w:rtl/>
        </w:rPr>
        <w:t>,</w:t>
      </w:r>
      <w:r>
        <w:rPr>
          <w:rtl/>
        </w:rPr>
        <w:t xml:space="preserve"> </w:t>
      </w:r>
      <w:bookmarkStart w:id="4380" w:name="_ETM_Q10_373940"/>
      <w:bookmarkEnd w:id="4380"/>
      <w:r>
        <w:rPr>
          <w:rtl/>
        </w:rPr>
        <w:t xml:space="preserve">שתהיה </w:t>
      </w:r>
      <w:bookmarkStart w:id="4381" w:name="_ETM_Q10_374450"/>
      <w:bookmarkEnd w:id="4381"/>
      <w:r>
        <w:rPr>
          <w:rtl/>
        </w:rPr>
        <w:t xml:space="preserve">שונה </w:t>
      </w:r>
      <w:bookmarkStart w:id="4382" w:name="_ETM_Q10_374900"/>
      <w:bookmarkEnd w:id="4382"/>
      <w:r>
        <w:rPr>
          <w:rtl/>
        </w:rPr>
        <w:t xml:space="preserve">ביום </w:t>
      </w:r>
      <w:bookmarkStart w:id="4383" w:name="_ETM_Q10_375260"/>
      <w:bookmarkEnd w:id="4383"/>
      <w:r>
        <w:rPr>
          <w:rtl/>
        </w:rPr>
        <w:t>שאחרי</w:t>
      </w:r>
      <w:r>
        <w:rPr>
          <w:rFonts w:hint="cs"/>
          <w:rtl/>
        </w:rPr>
        <w:t>?</w:t>
      </w:r>
      <w:r>
        <w:rPr>
          <w:rtl/>
        </w:rPr>
        <w:t xml:space="preserve"> </w:t>
      </w:r>
      <w:bookmarkStart w:id="4384" w:name="_ETM_Q10_377480"/>
      <w:bookmarkEnd w:id="4384"/>
      <w:r>
        <w:rPr>
          <w:rtl/>
        </w:rPr>
        <w:t xml:space="preserve">אחיו </w:t>
      </w:r>
      <w:bookmarkStart w:id="4385" w:name="_ETM_Q10_377870"/>
      <w:bookmarkEnd w:id="4385"/>
      <w:r>
        <w:rPr>
          <w:rtl/>
        </w:rPr>
        <w:t xml:space="preserve">של </w:t>
      </w:r>
      <w:bookmarkStart w:id="4386" w:name="_ETM_Q10_378139"/>
      <w:bookmarkEnd w:id="4386"/>
      <w:r>
        <w:rPr>
          <w:rtl/>
        </w:rPr>
        <w:t xml:space="preserve">ידידיה </w:t>
      </w:r>
      <w:bookmarkStart w:id="4387" w:name="_ETM_Q10_378889"/>
      <w:bookmarkEnd w:id="4387"/>
      <w:proofErr w:type="spellStart"/>
      <w:r>
        <w:rPr>
          <w:rtl/>
        </w:rPr>
        <w:t>ש</w:t>
      </w:r>
      <w:r>
        <w:rPr>
          <w:rFonts w:hint="cs"/>
          <w:rtl/>
        </w:rPr>
        <w:t>י</w:t>
      </w:r>
      <w:r>
        <w:rPr>
          <w:rtl/>
        </w:rPr>
        <w:t>נקולבסקי</w:t>
      </w:r>
      <w:proofErr w:type="spellEnd"/>
      <w:r>
        <w:rPr>
          <w:rtl/>
        </w:rPr>
        <w:t xml:space="preserve"> </w:t>
      </w:r>
      <w:bookmarkStart w:id="4388" w:name="_ETM_Q10_380660"/>
      <w:bookmarkEnd w:id="4388"/>
      <w:r>
        <w:rPr>
          <w:rtl/>
        </w:rPr>
        <w:t xml:space="preserve">ממגדל </w:t>
      </w:r>
      <w:bookmarkStart w:id="4389" w:name="_ETM_Q10_381380"/>
      <w:bookmarkEnd w:id="4389"/>
      <w:r>
        <w:rPr>
          <w:rtl/>
        </w:rPr>
        <w:t>עוז</w:t>
      </w:r>
      <w:r>
        <w:rPr>
          <w:rFonts w:hint="cs"/>
          <w:rtl/>
        </w:rPr>
        <w:t>.</w:t>
      </w:r>
    </w:p>
    <w:p w:rsidR="00953808" w:rsidRDefault="00953808" w:rsidP="00F308BB">
      <w:pPr>
        <w:rPr>
          <w:rtl/>
        </w:rPr>
      </w:pPr>
      <w:bookmarkStart w:id="4390" w:name="_ETM_Q10_384280"/>
      <w:bookmarkEnd w:id="4390"/>
    </w:p>
    <w:p w:rsidR="00953808" w:rsidRDefault="00953808" w:rsidP="00961AF9">
      <w:pPr>
        <w:rPr>
          <w:rtl/>
        </w:rPr>
      </w:pPr>
      <w:bookmarkStart w:id="4391" w:name="_ETM_Q10_384442"/>
      <w:bookmarkStart w:id="4392" w:name="_ETM_Q10_384468"/>
      <w:bookmarkStart w:id="4393" w:name="_ETM_Q10_384528"/>
      <w:bookmarkStart w:id="4394" w:name="_ETM_Q10_382760"/>
      <w:bookmarkEnd w:id="4391"/>
      <w:bookmarkEnd w:id="4392"/>
      <w:bookmarkEnd w:id="4393"/>
      <w:bookmarkEnd w:id="4394"/>
      <w:r>
        <w:rPr>
          <w:rtl/>
        </w:rPr>
        <w:t xml:space="preserve">וככה </w:t>
      </w:r>
      <w:bookmarkStart w:id="4395" w:name="_ETM_Q10_383209"/>
      <w:bookmarkEnd w:id="4395"/>
      <w:r>
        <w:rPr>
          <w:rtl/>
        </w:rPr>
        <w:t xml:space="preserve">במסע </w:t>
      </w:r>
      <w:bookmarkStart w:id="4396" w:name="_ETM_Q10_383840"/>
      <w:bookmarkEnd w:id="4396"/>
      <w:r>
        <w:rPr>
          <w:rtl/>
        </w:rPr>
        <w:t xml:space="preserve">הזה </w:t>
      </w:r>
      <w:bookmarkStart w:id="4397" w:name="_ETM_Q10_384560"/>
      <w:bookmarkEnd w:id="4397"/>
      <w:r>
        <w:rPr>
          <w:rtl/>
        </w:rPr>
        <w:t xml:space="preserve">אנחנו </w:t>
      </w:r>
      <w:bookmarkStart w:id="4398" w:name="_ETM_Q10_384889"/>
      <w:bookmarkEnd w:id="4398"/>
      <w:r>
        <w:rPr>
          <w:rtl/>
        </w:rPr>
        <w:t>ממשיכים</w:t>
      </w:r>
      <w:r>
        <w:rPr>
          <w:rFonts w:hint="cs"/>
          <w:rtl/>
        </w:rPr>
        <w:t>.</w:t>
      </w:r>
      <w:r>
        <w:rPr>
          <w:rtl/>
        </w:rPr>
        <w:t xml:space="preserve"> </w:t>
      </w:r>
      <w:bookmarkStart w:id="4399" w:name="_ETM_Q10_386389"/>
      <w:bookmarkEnd w:id="4399"/>
      <w:r>
        <w:rPr>
          <w:rtl/>
        </w:rPr>
        <w:t xml:space="preserve">הייתי </w:t>
      </w:r>
      <w:bookmarkStart w:id="4400" w:name="_ETM_Q10_386870"/>
      <w:bookmarkEnd w:id="4400"/>
      <w:r>
        <w:rPr>
          <w:rtl/>
        </w:rPr>
        <w:t xml:space="preserve">בבית </w:t>
      </w:r>
      <w:bookmarkStart w:id="4401" w:name="_ETM_Q10_388900"/>
      <w:bookmarkEnd w:id="4401"/>
      <w:r>
        <w:rPr>
          <w:rtl/>
        </w:rPr>
        <w:t xml:space="preserve">של </w:t>
      </w:r>
      <w:bookmarkStart w:id="4402" w:name="_ETM_Q10_389169"/>
      <w:bookmarkEnd w:id="4402"/>
      <w:r>
        <w:rPr>
          <w:rtl/>
        </w:rPr>
        <w:t xml:space="preserve">הרב </w:t>
      </w:r>
      <w:bookmarkStart w:id="4403" w:name="_ETM_Q10_389950"/>
      <w:bookmarkEnd w:id="4403"/>
      <w:proofErr w:type="spellStart"/>
      <w:r>
        <w:rPr>
          <w:rtl/>
        </w:rPr>
        <w:t>קלמנזון</w:t>
      </w:r>
      <w:proofErr w:type="spellEnd"/>
      <w:r>
        <w:rPr>
          <w:rtl/>
        </w:rPr>
        <w:t xml:space="preserve"> </w:t>
      </w:r>
      <w:bookmarkStart w:id="4404" w:name="_ETM_Q10_391029"/>
      <w:bookmarkEnd w:id="4404"/>
      <w:r>
        <w:rPr>
          <w:rtl/>
        </w:rPr>
        <w:t>בעתניאל</w:t>
      </w:r>
      <w:r>
        <w:rPr>
          <w:rFonts w:hint="cs"/>
          <w:rtl/>
        </w:rPr>
        <w:t>,</w:t>
      </w:r>
      <w:r>
        <w:rPr>
          <w:rtl/>
        </w:rPr>
        <w:t xml:space="preserve"> </w:t>
      </w:r>
      <w:bookmarkStart w:id="4405" w:name="_ETM_Q10_393159"/>
      <w:bookmarkEnd w:id="4405"/>
      <w:r>
        <w:rPr>
          <w:rtl/>
        </w:rPr>
        <w:t>שש</w:t>
      </w:r>
      <w:r>
        <w:rPr>
          <w:rFonts w:hint="cs"/>
          <w:rtl/>
        </w:rPr>
        <w:t>כ</w:t>
      </w:r>
      <w:r>
        <w:rPr>
          <w:rtl/>
        </w:rPr>
        <w:t xml:space="preserve">ל </w:t>
      </w:r>
      <w:bookmarkStart w:id="4406" w:name="_ETM_Q10_393730"/>
      <w:bookmarkEnd w:id="4406"/>
      <w:r>
        <w:rPr>
          <w:rtl/>
        </w:rPr>
        <w:t xml:space="preserve">את </w:t>
      </w:r>
      <w:bookmarkStart w:id="4407" w:name="_ETM_Q10_393879"/>
      <w:bookmarkEnd w:id="4407"/>
      <w:r>
        <w:rPr>
          <w:rtl/>
        </w:rPr>
        <w:t xml:space="preserve">בנו </w:t>
      </w:r>
      <w:bookmarkStart w:id="4408" w:name="_ETM_Q10_394090"/>
      <w:bookmarkEnd w:id="4408"/>
      <w:r>
        <w:rPr>
          <w:rtl/>
        </w:rPr>
        <w:t xml:space="preserve">אלחנן </w:t>
      </w:r>
      <w:bookmarkStart w:id="4409" w:name="_ETM_Q10_394569"/>
      <w:bookmarkEnd w:id="4409"/>
      <w:proofErr w:type="spellStart"/>
      <w:r>
        <w:rPr>
          <w:rtl/>
        </w:rPr>
        <w:t>ק</w:t>
      </w:r>
      <w:r>
        <w:rPr>
          <w:rFonts w:hint="cs"/>
          <w:rtl/>
        </w:rPr>
        <w:t>למנזון</w:t>
      </w:r>
      <w:proofErr w:type="spellEnd"/>
      <w:r>
        <w:rPr>
          <w:rFonts w:hint="cs"/>
          <w:rtl/>
        </w:rPr>
        <w:t xml:space="preserve">, </w:t>
      </w:r>
      <w:bookmarkStart w:id="4410" w:name="_ETM_Q10_395290"/>
      <w:bookmarkEnd w:id="4410"/>
      <w:r>
        <w:rPr>
          <w:rtl/>
        </w:rPr>
        <w:t xml:space="preserve">שברגע </w:t>
      </w:r>
      <w:bookmarkStart w:id="4411" w:name="_ETM_Q10_396830"/>
      <w:bookmarkEnd w:id="4411"/>
      <w:r>
        <w:rPr>
          <w:rtl/>
        </w:rPr>
        <w:t xml:space="preserve">של </w:t>
      </w:r>
      <w:bookmarkStart w:id="4412" w:name="_ETM_Q10_397220"/>
      <w:bookmarkEnd w:id="4412"/>
      <w:r>
        <w:rPr>
          <w:rtl/>
        </w:rPr>
        <w:t xml:space="preserve">מסירות </w:t>
      </w:r>
      <w:bookmarkStart w:id="4413" w:name="_ETM_Q10_397790"/>
      <w:bookmarkEnd w:id="4413"/>
      <w:r>
        <w:rPr>
          <w:rtl/>
        </w:rPr>
        <w:t xml:space="preserve">נפש </w:t>
      </w:r>
      <w:bookmarkStart w:id="4414" w:name="_ETM_Q10_398180"/>
      <w:bookmarkEnd w:id="4414"/>
      <w:r>
        <w:rPr>
          <w:rtl/>
        </w:rPr>
        <w:t xml:space="preserve">והתנדבות </w:t>
      </w:r>
      <w:bookmarkStart w:id="4415" w:name="_ETM_Q10_398840"/>
      <w:bookmarkEnd w:id="4415"/>
      <w:r>
        <w:rPr>
          <w:rtl/>
        </w:rPr>
        <w:t xml:space="preserve">לקח </w:t>
      </w:r>
      <w:bookmarkStart w:id="4416" w:name="_ETM_Q10_399200"/>
      <w:bookmarkEnd w:id="4416"/>
      <w:r>
        <w:rPr>
          <w:rtl/>
        </w:rPr>
        <w:t xml:space="preserve">נשק </w:t>
      </w:r>
      <w:bookmarkStart w:id="4417" w:name="_ETM_Q10_399650"/>
      <w:bookmarkEnd w:id="4417"/>
      <w:r>
        <w:rPr>
          <w:rtl/>
        </w:rPr>
        <w:t xml:space="preserve">עם </w:t>
      </w:r>
      <w:bookmarkStart w:id="4418" w:name="_ETM_Q10_399770"/>
      <w:bookmarkEnd w:id="4418"/>
      <w:r>
        <w:rPr>
          <w:rtl/>
        </w:rPr>
        <w:t xml:space="preserve">אחיו </w:t>
      </w:r>
      <w:bookmarkStart w:id="4419" w:name="_ETM_Q10_400930"/>
      <w:bookmarkEnd w:id="4419"/>
      <w:r>
        <w:rPr>
          <w:rtl/>
        </w:rPr>
        <w:t xml:space="preserve">ויצאו </w:t>
      </w:r>
      <w:bookmarkStart w:id="4420" w:name="_ETM_Q10_401469"/>
      <w:bookmarkEnd w:id="4420"/>
      <w:r>
        <w:rPr>
          <w:rtl/>
        </w:rPr>
        <w:t xml:space="preserve">להילחם </w:t>
      </w:r>
      <w:bookmarkStart w:id="4421" w:name="_ETM_Q10_402159"/>
      <w:bookmarkEnd w:id="4421"/>
      <w:r>
        <w:rPr>
          <w:rtl/>
        </w:rPr>
        <w:t xml:space="preserve">ולהציל </w:t>
      </w:r>
      <w:bookmarkStart w:id="4422" w:name="_ETM_Q10_402730"/>
      <w:bookmarkEnd w:id="4422"/>
      <w:r>
        <w:rPr>
          <w:rtl/>
        </w:rPr>
        <w:t xml:space="preserve">אנשים </w:t>
      </w:r>
      <w:bookmarkStart w:id="4423" w:name="_ETM_Q10_403180"/>
      <w:bookmarkEnd w:id="4423"/>
      <w:r>
        <w:rPr>
          <w:rtl/>
        </w:rPr>
        <w:t xml:space="preserve">וחילצו </w:t>
      </w:r>
      <w:bookmarkStart w:id="4424" w:name="_ETM_Q10_403809"/>
      <w:bookmarkEnd w:id="4424"/>
      <w:r>
        <w:rPr>
          <w:rtl/>
        </w:rPr>
        <w:t xml:space="preserve">עשרות </w:t>
      </w:r>
      <w:bookmarkStart w:id="4425" w:name="_ETM_Q10_404260"/>
      <w:bookmarkEnd w:id="4425"/>
      <w:r>
        <w:rPr>
          <w:rtl/>
        </w:rPr>
        <w:t>אנשים</w:t>
      </w:r>
      <w:r>
        <w:rPr>
          <w:rFonts w:hint="cs"/>
          <w:rtl/>
        </w:rPr>
        <w:t>.</w:t>
      </w:r>
      <w:r>
        <w:rPr>
          <w:rtl/>
        </w:rPr>
        <w:t xml:space="preserve"> </w:t>
      </w:r>
      <w:bookmarkStart w:id="4426" w:name="_ETM_Q10_405189"/>
      <w:bookmarkEnd w:id="4426"/>
      <w:r>
        <w:rPr>
          <w:rtl/>
        </w:rPr>
        <w:t xml:space="preserve">מה </w:t>
      </w:r>
      <w:bookmarkStart w:id="4427" w:name="_ETM_Q10_405459"/>
      <w:bookmarkEnd w:id="4427"/>
      <w:r>
        <w:rPr>
          <w:rtl/>
        </w:rPr>
        <w:t xml:space="preserve">אמר </w:t>
      </w:r>
      <w:bookmarkStart w:id="4428" w:name="_ETM_Q10_405939"/>
      <w:bookmarkEnd w:id="4428"/>
      <w:r>
        <w:rPr>
          <w:rtl/>
        </w:rPr>
        <w:t xml:space="preserve">הרב </w:t>
      </w:r>
      <w:bookmarkStart w:id="4429" w:name="_ETM_Q10_406510"/>
      <w:bookmarkEnd w:id="4429"/>
      <w:proofErr w:type="spellStart"/>
      <w:r>
        <w:rPr>
          <w:rtl/>
        </w:rPr>
        <w:t>קלמנזון</w:t>
      </w:r>
      <w:proofErr w:type="spellEnd"/>
      <w:r>
        <w:rPr>
          <w:rFonts w:hint="cs"/>
          <w:rtl/>
        </w:rPr>
        <w:t>,</w:t>
      </w:r>
      <w:r>
        <w:rPr>
          <w:rtl/>
        </w:rPr>
        <w:t xml:space="preserve"> </w:t>
      </w:r>
      <w:bookmarkStart w:id="4430" w:name="_ETM_Q10_407700"/>
      <w:bookmarkEnd w:id="4430"/>
      <w:r>
        <w:rPr>
          <w:rtl/>
        </w:rPr>
        <w:t xml:space="preserve">שאיבד </w:t>
      </w:r>
      <w:bookmarkStart w:id="4431" w:name="_ETM_Q10_408360"/>
      <w:bookmarkEnd w:id="4431"/>
      <w:r>
        <w:rPr>
          <w:rtl/>
        </w:rPr>
        <w:t xml:space="preserve">את </w:t>
      </w:r>
      <w:bookmarkStart w:id="4432" w:name="_ETM_Q10_408510"/>
      <w:bookmarkEnd w:id="4432"/>
      <w:r>
        <w:rPr>
          <w:rtl/>
        </w:rPr>
        <w:t>בנו</w:t>
      </w:r>
      <w:r>
        <w:rPr>
          <w:rFonts w:hint="cs"/>
          <w:rtl/>
        </w:rPr>
        <w:t>?</w:t>
      </w:r>
      <w:r>
        <w:rPr>
          <w:rtl/>
        </w:rPr>
        <w:t xml:space="preserve"> </w:t>
      </w:r>
      <w:bookmarkStart w:id="4433" w:name="_ETM_Q10_411830"/>
      <w:bookmarkEnd w:id="4433"/>
      <w:r>
        <w:rPr>
          <w:rtl/>
        </w:rPr>
        <w:t xml:space="preserve">כל </w:t>
      </w:r>
      <w:bookmarkStart w:id="4434" w:name="_ETM_Q10_412040"/>
      <w:bookmarkEnd w:id="4434"/>
      <w:r>
        <w:rPr>
          <w:rtl/>
        </w:rPr>
        <w:t xml:space="preserve">כך </w:t>
      </w:r>
      <w:bookmarkStart w:id="4435" w:name="_ETM_Q10_412250"/>
      <w:bookmarkEnd w:id="4435"/>
      <w:r>
        <w:rPr>
          <w:rtl/>
        </w:rPr>
        <w:t xml:space="preserve">כואב </w:t>
      </w:r>
      <w:bookmarkStart w:id="4436" w:name="_ETM_Q10_412550"/>
      <w:bookmarkEnd w:id="4436"/>
      <w:r>
        <w:rPr>
          <w:rtl/>
        </w:rPr>
        <w:t xml:space="preserve">לי </w:t>
      </w:r>
      <w:bookmarkStart w:id="4437" w:name="_ETM_Q10_412670"/>
      <w:bookmarkEnd w:id="4437"/>
      <w:r>
        <w:rPr>
          <w:rtl/>
        </w:rPr>
        <w:t>ה</w:t>
      </w:r>
      <w:r>
        <w:rPr>
          <w:rFonts w:hint="cs"/>
          <w:rtl/>
        </w:rPr>
        <w:t xml:space="preserve">קרע בעם, </w:t>
      </w:r>
      <w:bookmarkStart w:id="4438" w:name="_ETM_Q10_413630"/>
      <w:bookmarkEnd w:id="4438"/>
      <w:r>
        <w:rPr>
          <w:rtl/>
        </w:rPr>
        <w:t xml:space="preserve">שאני </w:t>
      </w:r>
      <w:bookmarkStart w:id="4439" w:name="_ETM_Q10_413900"/>
      <w:bookmarkEnd w:id="4439"/>
      <w:r>
        <w:rPr>
          <w:rtl/>
        </w:rPr>
        <w:t xml:space="preserve">מוכן </w:t>
      </w:r>
      <w:bookmarkStart w:id="4440" w:name="_ETM_Q10_414230"/>
      <w:bookmarkEnd w:id="4440"/>
      <w:r>
        <w:rPr>
          <w:rtl/>
        </w:rPr>
        <w:t xml:space="preserve">לעשות </w:t>
      </w:r>
      <w:bookmarkStart w:id="4441" w:name="_ETM_Q10_414650"/>
      <w:bookmarkEnd w:id="4441"/>
      <w:r>
        <w:rPr>
          <w:rtl/>
        </w:rPr>
        <w:t xml:space="preserve">המון </w:t>
      </w:r>
      <w:bookmarkStart w:id="4442" w:name="_ETM_Q10_414980"/>
      <w:bookmarkEnd w:id="4442"/>
      <w:r>
        <w:rPr>
          <w:rtl/>
        </w:rPr>
        <w:t xml:space="preserve">ויתורים </w:t>
      </w:r>
      <w:bookmarkStart w:id="4443" w:name="_ETM_Q10_415550"/>
      <w:bookmarkEnd w:id="4443"/>
      <w:r>
        <w:rPr>
          <w:rtl/>
        </w:rPr>
        <w:t xml:space="preserve">ופשרות </w:t>
      </w:r>
      <w:bookmarkStart w:id="4444" w:name="_ETM_Q10_416209"/>
      <w:bookmarkEnd w:id="4444"/>
      <w:r>
        <w:rPr>
          <w:rtl/>
        </w:rPr>
        <w:t xml:space="preserve">כדי </w:t>
      </w:r>
      <w:bookmarkStart w:id="4445" w:name="_ETM_Q10_416480"/>
      <w:bookmarkEnd w:id="4445"/>
      <w:r>
        <w:rPr>
          <w:rtl/>
        </w:rPr>
        <w:t xml:space="preserve">לשמור </w:t>
      </w:r>
      <w:bookmarkStart w:id="4446" w:name="_ETM_Q10_416989"/>
      <w:bookmarkEnd w:id="4446"/>
      <w:r>
        <w:rPr>
          <w:rtl/>
        </w:rPr>
        <w:t xml:space="preserve">על </w:t>
      </w:r>
      <w:bookmarkStart w:id="4447" w:name="_ETM_Q10_417140"/>
      <w:bookmarkEnd w:id="4447"/>
      <w:r>
        <w:rPr>
          <w:rtl/>
        </w:rPr>
        <w:t xml:space="preserve">העם </w:t>
      </w:r>
      <w:bookmarkStart w:id="4448" w:name="_ETM_Q10_417470"/>
      <w:bookmarkEnd w:id="4448"/>
      <w:r>
        <w:rPr>
          <w:rtl/>
        </w:rPr>
        <w:t>הז</w:t>
      </w:r>
      <w:r>
        <w:rPr>
          <w:rFonts w:hint="cs"/>
          <w:rtl/>
        </w:rPr>
        <w:t>ה.</w:t>
      </w:r>
      <w:r>
        <w:rPr>
          <w:rtl/>
        </w:rPr>
        <w:t xml:space="preserve"> </w:t>
      </w:r>
      <w:bookmarkStart w:id="4449" w:name="_ETM_Q10_418500"/>
      <w:bookmarkStart w:id="4450" w:name="_ETM_Q10_421430"/>
      <w:bookmarkEnd w:id="4449"/>
      <w:bookmarkEnd w:id="4450"/>
      <w:r>
        <w:rPr>
          <w:rtl/>
        </w:rPr>
        <w:t xml:space="preserve">ככה </w:t>
      </w:r>
      <w:bookmarkStart w:id="4451" w:name="_ETM_Q10_421730"/>
      <w:bookmarkEnd w:id="4451"/>
      <w:r>
        <w:rPr>
          <w:rtl/>
        </w:rPr>
        <w:t>פשוט</w:t>
      </w:r>
      <w:r>
        <w:rPr>
          <w:rFonts w:hint="cs"/>
          <w:rtl/>
        </w:rPr>
        <w:t>.</w:t>
      </w:r>
      <w:r>
        <w:rPr>
          <w:rtl/>
        </w:rPr>
        <w:t xml:space="preserve"> </w:t>
      </w:r>
      <w:bookmarkStart w:id="4452" w:name="_ETM_Q10_423099"/>
      <w:bookmarkEnd w:id="4452"/>
      <w:r>
        <w:rPr>
          <w:rtl/>
        </w:rPr>
        <w:t>אני</w:t>
      </w:r>
      <w:r>
        <w:rPr>
          <w:rFonts w:hint="cs"/>
          <w:rtl/>
        </w:rPr>
        <w:t>,</w:t>
      </w:r>
      <w:r>
        <w:rPr>
          <w:rtl/>
        </w:rPr>
        <w:t xml:space="preserve"> </w:t>
      </w:r>
      <w:bookmarkStart w:id="4453" w:name="_ETM_Q10_423670"/>
      <w:bookmarkEnd w:id="4453"/>
      <w:r>
        <w:rPr>
          <w:rtl/>
        </w:rPr>
        <w:t xml:space="preserve">יש </w:t>
      </w:r>
      <w:bookmarkStart w:id="4454" w:name="_ETM_Q10_423879"/>
      <w:bookmarkEnd w:id="4454"/>
      <w:r>
        <w:rPr>
          <w:rtl/>
        </w:rPr>
        <w:t xml:space="preserve">לי </w:t>
      </w:r>
      <w:bookmarkStart w:id="4455" w:name="_ETM_Q10_424030"/>
      <w:bookmarkEnd w:id="4455"/>
      <w:r>
        <w:rPr>
          <w:rtl/>
        </w:rPr>
        <w:t>תפיסות</w:t>
      </w:r>
      <w:r w:rsidR="00961AF9">
        <w:rPr>
          <w:rFonts w:hint="cs"/>
          <w:rtl/>
        </w:rPr>
        <w:t>,</w:t>
      </w:r>
      <w:r>
        <w:rPr>
          <w:rtl/>
        </w:rPr>
        <w:t xml:space="preserve"> </w:t>
      </w:r>
      <w:bookmarkStart w:id="4456" w:name="_ETM_Q10_425209"/>
      <w:bookmarkEnd w:id="4456"/>
      <w:r>
        <w:rPr>
          <w:rtl/>
        </w:rPr>
        <w:t xml:space="preserve">אבל </w:t>
      </w:r>
      <w:bookmarkStart w:id="4457" w:name="_ETM_Q10_425510"/>
      <w:bookmarkEnd w:id="4457"/>
      <w:r>
        <w:rPr>
          <w:rtl/>
        </w:rPr>
        <w:t xml:space="preserve">בשביל </w:t>
      </w:r>
      <w:bookmarkStart w:id="4458" w:name="_ETM_Q10_425810"/>
      <w:bookmarkEnd w:id="4458"/>
      <w:r>
        <w:rPr>
          <w:rtl/>
        </w:rPr>
        <w:t xml:space="preserve">אחדות </w:t>
      </w:r>
      <w:bookmarkStart w:id="4459" w:name="_ETM_Q10_426230"/>
      <w:bookmarkEnd w:id="4459"/>
      <w:r>
        <w:rPr>
          <w:rtl/>
        </w:rPr>
        <w:t xml:space="preserve">אני </w:t>
      </w:r>
      <w:bookmarkStart w:id="4460" w:name="_ETM_Q10_426409"/>
      <w:bookmarkEnd w:id="4460"/>
      <w:r>
        <w:rPr>
          <w:rtl/>
        </w:rPr>
        <w:t xml:space="preserve">מוכן </w:t>
      </w:r>
      <w:bookmarkStart w:id="4461" w:name="_ETM_Q10_426739"/>
      <w:bookmarkEnd w:id="4461"/>
      <w:r>
        <w:rPr>
          <w:rtl/>
        </w:rPr>
        <w:t xml:space="preserve">לעשות </w:t>
      </w:r>
      <w:bookmarkStart w:id="4462" w:name="_ETM_Q10_427040"/>
      <w:bookmarkEnd w:id="4462"/>
      <w:r>
        <w:rPr>
          <w:rtl/>
        </w:rPr>
        <w:t xml:space="preserve">דברים </w:t>
      </w:r>
      <w:bookmarkStart w:id="4463" w:name="_ETM_Q10_427459"/>
      <w:bookmarkEnd w:id="4463"/>
      <w:r>
        <w:rPr>
          <w:rtl/>
        </w:rPr>
        <w:t>גדולים</w:t>
      </w:r>
      <w:r>
        <w:rPr>
          <w:rFonts w:hint="cs"/>
          <w:rtl/>
        </w:rPr>
        <w:t>.</w:t>
      </w:r>
      <w:r>
        <w:rPr>
          <w:rtl/>
        </w:rPr>
        <w:t xml:space="preserve"> </w:t>
      </w:r>
      <w:bookmarkStart w:id="4464" w:name="_ETM_Q10_429460"/>
      <w:bookmarkEnd w:id="4464"/>
      <w:r>
        <w:rPr>
          <w:rtl/>
        </w:rPr>
        <w:t xml:space="preserve">וככה </w:t>
      </w:r>
      <w:bookmarkStart w:id="4465" w:name="_ETM_Q10_429910"/>
      <w:bookmarkEnd w:id="4465"/>
      <w:r>
        <w:rPr>
          <w:rtl/>
        </w:rPr>
        <w:t xml:space="preserve">אתה </w:t>
      </w:r>
      <w:bookmarkStart w:id="4466" w:name="_ETM_Q10_430030"/>
      <w:bookmarkEnd w:id="4466"/>
      <w:r>
        <w:rPr>
          <w:rtl/>
        </w:rPr>
        <w:t xml:space="preserve">ממשיך </w:t>
      </w:r>
      <w:bookmarkStart w:id="4467" w:name="_ETM_Q10_430390"/>
      <w:bookmarkEnd w:id="4467"/>
      <w:r>
        <w:rPr>
          <w:rtl/>
        </w:rPr>
        <w:t xml:space="preserve">במסע </w:t>
      </w:r>
      <w:bookmarkStart w:id="4468" w:name="_ETM_Q10_430930"/>
      <w:bookmarkEnd w:id="4468"/>
      <w:r>
        <w:rPr>
          <w:rtl/>
        </w:rPr>
        <w:t xml:space="preserve">הזה </w:t>
      </w:r>
      <w:bookmarkStart w:id="4469" w:name="_ETM_Q10_431140"/>
      <w:bookmarkEnd w:id="4469"/>
      <w:r>
        <w:rPr>
          <w:rtl/>
        </w:rPr>
        <w:t xml:space="preserve">ושומע </w:t>
      </w:r>
      <w:bookmarkStart w:id="4470" w:name="_ETM_Q10_431710"/>
      <w:bookmarkEnd w:id="4470"/>
      <w:r>
        <w:rPr>
          <w:rtl/>
        </w:rPr>
        <w:t xml:space="preserve">בבתי </w:t>
      </w:r>
      <w:bookmarkStart w:id="4471" w:name="_ETM_Q10_432190"/>
      <w:bookmarkEnd w:id="4471"/>
      <w:r>
        <w:rPr>
          <w:rtl/>
        </w:rPr>
        <w:t xml:space="preserve">אבלים </w:t>
      </w:r>
      <w:bookmarkStart w:id="4472" w:name="_ETM_Q10_433639"/>
      <w:bookmarkEnd w:id="4472"/>
      <w:r>
        <w:rPr>
          <w:rtl/>
        </w:rPr>
        <w:t>ו</w:t>
      </w:r>
      <w:r>
        <w:rPr>
          <w:rFonts w:hint="cs"/>
          <w:rtl/>
        </w:rPr>
        <w:t>ב</w:t>
      </w:r>
      <w:r>
        <w:rPr>
          <w:rtl/>
        </w:rPr>
        <w:t xml:space="preserve">בתי </w:t>
      </w:r>
      <w:bookmarkStart w:id="4473" w:name="_ETM_Q10_434120"/>
      <w:bookmarkEnd w:id="4473"/>
      <w:r>
        <w:rPr>
          <w:rtl/>
        </w:rPr>
        <w:t xml:space="preserve">חטופים </w:t>
      </w:r>
      <w:bookmarkStart w:id="4474" w:name="_ETM_Q10_435049"/>
      <w:bookmarkEnd w:id="4474"/>
      <w:r>
        <w:rPr>
          <w:rtl/>
        </w:rPr>
        <w:t xml:space="preserve">ובבתי </w:t>
      </w:r>
      <w:bookmarkStart w:id="4475" w:name="_ETM_Q10_435769"/>
      <w:bookmarkEnd w:id="4475"/>
      <w:r>
        <w:rPr>
          <w:rtl/>
        </w:rPr>
        <w:t xml:space="preserve">פצועי </w:t>
      </w:r>
      <w:bookmarkStart w:id="4476" w:name="_ETM_Q10_436190"/>
      <w:bookmarkEnd w:id="4476"/>
      <w:r>
        <w:rPr>
          <w:rtl/>
        </w:rPr>
        <w:t>צה"ל</w:t>
      </w:r>
      <w:r>
        <w:rPr>
          <w:rFonts w:hint="cs"/>
          <w:rtl/>
        </w:rPr>
        <w:t>.</w:t>
      </w:r>
    </w:p>
    <w:p w:rsidR="00953808" w:rsidRDefault="00953808" w:rsidP="00F308BB">
      <w:pPr>
        <w:rPr>
          <w:rtl/>
        </w:rPr>
      </w:pPr>
      <w:bookmarkStart w:id="4477" w:name="_ETM_Q10_438541"/>
      <w:bookmarkStart w:id="4478" w:name="_ETM_Q10_438640"/>
      <w:bookmarkStart w:id="4479" w:name="_ETM_Q10_438669"/>
      <w:bookmarkEnd w:id="4477"/>
      <w:bookmarkEnd w:id="4478"/>
      <w:bookmarkEnd w:id="4479"/>
    </w:p>
    <w:p w:rsidR="00953808" w:rsidRDefault="00953808" w:rsidP="00961AF9">
      <w:pPr>
        <w:rPr>
          <w:rtl/>
        </w:rPr>
      </w:pPr>
      <w:bookmarkStart w:id="4480" w:name="_ETM_Q10_438742"/>
      <w:bookmarkEnd w:id="4480"/>
      <w:r>
        <w:rPr>
          <w:rtl/>
        </w:rPr>
        <w:t xml:space="preserve"> </w:t>
      </w:r>
      <w:bookmarkStart w:id="4481" w:name="_ETM_Q10_437879"/>
      <w:bookmarkEnd w:id="4481"/>
      <w:r>
        <w:rPr>
          <w:rtl/>
        </w:rPr>
        <w:t xml:space="preserve">ואני </w:t>
      </w:r>
      <w:bookmarkStart w:id="4482" w:name="_ETM_Q10_438120"/>
      <w:bookmarkEnd w:id="4482"/>
      <w:r>
        <w:rPr>
          <w:rtl/>
        </w:rPr>
        <w:t xml:space="preserve">אגיד </w:t>
      </w:r>
      <w:bookmarkStart w:id="4483" w:name="_ETM_Q10_438300"/>
      <w:bookmarkEnd w:id="4483"/>
      <w:r>
        <w:rPr>
          <w:rtl/>
        </w:rPr>
        <w:t xml:space="preserve">לך </w:t>
      </w:r>
      <w:bookmarkStart w:id="4484" w:name="_ETM_Q10_438539"/>
      <w:bookmarkEnd w:id="4484"/>
      <w:r>
        <w:rPr>
          <w:rtl/>
        </w:rPr>
        <w:t xml:space="preserve">עוד </w:t>
      </w:r>
      <w:bookmarkStart w:id="4485" w:name="_ETM_Q10_438689"/>
      <w:bookmarkEnd w:id="4485"/>
      <w:r>
        <w:rPr>
          <w:rtl/>
        </w:rPr>
        <w:t xml:space="preserve">שני </w:t>
      </w:r>
      <w:bookmarkStart w:id="4486" w:name="_ETM_Q10_438900"/>
      <w:bookmarkEnd w:id="4486"/>
      <w:r>
        <w:rPr>
          <w:rtl/>
        </w:rPr>
        <w:t>דברים</w:t>
      </w:r>
      <w:r>
        <w:rPr>
          <w:rFonts w:hint="cs"/>
          <w:rtl/>
        </w:rPr>
        <w:t>:</w:t>
      </w:r>
      <w:bookmarkStart w:id="4487" w:name="_ETM_Q10_441518"/>
      <w:bookmarkEnd w:id="4487"/>
      <w:r>
        <w:rPr>
          <w:rFonts w:hint="cs"/>
          <w:rtl/>
        </w:rPr>
        <w:t xml:space="preserve"> אחד, </w:t>
      </w:r>
      <w:bookmarkStart w:id="4488" w:name="_ETM_Q10_441389"/>
      <w:bookmarkEnd w:id="4488"/>
      <w:r>
        <w:rPr>
          <w:rtl/>
        </w:rPr>
        <w:t xml:space="preserve">כשרוצים </w:t>
      </w:r>
      <w:bookmarkStart w:id="4489" w:name="_ETM_Q10_441960"/>
      <w:bookmarkEnd w:id="4489"/>
      <w:r>
        <w:rPr>
          <w:rtl/>
        </w:rPr>
        <w:t xml:space="preserve">להגיע </w:t>
      </w:r>
      <w:bookmarkStart w:id="4490" w:name="_ETM_Q10_442350"/>
      <w:bookmarkEnd w:id="4490"/>
      <w:r>
        <w:rPr>
          <w:rtl/>
        </w:rPr>
        <w:t>לאחדות</w:t>
      </w:r>
      <w:r>
        <w:rPr>
          <w:rFonts w:hint="cs"/>
          <w:rtl/>
        </w:rPr>
        <w:t xml:space="preserve"> </w:t>
      </w:r>
      <w:r>
        <w:rPr>
          <w:rFonts w:hint="eastAsia"/>
          <w:rtl/>
        </w:rPr>
        <w:t>–</w:t>
      </w:r>
      <w:r>
        <w:rPr>
          <w:rtl/>
        </w:rPr>
        <w:t xml:space="preserve"> </w:t>
      </w:r>
      <w:bookmarkStart w:id="4491" w:name="_ETM_Q10_444009"/>
      <w:bookmarkEnd w:id="4491"/>
      <w:r>
        <w:rPr>
          <w:rtl/>
        </w:rPr>
        <w:t xml:space="preserve">אז </w:t>
      </w:r>
      <w:bookmarkStart w:id="4492" w:name="_ETM_Q10_444339"/>
      <w:bookmarkEnd w:id="4492"/>
      <w:r w:rsidR="00961AF9">
        <w:rPr>
          <w:rFonts w:hint="cs"/>
          <w:rtl/>
        </w:rPr>
        <w:t>כש</w:t>
      </w:r>
      <w:r>
        <w:rPr>
          <w:rtl/>
        </w:rPr>
        <w:t xml:space="preserve">מנסים </w:t>
      </w:r>
      <w:bookmarkStart w:id="4493" w:name="_ETM_Q10_444729"/>
      <w:bookmarkEnd w:id="4493"/>
      <w:r>
        <w:rPr>
          <w:rtl/>
        </w:rPr>
        <w:t xml:space="preserve">להסביר </w:t>
      </w:r>
      <w:bookmarkStart w:id="4494" w:name="_ETM_Q10_445419"/>
      <w:bookmarkEnd w:id="4494"/>
      <w:r>
        <w:rPr>
          <w:rtl/>
        </w:rPr>
        <w:t xml:space="preserve">איפה </w:t>
      </w:r>
      <w:bookmarkStart w:id="4495" w:name="_ETM_Q10_445749"/>
      <w:bookmarkEnd w:id="4495"/>
      <w:r>
        <w:rPr>
          <w:rtl/>
        </w:rPr>
        <w:t xml:space="preserve">מישהו </w:t>
      </w:r>
      <w:bookmarkStart w:id="4496" w:name="_ETM_Q10_446080"/>
      <w:bookmarkEnd w:id="4496"/>
      <w:r>
        <w:rPr>
          <w:rtl/>
        </w:rPr>
        <w:t xml:space="preserve">אחר </w:t>
      </w:r>
      <w:bookmarkStart w:id="4497" w:name="_ETM_Q10_446409"/>
      <w:bookmarkStart w:id="4498" w:name="_ETM_Q10_446770"/>
      <w:bookmarkEnd w:id="4497"/>
      <w:bookmarkEnd w:id="4498"/>
      <w:r>
        <w:rPr>
          <w:rFonts w:hint="cs"/>
          <w:rtl/>
        </w:rPr>
        <w:t xml:space="preserve">טועה, </w:t>
      </w:r>
      <w:r>
        <w:rPr>
          <w:rtl/>
        </w:rPr>
        <w:t xml:space="preserve">למה </w:t>
      </w:r>
      <w:bookmarkStart w:id="4499" w:name="_ETM_Q10_447069"/>
      <w:bookmarkEnd w:id="4499"/>
      <w:r>
        <w:rPr>
          <w:rtl/>
        </w:rPr>
        <w:t xml:space="preserve">הוא </w:t>
      </w:r>
      <w:bookmarkStart w:id="4500" w:name="_ETM_Q10_447219"/>
      <w:bookmarkEnd w:id="4500"/>
      <w:r>
        <w:rPr>
          <w:rtl/>
        </w:rPr>
        <w:t xml:space="preserve">אמר </w:t>
      </w:r>
      <w:bookmarkStart w:id="4501" w:name="_ETM_Q10_447580"/>
      <w:bookmarkEnd w:id="4501"/>
      <w:r>
        <w:rPr>
          <w:rtl/>
        </w:rPr>
        <w:t>ככה</w:t>
      </w:r>
      <w:r>
        <w:rPr>
          <w:rFonts w:hint="cs"/>
          <w:rtl/>
        </w:rPr>
        <w:t>,</w:t>
      </w:r>
      <w:r>
        <w:rPr>
          <w:rtl/>
        </w:rPr>
        <w:t xml:space="preserve"> </w:t>
      </w:r>
      <w:bookmarkStart w:id="4502" w:name="_ETM_Q10_448029"/>
      <w:bookmarkEnd w:id="4502"/>
      <w:r>
        <w:rPr>
          <w:rtl/>
        </w:rPr>
        <w:t xml:space="preserve">והם </w:t>
      </w:r>
      <w:bookmarkStart w:id="4503" w:name="_ETM_Q10_448389"/>
      <w:bookmarkEnd w:id="4503"/>
      <w:r>
        <w:rPr>
          <w:rtl/>
        </w:rPr>
        <w:t>טעו</w:t>
      </w:r>
      <w:r>
        <w:rPr>
          <w:rFonts w:hint="cs"/>
          <w:rtl/>
        </w:rPr>
        <w:t>,</w:t>
      </w:r>
      <w:r>
        <w:rPr>
          <w:rtl/>
        </w:rPr>
        <w:t xml:space="preserve"> </w:t>
      </w:r>
      <w:bookmarkStart w:id="4504" w:name="_ETM_Q10_449199"/>
      <w:bookmarkEnd w:id="4504"/>
      <w:r>
        <w:rPr>
          <w:rtl/>
        </w:rPr>
        <w:t xml:space="preserve">והם </w:t>
      </w:r>
      <w:bookmarkStart w:id="4505" w:name="_ETM_Q10_449619"/>
      <w:bookmarkEnd w:id="4505"/>
      <w:r>
        <w:rPr>
          <w:rtl/>
        </w:rPr>
        <w:t>עשו</w:t>
      </w:r>
      <w:r>
        <w:rPr>
          <w:rFonts w:hint="cs"/>
          <w:rtl/>
        </w:rPr>
        <w:t>,</w:t>
      </w:r>
      <w:r>
        <w:rPr>
          <w:rtl/>
        </w:rPr>
        <w:t xml:space="preserve"> </w:t>
      </w:r>
      <w:bookmarkStart w:id="4506" w:name="_ETM_Q10_450039"/>
      <w:bookmarkEnd w:id="4506"/>
      <w:r>
        <w:rPr>
          <w:rtl/>
        </w:rPr>
        <w:t xml:space="preserve">והם </w:t>
      </w:r>
      <w:bookmarkStart w:id="4507" w:name="_ETM_Q10_450400"/>
      <w:bookmarkEnd w:id="4507"/>
      <w:r>
        <w:rPr>
          <w:rFonts w:hint="cs"/>
          <w:rtl/>
        </w:rPr>
        <w:t>אשמים</w:t>
      </w:r>
      <w:r w:rsidR="00961AF9">
        <w:rPr>
          <w:rFonts w:hint="cs"/>
          <w:rtl/>
        </w:rPr>
        <w:t>,</w:t>
      </w:r>
      <w:r>
        <w:rPr>
          <w:rFonts w:hint="cs"/>
          <w:rtl/>
        </w:rPr>
        <w:t xml:space="preserve"> </w:t>
      </w:r>
      <w:bookmarkStart w:id="4508" w:name="_ETM_Q10_451970"/>
      <w:bookmarkEnd w:id="4508"/>
      <w:r>
        <w:rPr>
          <w:rtl/>
        </w:rPr>
        <w:t xml:space="preserve">שום </w:t>
      </w:r>
      <w:bookmarkStart w:id="4509" w:name="_ETM_Q10_452270"/>
      <w:bookmarkEnd w:id="4509"/>
      <w:r>
        <w:rPr>
          <w:rtl/>
        </w:rPr>
        <w:t xml:space="preserve">אחדות </w:t>
      </w:r>
      <w:bookmarkStart w:id="4510" w:name="_ETM_Q10_452720"/>
      <w:bookmarkEnd w:id="4510"/>
      <w:r>
        <w:rPr>
          <w:rtl/>
        </w:rPr>
        <w:t xml:space="preserve">לא </w:t>
      </w:r>
      <w:bookmarkStart w:id="4511" w:name="_ETM_Q10_452870"/>
      <w:bookmarkEnd w:id="4511"/>
      <w:r>
        <w:rPr>
          <w:rtl/>
        </w:rPr>
        <w:t>תהיה</w:t>
      </w:r>
      <w:r>
        <w:rPr>
          <w:rFonts w:hint="cs"/>
          <w:rtl/>
        </w:rPr>
        <w:t>.</w:t>
      </w:r>
      <w:r>
        <w:rPr>
          <w:rtl/>
        </w:rPr>
        <w:t xml:space="preserve"> </w:t>
      </w:r>
      <w:bookmarkStart w:id="4512" w:name="_ETM_Q10_454810"/>
      <w:bookmarkEnd w:id="4512"/>
      <w:r>
        <w:rPr>
          <w:rtl/>
        </w:rPr>
        <w:t xml:space="preserve">איזה </w:t>
      </w:r>
      <w:bookmarkStart w:id="4513" w:name="_ETM_Q10_455290"/>
      <w:bookmarkEnd w:id="4513"/>
      <w:r>
        <w:rPr>
          <w:rtl/>
        </w:rPr>
        <w:t xml:space="preserve">מודל </w:t>
      </w:r>
      <w:bookmarkStart w:id="4514" w:name="_ETM_Q10_455710"/>
      <w:bookmarkEnd w:id="4514"/>
      <w:r>
        <w:rPr>
          <w:rtl/>
        </w:rPr>
        <w:t>של</w:t>
      </w:r>
      <w:r>
        <w:rPr>
          <w:rFonts w:hint="cs"/>
          <w:rtl/>
        </w:rPr>
        <w:t xml:space="preserve"> </w:t>
      </w:r>
      <w:r>
        <w:rPr>
          <w:rtl/>
        </w:rPr>
        <w:t>אחדו</w:t>
      </w:r>
      <w:r>
        <w:rPr>
          <w:rFonts w:hint="cs"/>
          <w:rtl/>
        </w:rPr>
        <w:t>ת?</w:t>
      </w:r>
      <w:r>
        <w:rPr>
          <w:rtl/>
        </w:rPr>
        <w:t xml:space="preserve"> </w:t>
      </w:r>
      <w:bookmarkStart w:id="4515" w:name="_ETM_Q10_456550"/>
      <w:bookmarkEnd w:id="4515"/>
      <w:r>
        <w:rPr>
          <w:rtl/>
        </w:rPr>
        <w:t xml:space="preserve">איך </w:t>
      </w:r>
      <w:bookmarkStart w:id="4516" w:name="_ETM_Q10_456850"/>
      <w:bookmarkEnd w:id="4516"/>
      <w:r>
        <w:rPr>
          <w:rtl/>
        </w:rPr>
        <w:t xml:space="preserve">מגיעים </w:t>
      </w:r>
      <w:bookmarkStart w:id="4517" w:name="_ETM_Q10_457270"/>
      <w:bookmarkEnd w:id="4517"/>
      <w:r>
        <w:rPr>
          <w:rtl/>
        </w:rPr>
        <w:t>לאחדות</w:t>
      </w:r>
      <w:r>
        <w:rPr>
          <w:rFonts w:hint="cs"/>
          <w:rtl/>
        </w:rPr>
        <w:t>?</w:t>
      </w:r>
      <w:r>
        <w:rPr>
          <w:rtl/>
        </w:rPr>
        <w:t xml:space="preserve"> </w:t>
      </w:r>
      <w:bookmarkStart w:id="4518" w:name="_ETM_Q10_458639"/>
      <w:bookmarkEnd w:id="4518"/>
      <w:r>
        <w:rPr>
          <w:rtl/>
        </w:rPr>
        <w:t xml:space="preserve">זה </w:t>
      </w:r>
      <w:bookmarkStart w:id="4519" w:name="_ETM_Q10_458849"/>
      <w:bookmarkEnd w:id="4519"/>
      <w:r>
        <w:rPr>
          <w:rtl/>
        </w:rPr>
        <w:t xml:space="preserve">אותו </w:t>
      </w:r>
      <w:bookmarkStart w:id="4520" w:name="_ETM_Q10_459180"/>
      <w:bookmarkEnd w:id="4520"/>
      <w:r>
        <w:rPr>
          <w:rtl/>
        </w:rPr>
        <w:t xml:space="preserve">רגע </w:t>
      </w:r>
      <w:bookmarkStart w:id="4521" w:name="_ETM_Q10_459539"/>
      <w:bookmarkEnd w:id="4521"/>
      <w:r>
        <w:rPr>
          <w:rtl/>
        </w:rPr>
        <w:t xml:space="preserve">שאתה </w:t>
      </w:r>
      <w:bookmarkStart w:id="4522" w:name="_ETM_Q10_459960"/>
      <w:bookmarkEnd w:id="4522"/>
      <w:r>
        <w:rPr>
          <w:rtl/>
        </w:rPr>
        <w:t xml:space="preserve">רואה </w:t>
      </w:r>
      <w:bookmarkStart w:id="4523" w:name="_ETM_Q10_460349"/>
      <w:bookmarkEnd w:id="4523"/>
      <w:r>
        <w:rPr>
          <w:rtl/>
        </w:rPr>
        <w:t xml:space="preserve">חבר </w:t>
      </w:r>
      <w:bookmarkStart w:id="4524" w:name="_ETM_Q10_460800"/>
      <w:bookmarkEnd w:id="4524"/>
      <w:r>
        <w:rPr>
          <w:rtl/>
        </w:rPr>
        <w:t xml:space="preserve">שלך </w:t>
      </w:r>
      <w:bookmarkStart w:id="4525" w:name="_ETM_Q10_461160"/>
      <w:bookmarkEnd w:id="4525"/>
      <w:r>
        <w:rPr>
          <w:rtl/>
        </w:rPr>
        <w:t xml:space="preserve">שאתה </w:t>
      </w:r>
      <w:bookmarkStart w:id="4526" w:name="_ETM_Q10_461430"/>
      <w:bookmarkEnd w:id="4526"/>
      <w:r>
        <w:rPr>
          <w:rtl/>
        </w:rPr>
        <w:t xml:space="preserve">חלוק </w:t>
      </w:r>
      <w:bookmarkStart w:id="4527" w:name="_ETM_Q10_461819"/>
      <w:bookmarkEnd w:id="4527"/>
      <w:r>
        <w:rPr>
          <w:rtl/>
        </w:rPr>
        <w:t xml:space="preserve">עליו </w:t>
      </w:r>
      <w:bookmarkStart w:id="4528" w:name="_ETM_Q10_462060"/>
      <w:bookmarkEnd w:id="4528"/>
      <w:r>
        <w:rPr>
          <w:rtl/>
        </w:rPr>
        <w:t xml:space="preserve">בנושא </w:t>
      </w:r>
      <w:bookmarkStart w:id="4529" w:name="_ETM_Q10_462509"/>
      <w:bookmarkEnd w:id="4529"/>
      <w:r>
        <w:rPr>
          <w:rtl/>
        </w:rPr>
        <w:t>דרמטי</w:t>
      </w:r>
      <w:r>
        <w:rPr>
          <w:rFonts w:hint="cs"/>
          <w:rtl/>
        </w:rPr>
        <w:t>.</w:t>
      </w:r>
      <w:r>
        <w:rPr>
          <w:rtl/>
        </w:rPr>
        <w:t xml:space="preserve"> </w:t>
      </w:r>
      <w:bookmarkStart w:id="4530" w:name="_ETM_Q10_463830"/>
      <w:bookmarkEnd w:id="4530"/>
      <w:r>
        <w:rPr>
          <w:rtl/>
        </w:rPr>
        <w:t xml:space="preserve">אתה </w:t>
      </w:r>
      <w:bookmarkStart w:id="4531" w:name="_ETM_Q10_463979"/>
      <w:bookmarkEnd w:id="4531"/>
      <w:r>
        <w:rPr>
          <w:rtl/>
        </w:rPr>
        <w:t xml:space="preserve">גם </w:t>
      </w:r>
      <w:bookmarkStart w:id="4532" w:name="_ETM_Q10_464189"/>
      <w:bookmarkEnd w:id="4532"/>
      <w:r>
        <w:rPr>
          <w:rtl/>
        </w:rPr>
        <w:t xml:space="preserve">לא </w:t>
      </w:r>
      <w:bookmarkStart w:id="4533" w:name="_ETM_Q10_464309"/>
      <w:bookmarkEnd w:id="4533"/>
      <w:r>
        <w:rPr>
          <w:rtl/>
        </w:rPr>
        <w:t xml:space="preserve">אומר </w:t>
      </w:r>
      <w:bookmarkStart w:id="4534" w:name="_ETM_Q10_464580"/>
      <w:bookmarkEnd w:id="4534"/>
      <w:r>
        <w:rPr>
          <w:rtl/>
        </w:rPr>
        <w:t>לו</w:t>
      </w:r>
      <w:r>
        <w:rPr>
          <w:rFonts w:hint="cs"/>
          <w:rtl/>
        </w:rPr>
        <w:t>:</w:t>
      </w:r>
      <w:r>
        <w:rPr>
          <w:rtl/>
        </w:rPr>
        <w:t xml:space="preserve"> </w:t>
      </w:r>
      <w:bookmarkStart w:id="4535" w:name="_ETM_Q10_464699"/>
      <w:bookmarkEnd w:id="4535"/>
      <w:r>
        <w:rPr>
          <w:rtl/>
        </w:rPr>
        <w:t xml:space="preserve">אתה </w:t>
      </w:r>
      <w:bookmarkStart w:id="4536" w:name="_ETM_Q10_464909"/>
      <w:bookmarkEnd w:id="4536"/>
      <w:r>
        <w:rPr>
          <w:rtl/>
        </w:rPr>
        <w:t>אינטרס</w:t>
      </w:r>
      <w:r>
        <w:rPr>
          <w:rFonts w:hint="cs"/>
          <w:rtl/>
        </w:rPr>
        <w:t>נט,</w:t>
      </w:r>
      <w:r>
        <w:rPr>
          <w:rtl/>
        </w:rPr>
        <w:t xml:space="preserve"> </w:t>
      </w:r>
      <w:bookmarkStart w:id="4537" w:name="_ETM_Q10_466550"/>
      <w:bookmarkEnd w:id="4537"/>
      <w:r>
        <w:rPr>
          <w:rtl/>
        </w:rPr>
        <w:t xml:space="preserve">יש </w:t>
      </w:r>
      <w:bookmarkStart w:id="4538" w:name="_ETM_Q10_466880"/>
      <w:bookmarkEnd w:id="4538"/>
      <w:r>
        <w:rPr>
          <w:rtl/>
        </w:rPr>
        <w:t xml:space="preserve">לכם </w:t>
      </w:r>
      <w:bookmarkStart w:id="4539" w:name="_ETM_Q10_467240"/>
      <w:bookmarkEnd w:id="4539"/>
      <w:r>
        <w:rPr>
          <w:rtl/>
        </w:rPr>
        <w:t xml:space="preserve">מזימה </w:t>
      </w:r>
      <w:bookmarkStart w:id="4540" w:name="_ETM_Q10_467960"/>
      <w:bookmarkEnd w:id="4540"/>
      <w:r>
        <w:rPr>
          <w:rtl/>
        </w:rPr>
        <w:t>ואינטרסים</w:t>
      </w:r>
      <w:r>
        <w:rPr>
          <w:rFonts w:hint="cs"/>
          <w:rtl/>
        </w:rPr>
        <w:t>.</w:t>
      </w:r>
      <w:r>
        <w:rPr>
          <w:rtl/>
        </w:rPr>
        <w:t xml:space="preserve"> </w:t>
      </w:r>
      <w:bookmarkStart w:id="4541" w:name="_ETM_Q10_469629"/>
      <w:bookmarkEnd w:id="4541"/>
      <w:r>
        <w:rPr>
          <w:rtl/>
        </w:rPr>
        <w:t xml:space="preserve">אתה </w:t>
      </w:r>
      <w:bookmarkStart w:id="4542" w:name="_ETM_Q10_470139"/>
      <w:bookmarkEnd w:id="4542"/>
      <w:r>
        <w:rPr>
          <w:rtl/>
        </w:rPr>
        <w:t xml:space="preserve">מקשיב </w:t>
      </w:r>
      <w:bookmarkStart w:id="4543" w:name="_ETM_Q10_470860"/>
      <w:bookmarkEnd w:id="4543"/>
      <w:r>
        <w:rPr>
          <w:rtl/>
        </w:rPr>
        <w:t xml:space="preserve">למשהו </w:t>
      </w:r>
      <w:bookmarkStart w:id="4544" w:name="_ETM_Q10_471430"/>
      <w:bookmarkEnd w:id="4544"/>
      <w:r>
        <w:rPr>
          <w:rtl/>
        </w:rPr>
        <w:t xml:space="preserve">שכואב </w:t>
      </w:r>
      <w:bookmarkStart w:id="4545" w:name="_ETM_Q10_472089"/>
      <w:bookmarkEnd w:id="4545"/>
      <w:r>
        <w:rPr>
          <w:rtl/>
        </w:rPr>
        <w:t>לו</w:t>
      </w:r>
      <w:r>
        <w:rPr>
          <w:rFonts w:hint="cs"/>
          <w:rtl/>
        </w:rPr>
        <w:t>.</w:t>
      </w:r>
      <w:r>
        <w:rPr>
          <w:rtl/>
        </w:rPr>
        <w:t xml:space="preserve"> </w:t>
      </w:r>
      <w:bookmarkStart w:id="4546" w:name="_ETM_Q10_473380"/>
      <w:bookmarkEnd w:id="4546"/>
      <w:r>
        <w:rPr>
          <w:rtl/>
        </w:rPr>
        <w:t>בן</w:t>
      </w:r>
      <w:r>
        <w:rPr>
          <w:rFonts w:hint="cs"/>
          <w:rtl/>
        </w:rPr>
        <w:t xml:space="preserve"> </w:t>
      </w:r>
      <w:r>
        <w:rPr>
          <w:rtl/>
        </w:rPr>
        <w:t xml:space="preserve">אדם </w:t>
      </w:r>
      <w:bookmarkStart w:id="4547" w:name="_ETM_Q10_473919"/>
      <w:bookmarkEnd w:id="4547"/>
      <w:r>
        <w:rPr>
          <w:rtl/>
        </w:rPr>
        <w:t xml:space="preserve">מסוים </w:t>
      </w:r>
      <w:bookmarkStart w:id="4548" w:name="_ETM_Q10_475279"/>
      <w:bookmarkEnd w:id="4548"/>
      <w:r>
        <w:rPr>
          <w:rtl/>
        </w:rPr>
        <w:t xml:space="preserve">כואב </w:t>
      </w:r>
      <w:bookmarkStart w:id="4549" w:name="_ETM_Q10_475669"/>
      <w:bookmarkEnd w:id="4549"/>
      <w:r>
        <w:rPr>
          <w:rtl/>
        </w:rPr>
        <w:t xml:space="preserve">לו </w:t>
      </w:r>
      <w:bookmarkStart w:id="4550" w:name="_ETM_Q10_475789"/>
      <w:bookmarkEnd w:id="4550"/>
      <w:r>
        <w:rPr>
          <w:rtl/>
        </w:rPr>
        <w:t xml:space="preserve">עתיד </w:t>
      </w:r>
      <w:bookmarkStart w:id="4551" w:name="_ETM_Q10_476180"/>
      <w:bookmarkEnd w:id="4551"/>
      <w:r>
        <w:rPr>
          <w:rtl/>
        </w:rPr>
        <w:t>ארץ</w:t>
      </w:r>
      <w:r>
        <w:rPr>
          <w:rFonts w:hint="cs"/>
          <w:rtl/>
        </w:rPr>
        <w:t xml:space="preserve"> </w:t>
      </w:r>
      <w:r>
        <w:rPr>
          <w:rtl/>
        </w:rPr>
        <w:t>ישראל</w:t>
      </w:r>
      <w:r>
        <w:rPr>
          <w:rFonts w:hint="cs"/>
          <w:rtl/>
        </w:rPr>
        <w:t>, אחד</w:t>
      </w:r>
      <w:r>
        <w:rPr>
          <w:rtl/>
        </w:rPr>
        <w:t xml:space="preserve"> </w:t>
      </w:r>
      <w:bookmarkStart w:id="4552" w:name="_ETM_Q10_478009"/>
      <w:bookmarkEnd w:id="4552"/>
      <w:r>
        <w:rPr>
          <w:rtl/>
        </w:rPr>
        <w:t xml:space="preserve">כואב </w:t>
      </w:r>
      <w:bookmarkStart w:id="4553" w:name="_ETM_Q10_478339"/>
      <w:bookmarkEnd w:id="4553"/>
      <w:r>
        <w:rPr>
          <w:rtl/>
        </w:rPr>
        <w:t xml:space="preserve">לו </w:t>
      </w:r>
      <w:bookmarkStart w:id="4554" w:name="_ETM_Q10_478490"/>
      <w:bookmarkEnd w:id="4554"/>
      <w:r>
        <w:rPr>
          <w:rtl/>
        </w:rPr>
        <w:t xml:space="preserve">עתיד </w:t>
      </w:r>
      <w:bookmarkStart w:id="4555" w:name="_ETM_Q10_478849"/>
      <w:bookmarkEnd w:id="4555"/>
      <w:r>
        <w:rPr>
          <w:rtl/>
        </w:rPr>
        <w:t xml:space="preserve">תורת </w:t>
      </w:r>
      <w:bookmarkStart w:id="4556" w:name="_ETM_Q10_479330"/>
      <w:bookmarkEnd w:id="4556"/>
      <w:r>
        <w:rPr>
          <w:rtl/>
        </w:rPr>
        <w:t>ישראל</w:t>
      </w:r>
      <w:r>
        <w:rPr>
          <w:rFonts w:hint="cs"/>
          <w:rtl/>
        </w:rPr>
        <w:t xml:space="preserve">, אחד </w:t>
      </w:r>
      <w:bookmarkStart w:id="4557" w:name="_ETM_Q10_480620"/>
      <w:bookmarkStart w:id="4558" w:name="_ETM_Q10_481070"/>
      <w:bookmarkEnd w:id="4557"/>
      <w:bookmarkEnd w:id="4558"/>
      <w:r>
        <w:rPr>
          <w:rtl/>
        </w:rPr>
        <w:t xml:space="preserve">כואב </w:t>
      </w:r>
      <w:bookmarkStart w:id="4559" w:name="_ETM_Q10_481430"/>
      <w:bookmarkEnd w:id="4559"/>
      <w:r>
        <w:rPr>
          <w:rtl/>
        </w:rPr>
        <w:t xml:space="preserve">לו </w:t>
      </w:r>
      <w:bookmarkStart w:id="4560" w:name="_ETM_Q10_481550"/>
      <w:bookmarkEnd w:id="4560"/>
      <w:r>
        <w:rPr>
          <w:rtl/>
        </w:rPr>
        <w:t xml:space="preserve">עתיד </w:t>
      </w:r>
      <w:bookmarkStart w:id="4561" w:name="_ETM_Q10_482029"/>
      <w:bookmarkEnd w:id="4561"/>
      <w:r>
        <w:rPr>
          <w:rFonts w:hint="cs"/>
          <w:rtl/>
        </w:rPr>
        <w:t xml:space="preserve">עם ישראל, אחד </w:t>
      </w:r>
      <w:bookmarkStart w:id="4562" w:name="_ETM_Q10_483691"/>
      <w:bookmarkEnd w:id="4562"/>
      <w:r>
        <w:rPr>
          <w:rFonts w:hint="cs"/>
          <w:rtl/>
        </w:rPr>
        <w:t xml:space="preserve">כואב לו עתיד העניים, </w:t>
      </w:r>
      <w:bookmarkStart w:id="4563" w:name="_ETM_Q10_483729"/>
      <w:bookmarkStart w:id="4564" w:name="_ETM_Q10_485930"/>
      <w:bookmarkEnd w:id="4563"/>
      <w:bookmarkEnd w:id="4564"/>
      <w:r>
        <w:rPr>
          <w:rFonts w:hint="cs"/>
          <w:rtl/>
        </w:rPr>
        <w:t xml:space="preserve">אחד </w:t>
      </w:r>
      <w:r>
        <w:rPr>
          <w:rtl/>
        </w:rPr>
        <w:t xml:space="preserve">כואב </w:t>
      </w:r>
      <w:bookmarkStart w:id="4565" w:name="_ETM_Q10_486229"/>
      <w:bookmarkEnd w:id="4565"/>
      <w:r>
        <w:rPr>
          <w:rtl/>
        </w:rPr>
        <w:t xml:space="preserve">לו </w:t>
      </w:r>
      <w:bookmarkStart w:id="4566" w:name="_ETM_Q10_486349"/>
      <w:bookmarkEnd w:id="4566"/>
      <w:r>
        <w:rPr>
          <w:rtl/>
        </w:rPr>
        <w:t xml:space="preserve">עתיד </w:t>
      </w:r>
      <w:bookmarkStart w:id="4567" w:name="_ETM_Q10_486709"/>
      <w:bookmarkEnd w:id="4567"/>
      <w:r>
        <w:rPr>
          <w:rtl/>
        </w:rPr>
        <w:t>הדמוקרטיה</w:t>
      </w:r>
      <w:r>
        <w:rPr>
          <w:rFonts w:hint="cs"/>
          <w:rtl/>
        </w:rPr>
        <w:t>.</w:t>
      </w:r>
      <w:r>
        <w:rPr>
          <w:rtl/>
        </w:rPr>
        <w:t xml:space="preserve"> </w:t>
      </w:r>
      <w:bookmarkStart w:id="4568" w:name="_ETM_Q10_488750"/>
      <w:bookmarkEnd w:id="4568"/>
      <w:r>
        <w:rPr>
          <w:rtl/>
        </w:rPr>
        <w:t xml:space="preserve">מה </w:t>
      </w:r>
      <w:bookmarkStart w:id="4569" w:name="_ETM_Q10_489110"/>
      <w:bookmarkEnd w:id="4569"/>
      <w:r>
        <w:rPr>
          <w:rtl/>
        </w:rPr>
        <w:t xml:space="preserve">כואב </w:t>
      </w:r>
      <w:bookmarkStart w:id="4570" w:name="_ETM_Q10_489589"/>
      <w:bookmarkEnd w:id="4570"/>
      <w:r>
        <w:rPr>
          <w:rtl/>
        </w:rPr>
        <w:t>לך</w:t>
      </w:r>
      <w:r>
        <w:rPr>
          <w:rFonts w:hint="cs"/>
          <w:rtl/>
        </w:rPr>
        <w:t>?</w:t>
      </w:r>
      <w:r>
        <w:rPr>
          <w:rtl/>
        </w:rPr>
        <w:t xml:space="preserve"> </w:t>
      </w:r>
      <w:bookmarkStart w:id="4571" w:name="_ETM_Q10_489950"/>
      <w:bookmarkEnd w:id="4571"/>
      <w:r>
        <w:rPr>
          <w:rtl/>
        </w:rPr>
        <w:t xml:space="preserve">מה </w:t>
      </w:r>
      <w:bookmarkStart w:id="4572" w:name="_ETM_Q10_490190"/>
      <w:bookmarkEnd w:id="4572"/>
      <w:r>
        <w:rPr>
          <w:rtl/>
        </w:rPr>
        <w:t xml:space="preserve">מדאיג </w:t>
      </w:r>
      <w:bookmarkStart w:id="4573" w:name="_ETM_Q10_490700"/>
      <w:bookmarkEnd w:id="4573"/>
      <w:r>
        <w:rPr>
          <w:rtl/>
        </w:rPr>
        <w:t>אותך</w:t>
      </w:r>
      <w:r>
        <w:rPr>
          <w:rFonts w:hint="cs"/>
          <w:rtl/>
        </w:rPr>
        <w:t>?</w:t>
      </w:r>
      <w:r>
        <w:rPr>
          <w:rtl/>
        </w:rPr>
        <w:t xml:space="preserve"> </w:t>
      </w:r>
      <w:bookmarkStart w:id="4574" w:name="_ETM_Q10_491339"/>
      <w:bookmarkEnd w:id="4574"/>
      <w:r>
        <w:rPr>
          <w:rtl/>
        </w:rPr>
        <w:t xml:space="preserve">אני </w:t>
      </w:r>
      <w:bookmarkStart w:id="4575" w:name="_ETM_Q10_491700"/>
      <w:bookmarkEnd w:id="4575"/>
      <w:r>
        <w:rPr>
          <w:rtl/>
        </w:rPr>
        <w:t xml:space="preserve">רוצה </w:t>
      </w:r>
      <w:bookmarkStart w:id="4576" w:name="_ETM_Q10_492059"/>
      <w:bookmarkEnd w:id="4576"/>
      <w:r>
        <w:rPr>
          <w:rtl/>
        </w:rPr>
        <w:t xml:space="preserve">לשמוע </w:t>
      </w:r>
      <w:bookmarkStart w:id="4577" w:name="_ETM_Q10_492449"/>
      <w:bookmarkEnd w:id="4577"/>
      <w:r>
        <w:rPr>
          <w:rtl/>
        </w:rPr>
        <w:t xml:space="preserve">את </w:t>
      </w:r>
      <w:bookmarkStart w:id="4578" w:name="_ETM_Q10_492570"/>
      <w:bookmarkEnd w:id="4578"/>
      <w:r>
        <w:rPr>
          <w:rtl/>
        </w:rPr>
        <w:t xml:space="preserve">הכאב </w:t>
      </w:r>
      <w:bookmarkStart w:id="4579" w:name="_ETM_Q10_493110"/>
      <w:bookmarkEnd w:id="4579"/>
      <w:r>
        <w:rPr>
          <w:rtl/>
        </w:rPr>
        <w:t>שלך</w:t>
      </w:r>
      <w:r w:rsidR="00961AF9">
        <w:rPr>
          <w:rFonts w:hint="cs"/>
          <w:rtl/>
        </w:rPr>
        <w:t>,</w:t>
      </w:r>
      <w:r>
        <w:rPr>
          <w:rFonts w:hint="cs"/>
          <w:rtl/>
        </w:rPr>
        <w:t xml:space="preserve"> </w:t>
      </w:r>
      <w:bookmarkStart w:id="4580" w:name="_ETM_Q10_494650"/>
      <w:bookmarkStart w:id="4581" w:name="_ETM_Q10_494950"/>
      <w:bookmarkEnd w:id="4580"/>
      <w:bookmarkEnd w:id="4581"/>
      <w:r>
        <w:rPr>
          <w:rFonts w:hint="cs"/>
          <w:rtl/>
        </w:rPr>
        <w:t xml:space="preserve">אבל </w:t>
      </w:r>
      <w:r>
        <w:rPr>
          <w:rtl/>
        </w:rPr>
        <w:t xml:space="preserve">להפנים </w:t>
      </w:r>
      <w:bookmarkStart w:id="4582" w:name="_ETM_Q10_495550"/>
      <w:bookmarkEnd w:id="4582"/>
      <w:r>
        <w:rPr>
          <w:rtl/>
        </w:rPr>
        <w:t>אותו</w:t>
      </w:r>
      <w:r w:rsidR="00961AF9">
        <w:rPr>
          <w:rFonts w:hint="cs"/>
          <w:rtl/>
        </w:rPr>
        <w:t>,</w:t>
      </w:r>
      <w:r>
        <w:rPr>
          <w:rtl/>
        </w:rPr>
        <w:t xml:space="preserve"> </w:t>
      </w:r>
      <w:bookmarkStart w:id="4583" w:name="_ETM_Q10_497160"/>
      <w:bookmarkEnd w:id="4583"/>
      <w:r>
        <w:rPr>
          <w:rtl/>
        </w:rPr>
        <w:t xml:space="preserve">ואז </w:t>
      </w:r>
      <w:bookmarkStart w:id="4584" w:name="_ETM_Q10_497490"/>
      <w:bookmarkEnd w:id="4584"/>
      <w:r>
        <w:rPr>
          <w:rtl/>
        </w:rPr>
        <w:t xml:space="preserve">דרך </w:t>
      </w:r>
      <w:bookmarkStart w:id="4585" w:name="_ETM_Q10_497910"/>
      <w:bookmarkEnd w:id="4585"/>
      <w:r>
        <w:rPr>
          <w:rtl/>
        </w:rPr>
        <w:t xml:space="preserve">הפעולה </w:t>
      </w:r>
      <w:bookmarkStart w:id="4586" w:name="_ETM_Q10_498450"/>
      <w:bookmarkEnd w:id="4586"/>
      <w:r>
        <w:rPr>
          <w:rtl/>
        </w:rPr>
        <w:t>של</w:t>
      </w:r>
      <w:r>
        <w:rPr>
          <w:rFonts w:hint="cs"/>
          <w:rtl/>
        </w:rPr>
        <w:t>י</w:t>
      </w:r>
      <w:r>
        <w:rPr>
          <w:rtl/>
        </w:rPr>
        <w:t xml:space="preserve"> </w:t>
      </w:r>
      <w:bookmarkStart w:id="4587" w:name="_ETM_Q10_498720"/>
      <w:bookmarkStart w:id="4588" w:name="_ETM_Q10_499170"/>
      <w:bookmarkEnd w:id="4587"/>
      <w:bookmarkEnd w:id="4588"/>
      <w:r>
        <w:rPr>
          <w:rFonts w:hint="cs"/>
          <w:rtl/>
        </w:rPr>
        <w:t xml:space="preserve">תהיה </w:t>
      </w:r>
      <w:r>
        <w:rPr>
          <w:rtl/>
        </w:rPr>
        <w:t>אחרת</w:t>
      </w:r>
      <w:r>
        <w:rPr>
          <w:rFonts w:hint="cs"/>
          <w:rtl/>
        </w:rPr>
        <w:t>.</w:t>
      </w:r>
      <w:r>
        <w:rPr>
          <w:rtl/>
        </w:rPr>
        <w:t xml:space="preserve"> </w:t>
      </w:r>
      <w:bookmarkStart w:id="4589" w:name="_ETM_Q10_500390"/>
      <w:bookmarkEnd w:id="4589"/>
      <w:r>
        <w:rPr>
          <w:rtl/>
        </w:rPr>
        <w:t xml:space="preserve">יש </w:t>
      </w:r>
      <w:bookmarkStart w:id="4590" w:name="_ETM_Q10_500750"/>
      <w:bookmarkEnd w:id="4590"/>
      <w:r>
        <w:rPr>
          <w:rtl/>
        </w:rPr>
        <w:t xml:space="preserve">לי </w:t>
      </w:r>
      <w:bookmarkStart w:id="4591" w:name="_ETM_Q10_500869"/>
      <w:bookmarkEnd w:id="4591"/>
      <w:r>
        <w:rPr>
          <w:rFonts w:hint="cs"/>
          <w:rtl/>
        </w:rPr>
        <w:t xml:space="preserve">רצונות משלי, </w:t>
      </w:r>
      <w:bookmarkStart w:id="4592" w:name="_ETM_Q10_501143"/>
      <w:bookmarkStart w:id="4593" w:name="_ETM_Q10_503119"/>
      <w:bookmarkEnd w:id="4592"/>
      <w:bookmarkEnd w:id="4593"/>
      <w:r>
        <w:rPr>
          <w:rtl/>
        </w:rPr>
        <w:t xml:space="preserve">לך </w:t>
      </w:r>
      <w:bookmarkStart w:id="4594" w:name="_ETM_Q10_503480"/>
      <w:bookmarkEnd w:id="4594"/>
      <w:r>
        <w:rPr>
          <w:rtl/>
        </w:rPr>
        <w:t xml:space="preserve">יש </w:t>
      </w:r>
      <w:bookmarkStart w:id="4595" w:name="_ETM_Q10_503689"/>
      <w:bookmarkEnd w:id="4595"/>
      <w:r>
        <w:rPr>
          <w:rtl/>
        </w:rPr>
        <w:t xml:space="preserve">רצונות </w:t>
      </w:r>
      <w:bookmarkStart w:id="4596" w:name="_ETM_Q10_504289"/>
      <w:bookmarkEnd w:id="4596"/>
      <w:r>
        <w:rPr>
          <w:rtl/>
        </w:rPr>
        <w:t>משלך</w:t>
      </w:r>
      <w:r w:rsidR="00961AF9">
        <w:rPr>
          <w:rFonts w:hint="cs"/>
          <w:rtl/>
        </w:rPr>
        <w:t>;</w:t>
      </w:r>
      <w:r>
        <w:rPr>
          <w:rtl/>
        </w:rPr>
        <w:t xml:space="preserve"> </w:t>
      </w:r>
      <w:bookmarkStart w:id="4597" w:name="_ETM_Q10_505099"/>
      <w:bookmarkEnd w:id="4597"/>
      <w:r>
        <w:rPr>
          <w:rtl/>
        </w:rPr>
        <w:t>יש</w:t>
      </w:r>
      <w:r>
        <w:rPr>
          <w:rFonts w:hint="cs"/>
          <w:rtl/>
        </w:rPr>
        <w:t xml:space="preserve"> לי</w:t>
      </w:r>
      <w:r>
        <w:rPr>
          <w:rtl/>
        </w:rPr>
        <w:t xml:space="preserve"> </w:t>
      </w:r>
      <w:bookmarkStart w:id="4598" w:name="_ETM_Q10_505339"/>
      <w:bookmarkEnd w:id="4598"/>
      <w:r>
        <w:rPr>
          <w:rtl/>
        </w:rPr>
        <w:t>אידיאולוגיה</w:t>
      </w:r>
      <w:r>
        <w:rPr>
          <w:rFonts w:hint="cs"/>
          <w:rtl/>
        </w:rPr>
        <w:t xml:space="preserve">, לך יש אידיאולוגיה. </w:t>
      </w:r>
      <w:bookmarkStart w:id="4599" w:name="_ETM_Q10_506660"/>
      <w:bookmarkStart w:id="4600" w:name="_ETM_Q10_507859"/>
      <w:bookmarkEnd w:id="4599"/>
      <w:bookmarkEnd w:id="4600"/>
      <w:r>
        <w:rPr>
          <w:rtl/>
        </w:rPr>
        <w:t xml:space="preserve">אבל </w:t>
      </w:r>
      <w:bookmarkStart w:id="4601" w:name="_ETM_Q10_508279"/>
      <w:bookmarkEnd w:id="4601"/>
      <w:r>
        <w:rPr>
          <w:rFonts w:hint="cs"/>
          <w:rtl/>
        </w:rPr>
        <w:t>כ</w:t>
      </w:r>
      <w:r>
        <w:rPr>
          <w:rtl/>
        </w:rPr>
        <w:t xml:space="preserve">שאני </w:t>
      </w:r>
      <w:bookmarkStart w:id="4602" w:name="_ETM_Q10_508609"/>
      <w:bookmarkEnd w:id="4602"/>
      <w:r>
        <w:rPr>
          <w:rFonts w:hint="cs"/>
          <w:rtl/>
        </w:rPr>
        <w:t xml:space="preserve">אקשיב </w:t>
      </w:r>
      <w:bookmarkStart w:id="4603" w:name="_ETM_Q10_509089"/>
      <w:bookmarkEnd w:id="4603"/>
      <w:r>
        <w:rPr>
          <w:rtl/>
        </w:rPr>
        <w:t xml:space="preserve">לכאב </w:t>
      </w:r>
      <w:bookmarkStart w:id="4604" w:name="_ETM_Q10_509630"/>
      <w:bookmarkEnd w:id="4604"/>
      <w:r>
        <w:rPr>
          <w:rtl/>
        </w:rPr>
        <w:t>שלך</w:t>
      </w:r>
      <w:r>
        <w:rPr>
          <w:rFonts w:hint="cs"/>
          <w:rtl/>
        </w:rPr>
        <w:t>,</w:t>
      </w:r>
      <w:r>
        <w:rPr>
          <w:rtl/>
        </w:rPr>
        <w:t xml:space="preserve"> </w:t>
      </w:r>
      <w:bookmarkStart w:id="4605" w:name="_ETM_Q10_511040"/>
      <w:bookmarkEnd w:id="4605"/>
      <w:r>
        <w:rPr>
          <w:rtl/>
        </w:rPr>
        <w:t xml:space="preserve">אז </w:t>
      </w:r>
      <w:bookmarkStart w:id="4606" w:name="_ETM_Q10_511250"/>
      <w:bookmarkEnd w:id="4606"/>
      <w:r>
        <w:rPr>
          <w:rtl/>
        </w:rPr>
        <w:t xml:space="preserve">אני </w:t>
      </w:r>
      <w:bookmarkStart w:id="4607" w:name="_ETM_Q10_511430"/>
      <w:bookmarkEnd w:id="4607"/>
      <w:r>
        <w:rPr>
          <w:rtl/>
        </w:rPr>
        <w:t xml:space="preserve">אפעל </w:t>
      </w:r>
      <w:bookmarkStart w:id="4608" w:name="_ETM_Q10_511790"/>
      <w:bookmarkEnd w:id="4608"/>
      <w:r>
        <w:rPr>
          <w:rtl/>
        </w:rPr>
        <w:t>במתינות</w:t>
      </w:r>
      <w:r>
        <w:rPr>
          <w:rFonts w:hint="cs"/>
          <w:rtl/>
        </w:rPr>
        <w:t>,</w:t>
      </w:r>
      <w:r>
        <w:rPr>
          <w:rtl/>
        </w:rPr>
        <w:t xml:space="preserve"> </w:t>
      </w:r>
      <w:bookmarkStart w:id="4609" w:name="_ETM_Q10_513210"/>
      <w:bookmarkEnd w:id="4609"/>
      <w:r>
        <w:rPr>
          <w:rtl/>
        </w:rPr>
        <w:t xml:space="preserve">אני </w:t>
      </w:r>
      <w:bookmarkStart w:id="4610" w:name="_ETM_Q10_513570"/>
      <w:bookmarkEnd w:id="4610"/>
      <w:r>
        <w:rPr>
          <w:rtl/>
        </w:rPr>
        <w:t xml:space="preserve">אמצא </w:t>
      </w:r>
      <w:bookmarkStart w:id="4611" w:name="_ETM_Q10_513900"/>
      <w:bookmarkEnd w:id="4611"/>
      <w:r>
        <w:rPr>
          <w:rtl/>
        </w:rPr>
        <w:t>מפגש</w:t>
      </w:r>
      <w:r>
        <w:rPr>
          <w:rFonts w:hint="cs"/>
          <w:rtl/>
        </w:rPr>
        <w:t>,</w:t>
      </w:r>
      <w:r>
        <w:rPr>
          <w:rtl/>
        </w:rPr>
        <w:t xml:space="preserve"> </w:t>
      </w:r>
      <w:bookmarkStart w:id="4612" w:name="_ETM_Q10_515070"/>
      <w:bookmarkEnd w:id="4612"/>
      <w:r>
        <w:rPr>
          <w:rtl/>
        </w:rPr>
        <w:t xml:space="preserve">אני </w:t>
      </w:r>
      <w:bookmarkStart w:id="4613" w:name="_ETM_Q10_515279"/>
      <w:bookmarkEnd w:id="4613"/>
      <w:r>
        <w:rPr>
          <w:rtl/>
        </w:rPr>
        <w:t xml:space="preserve">אחפש </w:t>
      </w:r>
      <w:bookmarkStart w:id="4614" w:name="_ETM_Q10_515790"/>
      <w:bookmarkEnd w:id="4614"/>
      <w:r>
        <w:rPr>
          <w:rtl/>
        </w:rPr>
        <w:t xml:space="preserve">נושאים </w:t>
      </w:r>
      <w:bookmarkStart w:id="4615" w:name="_ETM_Q10_516240"/>
      <w:bookmarkEnd w:id="4615"/>
      <w:r>
        <w:rPr>
          <w:rtl/>
        </w:rPr>
        <w:t>משותפים</w:t>
      </w:r>
      <w:r>
        <w:rPr>
          <w:rFonts w:hint="cs"/>
          <w:rtl/>
        </w:rPr>
        <w:t>.</w:t>
      </w:r>
      <w:r>
        <w:rPr>
          <w:rtl/>
        </w:rPr>
        <w:t xml:space="preserve"> </w:t>
      </w:r>
      <w:bookmarkStart w:id="4616" w:name="_ETM_Q10_517470"/>
      <w:bookmarkEnd w:id="4616"/>
      <w:r>
        <w:rPr>
          <w:rtl/>
        </w:rPr>
        <w:t xml:space="preserve">אנחנו </w:t>
      </w:r>
      <w:bookmarkStart w:id="4617" w:name="_ETM_Q10_517830"/>
      <w:bookmarkEnd w:id="4617"/>
      <w:r>
        <w:rPr>
          <w:rtl/>
        </w:rPr>
        <w:t xml:space="preserve">נעשה </w:t>
      </w:r>
      <w:bookmarkStart w:id="4618" w:name="_ETM_Q10_518279"/>
      <w:bookmarkEnd w:id="4618"/>
      <w:r>
        <w:rPr>
          <w:rtl/>
        </w:rPr>
        <w:t xml:space="preserve">דברים </w:t>
      </w:r>
      <w:bookmarkStart w:id="4619" w:name="_ETM_Q10_519210"/>
      <w:bookmarkEnd w:id="4619"/>
      <w:r>
        <w:rPr>
          <w:rtl/>
        </w:rPr>
        <w:t>בהדרגה</w:t>
      </w:r>
      <w:r>
        <w:rPr>
          <w:rFonts w:hint="cs"/>
          <w:rtl/>
        </w:rPr>
        <w:t>,</w:t>
      </w:r>
      <w:r>
        <w:rPr>
          <w:rtl/>
        </w:rPr>
        <w:t xml:space="preserve"> </w:t>
      </w:r>
      <w:bookmarkStart w:id="4620" w:name="_ETM_Q10_520260"/>
      <w:bookmarkEnd w:id="4620"/>
      <w:r>
        <w:rPr>
          <w:rtl/>
        </w:rPr>
        <w:t>בכבוד</w:t>
      </w:r>
      <w:r>
        <w:rPr>
          <w:rFonts w:hint="cs"/>
          <w:rtl/>
        </w:rPr>
        <w:t>,</w:t>
      </w:r>
      <w:r>
        <w:rPr>
          <w:rtl/>
        </w:rPr>
        <w:t xml:space="preserve"> </w:t>
      </w:r>
      <w:bookmarkStart w:id="4621" w:name="_ETM_Q10_521130"/>
      <w:bookmarkEnd w:id="4621"/>
      <w:r>
        <w:rPr>
          <w:rtl/>
        </w:rPr>
        <w:t xml:space="preserve">ברוב </w:t>
      </w:r>
      <w:bookmarkStart w:id="4622" w:name="_ETM_Q10_521640"/>
      <w:bookmarkEnd w:id="4622"/>
      <w:r>
        <w:rPr>
          <w:rtl/>
        </w:rPr>
        <w:t>גדול</w:t>
      </w:r>
      <w:r>
        <w:rPr>
          <w:rFonts w:hint="cs"/>
          <w:rtl/>
        </w:rPr>
        <w:t xml:space="preserve">. </w:t>
      </w:r>
    </w:p>
    <w:p w:rsidR="00953808" w:rsidRDefault="00953808" w:rsidP="003C5F67">
      <w:pPr>
        <w:rPr>
          <w:rtl/>
        </w:rPr>
      </w:pPr>
    </w:p>
    <w:p w:rsidR="00953808" w:rsidRDefault="00953808" w:rsidP="00F308BB">
      <w:pPr>
        <w:pStyle w:val="af6"/>
        <w:keepNext/>
        <w:rPr>
          <w:rtl/>
        </w:rPr>
      </w:pPr>
      <w:bookmarkStart w:id="4623" w:name="ET_yor_6490_15"/>
      <w:r w:rsidRPr="00A3799F">
        <w:rPr>
          <w:rStyle w:val="TagStyle"/>
          <w:rtl/>
        </w:rPr>
        <w:t xml:space="preserve"> &lt;&lt; יור &gt;&gt;</w:t>
      </w:r>
      <w:r w:rsidRPr="009122ED">
        <w:rPr>
          <w:rStyle w:val="TagStyle"/>
          <w:rtl/>
        </w:rPr>
        <w:t xml:space="preserve"> </w:t>
      </w:r>
      <w:r>
        <w:rPr>
          <w:rtl/>
        </w:rPr>
        <w:t>היו"ר ניסים ואטורי:</w:t>
      </w:r>
      <w:r w:rsidRPr="009122ED">
        <w:rPr>
          <w:rStyle w:val="TagStyle"/>
          <w:rtl/>
        </w:rPr>
        <w:t xml:space="preserve"> </w:t>
      </w:r>
      <w:r w:rsidRPr="00A3799F">
        <w:rPr>
          <w:rStyle w:val="TagStyle"/>
          <w:rtl/>
        </w:rPr>
        <w:t>&lt;&lt; יור &gt;&gt;</w:t>
      </w:r>
      <w:r>
        <w:rPr>
          <w:rtl/>
        </w:rPr>
        <w:t xml:space="preserve">  </w:t>
      </w:r>
      <w:bookmarkEnd w:id="4623"/>
    </w:p>
    <w:p w:rsidR="00953808" w:rsidRDefault="00953808" w:rsidP="003C5F67">
      <w:pPr>
        <w:rPr>
          <w:rtl/>
        </w:rPr>
      </w:pPr>
    </w:p>
    <w:p w:rsidR="00953808" w:rsidRDefault="00953808" w:rsidP="00F308BB">
      <w:pPr>
        <w:rPr>
          <w:rtl/>
        </w:rPr>
      </w:pPr>
      <w:bookmarkStart w:id="4624" w:name="_ETM_Q10_523123"/>
      <w:bookmarkEnd w:id="4624"/>
      <w:r>
        <w:rPr>
          <w:rFonts w:hint="cs"/>
          <w:rtl/>
        </w:rPr>
        <w:t>צריך לסיים.</w:t>
      </w:r>
    </w:p>
    <w:p w:rsidR="00953808" w:rsidRDefault="00953808" w:rsidP="003C5F67">
      <w:pPr>
        <w:rPr>
          <w:rtl/>
        </w:rPr>
      </w:pPr>
      <w:bookmarkStart w:id="4625" w:name="_ETM_Q10_524584"/>
      <w:bookmarkStart w:id="4626" w:name="_ETM_Q10_524742"/>
      <w:bookmarkStart w:id="4627" w:name="_ETM_Q10_524779"/>
      <w:bookmarkStart w:id="4628" w:name="_ETM_Q10_524848"/>
      <w:bookmarkEnd w:id="4625"/>
      <w:bookmarkEnd w:id="4626"/>
      <w:bookmarkEnd w:id="4627"/>
      <w:bookmarkEnd w:id="4628"/>
    </w:p>
    <w:p w:rsidR="00953808" w:rsidRDefault="00953808" w:rsidP="00F308BB">
      <w:pPr>
        <w:pStyle w:val="-"/>
        <w:keepNext/>
        <w:rPr>
          <w:rtl/>
        </w:rPr>
      </w:pPr>
      <w:bookmarkStart w:id="4629" w:name="ET_speakercontinue_5765_18"/>
      <w:r w:rsidRPr="00A3799F">
        <w:rPr>
          <w:rStyle w:val="TagStyle"/>
          <w:rtl/>
        </w:rPr>
        <w:t xml:space="preserve"> &lt;&lt; דובר_המשך &gt;&gt;</w:t>
      </w:r>
      <w:r w:rsidRPr="009122ED">
        <w:rPr>
          <w:rStyle w:val="TagStyle"/>
          <w:rtl/>
        </w:rPr>
        <w:t xml:space="preserve"> </w:t>
      </w:r>
      <w:r>
        <w:rPr>
          <w:rtl/>
        </w:rPr>
        <w:t>מיכאל מרדכי ביטון (המחנה הממלכתי):</w:t>
      </w:r>
      <w:r w:rsidRPr="009122ED">
        <w:rPr>
          <w:rStyle w:val="TagStyle"/>
          <w:rtl/>
        </w:rPr>
        <w:t xml:space="preserve"> </w:t>
      </w:r>
      <w:r w:rsidRPr="00A3799F">
        <w:rPr>
          <w:rStyle w:val="TagStyle"/>
          <w:rtl/>
        </w:rPr>
        <w:t>&lt;&lt; דובר_המשך &gt;&gt;</w:t>
      </w:r>
      <w:r>
        <w:rPr>
          <w:rtl/>
        </w:rPr>
        <w:t xml:space="preserve">  </w:t>
      </w:r>
      <w:bookmarkEnd w:id="4629"/>
    </w:p>
    <w:p w:rsidR="00953808" w:rsidRDefault="00953808" w:rsidP="003C5F67">
      <w:pPr>
        <w:rPr>
          <w:rtl/>
        </w:rPr>
      </w:pPr>
      <w:bookmarkStart w:id="4630" w:name="_ETM_Q10_522774"/>
      <w:bookmarkStart w:id="4631" w:name="_ETM_Q10_531773"/>
      <w:bookmarkStart w:id="4632" w:name="_ETM_Q10_531884"/>
      <w:bookmarkEnd w:id="4630"/>
      <w:bookmarkEnd w:id="4631"/>
      <w:bookmarkEnd w:id="4632"/>
    </w:p>
    <w:p w:rsidR="00953808" w:rsidRDefault="00953808" w:rsidP="00F308BB">
      <w:pPr>
        <w:rPr>
          <w:rtl/>
        </w:rPr>
      </w:pPr>
      <w:bookmarkStart w:id="4633" w:name="_ETM_Q10_531936"/>
      <w:bookmarkStart w:id="4634" w:name="_ETM_Q10_531995"/>
      <w:bookmarkStart w:id="4635" w:name="_ETM_Q10_532800"/>
      <w:bookmarkEnd w:id="4633"/>
      <w:bookmarkEnd w:id="4634"/>
      <w:bookmarkEnd w:id="4635"/>
      <w:r>
        <w:rPr>
          <w:rtl/>
        </w:rPr>
        <w:t xml:space="preserve">הקליקה </w:t>
      </w:r>
      <w:bookmarkStart w:id="4636" w:name="_ETM_Q10_533430"/>
      <w:bookmarkEnd w:id="4636"/>
      <w:r>
        <w:rPr>
          <w:rtl/>
        </w:rPr>
        <w:t xml:space="preserve">שם </w:t>
      </w:r>
      <w:bookmarkStart w:id="4637" w:name="_ETM_Q10_533790"/>
      <w:bookmarkEnd w:id="4637"/>
      <w:r>
        <w:rPr>
          <w:rtl/>
        </w:rPr>
        <w:t>בביתן</w:t>
      </w:r>
      <w:r>
        <w:rPr>
          <w:rFonts w:hint="cs"/>
          <w:rtl/>
        </w:rPr>
        <w:t>,</w:t>
      </w:r>
      <w:r>
        <w:rPr>
          <w:rtl/>
        </w:rPr>
        <w:t xml:space="preserve"> </w:t>
      </w:r>
      <w:bookmarkStart w:id="4638" w:name="_ETM_Q10_534450"/>
      <w:bookmarkEnd w:id="4638"/>
      <w:r>
        <w:rPr>
          <w:rtl/>
        </w:rPr>
        <w:t xml:space="preserve">לא </w:t>
      </w:r>
      <w:bookmarkStart w:id="4639" w:name="_ETM_Q10_534570"/>
      <w:bookmarkEnd w:id="4639"/>
      <w:r>
        <w:rPr>
          <w:rtl/>
        </w:rPr>
        <w:t>לפטפט</w:t>
      </w:r>
      <w:r>
        <w:rPr>
          <w:rFonts w:hint="cs"/>
          <w:rtl/>
        </w:rPr>
        <w:t>.</w:t>
      </w:r>
    </w:p>
    <w:p w:rsidR="00953808" w:rsidRDefault="00953808" w:rsidP="00F308BB">
      <w:pPr>
        <w:rPr>
          <w:rtl/>
        </w:rPr>
      </w:pPr>
      <w:bookmarkStart w:id="4640" w:name="_ETM_Q10_536237"/>
      <w:bookmarkStart w:id="4641" w:name="_ETM_Q10_536325"/>
      <w:bookmarkStart w:id="4642" w:name="_ETM_Q10_536350"/>
      <w:bookmarkEnd w:id="4640"/>
      <w:bookmarkEnd w:id="4641"/>
      <w:bookmarkEnd w:id="4642"/>
    </w:p>
    <w:p w:rsidR="00953808" w:rsidRDefault="00953808" w:rsidP="00961AF9">
      <w:pPr>
        <w:rPr>
          <w:rtl/>
        </w:rPr>
      </w:pPr>
      <w:bookmarkStart w:id="4643" w:name="_ETM_Q10_536460"/>
      <w:bookmarkEnd w:id="4643"/>
      <w:r>
        <w:rPr>
          <w:rFonts w:hint="cs"/>
          <w:rtl/>
        </w:rPr>
        <w:t>כן, ולסיום:</w:t>
      </w:r>
      <w:bookmarkStart w:id="4644" w:name="_ETM_Q10_540809"/>
      <w:bookmarkEnd w:id="4644"/>
      <w:r>
        <w:rPr>
          <w:rFonts w:hint="cs"/>
          <w:rtl/>
        </w:rPr>
        <w:t xml:space="preserve"> </w:t>
      </w:r>
      <w:r>
        <w:rPr>
          <w:rtl/>
        </w:rPr>
        <w:t xml:space="preserve">האויבים </w:t>
      </w:r>
      <w:bookmarkStart w:id="4645" w:name="_ETM_Q10_541379"/>
      <w:bookmarkEnd w:id="4645"/>
      <w:r>
        <w:rPr>
          <w:rtl/>
        </w:rPr>
        <w:t xml:space="preserve">שלנו </w:t>
      </w:r>
      <w:bookmarkStart w:id="4646" w:name="_ETM_Q10_542640"/>
      <w:bookmarkStart w:id="4647" w:name="_ETM_Q10_543329"/>
      <w:bookmarkEnd w:id="4646"/>
      <w:bookmarkEnd w:id="4647"/>
      <w:r>
        <w:rPr>
          <w:rtl/>
        </w:rPr>
        <w:t xml:space="preserve">כל </w:t>
      </w:r>
      <w:bookmarkStart w:id="4648" w:name="_ETM_Q10_543539"/>
      <w:bookmarkEnd w:id="4648"/>
      <w:r>
        <w:rPr>
          <w:rtl/>
        </w:rPr>
        <w:t xml:space="preserve">כך </w:t>
      </w:r>
      <w:bookmarkStart w:id="4649" w:name="_ETM_Q10_543870"/>
      <w:bookmarkEnd w:id="4649"/>
      <w:r>
        <w:rPr>
          <w:rtl/>
        </w:rPr>
        <w:t xml:space="preserve">אוהבים </w:t>
      </w:r>
      <w:bookmarkStart w:id="4650" w:name="_ETM_Q10_544890"/>
      <w:bookmarkEnd w:id="4650"/>
      <w:r>
        <w:rPr>
          <w:rtl/>
        </w:rPr>
        <w:t xml:space="preserve">שאנחנו </w:t>
      </w:r>
      <w:bookmarkStart w:id="4651" w:name="_ETM_Q10_545369"/>
      <w:bookmarkEnd w:id="4651"/>
      <w:r>
        <w:rPr>
          <w:rtl/>
        </w:rPr>
        <w:t>במחלוקת</w:t>
      </w:r>
      <w:r>
        <w:rPr>
          <w:rFonts w:hint="cs"/>
          <w:rtl/>
        </w:rPr>
        <w:t xml:space="preserve">. </w:t>
      </w:r>
      <w:bookmarkStart w:id="4652" w:name="_ETM_Q10_546551"/>
      <w:bookmarkEnd w:id="4652"/>
      <w:r>
        <w:rPr>
          <w:rFonts w:hint="cs"/>
          <w:rtl/>
        </w:rPr>
        <w:t xml:space="preserve">הם לא רק אוהבים את זה, </w:t>
      </w:r>
      <w:bookmarkStart w:id="4653" w:name="_ETM_Q10_546150"/>
      <w:bookmarkStart w:id="4654" w:name="_ETM_Q10_548759"/>
      <w:bookmarkEnd w:id="4653"/>
      <w:bookmarkEnd w:id="4654"/>
      <w:r>
        <w:rPr>
          <w:rtl/>
        </w:rPr>
        <w:t xml:space="preserve">הם </w:t>
      </w:r>
      <w:bookmarkStart w:id="4655" w:name="_ETM_Q10_548969"/>
      <w:bookmarkEnd w:id="4655"/>
      <w:r>
        <w:rPr>
          <w:rtl/>
        </w:rPr>
        <w:t>פ</w:t>
      </w:r>
      <w:r>
        <w:rPr>
          <w:rFonts w:hint="cs"/>
          <w:rtl/>
        </w:rPr>
        <w:t>י</w:t>
      </w:r>
      <w:r>
        <w:rPr>
          <w:rtl/>
        </w:rPr>
        <w:t xml:space="preserve">תחו </w:t>
      </w:r>
      <w:bookmarkStart w:id="4656" w:name="_ETM_Q10_549450"/>
      <w:bookmarkEnd w:id="4656"/>
      <w:r>
        <w:rPr>
          <w:rtl/>
        </w:rPr>
        <w:t xml:space="preserve">התקפת </w:t>
      </w:r>
      <w:bookmarkStart w:id="4657" w:name="_ETM_Q10_550109"/>
      <w:bookmarkEnd w:id="4657"/>
      <w:r>
        <w:rPr>
          <w:rtl/>
        </w:rPr>
        <w:t xml:space="preserve">סייבר </w:t>
      </w:r>
      <w:bookmarkStart w:id="4658" w:name="_ETM_Q10_550950"/>
      <w:bookmarkEnd w:id="4658"/>
      <w:r>
        <w:rPr>
          <w:rtl/>
        </w:rPr>
        <w:t xml:space="preserve">על </w:t>
      </w:r>
      <w:bookmarkStart w:id="4659" w:name="_ETM_Q10_551130"/>
      <w:bookmarkEnd w:id="4659"/>
      <w:r>
        <w:rPr>
          <w:rtl/>
        </w:rPr>
        <w:t xml:space="preserve">מדינת </w:t>
      </w:r>
      <w:bookmarkStart w:id="4660" w:name="_ETM_Q10_551639"/>
      <w:bookmarkEnd w:id="4660"/>
      <w:r>
        <w:rPr>
          <w:rtl/>
        </w:rPr>
        <w:t xml:space="preserve">ישראל </w:t>
      </w:r>
      <w:bookmarkStart w:id="4661" w:name="_ETM_Q10_552149"/>
      <w:bookmarkEnd w:id="4661"/>
      <w:r w:rsidR="00961AF9">
        <w:rPr>
          <w:rFonts w:hint="cs"/>
          <w:rtl/>
        </w:rPr>
        <w:t xml:space="preserve">כדי </w:t>
      </w:r>
      <w:r>
        <w:rPr>
          <w:rtl/>
        </w:rPr>
        <w:t xml:space="preserve">לייצר </w:t>
      </w:r>
      <w:bookmarkStart w:id="4662" w:name="_ETM_Q10_552630"/>
      <w:bookmarkEnd w:id="4662"/>
      <w:r>
        <w:rPr>
          <w:rtl/>
        </w:rPr>
        <w:t>מחלוקת</w:t>
      </w:r>
      <w:r>
        <w:rPr>
          <w:rFonts w:hint="cs"/>
          <w:rtl/>
        </w:rPr>
        <w:t>.</w:t>
      </w:r>
      <w:r>
        <w:rPr>
          <w:rtl/>
        </w:rPr>
        <w:t xml:space="preserve"> </w:t>
      </w:r>
      <w:bookmarkStart w:id="4663" w:name="_ETM_Q10_556790"/>
      <w:bookmarkEnd w:id="4663"/>
      <w:r>
        <w:rPr>
          <w:rtl/>
        </w:rPr>
        <w:t>גילינו</w:t>
      </w:r>
      <w:r>
        <w:rPr>
          <w:rFonts w:hint="cs"/>
          <w:rtl/>
        </w:rPr>
        <w:t>,</w:t>
      </w:r>
      <w:r>
        <w:rPr>
          <w:rtl/>
        </w:rPr>
        <w:t xml:space="preserve"> </w:t>
      </w:r>
      <w:bookmarkStart w:id="4664" w:name="_ETM_Q10_557329"/>
      <w:bookmarkEnd w:id="4664"/>
      <w:r>
        <w:rPr>
          <w:rtl/>
        </w:rPr>
        <w:t>על</w:t>
      </w:r>
      <w:r>
        <w:rPr>
          <w:rFonts w:hint="cs"/>
          <w:rtl/>
        </w:rPr>
        <w:t xml:space="preserve"> </w:t>
      </w:r>
      <w:r>
        <w:rPr>
          <w:rtl/>
        </w:rPr>
        <w:t xml:space="preserve">פי </w:t>
      </w:r>
      <w:bookmarkStart w:id="4665" w:name="_ETM_Q10_557630"/>
      <w:bookmarkEnd w:id="4665"/>
      <w:r>
        <w:rPr>
          <w:rtl/>
        </w:rPr>
        <w:t xml:space="preserve">תחקיר </w:t>
      </w:r>
      <w:bookmarkStart w:id="4666" w:name="_ETM_Q10_558110"/>
      <w:bookmarkEnd w:id="4666"/>
      <w:r>
        <w:rPr>
          <w:rtl/>
        </w:rPr>
        <w:t xml:space="preserve">של </w:t>
      </w:r>
      <w:bookmarkStart w:id="4667" w:name="_ETM_Q10_558350"/>
      <w:bookmarkEnd w:id="4667"/>
      <w:r>
        <w:rPr>
          <w:rtl/>
        </w:rPr>
        <w:t xml:space="preserve">ארגון </w:t>
      </w:r>
      <w:bookmarkStart w:id="4668" w:name="_ETM_Q10_558890"/>
      <w:bookmarkEnd w:id="4668"/>
      <w:r>
        <w:rPr>
          <w:rtl/>
        </w:rPr>
        <w:t>פיי</w:t>
      </w:r>
      <w:r>
        <w:rPr>
          <w:rFonts w:hint="cs"/>
          <w:rtl/>
        </w:rPr>
        <w:t>ק</w:t>
      </w:r>
      <w:r>
        <w:rPr>
          <w:rtl/>
        </w:rPr>
        <w:t xml:space="preserve"> </w:t>
      </w:r>
      <w:bookmarkStart w:id="4669" w:name="_ETM_Q10_559189"/>
      <w:bookmarkEnd w:id="4669"/>
      <w:proofErr w:type="spellStart"/>
      <w:r>
        <w:rPr>
          <w:rFonts w:hint="cs"/>
          <w:rtl/>
        </w:rPr>
        <w:t>ריפורטר</w:t>
      </w:r>
      <w:proofErr w:type="spellEnd"/>
      <w:r>
        <w:rPr>
          <w:rFonts w:hint="cs"/>
          <w:rtl/>
        </w:rPr>
        <w:t xml:space="preserve"> שפורסם, </w:t>
      </w:r>
      <w:r w:rsidR="00961AF9">
        <w:rPr>
          <w:rFonts w:hint="cs"/>
          <w:rtl/>
        </w:rPr>
        <w:t>ש</w:t>
      </w:r>
      <w:r>
        <w:rPr>
          <w:rFonts w:hint="cs"/>
          <w:rtl/>
        </w:rPr>
        <w:t xml:space="preserve">האיראנים </w:t>
      </w:r>
      <w:bookmarkStart w:id="4670" w:name="_ETM_Q10_561772"/>
      <w:bookmarkStart w:id="4671" w:name="_ETM_Q10_563490"/>
      <w:bookmarkEnd w:id="4670"/>
      <w:bookmarkEnd w:id="4671"/>
      <w:r>
        <w:rPr>
          <w:rtl/>
        </w:rPr>
        <w:t xml:space="preserve">חדרו </w:t>
      </w:r>
      <w:bookmarkStart w:id="4672" w:name="_ETM_Q10_563969"/>
      <w:bookmarkEnd w:id="4672"/>
      <w:r>
        <w:rPr>
          <w:rtl/>
        </w:rPr>
        <w:t xml:space="preserve">לרשת </w:t>
      </w:r>
      <w:bookmarkStart w:id="4673" w:name="_ETM_Q10_564509"/>
      <w:bookmarkEnd w:id="4673"/>
      <w:r>
        <w:rPr>
          <w:rtl/>
        </w:rPr>
        <w:t xml:space="preserve">בישראל </w:t>
      </w:r>
      <w:bookmarkStart w:id="4674" w:name="_ETM_Q10_565020"/>
      <w:bookmarkEnd w:id="4674"/>
      <w:r>
        <w:rPr>
          <w:rtl/>
        </w:rPr>
        <w:t xml:space="preserve">לפני </w:t>
      </w:r>
      <w:bookmarkStart w:id="4675" w:name="_ETM_Q10_565319"/>
      <w:bookmarkEnd w:id="4675"/>
      <w:r>
        <w:rPr>
          <w:rtl/>
        </w:rPr>
        <w:t xml:space="preserve">שנתיים </w:t>
      </w:r>
      <w:bookmarkStart w:id="4676" w:name="_ETM_Q10_566640"/>
      <w:bookmarkEnd w:id="4676"/>
      <w:r>
        <w:rPr>
          <w:rtl/>
        </w:rPr>
        <w:t xml:space="preserve">והרימו </w:t>
      </w:r>
      <w:bookmarkStart w:id="4677" w:name="_ETM_Q10_567360"/>
      <w:bookmarkEnd w:id="4677"/>
      <w:r>
        <w:rPr>
          <w:rtl/>
        </w:rPr>
        <w:t xml:space="preserve">מבצע </w:t>
      </w:r>
      <w:bookmarkStart w:id="4678" w:name="_ETM_Q10_567960"/>
      <w:bookmarkEnd w:id="4678"/>
      <w:r>
        <w:rPr>
          <w:rtl/>
        </w:rPr>
        <w:t>ר</w:t>
      </w:r>
      <w:r>
        <w:rPr>
          <w:rFonts w:hint="cs"/>
          <w:rtl/>
        </w:rPr>
        <w:t>חב</w:t>
      </w:r>
      <w:r>
        <w:rPr>
          <w:rtl/>
        </w:rPr>
        <w:t xml:space="preserve"> </w:t>
      </w:r>
      <w:bookmarkStart w:id="4679" w:name="_ETM_Q10_568380"/>
      <w:bookmarkEnd w:id="4679"/>
      <w:r>
        <w:rPr>
          <w:rtl/>
        </w:rPr>
        <w:t xml:space="preserve">היקף </w:t>
      </w:r>
      <w:bookmarkStart w:id="4680" w:name="_ETM_Q10_569619"/>
      <w:bookmarkEnd w:id="4680"/>
      <w:r>
        <w:rPr>
          <w:rtl/>
        </w:rPr>
        <w:t xml:space="preserve">באמצעות </w:t>
      </w:r>
      <w:bookmarkStart w:id="4681" w:name="_ETM_Q10_570700"/>
      <w:bookmarkEnd w:id="4681"/>
      <w:r>
        <w:rPr>
          <w:rtl/>
        </w:rPr>
        <w:t xml:space="preserve">הרשתות </w:t>
      </w:r>
      <w:bookmarkStart w:id="4682" w:name="_ETM_Q10_571600"/>
      <w:bookmarkEnd w:id="4682"/>
      <w:r>
        <w:rPr>
          <w:rtl/>
        </w:rPr>
        <w:t xml:space="preserve">החברתיות </w:t>
      </w:r>
      <w:bookmarkStart w:id="4683" w:name="_ETM_Q10_572899"/>
      <w:bookmarkEnd w:id="4683"/>
      <w:r>
        <w:rPr>
          <w:rtl/>
        </w:rPr>
        <w:t xml:space="preserve">לשיסוי </w:t>
      </w:r>
      <w:bookmarkStart w:id="4684" w:name="_ETM_Q10_573709"/>
      <w:bookmarkEnd w:id="4684"/>
      <w:r w:rsidR="00961AF9">
        <w:rPr>
          <w:rFonts w:hint="cs"/>
          <w:rtl/>
        </w:rPr>
        <w:t>ב</w:t>
      </w:r>
      <w:r>
        <w:rPr>
          <w:rtl/>
        </w:rPr>
        <w:t xml:space="preserve">חברה </w:t>
      </w:r>
      <w:bookmarkStart w:id="4685" w:name="_ETM_Q10_574549"/>
      <w:bookmarkEnd w:id="4685"/>
      <w:r>
        <w:rPr>
          <w:rtl/>
        </w:rPr>
        <w:t xml:space="preserve">הישראלית </w:t>
      </w:r>
      <w:bookmarkStart w:id="4686" w:name="_ETM_Q10_575479"/>
      <w:bookmarkEnd w:id="4686"/>
      <w:r>
        <w:rPr>
          <w:rFonts w:hint="cs"/>
          <w:rtl/>
        </w:rPr>
        <w:t xml:space="preserve">– </w:t>
      </w:r>
      <w:r>
        <w:rPr>
          <w:rtl/>
        </w:rPr>
        <w:t>ז</w:t>
      </w:r>
      <w:r>
        <w:rPr>
          <w:rFonts w:hint="cs"/>
          <w:rtl/>
        </w:rPr>
        <w:t>ה</w:t>
      </w:r>
      <w:r>
        <w:rPr>
          <w:rtl/>
        </w:rPr>
        <w:t xml:space="preserve"> </w:t>
      </w:r>
      <w:bookmarkStart w:id="4687" w:name="_ETM_Q10_575689"/>
      <w:bookmarkEnd w:id="4687"/>
      <w:r>
        <w:rPr>
          <w:rtl/>
        </w:rPr>
        <w:t>בזו</w:t>
      </w:r>
      <w:r>
        <w:rPr>
          <w:rFonts w:hint="cs"/>
          <w:rtl/>
        </w:rPr>
        <w:t>,</w:t>
      </w:r>
      <w:r>
        <w:rPr>
          <w:rtl/>
        </w:rPr>
        <w:t xml:space="preserve"> </w:t>
      </w:r>
      <w:bookmarkStart w:id="4688" w:name="_ETM_Q10_576049"/>
      <w:bookmarkEnd w:id="4688"/>
      <w:r>
        <w:rPr>
          <w:rtl/>
        </w:rPr>
        <w:t xml:space="preserve">שמאל </w:t>
      </w:r>
      <w:bookmarkStart w:id="4689" w:name="_ETM_Q10_576409"/>
      <w:bookmarkEnd w:id="4689"/>
      <w:r>
        <w:rPr>
          <w:rFonts w:hint="cs"/>
          <w:rtl/>
        </w:rPr>
        <w:t>ו</w:t>
      </w:r>
      <w:r>
        <w:rPr>
          <w:rtl/>
        </w:rPr>
        <w:t>ימין</w:t>
      </w:r>
      <w:r>
        <w:rPr>
          <w:rFonts w:hint="cs"/>
          <w:rtl/>
        </w:rPr>
        <w:t>,</w:t>
      </w:r>
      <w:r>
        <w:rPr>
          <w:rtl/>
        </w:rPr>
        <w:t xml:space="preserve"> </w:t>
      </w:r>
      <w:bookmarkStart w:id="4690" w:name="_ETM_Q10_577260"/>
      <w:bookmarkEnd w:id="4690"/>
      <w:r>
        <w:rPr>
          <w:rtl/>
        </w:rPr>
        <w:t xml:space="preserve">חילונים </w:t>
      </w:r>
      <w:bookmarkStart w:id="4691" w:name="_ETM_Q10_577800"/>
      <w:bookmarkEnd w:id="4691"/>
      <w:r>
        <w:rPr>
          <w:rtl/>
        </w:rPr>
        <w:t xml:space="preserve">מול </w:t>
      </w:r>
      <w:bookmarkStart w:id="4692" w:name="_ETM_Q10_577950"/>
      <w:bookmarkEnd w:id="4692"/>
      <w:r>
        <w:rPr>
          <w:rtl/>
        </w:rPr>
        <w:t>דתיים</w:t>
      </w:r>
      <w:r>
        <w:rPr>
          <w:rFonts w:hint="cs"/>
          <w:rtl/>
        </w:rPr>
        <w:t xml:space="preserve">, תומכי נתניהו מול מתנגדיו; הפיצו </w:t>
      </w:r>
      <w:r>
        <w:rPr>
          <w:rtl/>
        </w:rPr>
        <w:t xml:space="preserve">קונספירציות </w:t>
      </w:r>
      <w:bookmarkStart w:id="4693" w:name="_ETM_Q10_584300"/>
      <w:bookmarkEnd w:id="4693"/>
      <w:r>
        <w:rPr>
          <w:rtl/>
        </w:rPr>
        <w:t xml:space="preserve">ועוד </w:t>
      </w:r>
      <w:bookmarkStart w:id="4694" w:name="_ETM_Q10_584870"/>
      <w:bookmarkEnd w:id="4694"/>
      <w:proofErr w:type="spellStart"/>
      <w:r>
        <w:rPr>
          <w:rtl/>
        </w:rPr>
        <w:t>ועוד</w:t>
      </w:r>
      <w:proofErr w:type="spellEnd"/>
      <w:r>
        <w:rPr>
          <w:rFonts w:hint="cs"/>
          <w:rtl/>
        </w:rPr>
        <w:t>.</w:t>
      </w:r>
      <w:r>
        <w:rPr>
          <w:rtl/>
        </w:rPr>
        <w:t xml:space="preserve"> </w:t>
      </w:r>
      <w:bookmarkStart w:id="4695" w:name="_ETM_Q10_586320"/>
      <w:bookmarkEnd w:id="4695"/>
      <w:r>
        <w:rPr>
          <w:rtl/>
        </w:rPr>
        <w:t xml:space="preserve">הרשת </w:t>
      </w:r>
      <w:bookmarkStart w:id="4696" w:name="_ETM_Q10_586740"/>
      <w:bookmarkEnd w:id="4696"/>
      <w:r>
        <w:rPr>
          <w:rtl/>
        </w:rPr>
        <w:t xml:space="preserve">הזאת </w:t>
      </w:r>
      <w:bookmarkStart w:id="4697" w:name="_ETM_Q10_587010"/>
      <w:bookmarkEnd w:id="4697"/>
      <w:r>
        <w:rPr>
          <w:rtl/>
        </w:rPr>
        <w:t xml:space="preserve">פעלה </w:t>
      </w:r>
      <w:bookmarkStart w:id="4698" w:name="_ETM_Q10_587369"/>
      <w:bookmarkEnd w:id="4698"/>
      <w:r>
        <w:rPr>
          <w:rtl/>
        </w:rPr>
        <w:t xml:space="preserve">בישראל </w:t>
      </w:r>
      <w:bookmarkStart w:id="4699" w:name="_ETM_Q10_588000"/>
      <w:bookmarkEnd w:id="4699"/>
      <w:r>
        <w:rPr>
          <w:rtl/>
        </w:rPr>
        <w:t xml:space="preserve">שנתיים </w:t>
      </w:r>
      <w:bookmarkStart w:id="4700" w:name="_ETM_Q10_588810"/>
      <w:bookmarkEnd w:id="4700"/>
      <w:r>
        <w:rPr>
          <w:rtl/>
        </w:rPr>
        <w:t xml:space="preserve">כדי </w:t>
      </w:r>
      <w:bookmarkStart w:id="4701" w:name="_ETM_Q10_589110"/>
      <w:bookmarkEnd w:id="4701"/>
      <w:r>
        <w:rPr>
          <w:rtl/>
        </w:rPr>
        <w:t xml:space="preserve">להעמיק </w:t>
      </w:r>
      <w:bookmarkStart w:id="4702" w:name="_ETM_Q10_589619"/>
      <w:bookmarkEnd w:id="4702"/>
      <w:r>
        <w:rPr>
          <w:rtl/>
        </w:rPr>
        <w:t xml:space="preserve">את </w:t>
      </w:r>
      <w:bookmarkStart w:id="4703" w:name="_ETM_Q10_589770"/>
      <w:bookmarkEnd w:id="4703"/>
      <w:r>
        <w:rPr>
          <w:rtl/>
        </w:rPr>
        <w:t xml:space="preserve">הקיטוב </w:t>
      </w:r>
      <w:bookmarkStart w:id="4704" w:name="_ETM_Q10_590250"/>
      <w:bookmarkEnd w:id="4704"/>
      <w:r>
        <w:rPr>
          <w:rtl/>
        </w:rPr>
        <w:t>החברתי</w:t>
      </w:r>
      <w:r w:rsidR="00961AF9">
        <w:rPr>
          <w:rFonts w:hint="cs"/>
          <w:rtl/>
        </w:rPr>
        <w:t>,</w:t>
      </w:r>
      <w:r>
        <w:rPr>
          <w:rtl/>
        </w:rPr>
        <w:t xml:space="preserve"> </w:t>
      </w:r>
      <w:bookmarkStart w:id="4705" w:name="_ETM_Q10_591450"/>
      <w:bookmarkEnd w:id="4705"/>
      <w:r>
        <w:rPr>
          <w:rtl/>
        </w:rPr>
        <w:t xml:space="preserve">השתמשה </w:t>
      </w:r>
      <w:bookmarkStart w:id="4706" w:name="_ETM_Q10_592110"/>
      <w:bookmarkEnd w:id="4706"/>
      <w:r>
        <w:rPr>
          <w:rtl/>
        </w:rPr>
        <w:t xml:space="preserve">באזרחים </w:t>
      </w:r>
      <w:bookmarkStart w:id="4707" w:name="_ETM_Q10_592799"/>
      <w:bookmarkEnd w:id="4707"/>
      <w:r>
        <w:rPr>
          <w:rtl/>
        </w:rPr>
        <w:t xml:space="preserve">כדי </w:t>
      </w:r>
      <w:bookmarkStart w:id="4708" w:name="_ETM_Q10_593070"/>
      <w:bookmarkEnd w:id="4708"/>
      <w:r>
        <w:rPr>
          <w:rtl/>
        </w:rPr>
        <w:t xml:space="preserve">לאסוף </w:t>
      </w:r>
      <w:bookmarkStart w:id="4709" w:name="_ETM_Q10_593520"/>
      <w:bookmarkEnd w:id="4709"/>
      <w:r>
        <w:rPr>
          <w:rtl/>
        </w:rPr>
        <w:t>מידע</w:t>
      </w:r>
      <w:r>
        <w:rPr>
          <w:rFonts w:hint="cs"/>
          <w:rtl/>
        </w:rPr>
        <w:t>,</w:t>
      </w:r>
      <w:r>
        <w:rPr>
          <w:rtl/>
        </w:rPr>
        <w:t xml:space="preserve"> </w:t>
      </w:r>
      <w:bookmarkStart w:id="4710" w:name="_ETM_Q10_594859"/>
      <w:bookmarkEnd w:id="4710"/>
      <w:r>
        <w:rPr>
          <w:rtl/>
        </w:rPr>
        <w:t xml:space="preserve">להפיץ </w:t>
      </w:r>
      <w:bookmarkStart w:id="4711" w:name="_ETM_Q10_595860"/>
      <w:bookmarkEnd w:id="4711"/>
      <w:r>
        <w:rPr>
          <w:rFonts w:hint="cs"/>
          <w:rtl/>
        </w:rPr>
        <w:t xml:space="preserve">תכנים </w:t>
      </w:r>
      <w:bookmarkStart w:id="4712" w:name="_ETM_Q10_596279"/>
      <w:bookmarkEnd w:id="4712"/>
      <w:r>
        <w:rPr>
          <w:rtl/>
        </w:rPr>
        <w:t>שקריים</w:t>
      </w:r>
      <w:r>
        <w:rPr>
          <w:rFonts w:hint="cs"/>
          <w:rtl/>
        </w:rPr>
        <w:t>,</w:t>
      </w:r>
      <w:r>
        <w:rPr>
          <w:rtl/>
        </w:rPr>
        <w:t xml:space="preserve"> </w:t>
      </w:r>
      <w:bookmarkStart w:id="4713" w:name="_ETM_Q10_596970"/>
      <w:bookmarkEnd w:id="4713"/>
      <w:r>
        <w:rPr>
          <w:rtl/>
        </w:rPr>
        <w:t xml:space="preserve">אלימים </w:t>
      </w:r>
      <w:bookmarkStart w:id="4714" w:name="_ETM_Q10_597480"/>
      <w:bookmarkEnd w:id="4714"/>
      <w:r>
        <w:rPr>
          <w:rtl/>
        </w:rPr>
        <w:t xml:space="preserve">וקיצוניים </w:t>
      </w:r>
      <w:bookmarkStart w:id="4715" w:name="_ETM_Q10_598170"/>
      <w:bookmarkEnd w:id="4715"/>
      <w:r>
        <w:rPr>
          <w:rtl/>
        </w:rPr>
        <w:t xml:space="preserve">ברשתות </w:t>
      </w:r>
      <w:bookmarkStart w:id="4716" w:name="_ETM_Q10_598710"/>
      <w:bookmarkEnd w:id="4716"/>
      <w:r>
        <w:rPr>
          <w:rtl/>
        </w:rPr>
        <w:t>החברתיות</w:t>
      </w:r>
      <w:r>
        <w:rPr>
          <w:rFonts w:hint="cs"/>
          <w:rtl/>
        </w:rPr>
        <w:t xml:space="preserve"> </w:t>
      </w:r>
      <w:bookmarkStart w:id="4717" w:name="_ETM_Q10_600040"/>
      <w:bookmarkEnd w:id="4717"/>
      <w:r>
        <w:rPr>
          <w:rtl/>
        </w:rPr>
        <w:t>ו</w:t>
      </w:r>
      <w:r>
        <w:rPr>
          <w:rFonts w:hint="cs"/>
          <w:rtl/>
        </w:rPr>
        <w:t>ה</w:t>
      </w:r>
      <w:r>
        <w:rPr>
          <w:rtl/>
        </w:rPr>
        <w:t>פיזיות</w:t>
      </w:r>
      <w:r>
        <w:rPr>
          <w:rFonts w:hint="cs"/>
          <w:rtl/>
        </w:rPr>
        <w:t>,</w:t>
      </w:r>
      <w:r>
        <w:rPr>
          <w:rtl/>
        </w:rPr>
        <w:t xml:space="preserve"> </w:t>
      </w:r>
      <w:bookmarkStart w:id="4718" w:name="_ETM_Q10_601120"/>
      <w:bookmarkEnd w:id="4718"/>
      <w:r>
        <w:rPr>
          <w:rtl/>
        </w:rPr>
        <w:t xml:space="preserve">ברחובות </w:t>
      </w:r>
      <w:bookmarkStart w:id="4719" w:name="_ETM_Q10_601750"/>
      <w:bookmarkEnd w:id="4719"/>
      <w:r>
        <w:rPr>
          <w:rtl/>
        </w:rPr>
        <w:t>בישראל</w:t>
      </w:r>
      <w:r>
        <w:rPr>
          <w:rFonts w:hint="cs"/>
          <w:rtl/>
        </w:rPr>
        <w:t xml:space="preserve">. </w:t>
      </w:r>
      <w:bookmarkStart w:id="4720" w:name="_ETM_Q10_603509"/>
      <w:bookmarkEnd w:id="4720"/>
      <w:r>
        <w:rPr>
          <w:rtl/>
        </w:rPr>
        <w:t xml:space="preserve">אויבינו </w:t>
      </w:r>
      <w:bookmarkStart w:id="4721" w:name="_ETM_Q10_604079"/>
      <w:bookmarkEnd w:id="4721"/>
      <w:r>
        <w:rPr>
          <w:rtl/>
        </w:rPr>
        <w:t>שוחר</w:t>
      </w:r>
      <w:r>
        <w:rPr>
          <w:rFonts w:hint="cs"/>
          <w:rtl/>
        </w:rPr>
        <w:t>י</w:t>
      </w:r>
      <w:r>
        <w:rPr>
          <w:rtl/>
        </w:rPr>
        <w:t xml:space="preserve"> </w:t>
      </w:r>
      <w:bookmarkStart w:id="4722" w:name="_ETM_Q10_604469"/>
      <w:bookmarkEnd w:id="4722"/>
      <w:r>
        <w:rPr>
          <w:rtl/>
        </w:rPr>
        <w:t xml:space="preserve">רעתנו </w:t>
      </w:r>
      <w:bookmarkStart w:id="4723" w:name="_ETM_Q10_605100"/>
      <w:bookmarkEnd w:id="4723"/>
      <w:r>
        <w:rPr>
          <w:rtl/>
        </w:rPr>
        <w:t xml:space="preserve">מעוניינים </w:t>
      </w:r>
      <w:bookmarkStart w:id="4724" w:name="_ETM_Q10_605640"/>
      <w:bookmarkEnd w:id="4724"/>
      <w:r>
        <w:rPr>
          <w:rtl/>
        </w:rPr>
        <w:t xml:space="preserve">לחדור </w:t>
      </w:r>
      <w:bookmarkStart w:id="4725" w:name="_ETM_Q10_606149"/>
      <w:bookmarkEnd w:id="4725"/>
      <w:r>
        <w:rPr>
          <w:rtl/>
        </w:rPr>
        <w:t>לתוכנו</w:t>
      </w:r>
      <w:r>
        <w:rPr>
          <w:rFonts w:hint="cs"/>
          <w:rtl/>
        </w:rPr>
        <w:t xml:space="preserve">, לקטב </w:t>
      </w:r>
      <w:r w:rsidR="003C5F67">
        <w:rPr>
          <w:rFonts w:hint="cs"/>
          <w:rtl/>
        </w:rPr>
        <w:t>– – –</w:t>
      </w:r>
    </w:p>
    <w:p w:rsidR="00953808" w:rsidRDefault="00953808" w:rsidP="00F308BB">
      <w:pPr>
        <w:ind w:firstLine="0"/>
        <w:rPr>
          <w:rtl/>
        </w:rPr>
      </w:pPr>
      <w:bookmarkStart w:id="4726" w:name="_ETM_Q10_605972"/>
      <w:bookmarkStart w:id="4727" w:name="_ETM_Q10_606074"/>
      <w:bookmarkStart w:id="4728" w:name="_ETM_Q10_606563"/>
      <w:bookmarkStart w:id="4729" w:name="_ETM_Q10_606659"/>
      <w:bookmarkEnd w:id="4726"/>
      <w:bookmarkEnd w:id="4727"/>
      <w:bookmarkEnd w:id="4728"/>
      <w:bookmarkEnd w:id="4729"/>
    </w:p>
    <w:p w:rsidR="00953808" w:rsidRDefault="00953808" w:rsidP="00F308BB">
      <w:pPr>
        <w:pStyle w:val="af6"/>
        <w:keepNext/>
        <w:rPr>
          <w:rtl/>
        </w:rPr>
      </w:pPr>
      <w:r w:rsidRPr="00A3799F">
        <w:rPr>
          <w:rStyle w:val="TagStyle"/>
          <w:rtl/>
        </w:rPr>
        <w:t xml:space="preserve"> &lt;&lt; יור &gt;&gt;</w:t>
      </w:r>
      <w:r w:rsidRPr="00CB64AB">
        <w:rPr>
          <w:rStyle w:val="TagStyle"/>
          <w:rtl/>
        </w:rPr>
        <w:t xml:space="preserve"> </w:t>
      </w:r>
      <w:r>
        <w:rPr>
          <w:rtl/>
        </w:rPr>
        <w:t>היו"ר ניסים ואטורי:</w:t>
      </w:r>
      <w:r w:rsidRPr="00CB64AB">
        <w:rPr>
          <w:rStyle w:val="TagStyle"/>
          <w:rtl/>
        </w:rPr>
        <w:t xml:space="preserve"> </w:t>
      </w:r>
      <w:r w:rsidRPr="00A3799F">
        <w:rPr>
          <w:rStyle w:val="TagStyle"/>
          <w:rtl/>
        </w:rPr>
        <w:t>&lt;&lt; יור &gt;&gt;</w:t>
      </w:r>
      <w:r>
        <w:rPr>
          <w:rtl/>
        </w:rPr>
        <w:t xml:space="preserve">  </w:t>
      </w:r>
    </w:p>
    <w:p w:rsidR="00953808" w:rsidRDefault="00953808" w:rsidP="003C5F67">
      <w:pPr>
        <w:rPr>
          <w:rtl/>
        </w:rPr>
      </w:pPr>
    </w:p>
    <w:p w:rsidR="00953808" w:rsidRDefault="00953808" w:rsidP="00F308BB">
      <w:pPr>
        <w:rPr>
          <w:rtl/>
        </w:rPr>
      </w:pPr>
      <w:bookmarkStart w:id="4730" w:name="_ETM_Q10_607588"/>
      <w:bookmarkEnd w:id="4730"/>
      <w:r>
        <w:rPr>
          <w:rFonts w:hint="cs"/>
          <w:rtl/>
        </w:rPr>
        <w:t>אני מבקש לסכם.</w:t>
      </w:r>
    </w:p>
    <w:p w:rsidR="00953808" w:rsidRDefault="00953808" w:rsidP="00F308BB">
      <w:pPr>
        <w:ind w:firstLine="0"/>
        <w:rPr>
          <w:rtl/>
        </w:rPr>
      </w:pPr>
      <w:bookmarkStart w:id="4731" w:name="_ETM_Q10_609443"/>
      <w:bookmarkStart w:id="4732" w:name="_ETM_Q10_609510"/>
      <w:bookmarkStart w:id="4733" w:name="_ETM_Q10_609539"/>
      <w:bookmarkStart w:id="4734" w:name="_ETM_Q10_609625"/>
      <w:bookmarkEnd w:id="4731"/>
      <w:bookmarkEnd w:id="4732"/>
      <w:bookmarkEnd w:id="4733"/>
      <w:bookmarkEnd w:id="4734"/>
    </w:p>
    <w:p w:rsidR="00953808" w:rsidRDefault="00953808" w:rsidP="00F308BB">
      <w:pPr>
        <w:pStyle w:val="-"/>
        <w:keepNext/>
        <w:rPr>
          <w:rtl/>
        </w:rPr>
      </w:pPr>
      <w:bookmarkStart w:id="4735" w:name="ET_speakercontinue_5765_20"/>
      <w:r w:rsidRPr="00A3799F">
        <w:rPr>
          <w:rStyle w:val="TagStyle"/>
          <w:rtl/>
        </w:rPr>
        <w:t xml:space="preserve"> &lt;&lt; דובר_המשך &gt;&gt;</w:t>
      </w:r>
      <w:r w:rsidRPr="00CB64AB">
        <w:rPr>
          <w:rStyle w:val="TagStyle"/>
          <w:rtl/>
        </w:rPr>
        <w:t xml:space="preserve"> </w:t>
      </w:r>
      <w:r>
        <w:rPr>
          <w:rtl/>
        </w:rPr>
        <w:t>מיכאל מרדכי ביטון (המחנה הממלכתי):</w:t>
      </w:r>
      <w:r w:rsidRPr="00CB64AB">
        <w:rPr>
          <w:rStyle w:val="TagStyle"/>
          <w:rtl/>
        </w:rPr>
        <w:t xml:space="preserve"> </w:t>
      </w:r>
      <w:r w:rsidRPr="00A3799F">
        <w:rPr>
          <w:rStyle w:val="TagStyle"/>
          <w:rtl/>
        </w:rPr>
        <w:t>&lt;&lt; דובר_המשך &gt;&gt;</w:t>
      </w:r>
      <w:r>
        <w:rPr>
          <w:rtl/>
        </w:rPr>
        <w:t xml:space="preserve">  </w:t>
      </w:r>
      <w:bookmarkEnd w:id="4735"/>
    </w:p>
    <w:p w:rsidR="00953808" w:rsidRDefault="00953808" w:rsidP="003C5F67">
      <w:pPr>
        <w:rPr>
          <w:rtl/>
        </w:rPr>
      </w:pPr>
    </w:p>
    <w:p w:rsidR="00953808" w:rsidRDefault="00953808" w:rsidP="00F308BB">
      <w:pPr>
        <w:rPr>
          <w:rtl/>
        </w:rPr>
      </w:pPr>
      <w:bookmarkStart w:id="4736" w:name="_ETM_Q10_610471"/>
      <w:bookmarkEnd w:id="4736"/>
      <w:r>
        <w:rPr>
          <w:rFonts w:hint="cs"/>
          <w:rtl/>
        </w:rPr>
        <w:t>שני משפטים.</w:t>
      </w:r>
    </w:p>
    <w:p w:rsidR="00953808" w:rsidRDefault="00953808" w:rsidP="00F308BB">
      <w:pPr>
        <w:ind w:firstLine="0"/>
        <w:rPr>
          <w:rtl/>
        </w:rPr>
      </w:pPr>
      <w:bookmarkStart w:id="4737" w:name="_ETM_Q10_608610"/>
      <w:bookmarkStart w:id="4738" w:name="_ETM_Q10_608670"/>
      <w:bookmarkStart w:id="4739" w:name="_ETM_Q10_608706"/>
      <w:bookmarkStart w:id="4740" w:name="_ETM_Q10_608773"/>
      <w:bookmarkEnd w:id="4737"/>
      <w:bookmarkEnd w:id="4738"/>
      <w:bookmarkEnd w:id="4739"/>
      <w:bookmarkEnd w:id="4740"/>
    </w:p>
    <w:p w:rsidR="00953808" w:rsidRDefault="00953808" w:rsidP="00F308BB">
      <w:pPr>
        <w:pStyle w:val="af6"/>
        <w:keepNext/>
        <w:rPr>
          <w:rtl/>
        </w:rPr>
      </w:pPr>
      <w:bookmarkStart w:id="4741" w:name="ET_yor_6490_21"/>
      <w:r w:rsidRPr="00A3799F">
        <w:rPr>
          <w:rStyle w:val="TagStyle"/>
          <w:rtl/>
        </w:rPr>
        <w:t xml:space="preserve"> &lt;&lt; יור &gt;&gt;</w:t>
      </w:r>
      <w:r w:rsidRPr="00CB64AB">
        <w:rPr>
          <w:rStyle w:val="TagStyle"/>
          <w:rtl/>
        </w:rPr>
        <w:t xml:space="preserve"> </w:t>
      </w:r>
      <w:r>
        <w:rPr>
          <w:rtl/>
        </w:rPr>
        <w:t>היו"ר ניסים ואטורי:</w:t>
      </w:r>
      <w:r w:rsidRPr="00CB64AB">
        <w:rPr>
          <w:rStyle w:val="TagStyle"/>
          <w:rtl/>
        </w:rPr>
        <w:t xml:space="preserve"> </w:t>
      </w:r>
      <w:r w:rsidRPr="00A3799F">
        <w:rPr>
          <w:rStyle w:val="TagStyle"/>
          <w:rtl/>
        </w:rPr>
        <w:t>&lt;&lt; יור &gt;&gt;</w:t>
      </w:r>
      <w:r>
        <w:rPr>
          <w:rtl/>
        </w:rPr>
        <w:t xml:space="preserve">  </w:t>
      </w:r>
      <w:bookmarkEnd w:id="4741"/>
    </w:p>
    <w:p w:rsidR="00953808" w:rsidRDefault="00953808" w:rsidP="003C5F67">
      <w:pPr>
        <w:rPr>
          <w:rtl/>
        </w:rPr>
      </w:pPr>
    </w:p>
    <w:p w:rsidR="00953808" w:rsidRDefault="00953808" w:rsidP="00961AF9">
      <w:pPr>
        <w:rPr>
          <w:rtl/>
        </w:rPr>
      </w:pPr>
      <w:bookmarkStart w:id="4742" w:name="_ETM_Q10_610283"/>
      <w:bookmarkEnd w:id="4742"/>
      <w:r>
        <w:rPr>
          <w:rFonts w:hint="cs"/>
          <w:rtl/>
        </w:rPr>
        <w:t xml:space="preserve">תעשה </w:t>
      </w:r>
      <w:bookmarkStart w:id="4743" w:name="_ETM_Q10_610899"/>
      <w:bookmarkEnd w:id="4743"/>
      <w:r>
        <w:rPr>
          <w:rFonts w:hint="cs"/>
          <w:rtl/>
        </w:rPr>
        <w:t xml:space="preserve">משפט כן, משפט לא, וכל הדף הזה </w:t>
      </w:r>
      <w:bookmarkStart w:id="4744" w:name="_ETM_Q10_612532"/>
      <w:bookmarkEnd w:id="4744"/>
      <w:r>
        <w:rPr>
          <w:rFonts w:hint="cs"/>
          <w:rtl/>
        </w:rPr>
        <w:t>ייגמר יותר מהר. אני משתדל לא להעיר.</w:t>
      </w:r>
    </w:p>
    <w:p w:rsidR="00953808" w:rsidRDefault="00953808" w:rsidP="00F308BB">
      <w:pPr>
        <w:ind w:firstLine="0"/>
        <w:rPr>
          <w:rtl/>
        </w:rPr>
      </w:pPr>
      <w:bookmarkStart w:id="4745" w:name="_ETM_Q10_611429"/>
      <w:bookmarkStart w:id="4746" w:name="_ETM_Q10_611487"/>
      <w:bookmarkStart w:id="4747" w:name="_ETM_Q10_611783"/>
      <w:bookmarkStart w:id="4748" w:name="_ETM_Q10_611832"/>
      <w:bookmarkEnd w:id="4745"/>
      <w:bookmarkEnd w:id="4746"/>
      <w:bookmarkEnd w:id="4747"/>
      <w:bookmarkEnd w:id="4748"/>
    </w:p>
    <w:p w:rsidR="00953808" w:rsidRDefault="00953808" w:rsidP="00F308BB">
      <w:pPr>
        <w:pStyle w:val="af5"/>
        <w:keepNext/>
        <w:rPr>
          <w:rtl/>
        </w:rPr>
      </w:pPr>
      <w:bookmarkStart w:id="4749" w:name="ET_interruption_קריאות_22"/>
      <w:r w:rsidRPr="00A3799F">
        <w:rPr>
          <w:rStyle w:val="TagStyle"/>
          <w:rtl/>
        </w:rPr>
        <w:t xml:space="preserve"> &lt;&lt; קריאה &gt;&gt;</w:t>
      </w:r>
      <w:r w:rsidRPr="00CB64AB">
        <w:rPr>
          <w:rStyle w:val="TagStyle"/>
          <w:rtl/>
        </w:rPr>
        <w:t xml:space="preserve"> </w:t>
      </w:r>
      <w:r>
        <w:rPr>
          <w:rtl/>
        </w:rPr>
        <w:t>קריאות:</w:t>
      </w:r>
      <w:r w:rsidRPr="00CB64AB">
        <w:rPr>
          <w:rStyle w:val="TagStyle"/>
          <w:rtl/>
        </w:rPr>
        <w:t xml:space="preserve"> </w:t>
      </w:r>
      <w:r w:rsidRPr="00A3799F">
        <w:rPr>
          <w:rStyle w:val="TagStyle"/>
          <w:rtl/>
        </w:rPr>
        <w:t>&lt;&lt; קריאה &gt;&gt;</w:t>
      </w:r>
      <w:r>
        <w:rPr>
          <w:rtl/>
        </w:rPr>
        <w:t xml:space="preserve">  </w:t>
      </w:r>
      <w:bookmarkEnd w:id="4749"/>
    </w:p>
    <w:p w:rsidR="00953808" w:rsidRDefault="00953808" w:rsidP="003C5F67">
      <w:pPr>
        <w:rPr>
          <w:rtl/>
        </w:rPr>
      </w:pPr>
    </w:p>
    <w:p w:rsidR="00953808" w:rsidRDefault="003C5F67" w:rsidP="00F308BB">
      <w:pPr>
        <w:ind w:left="720" w:firstLine="0"/>
        <w:rPr>
          <w:rtl/>
        </w:rPr>
      </w:pPr>
      <w:bookmarkStart w:id="4750" w:name="_ETM_Q10_612583"/>
      <w:bookmarkStart w:id="4751" w:name="_ETM_Q10_612849"/>
      <w:bookmarkStart w:id="4752" w:name="_ETM_Q10_612905"/>
      <w:bookmarkStart w:id="4753" w:name="_ETM_Q10_612922"/>
      <w:bookmarkStart w:id="4754" w:name="_ETM_Q10_612974"/>
      <w:bookmarkEnd w:id="4750"/>
      <w:bookmarkEnd w:id="4751"/>
      <w:bookmarkEnd w:id="4752"/>
      <w:bookmarkEnd w:id="4753"/>
      <w:bookmarkEnd w:id="4754"/>
      <w:r>
        <w:rPr>
          <w:rFonts w:hint="cs"/>
          <w:rtl/>
        </w:rPr>
        <w:t>– – –</w:t>
      </w:r>
    </w:p>
    <w:p w:rsidR="00953808" w:rsidRDefault="00953808" w:rsidP="00F308BB">
      <w:pPr>
        <w:ind w:left="720" w:firstLine="0"/>
        <w:rPr>
          <w:rtl/>
        </w:rPr>
      </w:pPr>
      <w:bookmarkStart w:id="4755" w:name="_ETM_Q10_615666"/>
      <w:bookmarkStart w:id="4756" w:name="_ETM_Q10_615756"/>
      <w:bookmarkEnd w:id="4755"/>
      <w:bookmarkEnd w:id="4756"/>
    </w:p>
    <w:p w:rsidR="00953808" w:rsidRDefault="00953808" w:rsidP="00F308BB">
      <w:pPr>
        <w:pStyle w:val="-"/>
        <w:keepNext/>
        <w:rPr>
          <w:rtl/>
        </w:rPr>
      </w:pPr>
      <w:bookmarkStart w:id="4757" w:name="ET_speakercontinue_5765_23"/>
      <w:r w:rsidRPr="00A3799F">
        <w:rPr>
          <w:rStyle w:val="TagStyle"/>
          <w:rtl/>
        </w:rPr>
        <w:t xml:space="preserve"> &lt;&lt; דובר_המשך &gt;&gt;</w:t>
      </w:r>
      <w:r w:rsidRPr="00CB64AB">
        <w:rPr>
          <w:rStyle w:val="TagStyle"/>
          <w:rtl/>
        </w:rPr>
        <w:t xml:space="preserve"> </w:t>
      </w:r>
      <w:r>
        <w:rPr>
          <w:rtl/>
        </w:rPr>
        <w:t>מיכאל מרדכי ביטון (המחנה הממלכתי):</w:t>
      </w:r>
      <w:r w:rsidRPr="00CB64AB">
        <w:rPr>
          <w:rStyle w:val="TagStyle"/>
          <w:rtl/>
        </w:rPr>
        <w:t xml:space="preserve"> </w:t>
      </w:r>
      <w:r w:rsidRPr="00A3799F">
        <w:rPr>
          <w:rStyle w:val="TagStyle"/>
          <w:rtl/>
        </w:rPr>
        <w:t>&lt;&lt; דובר_המשך &gt;&gt;</w:t>
      </w:r>
      <w:r>
        <w:rPr>
          <w:rtl/>
        </w:rPr>
        <w:t xml:space="preserve">  </w:t>
      </w:r>
      <w:bookmarkEnd w:id="4757"/>
    </w:p>
    <w:p w:rsidR="00953808" w:rsidRDefault="00953808" w:rsidP="003C5F67">
      <w:pPr>
        <w:rPr>
          <w:rtl/>
        </w:rPr>
      </w:pPr>
    </w:p>
    <w:p w:rsidR="00953808" w:rsidRDefault="00953808" w:rsidP="00F308BB">
      <w:pPr>
        <w:rPr>
          <w:rtl/>
        </w:rPr>
      </w:pPr>
      <w:bookmarkStart w:id="4758" w:name="_ETM_Q10_614034"/>
      <w:bookmarkEnd w:id="4758"/>
      <w:r>
        <w:rPr>
          <w:rFonts w:hint="cs"/>
          <w:rtl/>
        </w:rPr>
        <w:t xml:space="preserve">מר שקלים תורם </w:t>
      </w:r>
      <w:bookmarkStart w:id="4759" w:name="_ETM_Q10_614848"/>
      <w:bookmarkEnd w:id="4759"/>
      <w:r>
        <w:rPr>
          <w:rFonts w:hint="cs"/>
          <w:rtl/>
        </w:rPr>
        <w:t xml:space="preserve">לי שני משפטים. </w:t>
      </w:r>
    </w:p>
    <w:p w:rsidR="00953808" w:rsidRDefault="00953808" w:rsidP="00F308BB">
      <w:pPr>
        <w:rPr>
          <w:rtl/>
        </w:rPr>
      </w:pPr>
      <w:bookmarkStart w:id="4760" w:name="_ETM_Q10_616336"/>
      <w:bookmarkStart w:id="4761" w:name="_ETM_Q10_616442"/>
      <w:bookmarkStart w:id="4762" w:name="_ETM_Q10_614256"/>
      <w:bookmarkStart w:id="4763" w:name="_ETM_Q10_614332"/>
      <w:bookmarkEnd w:id="4760"/>
      <w:bookmarkEnd w:id="4761"/>
      <w:bookmarkEnd w:id="4762"/>
      <w:bookmarkEnd w:id="4763"/>
    </w:p>
    <w:p w:rsidR="00953808" w:rsidRDefault="00953808" w:rsidP="00F308BB">
      <w:pPr>
        <w:pStyle w:val="af6"/>
        <w:keepNext/>
        <w:rPr>
          <w:rtl/>
        </w:rPr>
      </w:pPr>
      <w:bookmarkStart w:id="4764" w:name="ET_yor_6490_24"/>
      <w:r w:rsidRPr="00A3799F">
        <w:rPr>
          <w:rStyle w:val="TagStyle"/>
          <w:rtl/>
        </w:rPr>
        <w:t xml:space="preserve"> &lt;&lt; יור &gt;&gt;</w:t>
      </w:r>
      <w:r w:rsidRPr="00CB64AB">
        <w:rPr>
          <w:rStyle w:val="TagStyle"/>
          <w:rtl/>
        </w:rPr>
        <w:t xml:space="preserve"> </w:t>
      </w:r>
      <w:r>
        <w:rPr>
          <w:rtl/>
        </w:rPr>
        <w:t>היו"ר ניסים ואטורי:</w:t>
      </w:r>
      <w:r w:rsidRPr="00CB64AB">
        <w:rPr>
          <w:rStyle w:val="TagStyle"/>
          <w:rtl/>
        </w:rPr>
        <w:t xml:space="preserve"> </w:t>
      </w:r>
      <w:r w:rsidRPr="00A3799F">
        <w:rPr>
          <w:rStyle w:val="TagStyle"/>
          <w:rtl/>
        </w:rPr>
        <w:t>&lt;&lt; יור &gt;&gt;</w:t>
      </w:r>
      <w:r>
        <w:rPr>
          <w:rtl/>
        </w:rPr>
        <w:t xml:space="preserve">  </w:t>
      </w:r>
      <w:bookmarkEnd w:id="4764"/>
    </w:p>
    <w:p w:rsidR="00953808" w:rsidRDefault="00953808" w:rsidP="003C5F67">
      <w:pPr>
        <w:rPr>
          <w:rtl/>
        </w:rPr>
      </w:pPr>
    </w:p>
    <w:p w:rsidR="00953808" w:rsidRDefault="00953808" w:rsidP="00F308BB">
      <w:pPr>
        <w:rPr>
          <w:rtl/>
        </w:rPr>
      </w:pPr>
      <w:bookmarkStart w:id="4765" w:name="_ETM_Q10_615239"/>
      <w:bookmarkEnd w:id="4765"/>
      <w:r>
        <w:rPr>
          <w:rFonts w:hint="cs"/>
          <w:rtl/>
        </w:rPr>
        <w:t xml:space="preserve">אני משתדל לא להעיר. זה דיון מאוד חשוב, אתה יודע, ואני </w:t>
      </w:r>
      <w:bookmarkStart w:id="4766" w:name="_ETM_Q10_619882"/>
      <w:bookmarkEnd w:id="4766"/>
      <w:r>
        <w:rPr>
          <w:rFonts w:hint="cs"/>
          <w:rtl/>
        </w:rPr>
        <w:t>משתדל לא להעיר. אני מבקש לעמוד בזמנים. להשתדל.</w:t>
      </w:r>
    </w:p>
    <w:p w:rsidR="00953808" w:rsidRDefault="00953808" w:rsidP="00F308BB">
      <w:pPr>
        <w:ind w:firstLine="0"/>
        <w:rPr>
          <w:rtl/>
        </w:rPr>
      </w:pPr>
      <w:bookmarkStart w:id="4767" w:name="_ETM_Q10_615747"/>
      <w:bookmarkStart w:id="4768" w:name="_ETM_Q10_615827"/>
      <w:bookmarkStart w:id="4769" w:name="_ETM_Q10_615876"/>
      <w:bookmarkStart w:id="4770" w:name="_ETM_Q10_615956"/>
      <w:bookmarkEnd w:id="4767"/>
      <w:bookmarkEnd w:id="4768"/>
      <w:bookmarkEnd w:id="4769"/>
      <w:bookmarkEnd w:id="4770"/>
    </w:p>
    <w:p w:rsidR="00953808" w:rsidRDefault="00953808" w:rsidP="00F308BB">
      <w:pPr>
        <w:pStyle w:val="-"/>
        <w:keepNext/>
        <w:rPr>
          <w:rtl/>
        </w:rPr>
      </w:pPr>
      <w:bookmarkStart w:id="4771" w:name="ET_speakercontinue_5765_25"/>
      <w:r w:rsidRPr="00A3799F">
        <w:rPr>
          <w:rStyle w:val="TagStyle"/>
          <w:rtl/>
        </w:rPr>
        <w:t xml:space="preserve"> &lt;&lt; דובר_המשך &gt;&gt;</w:t>
      </w:r>
      <w:r w:rsidRPr="00CB64AB">
        <w:rPr>
          <w:rStyle w:val="TagStyle"/>
          <w:rtl/>
        </w:rPr>
        <w:t xml:space="preserve"> </w:t>
      </w:r>
      <w:r>
        <w:rPr>
          <w:rtl/>
        </w:rPr>
        <w:t>מיכאל מרדכי ביטון (המחנה הממלכתי):</w:t>
      </w:r>
      <w:r w:rsidRPr="00CB64AB">
        <w:rPr>
          <w:rStyle w:val="TagStyle"/>
          <w:rtl/>
        </w:rPr>
        <w:t xml:space="preserve"> </w:t>
      </w:r>
      <w:r w:rsidRPr="00A3799F">
        <w:rPr>
          <w:rStyle w:val="TagStyle"/>
          <w:rtl/>
        </w:rPr>
        <w:t>&lt;&lt; דובר_המשך &gt;&gt;</w:t>
      </w:r>
      <w:r>
        <w:rPr>
          <w:rtl/>
        </w:rPr>
        <w:t xml:space="preserve">  </w:t>
      </w:r>
      <w:bookmarkEnd w:id="4771"/>
    </w:p>
    <w:p w:rsidR="00953808" w:rsidRDefault="00953808" w:rsidP="003C5F67">
      <w:pPr>
        <w:rPr>
          <w:rtl/>
        </w:rPr>
      </w:pPr>
    </w:p>
    <w:p w:rsidR="00953808" w:rsidRDefault="00953808" w:rsidP="00F308BB">
      <w:pPr>
        <w:rPr>
          <w:rtl/>
        </w:rPr>
      </w:pPr>
      <w:bookmarkStart w:id="4772" w:name="_ETM_Q10_617199"/>
      <w:bookmarkEnd w:id="4772"/>
      <w:r>
        <w:rPr>
          <w:rFonts w:hint="cs"/>
          <w:rtl/>
        </w:rPr>
        <w:t>אתה</w:t>
      </w:r>
      <w:r w:rsidRPr="00796C45">
        <w:rPr>
          <w:rtl/>
        </w:rPr>
        <w:t xml:space="preserve"> עלא כיפאק</w:t>
      </w:r>
      <w:r>
        <w:rPr>
          <w:rFonts w:hint="cs"/>
          <w:rtl/>
        </w:rPr>
        <w:t xml:space="preserve">. אני אגיד </w:t>
      </w:r>
      <w:bookmarkStart w:id="4773" w:name="_ETM_Q10_621845"/>
      <w:bookmarkEnd w:id="4773"/>
      <w:r>
        <w:rPr>
          <w:rFonts w:hint="cs"/>
          <w:rtl/>
        </w:rPr>
        <w:t xml:space="preserve">לך למה זה נושא חשוב </w:t>
      </w:r>
      <w:r>
        <w:rPr>
          <w:rFonts w:hint="eastAsia"/>
          <w:rtl/>
        </w:rPr>
        <w:t>–</w:t>
      </w:r>
      <w:r>
        <w:rPr>
          <w:rFonts w:hint="cs"/>
          <w:rtl/>
        </w:rPr>
        <w:t xml:space="preserve"> בגלל שאנחנו צריכים עוד ל</w:t>
      </w:r>
      <w:bookmarkStart w:id="4774" w:name="_ETM_Q10_627317"/>
      <w:bookmarkEnd w:id="4774"/>
      <w:r>
        <w:rPr>
          <w:rFonts w:hint="cs"/>
          <w:rtl/>
        </w:rPr>
        <w:t xml:space="preserve">חקור את זה, את המעורבות של איראן ברשתות החברתיות </w:t>
      </w:r>
      <w:bookmarkStart w:id="4775" w:name="_ETM_Q10_628863"/>
      <w:bookmarkEnd w:id="4775"/>
      <w:r w:rsidR="00961AF9">
        <w:rPr>
          <w:rFonts w:hint="cs"/>
          <w:rtl/>
        </w:rPr>
        <w:t xml:space="preserve">כדי </w:t>
      </w:r>
      <w:r>
        <w:rPr>
          <w:rFonts w:hint="cs"/>
          <w:rtl/>
        </w:rPr>
        <w:t>לעשות פילוג בעם.</w:t>
      </w:r>
    </w:p>
    <w:p w:rsidR="00953808" w:rsidRDefault="00953808" w:rsidP="00F308BB">
      <w:pPr>
        <w:ind w:firstLine="0"/>
        <w:rPr>
          <w:rtl/>
        </w:rPr>
      </w:pPr>
      <w:bookmarkStart w:id="4776" w:name="_ETM_Q10_629218"/>
      <w:bookmarkStart w:id="4777" w:name="_ETM_Q10_629289"/>
      <w:bookmarkStart w:id="4778" w:name="_ETM_Q10_629325"/>
      <w:bookmarkStart w:id="4779" w:name="_ETM_Q10_629378"/>
      <w:bookmarkEnd w:id="4776"/>
      <w:bookmarkEnd w:id="4777"/>
      <w:bookmarkEnd w:id="4778"/>
      <w:bookmarkEnd w:id="4779"/>
    </w:p>
    <w:p w:rsidR="00953808" w:rsidRDefault="00953808" w:rsidP="00F308BB">
      <w:pPr>
        <w:pStyle w:val="af6"/>
        <w:keepNext/>
        <w:rPr>
          <w:rtl/>
        </w:rPr>
      </w:pPr>
      <w:r w:rsidRPr="00A3799F">
        <w:rPr>
          <w:rStyle w:val="TagStyle"/>
          <w:rtl/>
        </w:rPr>
        <w:t xml:space="preserve"> &lt;&lt; יור &gt;&gt;</w:t>
      </w:r>
      <w:r w:rsidRPr="00CB64AB">
        <w:rPr>
          <w:rStyle w:val="TagStyle"/>
          <w:rtl/>
        </w:rPr>
        <w:t xml:space="preserve"> </w:t>
      </w:r>
      <w:r>
        <w:rPr>
          <w:rtl/>
        </w:rPr>
        <w:t>היו"ר ניסים ואטורי:</w:t>
      </w:r>
      <w:r w:rsidRPr="00CB64AB">
        <w:rPr>
          <w:rStyle w:val="TagStyle"/>
          <w:rtl/>
        </w:rPr>
        <w:t xml:space="preserve"> </w:t>
      </w:r>
      <w:r w:rsidRPr="00A3799F">
        <w:rPr>
          <w:rStyle w:val="TagStyle"/>
          <w:rtl/>
        </w:rPr>
        <w:t>&lt;&lt; יור &gt;&gt;</w:t>
      </w:r>
      <w:r>
        <w:rPr>
          <w:rtl/>
        </w:rPr>
        <w:t xml:space="preserve">  </w:t>
      </w:r>
    </w:p>
    <w:p w:rsidR="00953808" w:rsidRDefault="00953808" w:rsidP="003C5F67">
      <w:pPr>
        <w:rPr>
          <w:rtl/>
        </w:rPr>
      </w:pPr>
    </w:p>
    <w:p w:rsidR="00953808" w:rsidRDefault="00953808" w:rsidP="00961AF9">
      <w:pPr>
        <w:rPr>
          <w:rtl/>
        </w:rPr>
      </w:pPr>
      <w:bookmarkStart w:id="4780" w:name="_ETM_Q10_630414"/>
      <w:bookmarkEnd w:id="4780"/>
      <w:r>
        <w:rPr>
          <w:rFonts w:hint="cs"/>
          <w:rtl/>
        </w:rPr>
        <w:t xml:space="preserve">תביא את זה לוועדת משנה שלך </w:t>
      </w:r>
      <w:bookmarkStart w:id="4781" w:name="_ETM_Q10_632148"/>
      <w:bookmarkEnd w:id="4781"/>
      <w:r>
        <w:rPr>
          <w:rFonts w:hint="cs"/>
          <w:rtl/>
        </w:rPr>
        <w:t>בחוץ וביטחון</w:t>
      </w:r>
      <w:r w:rsidR="00961AF9">
        <w:rPr>
          <w:rFonts w:hint="cs"/>
          <w:rtl/>
        </w:rPr>
        <w:t>,</w:t>
      </w:r>
      <w:r>
        <w:rPr>
          <w:rFonts w:hint="cs"/>
          <w:rtl/>
        </w:rPr>
        <w:t xml:space="preserve"> נשב ביחד, נדון בזה.</w:t>
      </w:r>
    </w:p>
    <w:p w:rsidR="00953808" w:rsidRDefault="00953808" w:rsidP="00F308BB">
      <w:pPr>
        <w:ind w:firstLine="0"/>
        <w:rPr>
          <w:rtl/>
        </w:rPr>
      </w:pPr>
      <w:bookmarkStart w:id="4782" w:name="_ETM_Q10_632807"/>
      <w:bookmarkStart w:id="4783" w:name="_ETM_Q10_632904"/>
      <w:bookmarkStart w:id="4784" w:name="_ETM_Q10_632946"/>
      <w:bookmarkStart w:id="4785" w:name="_ETM_Q10_633001"/>
      <w:bookmarkEnd w:id="4782"/>
      <w:bookmarkEnd w:id="4783"/>
      <w:bookmarkEnd w:id="4784"/>
      <w:bookmarkEnd w:id="4785"/>
    </w:p>
    <w:p w:rsidR="00953808" w:rsidRDefault="00953808" w:rsidP="00F308BB">
      <w:pPr>
        <w:pStyle w:val="-"/>
        <w:keepNext/>
        <w:rPr>
          <w:rtl/>
        </w:rPr>
      </w:pPr>
      <w:bookmarkStart w:id="4786" w:name="ET_speakercontinue_5765_27"/>
      <w:r w:rsidRPr="00A3799F">
        <w:rPr>
          <w:rStyle w:val="TagStyle"/>
          <w:rtl/>
        </w:rPr>
        <w:t xml:space="preserve"> &lt;&lt; דובר_המשך &gt;&gt;</w:t>
      </w:r>
      <w:r w:rsidRPr="00CB64AB">
        <w:rPr>
          <w:rStyle w:val="TagStyle"/>
          <w:rtl/>
        </w:rPr>
        <w:t xml:space="preserve"> </w:t>
      </w:r>
      <w:r>
        <w:rPr>
          <w:rtl/>
        </w:rPr>
        <w:t>מיכאל מרדכי ביטון (המחנה הממלכתי):</w:t>
      </w:r>
      <w:r w:rsidRPr="00CB64AB">
        <w:rPr>
          <w:rStyle w:val="TagStyle"/>
          <w:rtl/>
        </w:rPr>
        <w:t xml:space="preserve"> </w:t>
      </w:r>
      <w:r w:rsidRPr="00A3799F">
        <w:rPr>
          <w:rStyle w:val="TagStyle"/>
          <w:rtl/>
        </w:rPr>
        <w:t>&lt;&lt; דובר_המשך &gt;&gt;</w:t>
      </w:r>
      <w:r>
        <w:rPr>
          <w:rtl/>
        </w:rPr>
        <w:t xml:space="preserve">  </w:t>
      </w:r>
      <w:bookmarkEnd w:id="4786"/>
    </w:p>
    <w:p w:rsidR="00953808" w:rsidRDefault="00953808" w:rsidP="003C5F67">
      <w:pPr>
        <w:rPr>
          <w:rtl/>
        </w:rPr>
      </w:pPr>
    </w:p>
    <w:p w:rsidR="00953808" w:rsidRPr="00CB64AB" w:rsidRDefault="00953808" w:rsidP="00F308BB">
      <w:pPr>
        <w:rPr>
          <w:rtl/>
        </w:rPr>
      </w:pPr>
      <w:bookmarkStart w:id="4787" w:name="_ETM_Q10_633915"/>
      <w:bookmarkEnd w:id="4787"/>
      <w:r>
        <w:rPr>
          <w:rFonts w:hint="cs"/>
          <w:rtl/>
        </w:rPr>
        <w:t xml:space="preserve">אני שוקל לעשות את </w:t>
      </w:r>
      <w:bookmarkStart w:id="4788" w:name="_ETM_Q10_633381"/>
      <w:bookmarkEnd w:id="4788"/>
      <w:r>
        <w:rPr>
          <w:rFonts w:hint="cs"/>
          <w:rtl/>
        </w:rPr>
        <w:t xml:space="preserve">זה, אבל זה לא בסמכות הוועדה שלי. אולי בוועדה </w:t>
      </w:r>
      <w:bookmarkStart w:id="4789" w:name="_ETM_Q10_635904"/>
      <w:bookmarkEnd w:id="4789"/>
      <w:r>
        <w:rPr>
          <w:rFonts w:hint="cs"/>
          <w:rtl/>
        </w:rPr>
        <w:t xml:space="preserve">הגדולה. אולי אתה תגיש בקשה בחוץ וביטחון שנדון בסוגיה הזו. </w:t>
      </w:r>
      <w:bookmarkStart w:id="4790" w:name="_ETM_Q10_640366"/>
      <w:bookmarkEnd w:id="4790"/>
    </w:p>
    <w:p w:rsidR="00953808" w:rsidRDefault="00953808" w:rsidP="00F308BB">
      <w:pPr>
        <w:ind w:firstLine="0"/>
        <w:rPr>
          <w:rtl/>
        </w:rPr>
      </w:pPr>
      <w:bookmarkStart w:id="4791" w:name="_ETM_Q10_619987"/>
      <w:bookmarkStart w:id="4792" w:name="_ETM_Q10_620070"/>
      <w:bookmarkStart w:id="4793" w:name="_ETM_Q10_620130"/>
      <w:bookmarkStart w:id="4794" w:name="_ETM_Q10_620241"/>
      <w:bookmarkEnd w:id="4791"/>
      <w:bookmarkEnd w:id="4792"/>
      <w:bookmarkEnd w:id="4793"/>
      <w:bookmarkEnd w:id="4794"/>
    </w:p>
    <w:p w:rsidR="00953808" w:rsidRDefault="00953808" w:rsidP="00F308BB">
      <w:pPr>
        <w:pStyle w:val="af6"/>
        <w:keepNext/>
        <w:rPr>
          <w:rtl/>
        </w:rPr>
      </w:pPr>
      <w:bookmarkStart w:id="4795" w:name="ET_yor_6490_28"/>
      <w:r w:rsidRPr="00A3799F">
        <w:rPr>
          <w:rStyle w:val="TagStyle"/>
          <w:rtl/>
        </w:rPr>
        <w:t xml:space="preserve"> &lt;&lt; יור &gt;&gt;</w:t>
      </w:r>
      <w:r w:rsidRPr="00CB64AB">
        <w:rPr>
          <w:rStyle w:val="TagStyle"/>
          <w:rtl/>
        </w:rPr>
        <w:t xml:space="preserve"> </w:t>
      </w:r>
      <w:r>
        <w:rPr>
          <w:rtl/>
        </w:rPr>
        <w:t>היו"ר ניסים ואטורי:</w:t>
      </w:r>
      <w:r w:rsidRPr="00CB64AB">
        <w:rPr>
          <w:rStyle w:val="TagStyle"/>
          <w:rtl/>
        </w:rPr>
        <w:t xml:space="preserve"> </w:t>
      </w:r>
      <w:r w:rsidRPr="00A3799F">
        <w:rPr>
          <w:rStyle w:val="TagStyle"/>
          <w:rtl/>
        </w:rPr>
        <w:t>&lt;&lt; יור &gt;&gt;</w:t>
      </w:r>
      <w:r>
        <w:rPr>
          <w:rtl/>
        </w:rPr>
        <w:t xml:space="preserve">  </w:t>
      </w:r>
      <w:bookmarkEnd w:id="4795"/>
    </w:p>
    <w:p w:rsidR="00953808" w:rsidRDefault="00953808" w:rsidP="003C5F67">
      <w:pPr>
        <w:rPr>
          <w:rtl/>
        </w:rPr>
      </w:pPr>
    </w:p>
    <w:p w:rsidR="00953808" w:rsidRDefault="00953808" w:rsidP="00F308BB">
      <w:pPr>
        <w:rPr>
          <w:rtl/>
        </w:rPr>
      </w:pPr>
      <w:bookmarkStart w:id="4796" w:name="_ETM_Q10_640724"/>
      <w:bookmarkEnd w:id="4796"/>
      <w:r>
        <w:rPr>
          <w:rFonts w:hint="cs"/>
          <w:rtl/>
        </w:rPr>
        <w:t xml:space="preserve">נגיש ביחד. אתה יודע, אנחנו מדברים על סבלנות, אז </w:t>
      </w:r>
      <w:bookmarkStart w:id="4797" w:name="_ETM_Q10_644471"/>
      <w:bookmarkEnd w:id="4797"/>
      <w:r w:rsidR="003C5F67">
        <w:rPr>
          <w:rFonts w:hint="cs"/>
          <w:rtl/>
        </w:rPr>
        <w:t>– – –</w:t>
      </w:r>
    </w:p>
    <w:p w:rsidR="00953808" w:rsidRDefault="00953808" w:rsidP="00F308BB">
      <w:pPr>
        <w:ind w:firstLine="0"/>
        <w:rPr>
          <w:rtl/>
        </w:rPr>
      </w:pPr>
      <w:bookmarkStart w:id="4798" w:name="_ETM_Q10_642052"/>
      <w:bookmarkStart w:id="4799" w:name="_ETM_Q10_642065"/>
      <w:bookmarkStart w:id="4800" w:name="_ETM_Q10_642120"/>
      <w:bookmarkStart w:id="4801" w:name="_ETM_Q10_642179"/>
      <w:bookmarkEnd w:id="4798"/>
      <w:bookmarkEnd w:id="4799"/>
      <w:bookmarkEnd w:id="4800"/>
      <w:bookmarkEnd w:id="4801"/>
    </w:p>
    <w:p w:rsidR="00953808" w:rsidRDefault="00953808" w:rsidP="00F308BB">
      <w:pPr>
        <w:pStyle w:val="-"/>
        <w:keepNext/>
        <w:rPr>
          <w:rtl/>
        </w:rPr>
      </w:pPr>
      <w:bookmarkStart w:id="4802" w:name="ET_speakercontinue_5765_29"/>
      <w:r w:rsidRPr="00A3799F">
        <w:rPr>
          <w:rStyle w:val="TagStyle"/>
          <w:rtl/>
        </w:rPr>
        <w:t xml:space="preserve"> &lt;&lt; דובר_המשך &gt;&gt;</w:t>
      </w:r>
      <w:r w:rsidRPr="00CB64AB">
        <w:rPr>
          <w:rStyle w:val="TagStyle"/>
          <w:rtl/>
        </w:rPr>
        <w:t xml:space="preserve"> </w:t>
      </w:r>
      <w:r>
        <w:rPr>
          <w:rtl/>
        </w:rPr>
        <w:t>מיכאל מרדכי ביטון (המחנה הממלכתי):</w:t>
      </w:r>
      <w:r w:rsidRPr="00CB64AB">
        <w:rPr>
          <w:rStyle w:val="TagStyle"/>
          <w:rtl/>
        </w:rPr>
        <w:t xml:space="preserve"> </w:t>
      </w:r>
      <w:r w:rsidRPr="00A3799F">
        <w:rPr>
          <w:rStyle w:val="TagStyle"/>
          <w:rtl/>
        </w:rPr>
        <w:t>&lt;&lt; דובר_המשך &gt;&gt;</w:t>
      </w:r>
      <w:r>
        <w:rPr>
          <w:rtl/>
        </w:rPr>
        <w:t xml:space="preserve">  </w:t>
      </w:r>
      <w:bookmarkEnd w:id="4802"/>
    </w:p>
    <w:p w:rsidR="00953808" w:rsidRDefault="00953808" w:rsidP="003C5F67">
      <w:pPr>
        <w:rPr>
          <w:rtl/>
        </w:rPr>
      </w:pPr>
    </w:p>
    <w:p w:rsidR="00953808" w:rsidRDefault="00953808" w:rsidP="00F308BB">
      <w:pPr>
        <w:rPr>
          <w:rtl/>
        </w:rPr>
      </w:pPr>
      <w:bookmarkStart w:id="4803" w:name="_ETM_Q10_643261"/>
      <w:bookmarkEnd w:id="4803"/>
      <w:r>
        <w:rPr>
          <w:rFonts w:hint="cs"/>
          <w:rtl/>
        </w:rPr>
        <w:t>בינתיים לא ניתן לאויבינו את התענוג.</w:t>
      </w:r>
      <w:bookmarkStart w:id="4804" w:name="_ETM_Q10_606101"/>
      <w:bookmarkStart w:id="4805" w:name="_ETM_Q10_606239"/>
      <w:bookmarkStart w:id="4806" w:name="_ETM_Q10_646560"/>
      <w:bookmarkEnd w:id="4804"/>
      <w:bookmarkEnd w:id="4805"/>
      <w:bookmarkEnd w:id="4806"/>
      <w:r>
        <w:rPr>
          <w:rFonts w:hint="cs"/>
          <w:rtl/>
        </w:rPr>
        <w:t xml:space="preserve"> </w:t>
      </w:r>
      <w:r>
        <w:rPr>
          <w:rtl/>
        </w:rPr>
        <w:t xml:space="preserve">המלחמה </w:t>
      </w:r>
      <w:bookmarkStart w:id="4807" w:name="_ETM_Q10_647219"/>
      <w:bookmarkEnd w:id="4807"/>
      <w:r>
        <w:rPr>
          <w:rtl/>
        </w:rPr>
        <w:t xml:space="preserve">מלמדת </w:t>
      </w:r>
      <w:bookmarkStart w:id="4808" w:name="_ETM_Q10_647819"/>
      <w:bookmarkEnd w:id="4808"/>
      <w:r>
        <w:rPr>
          <w:rtl/>
        </w:rPr>
        <w:t xml:space="preserve">אותנו </w:t>
      </w:r>
      <w:bookmarkStart w:id="4809" w:name="_ETM_Q10_648209"/>
      <w:bookmarkEnd w:id="4809"/>
      <w:r>
        <w:rPr>
          <w:rtl/>
        </w:rPr>
        <w:t xml:space="preserve">שאחדות </w:t>
      </w:r>
      <w:bookmarkStart w:id="4810" w:name="_ETM_Q10_648719"/>
      <w:bookmarkEnd w:id="4810"/>
      <w:r>
        <w:rPr>
          <w:rtl/>
        </w:rPr>
        <w:t>חשובה</w:t>
      </w:r>
      <w:r>
        <w:rPr>
          <w:rFonts w:hint="cs"/>
          <w:rtl/>
        </w:rPr>
        <w:t>.</w:t>
      </w:r>
      <w:r>
        <w:rPr>
          <w:rtl/>
        </w:rPr>
        <w:t xml:space="preserve"> </w:t>
      </w:r>
      <w:bookmarkStart w:id="4811" w:name="_ETM_Q10_649739"/>
      <w:bookmarkEnd w:id="4811"/>
      <w:r>
        <w:rPr>
          <w:rtl/>
        </w:rPr>
        <w:t xml:space="preserve">לא </w:t>
      </w:r>
      <w:bookmarkStart w:id="4812" w:name="_ETM_Q10_649950"/>
      <w:bookmarkEnd w:id="4812"/>
      <w:r>
        <w:rPr>
          <w:rtl/>
        </w:rPr>
        <w:t xml:space="preserve">ניתן </w:t>
      </w:r>
      <w:bookmarkStart w:id="4813" w:name="_ETM_Q10_650340"/>
      <w:bookmarkEnd w:id="4813"/>
      <w:r>
        <w:rPr>
          <w:rtl/>
        </w:rPr>
        <w:t xml:space="preserve">לאחדות </w:t>
      </w:r>
      <w:bookmarkStart w:id="4814" w:name="_ETM_Q10_650849"/>
      <w:bookmarkEnd w:id="4814"/>
      <w:r>
        <w:rPr>
          <w:rtl/>
        </w:rPr>
        <w:t xml:space="preserve">להיעלם </w:t>
      </w:r>
      <w:bookmarkStart w:id="4815" w:name="_ETM_Q10_651300"/>
      <w:bookmarkEnd w:id="4815"/>
      <w:r>
        <w:rPr>
          <w:rtl/>
        </w:rPr>
        <w:t xml:space="preserve">ביום </w:t>
      </w:r>
      <w:bookmarkStart w:id="4816" w:name="_ETM_Q10_651599"/>
      <w:bookmarkEnd w:id="4816"/>
      <w:r>
        <w:rPr>
          <w:rtl/>
        </w:rPr>
        <w:t>שאחרי</w:t>
      </w:r>
      <w:r>
        <w:rPr>
          <w:rFonts w:hint="cs"/>
          <w:rtl/>
        </w:rPr>
        <w:t>.</w:t>
      </w:r>
      <w:r>
        <w:rPr>
          <w:rtl/>
        </w:rPr>
        <w:t xml:space="preserve"> </w:t>
      </w:r>
      <w:bookmarkStart w:id="4817" w:name="_ETM_Q10_652140"/>
      <w:bookmarkEnd w:id="4817"/>
      <w:r>
        <w:rPr>
          <w:rtl/>
        </w:rPr>
        <w:t xml:space="preserve">תודה </w:t>
      </w:r>
      <w:bookmarkStart w:id="4818" w:name="_ETM_Q10_652470"/>
      <w:bookmarkEnd w:id="4818"/>
      <w:r>
        <w:rPr>
          <w:rtl/>
        </w:rPr>
        <w:t>רבה</w:t>
      </w:r>
      <w:r>
        <w:rPr>
          <w:rFonts w:hint="cs"/>
          <w:rtl/>
        </w:rPr>
        <w:t>.</w:t>
      </w:r>
    </w:p>
    <w:p w:rsidR="00953808" w:rsidRDefault="00953808" w:rsidP="00F308BB">
      <w:pPr>
        <w:rPr>
          <w:rtl/>
        </w:rPr>
      </w:pPr>
      <w:bookmarkStart w:id="4819" w:name="_ETM_Q10_654651"/>
      <w:bookmarkStart w:id="4820" w:name="_ETM_Q10_654732"/>
      <w:bookmarkEnd w:id="4819"/>
      <w:bookmarkEnd w:id="4820"/>
    </w:p>
    <w:p w:rsidR="00953808" w:rsidRDefault="00953808" w:rsidP="00F308BB">
      <w:pPr>
        <w:pStyle w:val="af6"/>
        <w:keepNext/>
        <w:rPr>
          <w:rtl/>
        </w:rPr>
      </w:pPr>
      <w:r w:rsidRPr="00A3799F">
        <w:rPr>
          <w:rStyle w:val="TagStyle"/>
          <w:rtl/>
        </w:rPr>
        <w:t xml:space="preserve"> &lt;&lt; יור &gt;&gt;</w:t>
      </w:r>
      <w:r w:rsidRPr="00CB64AB">
        <w:rPr>
          <w:rStyle w:val="TagStyle"/>
          <w:rtl/>
        </w:rPr>
        <w:t xml:space="preserve"> </w:t>
      </w:r>
      <w:r>
        <w:rPr>
          <w:rtl/>
        </w:rPr>
        <w:t>היו"ר ניסים ואטורי:</w:t>
      </w:r>
      <w:r w:rsidRPr="00CB64AB">
        <w:rPr>
          <w:rStyle w:val="TagStyle"/>
          <w:rtl/>
        </w:rPr>
        <w:t xml:space="preserve"> </w:t>
      </w:r>
      <w:r w:rsidRPr="00A3799F">
        <w:rPr>
          <w:rStyle w:val="TagStyle"/>
          <w:rtl/>
        </w:rPr>
        <w:t>&lt;&lt; יור &gt;&gt;</w:t>
      </w:r>
      <w:r>
        <w:rPr>
          <w:rtl/>
        </w:rPr>
        <w:t xml:space="preserve">  </w:t>
      </w:r>
    </w:p>
    <w:p w:rsidR="00953808" w:rsidRPr="00CB64AB" w:rsidRDefault="00953808" w:rsidP="003C5F67">
      <w:pPr>
        <w:rPr>
          <w:rtl/>
        </w:rPr>
      </w:pPr>
      <w:bookmarkStart w:id="4821" w:name="_ETM_Q10_657818"/>
      <w:bookmarkEnd w:id="4821"/>
    </w:p>
    <w:p w:rsidR="00953808" w:rsidRDefault="00953808" w:rsidP="00F308BB">
      <w:pPr>
        <w:rPr>
          <w:rtl/>
        </w:rPr>
      </w:pPr>
      <w:bookmarkStart w:id="4822" w:name="_ETM_Q10_656284"/>
      <w:bookmarkStart w:id="4823" w:name="_ETM_Q10_656361"/>
      <w:bookmarkEnd w:id="4822"/>
      <w:bookmarkEnd w:id="4823"/>
      <w:r>
        <w:rPr>
          <w:rtl/>
        </w:rPr>
        <w:t xml:space="preserve"> </w:t>
      </w:r>
      <w:bookmarkStart w:id="4824" w:name="_ETM_Q10_653240"/>
      <w:bookmarkEnd w:id="4824"/>
      <w:r>
        <w:rPr>
          <w:rtl/>
        </w:rPr>
        <w:t xml:space="preserve">תודה </w:t>
      </w:r>
      <w:bookmarkStart w:id="4825" w:name="_ETM_Q10_653480"/>
      <w:bookmarkEnd w:id="4825"/>
      <w:r>
        <w:rPr>
          <w:rtl/>
        </w:rPr>
        <w:t>רבה</w:t>
      </w:r>
      <w:r>
        <w:rPr>
          <w:rFonts w:hint="cs"/>
          <w:rtl/>
        </w:rPr>
        <w:t>.</w:t>
      </w:r>
      <w:r>
        <w:rPr>
          <w:rtl/>
        </w:rPr>
        <w:t xml:space="preserve"> </w:t>
      </w:r>
      <w:bookmarkStart w:id="4826" w:name="_ETM_Q10_656470"/>
      <w:bookmarkEnd w:id="4826"/>
      <w:r>
        <w:rPr>
          <w:rtl/>
        </w:rPr>
        <w:t xml:space="preserve">חבר </w:t>
      </w:r>
      <w:bookmarkStart w:id="4827" w:name="_ETM_Q10_656770"/>
      <w:bookmarkEnd w:id="4827"/>
      <w:r>
        <w:rPr>
          <w:rtl/>
        </w:rPr>
        <w:t xml:space="preserve">הכנסת </w:t>
      </w:r>
      <w:bookmarkStart w:id="4828" w:name="_ETM_Q10_657100"/>
      <w:bookmarkEnd w:id="4828"/>
      <w:r>
        <w:rPr>
          <w:rtl/>
        </w:rPr>
        <w:t>יוסף</w:t>
      </w:r>
      <w:r>
        <w:rPr>
          <w:rFonts w:hint="cs"/>
          <w:rtl/>
        </w:rPr>
        <w:t xml:space="preserve"> </w:t>
      </w:r>
      <w:bookmarkStart w:id="4829" w:name="_ETM_Q10_659261"/>
      <w:bookmarkEnd w:id="4829"/>
      <w:r>
        <w:rPr>
          <w:rFonts w:hint="cs"/>
          <w:rtl/>
        </w:rPr>
        <w:t xml:space="preserve">טייב </w:t>
      </w:r>
      <w:r>
        <w:rPr>
          <w:rFonts w:hint="eastAsia"/>
        </w:rPr>
        <w:t>–</w:t>
      </w:r>
      <w:bookmarkStart w:id="4830" w:name="_ETM_Q10_657459"/>
      <w:bookmarkEnd w:id="4830"/>
      <w:r>
        <w:rPr>
          <w:rFonts w:hint="cs"/>
          <w:rtl/>
        </w:rPr>
        <w:t xml:space="preserve"> אינו נוכח. חבר הכנסת </w:t>
      </w:r>
      <w:bookmarkStart w:id="4831" w:name="_ETM_Q10_660760"/>
      <w:bookmarkEnd w:id="4831"/>
      <w:r>
        <w:rPr>
          <w:rtl/>
        </w:rPr>
        <w:t xml:space="preserve">משה </w:t>
      </w:r>
      <w:bookmarkStart w:id="4832" w:name="_ETM_Q10_661000"/>
      <w:bookmarkEnd w:id="4832"/>
      <w:r>
        <w:rPr>
          <w:rtl/>
        </w:rPr>
        <w:t>סולומון</w:t>
      </w:r>
      <w:r>
        <w:rPr>
          <w:rFonts w:hint="cs"/>
          <w:rtl/>
        </w:rPr>
        <w:t xml:space="preserve">. </w:t>
      </w:r>
    </w:p>
    <w:p w:rsidR="00953808" w:rsidRDefault="00953808" w:rsidP="00F308BB">
      <w:pPr>
        <w:rPr>
          <w:rtl/>
        </w:rPr>
      </w:pPr>
    </w:p>
    <w:p w:rsidR="00953808" w:rsidRDefault="00953808" w:rsidP="00125E9C">
      <w:pPr>
        <w:rPr>
          <w:rtl/>
        </w:rPr>
      </w:pPr>
      <w:r>
        <w:rPr>
          <w:rFonts w:hint="cs"/>
          <w:rtl/>
        </w:rPr>
        <w:t xml:space="preserve">תקשיבו, אנחנו מדברים על קצת סובלנות בינינו, אתם יודעים, </w:t>
      </w:r>
      <w:bookmarkStart w:id="4833" w:name="_ETM_Q10_672037"/>
      <w:bookmarkEnd w:id="4833"/>
      <w:r>
        <w:rPr>
          <w:rFonts w:hint="cs"/>
          <w:rtl/>
        </w:rPr>
        <w:t xml:space="preserve">אחדות העם, אז אני מנסה לא להעיר ולא להוריד אנשים </w:t>
      </w:r>
      <w:bookmarkStart w:id="4834" w:name="_ETM_Q10_674538"/>
      <w:bookmarkEnd w:id="4834"/>
      <w:r>
        <w:rPr>
          <w:rFonts w:hint="cs"/>
          <w:rtl/>
        </w:rPr>
        <w:t xml:space="preserve">ולא להפריע לכם. אני מבקש קצת אחריות אישית. שלוש </w:t>
      </w:r>
      <w:bookmarkStart w:id="4835" w:name="_ETM_Q10_678963"/>
      <w:bookmarkEnd w:id="4835"/>
      <w:r>
        <w:rPr>
          <w:rFonts w:hint="cs"/>
          <w:rtl/>
        </w:rPr>
        <w:t xml:space="preserve">דקות </w:t>
      </w:r>
      <w:r>
        <w:rPr>
          <w:rFonts w:hint="eastAsia"/>
          <w:rtl/>
        </w:rPr>
        <w:t>–</w:t>
      </w:r>
      <w:r>
        <w:rPr>
          <w:rFonts w:hint="cs"/>
          <w:rtl/>
        </w:rPr>
        <w:t xml:space="preserve"> יש לכם 10 שניות יותר, גם 20. לא אמרתי </w:t>
      </w:r>
      <w:bookmarkStart w:id="4836" w:name="_ETM_Q10_683661"/>
      <w:bookmarkEnd w:id="4836"/>
      <w:r>
        <w:rPr>
          <w:rFonts w:hint="cs"/>
          <w:rtl/>
        </w:rPr>
        <w:t>כלום. תודה רבה. אני מבקש לעמוד בזמנים.</w:t>
      </w:r>
    </w:p>
    <w:p w:rsidR="00953808" w:rsidRDefault="00953808" w:rsidP="00F308BB">
      <w:pPr>
        <w:ind w:firstLine="0"/>
        <w:rPr>
          <w:rtl/>
        </w:rPr>
      </w:pPr>
      <w:bookmarkStart w:id="4837" w:name="_ETM_Q10_669060"/>
      <w:bookmarkStart w:id="4838" w:name="_ETM_Q10_669137"/>
      <w:bookmarkStart w:id="4839" w:name="_ETM_Q10_669667"/>
      <w:bookmarkStart w:id="4840" w:name="_ETM_Q10_669753"/>
      <w:bookmarkStart w:id="4841" w:name="_ETM_Q10_687732"/>
      <w:bookmarkEnd w:id="4837"/>
      <w:bookmarkEnd w:id="4838"/>
      <w:bookmarkEnd w:id="4839"/>
      <w:bookmarkEnd w:id="4840"/>
      <w:bookmarkEnd w:id="4841"/>
    </w:p>
    <w:p w:rsidR="00953808" w:rsidRDefault="00953808" w:rsidP="00F308BB">
      <w:pPr>
        <w:pStyle w:val="a4"/>
        <w:keepNext/>
        <w:rPr>
          <w:rtl/>
        </w:rPr>
      </w:pPr>
      <w:bookmarkStart w:id="4842" w:name="ET_speaker_6355_31"/>
      <w:r w:rsidRPr="00A3799F">
        <w:rPr>
          <w:rStyle w:val="TagStyle"/>
          <w:rtl/>
        </w:rPr>
        <w:t xml:space="preserve"> &lt;&lt; דובר &gt;&gt;</w:t>
      </w:r>
      <w:r w:rsidRPr="00CB64AB">
        <w:rPr>
          <w:rStyle w:val="TagStyle"/>
          <w:rtl/>
        </w:rPr>
        <w:t xml:space="preserve"> </w:t>
      </w:r>
      <w:bookmarkStart w:id="4843" w:name="_Toc155199562"/>
      <w:r>
        <w:rPr>
          <w:rtl/>
        </w:rPr>
        <w:t>משה סולומון (הציונות הדתית):</w:t>
      </w:r>
      <w:bookmarkEnd w:id="4843"/>
      <w:r w:rsidRPr="00CB64AB">
        <w:rPr>
          <w:rStyle w:val="TagStyle"/>
          <w:rtl/>
        </w:rPr>
        <w:t xml:space="preserve"> </w:t>
      </w:r>
      <w:r w:rsidRPr="00A3799F">
        <w:rPr>
          <w:rStyle w:val="TagStyle"/>
          <w:rtl/>
        </w:rPr>
        <w:t>&lt;&lt; דובר &gt;&gt;</w:t>
      </w:r>
      <w:r>
        <w:rPr>
          <w:rtl/>
        </w:rPr>
        <w:t xml:space="preserve">  </w:t>
      </w:r>
      <w:bookmarkEnd w:id="4842"/>
    </w:p>
    <w:p w:rsidR="00953808" w:rsidRDefault="00953808" w:rsidP="003C5F67">
      <w:pPr>
        <w:rPr>
          <w:rtl/>
        </w:rPr>
      </w:pPr>
    </w:p>
    <w:p w:rsidR="00953808" w:rsidRDefault="00953808" w:rsidP="00F308BB">
      <w:pPr>
        <w:rPr>
          <w:rtl/>
        </w:rPr>
      </w:pPr>
      <w:bookmarkStart w:id="4844" w:name="_ETM_Q10_688513"/>
      <w:bookmarkStart w:id="4845" w:name="_ETM_Q10_688574"/>
      <w:bookmarkStart w:id="4846" w:name="_ETM_Q10_689110"/>
      <w:bookmarkEnd w:id="4844"/>
      <w:bookmarkEnd w:id="4845"/>
      <w:bookmarkEnd w:id="4846"/>
      <w:r>
        <w:rPr>
          <w:rtl/>
        </w:rPr>
        <w:t xml:space="preserve">אדוני </w:t>
      </w:r>
      <w:bookmarkStart w:id="4847" w:name="_ETM_Q10_689470"/>
      <w:bookmarkEnd w:id="4847"/>
      <w:r>
        <w:rPr>
          <w:rtl/>
        </w:rPr>
        <w:t>היושב-ראש</w:t>
      </w:r>
      <w:r>
        <w:rPr>
          <w:rFonts w:hint="cs"/>
          <w:rtl/>
        </w:rPr>
        <w:t>,</w:t>
      </w:r>
      <w:r>
        <w:rPr>
          <w:rtl/>
        </w:rPr>
        <w:t xml:space="preserve"> </w:t>
      </w:r>
      <w:bookmarkStart w:id="4848" w:name="_ETM_Q10_691010"/>
      <w:bookmarkEnd w:id="4848"/>
      <w:r>
        <w:rPr>
          <w:rtl/>
        </w:rPr>
        <w:t xml:space="preserve">חבריי </w:t>
      </w:r>
      <w:bookmarkStart w:id="4849" w:name="_ETM_Q10_691700"/>
      <w:bookmarkEnd w:id="4849"/>
      <w:r>
        <w:rPr>
          <w:rtl/>
        </w:rPr>
        <w:t xml:space="preserve">חברי </w:t>
      </w:r>
      <w:bookmarkStart w:id="4850" w:name="_ETM_Q10_692090"/>
      <w:bookmarkEnd w:id="4850"/>
      <w:r>
        <w:rPr>
          <w:rtl/>
        </w:rPr>
        <w:t>הכנסת</w:t>
      </w:r>
      <w:r>
        <w:rPr>
          <w:rFonts w:hint="cs"/>
          <w:rtl/>
        </w:rPr>
        <w:t>,</w:t>
      </w:r>
      <w:r>
        <w:rPr>
          <w:rtl/>
        </w:rPr>
        <w:t xml:space="preserve"> </w:t>
      </w:r>
      <w:bookmarkStart w:id="4851" w:name="_ETM_Q10_692959"/>
      <w:bookmarkEnd w:id="4851"/>
      <w:r>
        <w:rPr>
          <w:rtl/>
        </w:rPr>
        <w:t xml:space="preserve">אדוני </w:t>
      </w:r>
      <w:bookmarkStart w:id="4852" w:name="_ETM_Q10_693260"/>
      <w:bookmarkEnd w:id="4852"/>
      <w:r>
        <w:rPr>
          <w:rtl/>
        </w:rPr>
        <w:t>השר</w:t>
      </w:r>
      <w:r>
        <w:rPr>
          <w:rFonts w:hint="cs"/>
          <w:rtl/>
        </w:rPr>
        <w:t>,</w:t>
      </w:r>
      <w:r>
        <w:rPr>
          <w:rtl/>
        </w:rPr>
        <w:t xml:space="preserve"> </w:t>
      </w:r>
      <w:bookmarkStart w:id="4853" w:name="_ETM_Q10_694719"/>
      <w:bookmarkEnd w:id="4853"/>
      <w:r>
        <w:rPr>
          <w:rtl/>
        </w:rPr>
        <w:t xml:space="preserve">הדברים </w:t>
      </w:r>
      <w:bookmarkStart w:id="4854" w:name="_ETM_Q10_695079"/>
      <w:bookmarkEnd w:id="4854"/>
      <w:r>
        <w:rPr>
          <w:rtl/>
        </w:rPr>
        <w:t>שא</w:t>
      </w:r>
      <w:r>
        <w:rPr>
          <w:rFonts w:hint="cs"/>
          <w:rtl/>
        </w:rPr>
        <w:t>ו</w:t>
      </w:r>
      <w:r>
        <w:rPr>
          <w:rtl/>
        </w:rPr>
        <w:t xml:space="preserve">מר </w:t>
      </w:r>
      <w:bookmarkStart w:id="4855" w:name="_ETM_Q10_695529"/>
      <w:bookmarkEnd w:id="4855"/>
      <w:r>
        <w:rPr>
          <w:rtl/>
        </w:rPr>
        <w:t xml:space="preserve">כעת </w:t>
      </w:r>
      <w:bookmarkStart w:id="4856" w:name="_ETM_Q10_696040"/>
      <w:bookmarkEnd w:id="4856"/>
      <w:r>
        <w:rPr>
          <w:rtl/>
        </w:rPr>
        <w:t xml:space="preserve">הם </w:t>
      </w:r>
      <w:bookmarkStart w:id="4857" w:name="_ETM_Q10_696159"/>
      <w:bookmarkEnd w:id="4857"/>
      <w:r>
        <w:rPr>
          <w:rtl/>
        </w:rPr>
        <w:t xml:space="preserve">תוצאה </w:t>
      </w:r>
      <w:bookmarkStart w:id="4858" w:name="_ETM_Q10_696730"/>
      <w:bookmarkEnd w:id="4858"/>
      <w:r>
        <w:rPr>
          <w:rtl/>
        </w:rPr>
        <w:t>ש</w:t>
      </w:r>
      <w:r>
        <w:rPr>
          <w:rFonts w:hint="cs"/>
          <w:rtl/>
        </w:rPr>
        <w:t xml:space="preserve">ל </w:t>
      </w:r>
      <w:bookmarkStart w:id="4859" w:name="_ETM_Q10_697688"/>
      <w:bookmarkEnd w:id="4859"/>
      <w:r>
        <w:rPr>
          <w:rFonts w:hint="cs"/>
          <w:rtl/>
        </w:rPr>
        <w:t>מ</w:t>
      </w:r>
      <w:r>
        <w:rPr>
          <w:rtl/>
        </w:rPr>
        <w:t xml:space="preserve">פגש </w:t>
      </w:r>
      <w:bookmarkStart w:id="4860" w:name="_ETM_Q10_697480"/>
      <w:bookmarkEnd w:id="4860"/>
      <w:r>
        <w:rPr>
          <w:rtl/>
        </w:rPr>
        <w:t xml:space="preserve">עם </w:t>
      </w:r>
      <w:bookmarkStart w:id="4861" w:name="_ETM_Q10_697629"/>
      <w:bookmarkEnd w:id="4861"/>
      <w:r>
        <w:rPr>
          <w:rtl/>
        </w:rPr>
        <w:t>השטח</w:t>
      </w:r>
      <w:r>
        <w:rPr>
          <w:rFonts w:hint="cs"/>
          <w:rtl/>
        </w:rPr>
        <w:t xml:space="preserve"> –</w:t>
      </w:r>
      <w:r>
        <w:rPr>
          <w:rtl/>
        </w:rPr>
        <w:t xml:space="preserve"> </w:t>
      </w:r>
      <w:bookmarkStart w:id="4862" w:name="_ETM_Q10_698929"/>
      <w:bookmarkEnd w:id="4862"/>
      <w:r>
        <w:rPr>
          <w:rtl/>
        </w:rPr>
        <w:t xml:space="preserve">כמו </w:t>
      </w:r>
      <w:bookmarkStart w:id="4863" w:name="_ETM_Q10_699079"/>
      <w:bookmarkEnd w:id="4863"/>
      <w:r>
        <w:rPr>
          <w:rtl/>
        </w:rPr>
        <w:t xml:space="preserve">שאמר </w:t>
      </w:r>
      <w:bookmarkStart w:id="4864" w:name="_ETM_Q10_699439"/>
      <w:bookmarkEnd w:id="4864"/>
      <w:r>
        <w:rPr>
          <w:rtl/>
        </w:rPr>
        <w:t xml:space="preserve">חברי </w:t>
      </w:r>
      <w:bookmarkStart w:id="4865" w:name="_ETM_Q10_699949"/>
      <w:bookmarkEnd w:id="4865"/>
      <w:r>
        <w:rPr>
          <w:rtl/>
        </w:rPr>
        <w:t xml:space="preserve">חבר </w:t>
      </w:r>
      <w:bookmarkStart w:id="4866" w:name="_ETM_Q10_700219"/>
      <w:bookmarkEnd w:id="4866"/>
      <w:r>
        <w:rPr>
          <w:rtl/>
        </w:rPr>
        <w:t>הכנסת</w:t>
      </w:r>
      <w:r>
        <w:rPr>
          <w:rFonts w:hint="cs"/>
          <w:rtl/>
        </w:rPr>
        <w:t xml:space="preserve"> מיכאל ביטון </w:t>
      </w:r>
      <w:r>
        <w:rPr>
          <w:rFonts w:hint="eastAsia"/>
          <w:rtl/>
        </w:rPr>
        <w:t>–</w:t>
      </w:r>
      <w:r>
        <w:rPr>
          <w:rFonts w:hint="cs"/>
          <w:rtl/>
        </w:rPr>
        <w:t xml:space="preserve"> עם </w:t>
      </w:r>
      <w:r>
        <w:rPr>
          <w:rtl/>
        </w:rPr>
        <w:t xml:space="preserve">אזרחי </w:t>
      </w:r>
      <w:bookmarkStart w:id="4867" w:name="_ETM_Q10_702719"/>
      <w:bookmarkEnd w:id="4867"/>
      <w:r>
        <w:rPr>
          <w:rtl/>
        </w:rPr>
        <w:t xml:space="preserve">מדינת </w:t>
      </w:r>
      <w:bookmarkStart w:id="4868" w:name="_ETM_Q10_703109"/>
      <w:bookmarkEnd w:id="4868"/>
      <w:r>
        <w:rPr>
          <w:rtl/>
        </w:rPr>
        <w:t>ישראל</w:t>
      </w:r>
      <w:r>
        <w:rPr>
          <w:rFonts w:hint="cs"/>
          <w:rtl/>
        </w:rPr>
        <w:t>.</w:t>
      </w:r>
      <w:r>
        <w:rPr>
          <w:rtl/>
        </w:rPr>
        <w:t xml:space="preserve"> </w:t>
      </w:r>
      <w:bookmarkStart w:id="4869" w:name="_ETM_Q10_705569"/>
      <w:bookmarkStart w:id="4870" w:name="_ETM_Q10_709925"/>
      <w:bookmarkEnd w:id="4869"/>
      <w:bookmarkEnd w:id="4870"/>
    </w:p>
    <w:p w:rsidR="00953808" w:rsidRDefault="00953808" w:rsidP="00F308BB">
      <w:pPr>
        <w:rPr>
          <w:rtl/>
        </w:rPr>
      </w:pPr>
      <w:bookmarkStart w:id="4871" w:name="_ETM_Q10_710005"/>
      <w:bookmarkEnd w:id="4871"/>
    </w:p>
    <w:p w:rsidR="00953808" w:rsidRDefault="00953808" w:rsidP="00961AF9">
      <w:pPr>
        <w:rPr>
          <w:rtl/>
        </w:rPr>
      </w:pPr>
      <w:bookmarkStart w:id="4872" w:name="_ETM_Q10_710057"/>
      <w:bookmarkStart w:id="4873" w:name="_ETM_Q10_710168"/>
      <w:bookmarkEnd w:id="4872"/>
      <w:bookmarkEnd w:id="4873"/>
      <w:r>
        <w:rPr>
          <w:rtl/>
        </w:rPr>
        <w:t xml:space="preserve">הטבח </w:t>
      </w:r>
      <w:bookmarkStart w:id="4874" w:name="_ETM_Q10_706080"/>
      <w:bookmarkEnd w:id="4874"/>
      <w:r>
        <w:rPr>
          <w:rtl/>
        </w:rPr>
        <w:t xml:space="preserve">של </w:t>
      </w:r>
      <w:bookmarkStart w:id="4875" w:name="_ETM_Q10_706230"/>
      <w:bookmarkEnd w:id="4875"/>
      <w:r>
        <w:rPr>
          <w:rtl/>
        </w:rPr>
        <w:t xml:space="preserve">7 </w:t>
      </w:r>
      <w:bookmarkStart w:id="4876" w:name="_ETM_Q10_706620"/>
      <w:bookmarkEnd w:id="4876"/>
      <w:r>
        <w:rPr>
          <w:rtl/>
        </w:rPr>
        <w:t xml:space="preserve">באוקטובר </w:t>
      </w:r>
      <w:bookmarkStart w:id="4877" w:name="_ETM_Q10_707850"/>
      <w:bookmarkStart w:id="4878" w:name="_ETM_Q10_708210"/>
      <w:bookmarkEnd w:id="4877"/>
      <w:bookmarkEnd w:id="4878"/>
      <w:r>
        <w:rPr>
          <w:rFonts w:hint="cs"/>
          <w:rtl/>
        </w:rPr>
        <w:t xml:space="preserve">איחד </w:t>
      </w:r>
      <w:r>
        <w:rPr>
          <w:rtl/>
        </w:rPr>
        <w:t xml:space="preserve">את </w:t>
      </w:r>
      <w:bookmarkStart w:id="4879" w:name="_ETM_Q10_708330"/>
      <w:bookmarkEnd w:id="4879"/>
      <w:r>
        <w:rPr>
          <w:rtl/>
        </w:rPr>
        <w:t xml:space="preserve">עם </w:t>
      </w:r>
      <w:bookmarkStart w:id="4880" w:name="_ETM_Q10_708570"/>
      <w:bookmarkEnd w:id="4880"/>
      <w:r>
        <w:rPr>
          <w:rtl/>
        </w:rPr>
        <w:t xml:space="preserve">ישראל </w:t>
      </w:r>
      <w:bookmarkStart w:id="4881" w:name="_ETM_Q10_709200"/>
      <w:bookmarkEnd w:id="4881"/>
      <w:r>
        <w:rPr>
          <w:rtl/>
        </w:rPr>
        <w:t>ו</w:t>
      </w:r>
      <w:r>
        <w:rPr>
          <w:rFonts w:hint="cs"/>
          <w:rtl/>
        </w:rPr>
        <w:t xml:space="preserve">את </w:t>
      </w:r>
      <w:r>
        <w:rPr>
          <w:rtl/>
        </w:rPr>
        <w:t xml:space="preserve">המערכת </w:t>
      </w:r>
      <w:bookmarkStart w:id="4882" w:name="_ETM_Q10_709860"/>
      <w:bookmarkEnd w:id="4882"/>
      <w:r>
        <w:rPr>
          <w:rtl/>
        </w:rPr>
        <w:t xml:space="preserve">הפוליטית </w:t>
      </w:r>
      <w:bookmarkStart w:id="4883" w:name="_ETM_Q10_711080"/>
      <w:bookmarkEnd w:id="4883"/>
      <w:r>
        <w:rPr>
          <w:rtl/>
        </w:rPr>
        <w:t xml:space="preserve">בצורה </w:t>
      </w:r>
      <w:bookmarkStart w:id="4884" w:name="_ETM_Q10_711890"/>
      <w:bookmarkEnd w:id="4884"/>
      <w:r>
        <w:rPr>
          <w:rtl/>
        </w:rPr>
        <w:t xml:space="preserve">חסרת </w:t>
      </w:r>
      <w:bookmarkStart w:id="4885" w:name="_ETM_Q10_712550"/>
      <w:bookmarkEnd w:id="4885"/>
      <w:r>
        <w:rPr>
          <w:rtl/>
        </w:rPr>
        <w:t>תקדים</w:t>
      </w:r>
      <w:r>
        <w:rPr>
          <w:rFonts w:hint="cs"/>
          <w:rtl/>
        </w:rPr>
        <w:t>.</w:t>
      </w:r>
      <w:r>
        <w:rPr>
          <w:rtl/>
        </w:rPr>
        <w:t xml:space="preserve"> </w:t>
      </w:r>
      <w:bookmarkStart w:id="4886" w:name="_ETM_Q10_713599"/>
      <w:bookmarkEnd w:id="4886"/>
      <w:r>
        <w:rPr>
          <w:rtl/>
        </w:rPr>
        <w:t xml:space="preserve">הוא </w:t>
      </w:r>
      <w:bookmarkStart w:id="4887" w:name="_ETM_Q10_713719"/>
      <w:bookmarkEnd w:id="4887"/>
      <w:r>
        <w:rPr>
          <w:rtl/>
        </w:rPr>
        <w:t>חידד</w:t>
      </w:r>
      <w:r>
        <w:rPr>
          <w:rFonts w:hint="cs"/>
          <w:rtl/>
        </w:rPr>
        <w:t xml:space="preserve"> גם</w:t>
      </w:r>
      <w:r>
        <w:rPr>
          <w:rtl/>
        </w:rPr>
        <w:t xml:space="preserve"> </w:t>
      </w:r>
      <w:bookmarkStart w:id="4888" w:name="_ETM_Q10_714200"/>
      <w:bookmarkEnd w:id="4888"/>
      <w:r>
        <w:rPr>
          <w:rtl/>
        </w:rPr>
        <w:t xml:space="preserve">את </w:t>
      </w:r>
      <w:bookmarkStart w:id="4889" w:name="_ETM_Q10_714349"/>
      <w:bookmarkEnd w:id="4889"/>
      <w:r>
        <w:rPr>
          <w:rtl/>
        </w:rPr>
        <w:t xml:space="preserve">ההבנה </w:t>
      </w:r>
      <w:bookmarkStart w:id="4890" w:name="_ETM_Q10_714769"/>
      <w:bookmarkEnd w:id="4890"/>
      <w:r>
        <w:rPr>
          <w:rtl/>
        </w:rPr>
        <w:t xml:space="preserve">העמוקה </w:t>
      </w:r>
      <w:bookmarkStart w:id="4891" w:name="_ETM_Q10_715879"/>
      <w:bookmarkEnd w:id="4891"/>
      <w:r>
        <w:rPr>
          <w:rtl/>
        </w:rPr>
        <w:t xml:space="preserve">כי </w:t>
      </w:r>
      <w:bookmarkStart w:id="4892" w:name="_ETM_Q10_716030"/>
      <w:bookmarkEnd w:id="4892"/>
      <w:r>
        <w:rPr>
          <w:rtl/>
        </w:rPr>
        <w:t xml:space="preserve">אנחנו </w:t>
      </w:r>
      <w:bookmarkStart w:id="4893" w:name="_ETM_Q10_716420"/>
      <w:bookmarkEnd w:id="4893"/>
      <w:r>
        <w:rPr>
          <w:rtl/>
        </w:rPr>
        <w:t xml:space="preserve">עם </w:t>
      </w:r>
      <w:bookmarkStart w:id="4894" w:name="_ETM_Q10_716659"/>
      <w:bookmarkEnd w:id="4894"/>
      <w:r>
        <w:rPr>
          <w:rFonts w:hint="cs"/>
          <w:rtl/>
        </w:rPr>
        <w:t>אחד</w:t>
      </w:r>
      <w:r>
        <w:rPr>
          <w:rtl/>
        </w:rPr>
        <w:t xml:space="preserve"> </w:t>
      </w:r>
      <w:bookmarkStart w:id="4895" w:name="_ETM_Q10_717590"/>
      <w:bookmarkEnd w:id="4895"/>
      <w:r>
        <w:rPr>
          <w:rtl/>
        </w:rPr>
        <w:t xml:space="preserve">שחי </w:t>
      </w:r>
      <w:bookmarkStart w:id="4896" w:name="_ETM_Q10_718069"/>
      <w:bookmarkEnd w:id="4896"/>
      <w:r>
        <w:rPr>
          <w:rtl/>
        </w:rPr>
        <w:t xml:space="preserve">כאן </w:t>
      </w:r>
      <w:bookmarkStart w:id="4897" w:name="_ETM_Q10_718400"/>
      <w:bookmarkEnd w:id="4897"/>
      <w:r>
        <w:rPr>
          <w:rtl/>
        </w:rPr>
        <w:t xml:space="preserve">יחד </w:t>
      </w:r>
      <w:bookmarkStart w:id="4898" w:name="_ETM_Q10_718909"/>
      <w:bookmarkEnd w:id="4898"/>
      <w:r>
        <w:rPr>
          <w:rtl/>
        </w:rPr>
        <w:t xml:space="preserve">בארץ </w:t>
      </w:r>
      <w:bookmarkStart w:id="4899" w:name="_ETM_Q10_719269"/>
      <w:bookmarkEnd w:id="4899"/>
      <w:r>
        <w:rPr>
          <w:rtl/>
        </w:rPr>
        <w:t xml:space="preserve">הקודש </w:t>
      </w:r>
      <w:bookmarkStart w:id="4900" w:name="_ETM_Q10_720290"/>
      <w:bookmarkStart w:id="4901" w:name="_ETM_Q10_720409"/>
      <w:bookmarkEnd w:id="4900"/>
      <w:bookmarkEnd w:id="4901"/>
      <w:r>
        <w:rPr>
          <w:rFonts w:hint="cs"/>
          <w:rtl/>
        </w:rPr>
        <w:t>ב</w:t>
      </w:r>
      <w:r>
        <w:rPr>
          <w:rtl/>
        </w:rPr>
        <w:t xml:space="preserve">מדינה </w:t>
      </w:r>
      <w:bookmarkStart w:id="4902" w:name="_ETM_Q10_720919"/>
      <w:bookmarkEnd w:id="4902"/>
      <w:r>
        <w:rPr>
          <w:rtl/>
        </w:rPr>
        <w:t>ריבונית</w:t>
      </w:r>
      <w:r>
        <w:rPr>
          <w:rFonts w:hint="cs"/>
          <w:rtl/>
        </w:rPr>
        <w:t>.</w:t>
      </w:r>
      <w:r>
        <w:rPr>
          <w:rtl/>
        </w:rPr>
        <w:t xml:space="preserve"> </w:t>
      </w:r>
      <w:bookmarkStart w:id="4903" w:name="_ETM_Q10_722010"/>
      <w:bookmarkEnd w:id="4903"/>
      <w:r>
        <w:rPr>
          <w:rtl/>
        </w:rPr>
        <w:t xml:space="preserve">אותם </w:t>
      </w:r>
      <w:bookmarkStart w:id="4904" w:name="_ETM_Q10_722550"/>
      <w:bookmarkEnd w:id="4904"/>
      <w:r>
        <w:rPr>
          <w:rtl/>
        </w:rPr>
        <w:t xml:space="preserve">נאצים </w:t>
      </w:r>
      <w:bookmarkStart w:id="4905" w:name="_ETM_Q10_723120"/>
      <w:bookmarkEnd w:id="4905"/>
      <w:r>
        <w:rPr>
          <w:rtl/>
        </w:rPr>
        <w:t xml:space="preserve">ארורים </w:t>
      </w:r>
      <w:bookmarkStart w:id="4906" w:name="_ETM_Q10_723929"/>
      <w:bookmarkEnd w:id="4906"/>
      <w:r>
        <w:rPr>
          <w:rtl/>
        </w:rPr>
        <w:t>שקמ</w:t>
      </w:r>
      <w:r>
        <w:rPr>
          <w:rFonts w:hint="cs"/>
          <w:rtl/>
        </w:rPr>
        <w:t>ו</w:t>
      </w:r>
      <w:r>
        <w:rPr>
          <w:rtl/>
        </w:rPr>
        <w:t xml:space="preserve"> </w:t>
      </w:r>
      <w:bookmarkStart w:id="4907" w:name="_ETM_Q10_724530"/>
      <w:bookmarkEnd w:id="4907"/>
      <w:r>
        <w:rPr>
          <w:rtl/>
        </w:rPr>
        <w:t xml:space="preserve">עלינו </w:t>
      </w:r>
      <w:bookmarkStart w:id="4908" w:name="_ETM_Q10_724860"/>
      <w:bookmarkEnd w:id="4908"/>
      <w:r>
        <w:rPr>
          <w:rtl/>
        </w:rPr>
        <w:t xml:space="preserve">לא </w:t>
      </w:r>
      <w:bookmarkStart w:id="4909" w:name="_ETM_Q10_724980"/>
      <w:bookmarkEnd w:id="4909"/>
      <w:r>
        <w:rPr>
          <w:rtl/>
        </w:rPr>
        <w:t xml:space="preserve">הבחינו </w:t>
      </w:r>
      <w:bookmarkStart w:id="4910" w:name="_ETM_Q10_725370"/>
      <w:bookmarkEnd w:id="4910"/>
      <w:r>
        <w:rPr>
          <w:rtl/>
        </w:rPr>
        <w:t xml:space="preserve">בין </w:t>
      </w:r>
      <w:bookmarkStart w:id="4911" w:name="_ETM_Q10_725550"/>
      <w:bookmarkEnd w:id="4911"/>
      <w:r>
        <w:rPr>
          <w:rtl/>
        </w:rPr>
        <w:t>דעות</w:t>
      </w:r>
      <w:r>
        <w:rPr>
          <w:rFonts w:hint="cs"/>
          <w:rtl/>
        </w:rPr>
        <w:t>,</w:t>
      </w:r>
      <w:r>
        <w:rPr>
          <w:rtl/>
        </w:rPr>
        <w:t xml:space="preserve"> </w:t>
      </w:r>
      <w:bookmarkStart w:id="4912" w:name="_ETM_Q10_726330"/>
      <w:bookmarkEnd w:id="4912"/>
      <w:r>
        <w:rPr>
          <w:rtl/>
        </w:rPr>
        <w:t xml:space="preserve">השקפות </w:t>
      </w:r>
      <w:bookmarkStart w:id="4913" w:name="_ETM_Q10_727170"/>
      <w:bookmarkEnd w:id="4913"/>
      <w:r>
        <w:rPr>
          <w:rtl/>
        </w:rPr>
        <w:t xml:space="preserve">או </w:t>
      </w:r>
      <w:bookmarkStart w:id="4914" w:name="_ETM_Q10_727349"/>
      <w:bookmarkEnd w:id="4914"/>
      <w:r>
        <w:rPr>
          <w:rtl/>
        </w:rPr>
        <w:t>אמונות</w:t>
      </w:r>
      <w:r>
        <w:rPr>
          <w:rFonts w:hint="cs"/>
          <w:rtl/>
        </w:rPr>
        <w:t>.</w:t>
      </w:r>
      <w:r>
        <w:rPr>
          <w:rtl/>
        </w:rPr>
        <w:t xml:space="preserve"> </w:t>
      </w:r>
      <w:bookmarkStart w:id="4915" w:name="_ETM_Q10_728750"/>
      <w:bookmarkEnd w:id="4915"/>
      <w:r>
        <w:rPr>
          <w:rtl/>
        </w:rPr>
        <w:t xml:space="preserve">אני </w:t>
      </w:r>
      <w:bookmarkStart w:id="4916" w:name="_ETM_Q10_728960"/>
      <w:bookmarkEnd w:id="4916"/>
      <w:r>
        <w:rPr>
          <w:rtl/>
        </w:rPr>
        <w:t xml:space="preserve">באופן </w:t>
      </w:r>
      <w:bookmarkStart w:id="4917" w:name="_ETM_Q10_729230"/>
      <w:bookmarkEnd w:id="4917"/>
      <w:r>
        <w:rPr>
          <w:rtl/>
        </w:rPr>
        <w:t xml:space="preserve">אישי </w:t>
      </w:r>
      <w:bookmarkStart w:id="4918" w:name="_ETM_Q10_729440"/>
      <w:bookmarkEnd w:id="4918"/>
      <w:r>
        <w:rPr>
          <w:rtl/>
        </w:rPr>
        <w:t xml:space="preserve">פועל </w:t>
      </w:r>
      <w:bookmarkStart w:id="4919" w:name="_ETM_Q10_729740"/>
      <w:bookmarkEnd w:id="4919"/>
      <w:r>
        <w:rPr>
          <w:rtl/>
        </w:rPr>
        <w:t xml:space="preserve">כל </w:t>
      </w:r>
      <w:bookmarkStart w:id="4920" w:name="_ETM_Q10_729980"/>
      <w:bookmarkEnd w:id="4920"/>
      <w:r>
        <w:rPr>
          <w:rtl/>
        </w:rPr>
        <w:t xml:space="preserve">העת </w:t>
      </w:r>
      <w:bookmarkStart w:id="4921" w:name="_ETM_Q10_730790"/>
      <w:bookmarkEnd w:id="4921"/>
      <w:r>
        <w:rPr>
          <w:rtl/>
        </w:rPr>
        <w:t xml:space="preserve">וחושב </w:t>
      </w:r>
      <w:bookmarkStart w:id="4922" w:name="_ETM_Q10_731450"/>
      <w:bookmarkEnd w:id="4922"/>
      <w:r>
        <w:rPr>
          <w:rFonts w:hint="cs"/>
          <w:rtl/>
        </w:rPr>
        <w:t xml:space="preserve">כי </w:t>
      </w:r>
      <w:r>
        <w:rPr>
          <w:rtl/>
        </w:rPr>
        <w:t xml:space="preserve">הדרך </w:t>
      </w:r>
      <w:bookmarkStart w:id="4923" w:name="_ETM_Q10_732559"/>
      <w:bookmarkEnd w:id="4923"/>
      <w:r>
        <w:rPr>
          <w:rtl/>
        </w:rPr>
        <w:t xml:space="preserve">הנכונה </w:t>
      </w:r>
      <w:bookmarkStart w:id="4924" w:name="_ETM_Q10_733070"/>
      <w:bookmarkEnd w:id="4924"/>
      <w:r>
        <w:rPr>
          <w:rtl/>
        </w:rPr>
        <w:t xml:space="preserve">היא </w:t>
      </w:r>
      <w:bookmarkStart w:id="4925" w:name="_ETM_Q10_733190"/>
      <w:bookmarkEnd w:id="4925"/>
      <w:r>
        <w:rPr>
          <w:rtl/>
        </w:rPr>
        <w:t>שיח</w:t>
      </w:r>
      <w:r>
        <w:rPr>
          <w:rFonts w:hint="cs"/>
          <w:rtl/>
        </w:rPr>
        <w:t>,</w:t>
      </w:r>
      <w:r>
        <w:rPr>
          <w:rtl/>
        </w:rPr>
        <w:t xml:space="preserve"> </w:t>
      </w:r>
      <w:bookmarkStart w:id="4926" w:name="_ETM_Q10_734240"/>
      <w:bookmarkEnd w:id="4926"/>
      <w:r>
        <w:rPr>
          <w:rtl/>
        </w:rPr>
        <w:t>הבנות</w:t>
      </w:r>
      <w:r>
        <w:rPr>
          <w:rFonts w:hint="cs"/>
          <w:rtl/>
        </w:rPr>
        <w:t>,</w:t>
      </w:r>
      <w:r>
        <w:rPr>
          <w:rtl/>
        </w:rPr>
        <w:t xml:space="preserve"> </w:t>
      </w:r>
      <w:bookmarkStart w:id="4927" w:name="_ETM_Q10_734990"/>
      <w:bookmarkEnd w:id="4927"/>
      <w:r>
        <w:rPr>
          <w:rtl/>
        </w:rPr>
        <w:t xml:space="preserve">הסכמות </w:t>
      </w:r>
      <w:bookmarkStart w:id="4928" w:name="_ETM_Q10_735770"/>
      <w:bookmarkEnd w:id="4928"/>
      <w:r>
        <w:rPr>
          <w:rFonts w:hint="cs"/>
          <w:rtl/>
        </w:rPr>
        <w:t>ו</w:t>
      </w:r>
      <w:r>
        <w:rPr>
          <w:rtl/>
        </w:rPr>
        <w:t>אחדות</w:t>
      </w:r>
      <w:r>
        <w:rPr>
          <w:rFonts w:hint="cs"/>
          <w:rtl/>
        </w:rPr>
        <w:t>,</w:t>
      </w:r>
      <w:r>
        <w:rPr>
          <w:rtl/>
        </w:rPr>
        <w:t xml:space="preserve"> </w:t>
      </w:r>
      <w:bookmarkStart w:id="4929" w:name="_ETM_Q10_736309"/>
      <w:bookmarkEnd w:id="4929"/>
      <w:r>
        <w:rPr>
          <w:rtl/>
        </w:rPr>
        <w:t xml:space="preserve">תוך </w:t>
      </w:r>
      <w:bookmarkStart w:id="4930" w:name="_ETM_Q10_736460"/>
      <w:bookmarkEnd w:id="4930"/>
      <w:r>
        <w:rPr>
          <w:rtl/>
        </w:rPr>
        <w:t xml:space="preserve">שמירה </w:t>
      </w:r>
      <w:bookmarkStart w:id="4931" w:name="_ETM_Q10_737370"/>
      <w:bookmarkEnd w:id="4931"/>
      <w:r>
        <w:rPr>
          <w:rtl/>
        </w:rPr>
        <w:t xml:space="preserve">על </w:t>
      </w:r>
      <w:bookmarkStart w:id="4932" w:name="_ETM_Q10_737580"/>
      <w:bookmarkEnd w:id="4932"/>
      <w:r>
        <w:rPr>
          <w:rFonts w:hint="cs"/>
          <w:rtl/>
        </w:rPr>
        <w:t>ה</w:t>
      </w:r>
      <w:r>
        <w:rPr>
          <w:rtl/>
        </w:rPr>
        <w:t xml:space="preserve">ערכים </w:t>
      </w:r>
      <w:bookmarkStart w:id="4933" w:name="_ETM_Q10_738650"/>
      <w:bookmarkEnd w:id="4933"/>
      <w:r>
        <w:rPr>
          <w:rtl/>
        </w:rPr>
        <w:t>והג</w:t>
      </w:r>
      <w:r>
        <w:rPr>
          <w:rFonts w:hint="cs"/>
          <w:rtl/>
        </w:rPr>
        <w:t>וו</w:t>
      </w:r>
      <w:r>
        <w:rPr>
          <w:rtl/>
        </w:rPr>
        <w:t xml:space="preserve">ן </w:t>
      </w:r>
      <w:bookmarkStart w:id="4934" w:name="_ETM_Q10_739340"/>
      <w:bookmarkEnd w:id="4934"/>
      <w:r>
        <w:rPr>
          <w:rtl/>
        </w:rPr>
        <w:t xml:space="preserve">המיוחד </w:t>
      </w:r>
      <w:bookmarkStart w:id="4935" w:name="_ETM_Q10_740090"/>
      <w:bookmarkEnd w:id="4935"/>
      <w:r>
        <w:rPr>
          <w:rtl/>
        </w:rPr>
        <w:t xml:space="preserve">שכל </w:t>
      </w:r>
      <w:bookmarkStart w:id="4936" w:name="_ETM_Q10_740720"/>
      <w:bookmarkEnd w:id="4936"/>
      <w:r>
        <w:rPr>
          <w:rFonts w:hint="cs"/>
          <w:rtl/>
        </w:rPr>
        <w:t>אחד</w:t>
      </w:r>
      <w:r>
        <w:rPr>
          <w:rtl/>
        </w:rPr>
        <w:t xml:space="preserve"> </w:t>
      </w:r>
      <w:bookmarkStart w:id="4937" w:name="_ETM_Q10_741169"/>
      <w:bookmarkEnd w:id="4937"/>
      <w:r>
        <w:rPr>
          <w:rtl/>
        </w:rPr>
        <w:t>מא</w:t>
      </w:r>
      <w:r>
        <w:rPr>
          <w:rFonts w:hint="cs"/>
          <w:rtl/>
        </w:rPr>
        <w:t>י</w:t>
      </w:r>
      <w:r>
        <w:rPr>
          <w:rtl/>
        </w:rPr>
        <w:t xml:space="preserve">תנו </w:t>
      </w:r>
      <w:bookmarkStart w:id="4938" w:name="_ETM_Q10_741860"/>
      <w:bookmarkEnd w:id="4938"/>
      <w:r>
        <w:rPr>
          <w:rFonts w:hint="cs"/>
          <w:rtl/>
        </w:rPr>
        <w:t xml:space="preserve">מביא </w:t>
      </w:r>
      <w:bookmarkStart w:id="4939" w:name="_ETM_Q10_742309"/>
      <w:bookmarkEnd w:id="4939"/>
      <w:r>
        <w:rPr>
          <w:rFonts w:hint="cs"/>
          <w:rtl/>
        </w:rPr>
        <w:t xml:space="preserve">כאן </w:t>
      </w:r>
      <w:r>
        <w:rPr>
          <w:rtl/>
        </w:rPr>
        <w:t>למשכן</w:t>
      </w:r>
      <w:r>
        <w:rPr>
          <w:rFonts w:hint="cs"/>
          <w:rtl/>
        </w:rPr>
        <w:t>.</w:t>
      </w:r>
      <w:r>
        <w:rPr>
          <w:rtl/>
        </w:rPr>
        <w:t xml:space="preserve"> </w:t>
      </w:r>
      <w:bookmarkStart w:id="4940" w:name="_ETM_Q10_744300"/>
      <w:bookmarkEnd w:id="4940"/>
      <w:r>
        <w:rPr>
          <w:rtl/>
        </w:rPr>
        <w:t xml:space="preserve">עם </w:t>
      </w:r>
      <w:bookmarkStart w:id="4941" w:name="_ETM_Q10_744509"/>
      <w:bookmarkEnd w:id="4941"/>
      <w:r>
        <w:rPr>
          <w:rtl/>
        </w:rPr>
        <w:t xml:space="preserve">ישראל </w:t>
      </w:r>
      <w:bookmarkStart w:id="4942" w:name="_ETM_Q10_745139"/>
      <w:bookmarkEnd w:id="4942"/>
      <w:r>
        <w:rPr>
          <w:rtl/>
        </w:rPr>
        <w:t>בכלל</w:t>
      </w:r>
      <w:r>
        <w:rPr>
          <w:rFonts w:hint="cs"/>
          <w:rtl/>
        </w:rPr>
        <w:t>,</w:t>
      </w:r>
      <w:r>
        <w:rPr>
          <w:rtl/>
        </w:rPr>
        <w:t xml:space="preserve"> </w:t>
      </w:r>
      <w:bookmarkStart w:id="4943" w:name="_ETM_Q10_745650"/>
      <w:bookmarkEnd w:id="4943"/>
      <w:r>
        <w:rPr>
          <w:rtl/>
        </w:rPr>
        <w:t xml:space="preserve">והמערכת </w:t>
      </w:r>
      <w:bookmarkStart w:id="4944" w:name="_ETM_Q10_746279"/>
      <w:bookmarkEnd w:id="4944"/>
      <w:r>
        <w:rPr>
          <w:rtl/>
        </w:rPr>
        <w:t xml:space="preserve">הפוליטית </w:t>
      </w:r>
      <w:bookmarkStart w:id="4945" w:name="_ETM_Q10_746879"/>
      <w:bookmarkEnd w:id="4945"/>
      <w:r>
        <w:rPr>
          <w:rtl/>
        </w:rPr>
        <w:t>בפרט</w:t>
      </w:r>
      <w:r>
        <w:rPr>
          <w:rFonts w:hint="cs"/>
          <w:rtl/>
        </w:rPr>
        <w:t>,</w:t>
      </w:r>
      <w:r>
        <w:rPr>
          <w:rtl/>
        </w:rPr>
        <w:t xml:space="preserve"> </w:t>
      </w:r>
      <w:bookmarkStart w:id="4946" w:name="_ETM_Q10_748139"/>
      <w:bookmarkEnd w:id="4946"/>
      <w:r>
        <w:rPr>
          <w:rtl/>
        </w:rPr>
        <w:t xml:space="preserve">עברו </w:t>
      </w:r>
      <w:bookmarkStart w:id="4947" w:name="_ETM_Q10_748499"/>
      <w:bookmarkEnd w:id="4947"/>
      <w:r>
        <w:rPr>
          <w:rtl/>
        </w:rPr>
        <w:t>טלטלה</w:t>
      </w:r>
      <w:r>
        <w:rPr>
          <w:rFonts w:hint="cs"/>
          <w:rtl/>
        </w:rPr>
        <w:t>,</w:t>
      </w:r>
      <w:r>
        <w:rPr>
          <w:rtl/>
        </w:rPr>
        <w:t xml:space="preserve"> </w:t>
      </w:r>
      <w:bookmarkStart w:id="4948" w:name="_ETM_Q10_749699"/>
      <w:bookmarkEnd w:id="4948"/>
      <w:r>
        <w:rPr>
          <w:rtl/>
        </w:rPr>
        <w:t xml:space="preserve">וניכר </w:t>
      </w:r>
      <w:bookmarkStart w:id="4949" w:name="_ETM_Q10_750270"/>
      <w:bookmarkStart w:id="4950" w:name="_ETM_Q10_750719"/>
      <w:bookmarkEnd w:id="4949"/>
      <w:bookmarkEnd w:id="4950"/>
      <w:r>
        <w:rPr>
          <w:rtl/>
        </w:rPr>
        <w:t xml:space="preserve">כי </w:t>
      </w:r>
      <w:bookmarkStart w:id="4951" w:name="_ETM_Q10_750900"/>
      <w:bookmarkEnd w:id="4951"/>
      <w:r>
        <w:rPr>
          <w:rtl/>
        </w:rPr>
        <w:t xml:space="preserve">מה </w:t>
      </w:r>
      <w:bookmarkStart w:id="4952" w:name="_ETM_Q10_751020"/>
      <w:bookmarkEnd w:id="4952"/>
      <w:r>
        <w:rPr>
          <w:rtl/>
        </w:rPr>
        <w:t xml:space="preserve">שהיה </w:t>
      </w:r>
      <w:bookmarkStart w:id="4953" w:name="_ETM_Q10_752020"/>
      <w:bookmarkEnd w:id="4953"/>
      <w:r>
        <w:rPr>
          <w:rtl/>
        </w:rPr>
        <w:t xml:space="preserve">הוא </w:t>
      </w:r>
      <w:bookmarkStart w:id="4954" w:name="_ETM_Q10_752229"/>
      <w:bookmarkEnd w:id="4954"/>
      <w:r>
        <w:rPr>
          <w:rtl/>
        </w:rPr>
        <w:t xml:space="preserve">לא </w:t>
      </w:r>
      <w:bookmarkStart w:id="4955" w:name="_ETM_Q10_752650"/>
      <w:bookmarkEnd w:id="4955"/>
      <w:r>
        <w:rPr>
          <w:rtl/>
        </w:rPr>
        <w:t xml:space="preserve">מה </w:t>
      </w:r>
      <w:bookmarkStart w:id="4956" w:name="_ETM_Q10_752889"/>
      <w:bookmarkEnd w:id="4956"/>
      <w:r>
        <w:rPr>
          <w:rtl/>
        </w:rPr>
        <w:t>שיהיה</w:t>
      </w:r>
      <w:r>
        <w:rPr>
          <w:rFonts w:hint="cs"/>
          <w:rtl/>
        </w:rPr>
        <w:t>,</w:t>
      </w:r>
      <w:r>
        <w:rPr>
          <w:rtl/>
        </w:rPr>
        <w:t xml:space="preserve"> </w:t>
      </w:r>
      <w:bookmarkStart w:id="4957" w:name="_ETM_Q10_753699"/>
      <w:bookmarkEnd w:id="4957"/>
      <w:r>
        <w:rPr>
          <w:rtl/>
        </w:rPr>
        <w:t xml:space="preserve">ושחייבים </w:t>
      </w:r>
      <w:bookmarkStart w:id="4958" w:name="_ETM_Q10_754449"/>
      <w:bookmarkEnd w:id="4958"/>
      <w:r>
        <w:rPr>
          <w:rtl/>
        </w:rPr>
        <w:t xml:space="preserve">לעסוק </w:t>
      </w:r>
      <w:bookmarkStart w:id="4959" w:name="_ETM_Q10_755169"/>
      <w:bookmarkEnd w:id="4959"/>
      <w:r>
        <w:rPr>
          <w:rtl/>
        </w:rPr>
        <w:t xml:space="preserve">יותר </w:t>
      </w:r>
      <w:bookmarkStart w:id="4960" w:name="_ETM_Q10_755949"/>
      <w:bookmarkEnd w:id="4960"/>
      <w:r>
        <w:rPr>
          <w:rtl/>
        </w:rPr>
        <w:t>במחבר</w:t>
      </w:r>
      <w:r>
        <w:rPr>
          <w:rFonts w:hint="cs"/>
          <w:rtl/>
        </w:rPr>
        <w:t>,</w:t>
      </w:r>
      <w:r>
        <w:rPr>
          <w:rtl/>
        </w:rPr>
        <w:t xml:space="preserve"> </w:t>
      </w:r>
      <w:bookmarkStart w:id="4961" w:name="_ETM_Q10_757309"/>
      <w:bookmarkEnd w:id="4961"/>
      <w:r w:rsidR="00961AF9">
        <w:rPr>
          <w:rFonts w:hint="cs"/>
          <w:rtl/>
        </w:rPr>
        <w:t>ו</w:t>
      </w:r>
      <w:r>
        <w:rPr>
          <w:rtl/>
        </w:rPr>
        <w:t>ש</w:t>
      </w:r>
      <w:bookmarkStart w:id="4962" w:name="_ETM_Q10_758030"/>
      <w:bookmarkStart w:id="4963" w:name="_ETM_Q10_759530"/>
      <w:bookmarkEnd w:id="4962"/>
      <w:bookmarkEnd w:id="4963"/>
      <w:r>
        <w:rPr>
          <w:rFonts w:hint="cs"/>
          <w:rtl/>
        </w:rPr>
        <w:t xml:space="preserve">רב </w:t>
      </w:r>
      <w:bookmarkStart w:id="4964" w:name="_ETM_Q10_758798"/>
      <w:bookmarkEnd w:id="4964"/>
      <w:r>
        <w:rPr>
          <w:rFonts w:hint="cs"/>
          <w:rtl/>
        </w:rPr>
        <w:t xml:space="preserve">המחבר </w:t>
      </w:r>
      <w:r>
        <w:rPr>
          <w:rtl/>
        </w:rPr>
        <w:t xml:space="preserve">על </w:t>
      </w:r>
      <w:bookmarkStart w:id="4965" w:name="_ETM_Q10_759710"/>
      <w:bookmarkEnd w:id="4965"/>
      <w:r>
        <w:rPr>
          <w:rtl/>
        </w:rPr>
        <w:t>המפריד</w:t>
      </w:r>
      <w:r>
        <w:rPr>
          <w:rFonts w:hint="cs"/>
          <w:rtl/>
        </w:rPr>
        <w:t>,</w:t>
      </w:r>
      <w:r>
        <w:rPr>
          <w:rtl/>
        </w:rPr>
        <w:t xml:space="preserve"> </w:t>
      </w:r>
      <w:bookmarkStart w:id="4966" w:name="_ETM_Q10_760400"/>
      <w:bookmarkEnd w:id="4966"/>
      <w:r>
        <w:rPr>
          <w:rtl/>
        </w:rPr>
        <w:t xml:space="preserve">כפי </w:t>
      </w:r>
      <w:bookmarkStart w:id="4967" w:name="_ETM_Q10_760550"/>
      <w:bookmarkEnd w:id="4967"/>
      <w:r>
        <w:rPr>
          <w:rtl/>
        </w:rPr>
        <w:t>שכול</w:t>
      </w:r>
      <w:r>
        <w:rPr>
          <w:rFonts w:hint="cs"/>
          <w:rtl/>
        </w:rPr>
        <w:t>ם</w:t>
      </w:r>
      <w:r>
        <w:rPr>
          <w:rtl/>
        </w:rPr>
        <w:t xml:space="preserve"> </w:t>
      </w:r>
      <w:bookmarkStart w:id="4968" w:name="_ETM_Q10_761000"/>
      <w:bookmarkEnd w:id="4968"/>
      <w:r>
        <w:rPr>
          <w:rtl/>
        </w:rPr>
        <w:t xml:space="preserve">יודעים </w:t>
      </w:r>
      <w:bookmarkStart w:id="4969" w:name="_ETM_Q10_761270"/>
      <w:bookmarkEnd w:id="4969"/>
      <w:r>
        <w:rPr>
          <w:rtl/>
        </w:rPr>
        <w:t xml:space="preserve">את </w:t>
      </w:r>
      <w:bookmarkStart w:id="4970" w:name="_ETM_Q10_761360"/>
      <w:bookmarkEnd w:id="4970"/>
      <w:r>
        <w:rPr>
          <w:rtl/>
        </w:rPr>
        <w:t xml:space="preserve">זה </w:t>
      </w:r>
      <w:bookmarkStart w:id="4971" w:name="_ETM_Q10_761449"/>
      <w:bookmarkEnd w:id="4971"/>
      <w:r>
        <w:rPr>
          <w:rtl/>
        </w:rPr>
        <w:t xml:space="preserve">ואומרים </w:t>
      </w:r>
      <w:bookmarkStart w:id="4972" w:name="_ETM_Q10_761809"/>
      <w:bookmarkEnd w:id="4972"/>
      <w:r>
        <w:rPr>
          <w:rtl/>
        </w:rPr>
        <w:t xml:space="preserve">את </w:t>
      </w:r>
      <w:bookmarkStart w:id="4973" w:name="_ETM_Q10_761900"/>
      <w:bookmarkEnd w:id="4973"/>
      <w:r>
        <w:rPr>
          <w:rtl/>
        </w:rPr>
        <w:t>זה</w:t>
      </w:r>
      <w:r>
        <w:rPr>
          <w:rFonts w:hint="cs"/>
          <w:rtl/>
        </w:rPr>
        <w:t>.</w:t>
      </w:r>
    </w:p>
    <w:p w:rsidR="00953808" w:rsidRDefault="00953808" w:rsidP="00F308BB">
      <w:pPr>
        <w:rPr>
          <w:rtl/>
          <w:lang w:eastAsia="he-IL"/>
        </w:rPr>
      </w:pPr>
      <w:bookmarkStart w:id="4974" w:name="_ETM_Q10_763561"/>
      <w:bookmarkStart w:id="4975" w:name="_ETM_Q10_763640"/>
      <w:bookmarkStart w:id="4976" w:name="_ETM_Q10_763737"/>
      <w:bookmarkStart w:id="4977" w:name="_ETM_Q10_763810"/>
      <w:bookmarkStart w:id="4978" w:name="_ETM_Q10_134643"/>
      <w:bookmarkStart w:id="4979" w:name="_ETM_Q10_134727"/>
      <w:bookmarkEnd w:id="4974"/>
      <w:bookmarkEnd w:id="4975"/>
      <w:bookmarkEnd w:id="4976"/>
      <w:bookmarkEnd w:id="4977"/>
      <w:bookmarkEnd w:id="4978"/>
      <w:bookmarkEnd w:id="4979"/>
    </w:p>
    <w:p w:rsidR="00953808" w:rsidRDefault="00953808" w:rsidP="00961AF9">
      <w:pPr>
        <w:rPr>
          <w:rtl/>
        </w:rPr>
      </w:pPr>
      <w:bookmarkStart w:id="4980" w:name="TOR_Q11"/>
      <w:bookmarkEnd w:id="4980"/>
      <w:r>
        <w:rPr>
          <w:rFonts w:hint="cs"/>
          <w:rtl/>
        </w:rPr>
        <w:t xml:space="preserve">לצערנו, עם הזמן ניכר שהשיח המאחד והמכבד לא יימשך לאורך זמן, ולאחר סיום הלחימה, חלילה, עלולים לחזור עוד </w:t>
      </w:r>
      <w:r w:rsidR="00961AF9">
        <w:rPr>
          <w:rFonts w:hint="cs"/>
          <w:rtl/>
        </w:rPr>
        <w:t>ל</w:t>
      </w:r>
      <w:r>
        <w:rPr>
          <w:rFonts w:hint="cs"/>
          <w:rtl/>
        </w:rPr>
        <w:t xml:space="preserve">מה שהיה </w:t>
      </w:r>
      <w:r w:rsidR="00961AF9">
        <w:rPr>
          <w:rFonts w:hint="cs"/>
          <w:rtl/>
        </w:rPr>
        <w:t xml:space="preserve">לפני </w:t>
      </w:r>
      <w:r>
        <w:rPr>
          <w:rFonts w:hint="cs"/>
          <w:rtl/>
        </w:rPr>
        <w:t>7 באוקטובר.</w:t>
      </w:r>
      <w:r w:rsidR="003C5F67">
        <w:rPr>
          <w:rFonts w:hint="cs"/>
          <w:rtl/>
        </w:rPr>
        <w:t xml:space="preserve"> </w:t>
      </w:r>
      <w:r>
        <w:rPr>
          <w:rFonts w:hint="cs"/>
          <w:rtl/>
        </w:rPr>
        <w:t xml:space="preserve">אסור לנו בשום אופן לחזור אחורה לשיח הבוטה וחסר הגבולות של 6 באוקטובר. עם ישראל עבר שינוי. הוא דורש אחדות ושיתופי פעולה, והוא רוצה לראות את נציגיו ענייניים, מקצועיים ומכבדים. אנחנו רואים את זה בכל מקום ומקום – בשטחי הכינוס, במלונות </w:t>
      </w:r>
      <w:bookmarkStart w:id="4981" w:name="_ETM_Q11_201177"/>
      <w:bookmarkEnd w:id="4981"/>
      <w:r>
        <w:rPr>
          <w:rFonts w:hint="cs"/>
          <w:rtl/>
        </w:rPr>
        <w:t xml:space="preserve">המפונים ובכל מקום ומקום מבקשים מאיתנו את הדבר הזה. </w:t>
      </w:r>
      <w:bookmarkStart w:id="4982" w:name="_ETM_Q11_207005"/>
      <w:bookmarkStart w:id="4983" w:name="_ETM_Q11_204538"/>
      <w:bookmarkStart w:id="4984" w:name="_ETM_Q11_204607"/>
      <w:bookmarkStart w:id="4985" w:name="_ETM_Q11_204921"/>
      <w:bookmarkEnd w:id="4982"/>
      <w:bookmarkEnd w:id="4983"/>
      <w:bookmarkEnd w:id="4984"/>
      <w:bookmarkEnd w:id="4985"/>
    </w:p>
    <w:p w:rsidR="00953808" w:rsidRPr="00125E9C" w:rsidRDefault="00953808" w:rsidP="00125E9C">
      <w:pPr>
        <w:rPr>
          <w:rtl/>
        </w:rPr>
      </w:pPr>
      <w:bookmarkStart w:id="4986" w:name="_ETM_Q11_204989"/>
      <w:bookmarkStart w:id="4987" w:name="_ETM_Q11_205337"/>
      <w:bookmarkStart w:id="4988" w:name="_ETM_Q11_209372"/>
      <w:bookmarkStart w:id="4989" w:name="ET_speaker_5084_1"/>
      <w:bookmarkEnd w:id="4986"/>
      <w:bookmarkEnd w:id="4987"/>
      <w:bookmarkEnd w:id="4988"/>
    </w:p>
    <w:p w:rsidR="00953808" w:rsidRDefault="00953808" w:rsidP="00F308BB">
      <w:pPr>
        <w:pStyle w:val="a4"/>
        <w:keepNext/>
        <w:rPr>
          <w:rtl/>
        </w:rPr>
      </w:pPr>
      <w:bookmarkStart w:id="4990" w:name="_ETM_Q11_209455"/>
      <w:bookmarkEnd w:id="4990"/>
      <w:r w:rsidRPr="00227829">
        <w:rPr>
          <w:rStyle w:val="TagStyle"/>
          <w:rtl/>
        </w:rPr>
        <w:t xml:space="preserve">&lt;&lt; דובר &gt;&gt; </w:t>
      </w:r>
      <w:bookmarkStart w:id="4991" w:name="_Toc155199563"/>
      <w:r>
        <w:rPr>
          <w:rtl/>
        </w:rPr>
        <w:t>מיקי לוי (יש עתיד):</w:t>
      </w:r>
      <w:bookmarkEnd w:id="4991"/>
      <w:r w:rsidRPr="00227829">
        <w:rPr>
          <w:rStyle w:val="TagStyle"/>
          <w:rtl/>
        </w:rPr>
        <w:t xml:space="preserve"> &lt;&lt; דובר &gt;&gt;</w:t>
      </w:r>
      <w:r>
        <w:rPr>
          <w:rStyle w:val="TagStyle"/>
          <w:rFonts w:hint="cs"/>
          <w:rtl/>
        </w:rPr>
        <w:t xml:space="preserve">  </w:t>
      </w:r>
    </w:p>
    <w:p w:rsidR="00953808" w:rsidRDefault="00953808" w:rsidP="00125E9C">
      <w:pPr>
        <w:rPr>
          <w:rtl/>
        </w:rPr>
      </w:pPr>
      <w:bookmarkStart w:id="4992" w:name="_ETM_Q11_208661"/>
      <w:bookmarkEnd w:id="4989"/>
      <w:bookmarkEnd w:id="4992"/>
    </w:p>
    <w:p w:rsidR="00953808" w:rsidRPr="00125E9C" w:rsidRDefault="00953808" w:rsidP="00125E9C">
      <w:pPr>
        <w:rPr>
          <w:rtl/>
        </w:rPr>
      </w:pPr>
      <w:r w:rsidRPr="00125E9C">
        <w:rPr>
          <w:rFonts w:hint="cs"/>
          <w:rtl/>
        </w:rPr>
        <w:t>אולי תגיד את זה גם לראש הממשלה.</w:t>
      </w:r>
    </w:p>
    <w:p w:rsidR="00953808" w:rsidRDefault="00953808" w:rsidP="00F308BB">
      <w:pPr>
        <w:rPr>
          <w:rtl/>
        </w:rPr>
      </w:pPr>
      <w:bookmarkStart w:id="4993" w:name="_ETM_Q11_207041"/>
      <w:bookmarkEnd w:id="4993"/>
    </w:p>
    <w:p w:rsidR="00953808" w:rsidRDefault="00953808" w:rsidP="00F308BB">
      <w:pPr>
        <w:pStyle w:val="-"/>
        <w:keepNext/>
        <w:rPr>
          <w:rtl/>
        </w:rPr>
      </w:pPr>
      <w:bookmarkStart w:id="4994" w:name="ET_speakercontinue_6355_4"/>
      <w:r w:rsidRPr="00227829">
        <w:rPr>
          <w:rStyle w:val="TagStyle"/>
          <w:rtl/>
        </w:rPr>
        <w:t xml:space="preserve">&lt;&lt; דובר_המשך &gt;&gt; </w:t>
      </w:r>
      <w:r>
        <w:rPr>
          <w:rtl/>
        </w:rPr>
        <w:t>משה סולומון (הציונות הדתית):</w:t>
      </w:r>
      <w:r w:rsidRPr="00227829">
        <w:rPr>
          <w:rStyle w:val="TagStyle"/>
          <w:rtl/>
        </w:rPr>
        <w:t xml:space="preserve"> &lt;&lt; דובר_המשך &gt;&gt;</w:t>
      </w:r>
      <w:r>
        <w:rPr>
          <w:rtl/>
        </w:rPr>
        <w:t xml:space="preserve">   </w:t>
      </w:r>
      <w:bookmarkEnd w:id="4994"/>
    </w:p>
    <w:p w:rsidR="00953808" w:rsidRDefault="00953808" w:rsidP="00F308BB">
      <w:pPr>
        <w:rPr>
          <w:rtl/>
        </w:rPr>
      </w:pPr>
    </w:p>
    <w:p w:rsidR="00953808" w:rsidRDefault="00953808" w:rsidP="00F308BB">
      <w:pPr>
        <w:rPr>
          <w:rtl/>
        </w:rPr>
      </w:pPr>
      <w:bookmarkStart w:id="4995" w:name="_ETM_Q11_205402"/>
      <w:bookmarkEnd w:id="4995"/>
      <w:r>
        <w:rPr>
          <w:rFonts w:hint="cs"/>
          <w:rtl/>
        </w:rPr>
        <w:t xml:space="preserve">נכון, לכולנו. הפנייה שלי היא לכולם. אני מסכים איתך שזה לא יכול </w:t>
      </w:r>
      <w:bookmarkStart w:id="4996" w:name="_ETM_Q11_207112"/>
      <w:bookmarkEnd w:id="4996"/>
      <w:r>
        <w:rPr>
          <w:rFonts w:hint="cs"/>
          <w:rtl/>
        </w:rPr>
        <w:t xml:space="preserve">להיות חד-צדדי. אנחנו כולנו, יש לנו אחריות למה </w:t>
      </w:r>
      <w:bookmarkStart w:id="4997" w:name="_ETM_Q11_214969"/>
      <w:bookmarkEnd w:id="4997"/>
      <w:r>
        <w:rPr>
          <w:rFonts w:hint="cs"/>
          <w:rtl/>
        </w:rPr>
        <w:t xml:space="preserve">שמבקשים מאיתנו אזרחי ישראל. אין בכך כדי להמעיט בחשיבותו של ויכוח מכבד שנועד להעמיד דברים על דיוקם בעבודה למען הציבור. </w:t>
      </w:r>
    </w:p>
    <w:p w:rsidR="00953808" w:rsidRDefault="00953808" w:rsidP="009635F5">
      <w:pPr>
        <w:rPr>
          <w:rtl/>
        </w:rPr>
      </w:pPr>
    </w:p>
    <w:p w:rsidR="00953808" w:rsidRDefault="00953808" w:rsidP="00F308BB">
      <w:pPr>
        <w:rPr>
          <w:rtl/>
        </w:rPr>
      </w:pPr>
      <w:r>
        <w:rPr>
          <w:rFonts w:hint="cs"/>
          <w:rtl/>
        </w:rPr>
        <w:t xml:space="preserve">אנחנו כנציגי ציבור נבחרנו כדי לייצג מגוון דעות בבית הזה שפעמים רבות הן גם חלוקות, וזה בסדר. ויכוחים על נושאים מהותיים הם הכרחיים לדמוקרטיה. רק במשטרים אפלים מתקיימת מציאות שבה אין ויכוחים פוליטיים ערים, אך אנחנו צריכים להיות טובים יותר ומכבדים יותר בדרך שבה אנחנו מביעים אי-הסכמות ובאופן שבו אנחנו מציגים עמדות פוליטיות מנוגדות. עלינו לעודד שיח ענייני, פחות התלהמות, יותר שיתופי פעולה סביב המוסכם ופחות עיסוק במפריד ובטפל. </w:t>
      </w:r>
      <w:bookmarkStart w:id="4998" w:name="_ETM_Q11_262445"/>
      <w:bookmarkStart w:id="4999" w:name="_ETM_Q11_262511"/>
      <w:bookmarkStart w:id="5000" w:name="_ETM_Q11_262844"/>
      <w:bookmarkStart w:id="5001" w:name="_ETM_Q11_262897"/>
      <w:bookmarkEnd w:id="4998"/>
      <w:bookmarkEnd w:id="4999"/>
      <w:bookmarkEnd w:id="5000"/>
      <w:bookmarkEnd w:id="5001"/>
    </w:p>
    <w:p w:rsidR="00953808" w:rsidRDefault="00953808" w:rsidP="00F308BB">
      <w:pPr>
        <w:rPr>
          <w:rtl/>
        </w:rPr>
      </w:pPr>
      <w:bookmarkStart w:id="5002" w:name="_ETM_Q11_291664"/>
      <w:bookmarkStart w:id="5003" w:name="_ETM_Q11_291720"/>
      <w:bookmarkEnd w:id="5002"/>
      <w:bookmarkEnd w:id="5003"/>
    </w:p>
    <w:p w:rsidR="00953808" w:rsidRDefault="00953808" w:rsidP="00F308BB">
      <w:pPr>
        <w:rPr>
          <w:rtl/>
        </w:rPr>
      </w:pPr>
      <w:bookmarkStart w:id="5004" w:name="_ETM_Q11_291772"/>
      <w:bookmarkStart w:id="5005" w:name="_ETM_Q11_291846"/>
      <w:bookmarkEnd w:id="5004"/>
      <w:bookmarkEnd w:id="5005"/>
      <w:r>
        <w:rPr>
          <w:rFonts w:hint="cs"/>
          <w:rtl/>
        </w:rPr>
        <w:t>צריך למצוא את נקודות האיזון ב</w:t>
      </w:r>
      <w:bookmarkStart w:id="5006" w:name="_ETM_Q11_263250"/>
      <w:bookmarkEnd w:id="5006"/>
      <w:r>
        <w:rPr>
          <w:rFonts w:hint="cs"/>
          <w:rtl/>
        </w:rPr>
        <w:t xml:space="preserve">ין הצגת עמדות מגוונות לבין שבירת הכלים ויצירת שיח משסה רק לשם תשומת הלב והקשחת עמדות. אסיים בדבריו של רבי שמעון בן </w:t>
      </w:r>
      <w:proofErr w:type="spellStart"/>
      <w:r>
        <w:rPr>
          <w:rFonts w:hint="cs"/>
          <w:rtl/>
        </w:rPr>
        <w:t>חלפתא</w:t>
      </w:r>
      <w:proofErr w:type="spellEnd"/>
      <w:r>
        <w:rPr>
          <w:rFonts w:hint="cs"/>
          <w:rtl/>
        </w:rPr>
        <w:t xml:space="preserve"> במשנה: "לא </w:t>
      </w:r>
      <w:bookmarkStart w:id="5007" w:name="_ETM_Q11_278518"/>
      <w:bookmarkEnd w:id="5007"/>
      <w:r>
        <w:rPr>
          <w:rFonts w:hint="cs"/>
          <w:rtl/>
        </w:rPr>
        <w:t xml:space="preserve">מצא הקדוש ברוך הוא כלי מחזיק ברכה לישראל אלא השלום, </w:t>
      </w:r>
      <w:bookmarkStart w:id="5008" w:name="_ETM_Q11_286998"/>
      <w:bookmarkEnd w:id="5008"/>
      <w:r>
        <w:rPr>
          <w:rFonts w:hint="cs"/>
          <w:rtl/>
        </w:rPr>
        <w:t>שנאמר: 'ה' ע</w:t>
      </w:r>
      <w:r>
        <w:rPr>
          <w:rtl/>
        </w:rPr>
        <w:t>ֹ</w:t>
      </w:r>
      <w:r>
        <w:rPr>
          <w:rFonts w:hint="cs"/>
          <w:rtl/>
        </w:rPr>
        <w:t xml:space="preserve">ז לעמו </w:t>
      </w:r>
      <w:proofErr w:type="spellStart"/>
      <w:r>
        <w:rPr>
          <w:rFonts w:hint="cs"/>
          <w:rtl/>
        </w:rPr>
        <w:t>יתן</w:t>
      </w:r>
      <w:proofErr w:type="spellEnd"/>
      <w:r>
        <w:rPr>
          <w:rFonts w:hint="cs"/>
          <w:rtl/>
        </w:rPr>
        <w:t xml:space="preserve">, ה' יברך את עמו בשלום'". תודה רבה. </w:t>
      </w:r>
    </w:p>
    <w:p w:rsidR="00953808" w:rsidRPr="00125E9C" w:rsidRDefault="00953808" w:rsidP="00F308BB">
      <w:pPr>
        <w:keepNext/>
        <w:rPr>
          <w:rtl/>
        </w:rPr>
      </w:pPr>
      <w:bookmarkStart w:id="5009" w:name="_ETM_Q11_296969"/>
      <w:bookmarkEnd w:id="5009"/>
    </w:p>
    <w:p w:rsidR="00953808" w:rsidRDefault="00953808" w:rsidP="00F308BB">
      <w:pPr>
        <w:pStyle w:val="af6"/>
        <w:keepNext/>
        <w:rPr>
          <w:rtl/>
        </w:rPr>
      </w:pPr>
      <w:r w:rsidRPr="00227829">
        <w:rPr>
          <w:rStyle w:val="TagStyle"/>
          <w:rtl/>
        </w:rPr>
        <w:t xml:space="preserve">&lt;&lt; יור &gt;&gt; </w:t>
      </w:r>
      <w:r>
        <w:rPr>
          <w:rtl/>
        </w:rPr>
        <w:t>היו"ר ניסים ואטורי:</w:t>
      </w:r>
      <w:r w:rsidRPr="00227829">
        <w:rPr>
          <w:rStyle w:val="TagStyle"/>
          <w:rtl/>
        </w:rPr>
        <w:t xml:space="preserve"> &lt;&lt; יור &gt;&gt;</w:t>
      </w:r>
      <w:r>
        <w:rPr>
          <w:rtl/>
        </w:rPr>
        <w:t xml:space="preserve">   </w:t>
      </w:r>
    </w:p>
    <w:p w:rsidR="00953808" w:rsidRDefault="00953808" w:rsidP="003C5F67">
      <w:pPr>
        <w:rPr>
          <w:rtl/>
          <w:lang w:eastAsia="he-IL"/>
        </w:rPr>
      </w:pPr>
      <w:bookmarkStart w:id="5010" w:name="_ETM_Q11_294331"/>
      <w:bookmarkEnd w:id="5010"/>
    </w:p>
    <w:p w:rsidR="00953808" w:rsidRDefault="00953808" w:rsidP="003C5F67">
      <w:pPr>
        <w:rPr>
          <w:rtl/>
          <w:lang w:eastAsia="he-IL"/>
        </w:rPr>
      </w:pPr>
      <w:bookmarkStart w:id="5011" w:name="_ETM_Q11_294386"/>
      <w:bookmarkEnd w:id="5011"/>
      <w:r>
        <w:rPr>
          <w:rFonts w:hint="cs"/>
          <w:rtl/>
          <w:lang w:eastAsia="he-IL"/>
        </w:rPr>
        <w:t xml:space="preserve">תודה רבה. חברת הכנסת שרון ניר </w:t>
      </w:r>
      <w:r>
        <w:rPr>
          <w:rtl/>
          <w:lang w:eastAsia="he-IL"/>
        </w:rPr>
        <w:t>–</w:t>
      </w:r>
      <w:r>
        <w:rPr>
          <w:rFonts w:hint="cs"/>
          <w:rtl/>
          <w:lang w:eastAsia="he-IL"/>
        </w:rPr>
        <w:t xml:space="preserve"> </w:t>
      </w:r>
      <w:bookmarkStart w:id="5012" w:name="_ETM_Q11_299169"/>
      <w:bookmarkEnd w:id="5012"/>
      <w:r>
        <w:rPr>
          <w:rFonts w:hint="cs"/>
          <w:rtl/>
          <w:lang w:eastAsia="he-IL"/>
        </w:rPr>
        <w:t xml:space="preserve">אינה נוכחת. חברת הכנסת לימור סון הר מלך, בבקשה. </w:t>
      </w:r>
    </w:p>
    <w:p w:rsidR="00953808" w:rsidRPr="00F118DA" w:rsidRDefault="00953808" w:rsidP="00F308BB">
      <w:pPr>
        <w:rPr>
          <w:rtl/>
          <w:lang w:eastAsia="he-IL"/>
        </w:rPr>
      </w:pPr>
      <w:bookmarkStart w:id="5013" w:name="_ETM_Q11_312015"/>
      <w:bookmarkStart w:id="5014" w:name="_ETM_Q11_312101"/>
      <w:bookmarkEnd w:id="5013"/>
      <w:bookmarkEnd w:id="5014"/>
    </w:p>
    <w:p w:rsidR="00953808" w:rsidRDefault="00953808" w:rsidP="00F308BB">
      <w:pPr>
        <w:pStyle w:val="a4"/>
        <w:keepNext/>
        <w:rPr>
          <w:rtl/>
        </w:rPr>
      </w:pPr>
      <w:bookmarkStart w:id="5015" w:name="ET_speaker_6356_6"/>
      <w:r w:rsidRPr="00227829">
        <w:rPr>
          <w:rStyle w:val="TagStyle"/>
          <w:rtl/>
        </w:rPr>
        <w:t xml:space="preserve"> &lt;&lt; דובר &gt;&gt; </w:t>
      </w:r>
      <w:bookmarkStart w:id="5016" w:name="_Toc155199564"/>
      <w:r>
        <w:rPr>
          <w:rtl/>
        </w:rPr>
        <w:t>לימור סון הר מלך (עוצמה יהודית):</w:t>
      </w:r>
      <w:bookmarkEnd w:id="5016"/>
      <w:r w:rsidRPr="00227829">
        <w:rPr>
          <w:rStyle w:val="TagStyle"/>
          <w:rtl/>
        </w:rPr>
        <w:t xml:space="preserve"> &lt;&lt; דובר &gt;&gt;</w:t>
      </w:r>
      <w:r>
        <w:rPr>
          <w:rtl/>
        </w:rPr>
        <w:t xml:space="preserve">   </w:t>
      </w:r>
      <w:bookmarkEnd w:id="5015"/>
    </w:p>
    <w:p w:rsidR="00953808" w:rsidRDefault="00953808" w:rsidP="003C5F67">
      <w:pPr>
        <w:rPr>
          <w:rtl/>
          <w:lang w:eastAsia="he-IL"/>
        </w:rPr>
      </w:pPr>
    </w:p>
    <w:p w:rsidR="00953808" w:rsidRDefault="00953808" w:rsidP="00F308BB">
      <w:pPr>
        <w:rPr>
          <w:rtl/>
          <w:lang w:eastAsia="he-IL"/>
        </w:rPr>
      </w:pPr>
      <w:bookmarkStart w:id="5017" w:name="_ETM_Q11_321725"/>
      <w:bookmarkStart w:id="5018" w:name="_ETM_Q11_321824"/>
      <w:bookmarkEnd w:id="5017"/>
      <w:bookmarkEnd w:id="5018"/>
      <w:r>
        <w:rPr>
          <w:rFonts w:hint="cs"/>
          <w:rtl/>
          <w:lang w:eastAsia="he-IL"/>
        </w:rPr>
        <w:t xml:space="preserve">אדוני היושב-ראש, כנסת נכבדה, מתוקף תפקידי כחברה בוועדת חוץ וביטחון </w:t>
      </w:r>
      <w:bookmarkStart w:id="5019" w:name="_ETM_Q11_333023"/>
      <w:bookmarkEnd w:id="5019"/>
      <w:r>
        <w:rPr>
          <w:rFonts w:hint="cs"/>
          <w:rtl/>
          <w:lang w:eastAsia="he-IL"/>
        </w:rPr>
        <w:t xml:space="preserve">אני יושבת כמה פעמים בשבוע לשמוע את סקירות המלחמה </w:t>
      </w:r>
      <w:bookmarkStart w:id="5020" w:name="_ETM_Q11_337455"/>
      <w:bookmarkEnd w:id="5020"/>
      <w:r>
        <w:rPr>
          <w:rFonts w:hint="cs"/>
          <w:rtl/>
          <w:lang w:eastAsia="he-IL"/>
        </w:rPr>
        <w:t>מפי הדרג המדיני והביטחוני. כולם מדברים על ניצחון החמאס והבסתו.</w:t>
      </w:r>
      <w:bookmarkStart w:id="5021" w:name="_ETM_Q11_344800"/>
      <w:bookmarkEnd w:id="5021"/>
      <w:r>
        <w:rPr>
          <w:rFonts w:hint="cs"/>
          <w:rtl/>
          <w:lang w:eastAsia="he-IL"/>
        </w:rPr>
        <w:t xml:space="preserve"> כולנו מסכימים כי הכרעת החמאס ומחיקתו הן מטרה </w:t>
      </w:r>
      <w:bookmarkStart w:id="5022" w:name="_ETM_Q11_352924"/>
      <w:bookmarkEnd w:id="5022"/>
      <w:r>
        <w:rPr>
          <w:rFonts w:hint="cs"/>
          <w:rtl/>
          <w:lang w:eastAsia="he-IL"/>
        </w:rPr>
        <w:t xml:space="preserve">עליונה, אך כיצד נשיג אותה? מה נדרש מאיתנו, מכל אחד ואחת מעם ישראל, לעשות כדי לסייע במלחמה? </w:t>
      </w:r>
    </w:p>
    <w:p w:rsidR="00953808" w:rsidRDefault="00953808" w:rsidP="00F308BB">
      <w:pPr>
        <w:rPr>
          <w:rtl/>
          <w:lang w:eastAsia="he-IL"/>
        </w:rPr>
      </w:pPr>
    </w:p>
    <w:p w:rsidR="00953808" w:rsidRDefault="00953808" w:rsidP="00961AF9">
      <w:pPr>
        <w:rPr>
          <w:rtl/>
          <w:lang w:eastAsia="he-IL"/>
        </w:rPr>
      </w:pPr>
      <w:bookmarkStart w:id="5023" w:name="_ETM_Q11_359768"/>
      <w:bookmarkEnd w:id="5023"/>
      <w:r>
        <w:rPr>
          <w:rFonts w:hint="cs"/>
          <w:rtl/>
          <w:lang w:eastAsia="he-IL"/>
        </w:rPr>
        <w:t xml:space="preserve">בספר דברים </w:t>
      </w:r>
      <w:bookmarkStart w:id="5024" w:name="_ETM_Q11_362146"/>
      <w:bookmarkEnd w:id="5024"/>
      <w:r>
        <w:rPr>
          <w:rFonts w:hint="cs"/>
          <w:rtl/>
          <w:lang w:eastAsia="he-IL"/>
        </w:rPr>
        <w:t xml:space="preserve">אומרת התורה: "כי תצא למלחמה על </w:t>
      </w:r>
      <w:proofErr w:type="spellStart"/>
      <w:r>
        <w:rPr>
          <w:rFonts w:hint="cs"/>
          <w:rtl/>
          <w:lang w:eastAsia="he-IL"/>
        </w:rPr>
        <w:t>א</w:t>
      </w:r>
      <w:r>
        <w:rPr>
          <w:rtl/>
          <w:lang w:eastAsia="he-IL"/>
        </w:rPr>
        <w:t>ֹ</w:t>
      </w:r>
      <w:r>
        <w:rPr>
          <w:rFonts w:hint="cs"/>
          <w:rtl/>
          <w:lang w:eastAsia="he-IL"/>
        </w:rPr>
        <w:t>יביך</w:t>
      </w:r>
      <w:proofErr w:type="spellEnd"/>
      <w:r>
        <w:rPr>
          <w:rFonts w:hint="cs"/>
          <w:rtl/>
          <w:lang w:eastAsia="he-IL"/>
        </w:rPr>
        <w:t xml:space="preserve"> </w:t>
      </w:r>
      <w:r w:rsidRPr="00E7601F">
        <w:rPr>
          <w:rFonts w:asciiTheme="minorBidi" w:hAnsiTheme="minorBidi" w:cstheme="minorBidi"/>
          <w:color w:val="202122"/>
          <w:shd w:val="clear" w:color="auto" w:fill="FFFFFF"/>
          <w:rtl/>
        </w:rPr>
        <w:t>וּנְתָנוֹ</w:t>
      </w:r>
      <w:r w:rsidRPr="00E7601F">
        <w:rPr>
          <w:rFonts w:asciiTheme="minorBidi" w:hAnsiTheme="minorBidi" w:cstheme="minorBidi"/>
          <w:rtl/>
          <w:lang w:eastAsia="he-IL"/>
        </w:rPr>
        <w:t xml:space="preserve"> </w:t>
      </w:r>
      <w:r>
        <w:rPr>
          <w:rFonts w:hint="cs"/>
          <w:rtl/>
          <w:lang w:eastAsia="he-IL"/>
        </w:rPr>
        <w:t xml:space="preserve">ה' </w:t>
      </w:r>
      <w:bookmarkStart w:id="5025" w:name="_ETM_Q11_368874"/>
      <w:bookmarkEnd w:id="5025"/>
      <w:proofErr w:type="spellStart"/>
      <w:r>
        <w:rPr>
          <w:rFonts w:hint="cs"/>
          <w:rtl/>
          <w:lang w:eastAsia="he-IL"/>
        </w:rPr>
        <w:t>אל</w:t>
      </w:r>
      <w:r>
        <w:rPr>
          <w:rtl/>
          <w:lang w:eastAsia="he-IL"/>
        </w:rPr>
        <w:t>ׄ</w:t>
      </w:r>
      <w:r>
        <w:rPr>
          <w:rFonts w:hint="cs"/>
          <w:rtl/>
          <w:lang w:eastAsia="he-IL"/>
        </w:rPr>
        <w:t>קיך</w:t>
      </w:r>
      <w:proofErr w:type="spellEnd"/>
      <w:r>
        <w:rPr>
          <w:rFonts w:hint="cs"/>
          <w:rtl/>
          <w:lang w:eastAsia="he-IL"/>
        </w:rPr>
        <w:t xml:space="preserve"> בי</w:t>
      </w:r>
      <w:r w:rsidRPr="00E7601F">
        <w:rPr>
          <w:rFonts w:asciiTheme="minorBidi" w:hAnsiTheme="minorBidi" w:cstheme="minorBidi"/>
          <w:color w:val="202122"/>
          <w:shd w:val="clear" w:color="auto" w:fill="FFFFFF"/>
          <w:rtl/>
        </w:rPr>
        <w:t>דֶ</w:t>
      </w:r>
      <w:r>
        <w:rPr>
          <w:rFonts w:hint="cs"/>
          <w:rtl/>
          <w:lang w:eastAsia="he-IL"/>
        </w:rPr>
        <w:t xml:space="preserve">ך ושבית </w:t>
      </w:r>
      <w:r w:rsidRPr="00E7601F">
        <w:rPr>
          <w:rFonts w:asciiTheme="minorBidi" w:hAnsiTheme="minorBidi" w:cstheme="minorBidi"/>
          <w:color w:val="202122"/>
          <w:shd w:val="clear" w:color="auto" w:fill="FFFFFF"/>
          <w:rtl/>
        </w:rPr>
        <w:t>שִׁבְיוֹ</w:t>
      </w:r>
      <w:r>
        <w:rPr>
          <w:rFonts w:hint="cs"/>
          <w:rtl/>
          <w:lang w:eastAsia="he-IL"/>
        </w:rPr>
        <w:t xml:space="preserve">". הקדוש ברוך הוא מבטיח לנו כי </w:t>
      </w:r>
      <w:bookmarkStart w:id="5026" w:name="_ETM_Q11_371523"/>
      <w:bookmarkEnd w:id="5026"/>
      <w:r>
        <w:rPr>
          <w:rFonts w:hint="cs"/>
          <w:rtl/>
          <w:lang w:eastAsia="he-IL"/>
        </w:rPr>
        <w:t xml:space="preserve">כאשר נצא למלחמה על אויבנו, ה' ייתן אותו בידינו. </w:t>
      </w:r>
      <w:bookmarkStart w:id="5027" w:name="_ETM_Q11_377163"/>
      <w:bookmarkEnd w:id="5027"/>
      <w:r>
        <w:rPr>
          <w:rFonts w:hint="cs"/>
          <w:rtl/>
          <w:lang w:eastAsia="he-IL"/>
        </w:rPr>
        <w:t xml:space="preserve">אין מילה מיותרת או לא מדויקת בתורתנו הקדושה. מדוע בחרה </w:t>
      </w:r>
      <w:bookmarkStart w:id="5028" w:name="_ETM_Q11_384785"/>
      <w:bookmarkEnd w:id="5028"/>
      <w:r>
        <w:rPr>
          <w:rFonts w:hint="cs"/>
          <w:rtl/>
          <w:lang w:eastAsia="he-IL"/>
        </w:rPr>
        <w:t xml:space="preserve">התורה לכתוב "כי תצא למלחמה"? הרי מדובר פה בציווי המיועד לכל </w:t>
      </w:r>
      <w:bookmarkStart w:id="5029" w:name="_ETM_Q11_385131"/>
      <w:bookmarkEnd w:id="5029"/>
      <w:r>
        <w:rPr>
          <w:rFonts w:hint="cs"/>
          <w:rtl/>
          <w:lang w:eastAsia="he-IL"/>
        </w:rPr>
        <w:t xml:space="preserve">עם ישראל, והיה לכאורה נכון יותר לכתוב </w:t>
      </w:r>
      <w:bookmarkStart w:id="5030" w:name="_ETM_Q11_394432"/>
      <w:bookmarkEnd w:id="5030"/>
      <w:r>
        <w:rPr>
          <w:rFonts w:hint="cs"/>
          <w:rtl/>
          <w:lang w:eastAsia="he-IL"/>
        </w:rPr>
        <w:t>"כי תצאו למלחמה".</w:t>
      </w:r>
      <w:bookmarkStart w:id="5031" w:name="_ETM_Q11_392761"/>
      <w:bookmarkEnd w:id="5031"/>
      <w:r>
        <w:rPr>
          <w:rFonts w:hint="cs"/>
          <w:rtl/>
          <w:lang w:eastAsia="he-IL"/>
        </w:rPr>
        <w:t xml:space="preserve"> אומר </w:t>
      </w:r>
      <w:proofErr w:type="spellStart"/>
      <w:r>
        <w:rPr>
          <w:rFonts w:hint="cs"/>
          <w:rtl/>
          <w:lang w:eastAsia="he-IL"/>
        </w:rPr>
        <w:t>האלשיך</w:t>
      </w:r>
      <w:proofErr w:type="spellEnd"/>
      <w:r>
        <w:rPr>
          <w:rFonts w:hint="cs"/>
          <w:rtl/>
          <w:lang w:eastAsia="he-IL"/>
        </w:rPr>
        <w:t xml:space="preserve"> הקדוש: "כי כל תוקף ניצחון המלחמה </w:t>
      </w:r>
      <w:bookmarkStart w:id="5032" w:name="_ETM_Q11_397572"/>
      <w:bookmarkEnd w:id="5032"/>
      <w:r>
        <w:rPr>
          <w:rFonts w:hint="cs"/>
          <w:rtl/>
          <w:lang w:eastAsia="he-IL"/>
        </w:rPr>
        <w:t xml:space="preserve">תלוי באחדות ישראל, כי בהיותם מאוחדים, נפול תיפול חתת ה' </w:t>
      </w:r>
      <w:bookmarkStart w:id="5033" w:name="_ETM_Q11_406285"/>
      <w:bookmarkEnd w:id="5033"/>
      <w:r>
        <w:rPr>
          <w:rFonts w:hint="cs"/>
          <w:rtl/>
          <w:lang w:eastAsia="he-IL"/>
        </w:rPr>
        <w:t xml:space="preserve">על כל אויביהם עד בלתי השאיר להם שריד. וזהו אומרו </w:t>
      </w:r>
      <w:bookmarkStart w:id="5034" w:name="_ETM_Q11_411975"/>
      <w:bookmarkEnd w:id="5034"/>
      <w:r>
        <w:rPr>
          <w:rFonts w:hint="cs"/>
          <w:rtl/>
          <w:lang w:eastAsia="he-IL"/>
        </w:rPr>
        <w:t xml:space="preserve">'כי תצא', כלומר באחדות אחד אשר יצדק בך לשון תצא ולא </w:t>
      </w:r>
      <w:bookmarkStart w:id="5035" w:name="_ETM_Q11_414036"/>
      <w:bookmarkEnd w:id="5035"/>
      <w:r>
        <w:rPr>
          <w:rFonts w:hint="cs"/>
          <w:rtl/>
          <w:lang w:eastAsia="he-IL"/>
        </w:rPr>
        <w:t xml:space="preserve">מלת תצאו". אומר לנו </w:t>
      </w:r>
      <w:proofErr w:type="spellStart"/>
      <w:r>
        <w:rPr>
          <w:rFonts w:hint="cs"/>
          <w:rtl/>
          <w:lang w:eastAsia="he-IL"/>
        </w:rPr>
        <w:t>האלשיך</w:t>
      </w:r>
      <w:proofErr w:type="spellEnd"/>
      <w:r>
        <w:rPr>
          <w:rFonts w:hint="cs"/>
          <w:rtl/>
          <w:lang w:eastAsia="he-IL"/>
        </w:rPr>
        <w:t xml:space="preserve"> הקדוש: הסיבה שהתורה דיברה </w:t>
      </w:r>
      <w:bookmarkStart w:id="5036" w:name="_ETM_Q11_416893"/>
      <w:bookmarkEnd w:id="5036"/>
      <w:r>
        <w:rPr>
          <w:rFonts w:hint="cs"/>
          <w:rtl/>
          <w:lang w:eastAsia="he-IL"/>
        </w:rPr>
        <w:t xml:space="preserve">בלשון יחיד היא מאחר </w:t>
      </w:r>
      <w:r w:rsidR="00961AF9">
        <w:rPr>
          <w:rFonts w:hint="cs"/>
          <w:rtl/>
          <w:lang w:eastAsia="he-IL"/>
        </w:rPr>
        <w:t>ש</w:t>
      </w:r>
      <w:r>
        <w:rPr>
          <w:rFonts w:hint="cs"/>
          <w:rtl/>
          <w:lang w:eastAsia="he-IL"/>
        </w:rPr>
        <w:t>היא רוצה ללמד אותנו כי אחדות היא תנאי לניצחון. עלינו להתייחס אל כל אחד מעם ישרא</w:t>
      </w:r>
      <w:bookmarkStart w:id="5037" w:name="_ETM_Q11_425572"/>
      <w:bookmarkEnd w:id="5037"/>
      <w:r>
        <w:rPr>
          <w:rFonts w:hint="cs"/>
          <w:rtl/>
          <w:lang w:eastAsia="he-IL"/>
        </w:rPr>
        <w:t>ל כחלק בלתי נפרד מגוף האומה, וברגע שנהיה מאוחדים</w:t>
      </w:r>
      <w:bookmarkStart w:id="5038" w:name="_ETM_Q11_432807"/>
      <w:bookmarkEnd w:id="5038"/>
      <w:r w:rsidR="00961AF9">
        <w:rPr>
          <w:rFonts w:hint="cs"/>
          <w:rtl/>
          <w:lang w:eastAsia="he-IL"/>
        </w:rPr>
        <w:t>,</w:t>
      </w:r>
      <w:r>
        <w:rPr>
          <w:rFonts w:hint="eastAsia"/>
          <w:rtl/>
          <w:lang w:eastAsia="he-IL"/>
        </w:rPr>
        <w:t xml:space="preserve"> </w:t>
      </w:r>
      <w:r>
        <w:rPr>
          <w:rFonts w:hint="cs"/>
          <w:rtl/>
          <w:lang w:eastAsia="he-IL"/>
        </w:rPr>
        <w:t xml:space="preserve">הקדוש ברוך הוא בכבודו ובעצמו יהיה שותף </w:t>
      </w:r>
      <w:bookmarkStart w:id="5039" w:name="_ETM_Q11_438409"/>
      <w:bookmarkEnd w:id="5039"/>
      <w:proofErr w:type="spellStart"/>
      <w:r>
        <w:rPr>
          <w:rFonts w:hint="cs"/>
          <w:rtl/>
          <w:lang w:eastAsia="he-IL"/>
        </w:rPr>
        <w:t>עימנו</w:t>
      </w:r>
      <w:proofErr w:type="spellEnd"/>
      <w:r>
        <w:rPr>
          <w:rFonts w:hint="cs"/>
          <w:rtl/>
          <w:lang w:eastAsia="he-IL"/>
        </w:rPr>
        <w:t xml:space="preserve"> במלחמה. </w:t>
      </w:r>
    </w:p>
    <w:p w:rsidR="00953808" w:rsidRDefault="00953808" w:rsidP="00F308BB">
      <w:pPr>
        <w:rPr>
          <w:rtl/>
          <w:lang w:eastAsia="he-IL"/>
        </w:rPr>
      </w:pPr>
      <w:bookmarkStart w:id="5040" w:name="_ETM_Q11_431804"/>
      <w:bookmarkEnd w:id="5040"/>
    </w:p>
    <w:p w:rsidR="00953808" w:rsidRDefault="00953808" w:rsidP="00961AF9">
      <w:pPr>
        <w:rPr>
          <w:rtl/>
          <w:lang w:eastAsia="he-IL"/>
        </w:rPr>
      </w:pPr>
      <w:bookmarkStart w:id="5041" w:name="_ETM_Q11_437663"/>
      <w:bookmarkEnd w:id="5041"/>
      <w:r>
        <w:rPr>
          <w:rFonts w:hint="cs"/>
          <w:rtl/>
          <w:lang w:eastAsia="he-IL"/>
        </w:rPr>
        <w:t xml:space="preserve">מבואר בספרים הקדושים כי כאשר ישנה גזרה </w:t>
      </w:r>
      <w:bookmarkStart w:id="5042" w:name="_ETM_Q11_444703"/>
      <w:bookmarkEnd w:id="5042"/>
      <w:r>
        <w:rPr>
          <w:rFonts w:hint="cs"/>
          <w:rtl/>
          <w:lang w:eastAsia="he-IL"/>
        </w:rPr>
        <w:t xml:space="preserve">על עם ישראל הבאה לידי ביטוי בצורה פיזית, כפי </w:t>
      </w:r>
      <w:bookmarkStart w:id="5043" w:name="_ETM_Q11_443893"/>
      <w:bookmarkEnd w:id="5043"/>
      <w:r>
        <w:rPr>
          <w:rFonts w:hint="cs"/>
          <w:rtl/>
          <w:lang w:eastAsia="he-IL"/>
        </w:rPr>
        <w:t xml:space="preserve">שאנו חווים אותה בימים אלה, הדרך להינצל מאותה גזרה </w:t>
      </w:r>
      <w:bookmarkStart w:id="5044" w:name="_ETM_Q11_449111"/>
      <w:bookmarkEnd w:id="5044"/>
      <w:r>
        <w:rPr>
          <w:rFonts w:hint="cs"/>
          <w:rtl/>
          <w:lang w:eastAsia="he-IL"/>
        </w:rPr>
        <w:t>היא דווקא על ידי עיסוק בשורש הרוחני</w:t>
      </w:r>
      <w:r w:rsidR="00961AF9">
        <w:rPr>
          <w:rFonts w:hint="cs"/>
          <w:rtl/>
          <w:lang w:eastAsia="he-IL"/>
        </w:rPr>
        <w:t>.</w:t>
      </w:r>
      <w:r>
        <w:rPr>
          <w:rFonts w:hint="cs"/>
          <w:rtl/>
          <w:lang w:eastAsia="he-IL"/>
        </w:rPr>
        <w:t xml:space="preserve"> כלומר הדרך לקרוע את הגזרה הפיזית, את גזרת המלחמה, תתרחש על ידי עיסוק בשורשה </w:t>
      </w:r>
      <w:bookmarkStart w:id="5045" w:name="_ETM_Q11_459782"/>
      <w:bookmarkEnd w:id="5045"/>
      <w:r>
        <w:rPr>
          <w:rFonts w:hint="cs"/>
          <w:rtl/>
          <w:lang w:eastAsia="he-IL"/>
        </w:rPr>
        <w:t xml:space="preserve">הרוחני של המלחמה, והוא עיסוק באחדות האומה, עד כדי </w:t>
      </w:r>
      <w:bookmarkStart w:id="5046" w:name="_ETM_Q11_466846"/>
      <w:bookmarkEnd w:id="5046"/>
      <w:r>
        <w:rPr>
          <w:rFonts w:hint="cs"/>
          <w:rtl/>
          <w:lang w:eastAsia="he-IL"/>
        </w:rPr>
        <w:t xml:space="preserve">כך שאוהב ישראל הגדול רבי עקיבא העמיד את כל התורה כולה </w:t>
      </w:r>
      <w:bookmarkStart w:id="5047" w:name="_ETM_Q11_473163"/>
      <w:bookmarkEnd w:id="5047"/>
      <w:r>
        <w:rPr>
          <w:rFonts w:hint="cs"/>
          <w:rtl/>
          <w:lang w:eastAsia="he-IL"/>
        </w:rPr>
        <w:t xml:space="preserve">על "ואהבת לרעך כמוך". </w:t>
      </w:r>
      <w:bookmarkStart w:id="5048" w:name="_ETM_Q11_473974"/>
      <w:bookmarkEnd w:id="5048"/>
    </w:p>
    <w:p w:rsidR="00953808" w:rsidRDefault="00953808" w:rsidP="00F308BB">
      <w:pPr>
        <w:rPr>
          <w:rtl/>
          <w:lang w:eastAsia="he-IL"/>
        </w:rPr>
      </w:pPr>
      <w:bookmarkStart w:id="5049" w:name="_ETM_Q11_474065"/>
      <w:bookmarkEnd w:id="5049"/>
    </w:p>
    <w:p w:rsidR="00953808" w:rsidRDefault="00953808" w:rsidP="00961AF9">
      <w:pPr>
        <w:rPr>
          <w:rtl/>
          <w:lang w:eastAsia="he-IL"/>
        </w:rPr>
      </w:pPr>
      <w:bookmarkStart w:id="5050" w:name="_ETM_Q11_474198"/>
      <w:bookmarkStart w:id="5051" w:name="_ETM_Q11_474286"/>
      <w:bookmarkEnd w:id="5050"/>
      <w:bookmarkEnd w:id="5051"/>
      <w:r>
        <w:rPr>
          <w:rFonts w:hint="cs"/>
          <w:rtl/>
          <w:lang w:eastAsia="he-IL"/>
        </w:rPr>
        <w:t xml:space="preserve">אני יודעת, לא תמיד קל לאהוב את השני. פעמים רבות הוא מעורר בנו רגשות שליליים, ולכן משימתנו </w:t>
      </w:r>
      <w:bookmarkStart w:id="5052" w:name="_ETM_Q11_485620"/>
      <w:bookmarkEnd w:id="5052"/>
      <w:r>
        <w:rPr>
          <w:rFonts w:hint="cs"/>
          <w:rtl/>
          <w:lang w:eastAsia="he-IL"/>
        </w:rPr>
        <w:t xml:space="preserve">היא להתמקד בטוב הקיים בכל אחד ואחת מאיתנו. גם </w:t>
      </w:r>
      <w:bookmarkStart w:id="5053" w:name="_ETM_Q11_491273"/>
      <w:bookmarkEnd w:id="5053"/>
      <w:r>
        <w:rPr>
          <w:rFonts w:hint="cs"/>
          <w:rtl/>
          <w:lang w:eastAsia="he-IL"/>
        </w:rPr>
        <w:t xml:space="preserve">אצל מי שהטוב אצלו ניכר ובולט ואיננו מסכימים </w:t>
      </w:r>
      <w:proofErr w:type="spellStart"/>
      <w:r>
        <w:rPr>
          <w:rFonts w:hint="cs"/>
          <w:rtl/>
          <w:lang w:eastAsia="he-IL"/>
        </w:rPr>
        <w:t>עימו</w:t>
      </w:r>
      <w:proofErr w:type="spellEnd"/>
      <w:r>
        <w:rPr>
          <w:rFonts w:hint="cs"/>
          <w:rtl/>
          <w:lang w:eastAsia="he-IL"/>
        </w:rPr>
        <w:t xml:space="preserve"> </w:t>
      </w:r>
      <w:bookmarkStart w:id="5054" w:name="_ETM_Q11_493851"/>
      <w:bookmarkEnd w:id="5054"/>
      <w:r w:rsidR="00961AF9">
        <w:rPr>
          <w:rFonts w:hint="eastAsia"/>
          <w:rtl/>
          <w:lang w:eastAsia="he-IL"/>
        </w:rPr>
        <w:t xml:space="preserve">– </w:t>
      </w:r>
      <w:r>
        <w:rPr>
          <w:rFonts w:hint="cs"/>
          <w:rtl/>
          <w:lang w:eastAsia="he-IL"/>
        </w:rPr>
        <w:t xml:space="preserve">צריך לקחת את אותה נקודה טובה ולהעצים אותה, </w:t>
      </w:r>
      <w:bookmarkStart w:id="5055" w:name="_ETM_Q11_495040"/>
      <w:bookmarkEnd w:id="5055"/>
      <w:r>
        <w:rPr>
          <w:rFonts w:hint="cs"/>
          <w:rtl/>
          <w:lang w:eastAsia="he-IL"/>
        </w:rPr>
        <w:t>להתמקד בה בכל הזדמנות</w:t>
      </w:r>
      <w:r w:rsidR="00961AF9">
        <w:rPr>
          <w:rFonts w:hint="cs"/>
          <w:rtl/>
          <w:lang w:eastAsia="he-IL"/>
        </w:rPr>
        <w:t>,</w:t>
      </w:r>
      <w:r>
        <w:rPr>
          <w:rFonts w:hint="cs"/>
          <w:rtl/>
          <w:lang w:eastAsia="he-IL"/>
        </w:rPr>
        <w:t xml:space="preserve"> בשפה מיטיבה של אמון וקרבה</w:t>
      </w:r>
      <w:bookmarkStart w:id="5056" w:name="_ETM_Q11_501540"/>
      <w:bookmarkEnd w:id="5056"/>
      <w:r>
        <w:rPr>
          <w:rFonts w:hint="cs"/>
          <w:rtl/>
          <w:lang w:eastAsia="he-IL"/>
        </w:rPr>
        <w:t xml:space="preserve"> וטבעו של הטוב הגדול. </w:t>
      </w:r>
    </w:p>
    <w:p w:rsidR="00953808" w:rsidRDefault="00953808" w:rsidP="00F308BB">
      <w:pPr>
        <w:rPr>
          <w:rtl/>
          <w:lang w:eastAsia="he-IL"/>
        </w:rPr>
      </w:pPr>
      <w:bookmarkStart w:id="5057" w:name="_ETM_Q11_505407"/>
      <w:bookmarkStart w:id="5058" w:name="_ETM_Q11_505483"/>
      <w:bookmarkStart w:id="5059" w:name="_ETM_Q11_505631"/>
      <w:bookmarkEnd w:id="5057"/>
      <w:bookmarkEnd w:id="5058"/>
      <w:bookmarkEnd w:id="5059"/>
    </w:p>
    <w:p w:rsidR="00953808" w:rsidRDefault="00953808" w:rsidP="00961AF9">
      <w:pPr>
        <w:rPr>
          <w:rtl/>
          <w:lang w:eastAsia="he-IL"/>
        </w:rPr>
      </w:pPr>
      <w:bookmarkStart w:id="5060" w:name="_ETM_Q11_505698"/>
      <w:bookmarkEnd w:id="5060"/>
      <w:r>
        <w:rPr>
          <w:rFonts w:hint="cs"/>
          <w:rtl/>
          <w:lang w:eastAsia="he-IL"/>
        </w:rPr>
        <w:t xml:space="preserve">ועוד כלי של עבודה פנימית </w:t>
      </w:r>
      <w:bookmarkStart w:id="5061" w:name="_ETM_Q11_511728"/>
      <w:bookmarkEnd w:id="5061"/>
      <w:r>
        <w:rPr>
          <w:rFonts w:hint="cs"/>
          <w:rtl/>
          <w:lang w:eastAsia="he-IL"/>
        </w:rPr>
        <w:t xml:space="preserve">ומשמעותית נותן לנו הבעל שם טוב הקדוש: "שאין במציאות </w:t>
      </w:r>
      <w:bookmarkStart w:id="5062" w:name="_ETM_Q11_515311"/>
      <w:bookmarkEnd w:id="5062"/>
      <w:r>
        <w:rPr>
          <w:rFonts w:hint="cs"/>
          <w:rtl/>
          <w:lang w:eastAsia="he-IL"/>
        </w:rPr>
        <w:t xml:space="preserve">שיהיה אדם רואה לאחד עובר עבירה" – עושה מעשה שאינו </w:t>
      </w:r>
      <w:bookmarkStart w:id="5063" w:name="_ETM_Q11_515668"/>
      <w:bookmarkEnd w:id="5063"/>
      <w:r>
        <w:rPr>
          <w:rFonts w:hint="cs"/>
          <w:rtl/>
          <w:lang w:eastAsia="he-IL"/>
        </w:rPr>
        <w:t xml:space="preserve">טוב – "אלא אם כן יש בו" – באדם שרואה – </w:t>
      </w:r>
      <w:bookmarkStart w:id="5064" w:name="_ETM_Q11_519784"/>
      <w:bookmarkEnd w:id="5064"/>
      <w:r>
        <w:rPr>
          <w:rFonts w:hint="cs"/>
          <w:rtl/>
          <w:lang w:eastAsia="he-IL"/>
        </w:rPr>
        <w:t xml:space="preserve">"שמץ מינהו מאותו עבירה או כדוגמתה". מתוך הבנה כי הקדוש </w:t>
      </w:r>
      <w:bookmarkStart w:id="5065" w:name="_ETM_Q11_527100"/>
      <w:bookmarkEnd w:id="5065"/>
      <w:r>
        <w:rPr>
          <w:rFonts w:hint="cs"/>
          <w:rtl/>
          <w:lang w:eastAsia="he-IL"/>
        </w:rPr>
        <w:t>ברוך הוא "מלוא כל הארץ כבודו" והוא נוכח בכל מציאות</w:t>
      </w:r>
      <w:bookmarkStart w:id="5066" w:name="_ETM_Q11_531182"/>
      <w:bookmarkEnd w:id="5066"/>
      <w:r>
        <w:rPr>
          <w:rFonts w:hint="cs"/>
          <w:rtl/>
          <w:lang w:eastAsia="he-IL"/>
        </w:rPr>
        <w:t xml:space="preserve"> חיינו, מגלה לנו הבעל שם טוב כי </w:t>
      </w:r>
      <w:bookmarkStart w:id="5067" w:name="_ETM_Q11_532215"/>
      <w:bookmarkEnd w:id="5067"/>
      <w:r>
        <w:rPr>
          <w:rFonts w:hint="cs"/>
          <w:rtl/>
          <w:lang w:eastAsia="he-IL"/>
        </w:rPr>
        <w:t xml:space="preserve">כאשר אנו פוגשים את הזולת ופוגשים בו תכונות ומעשים שליליים, </w:t>
      </w:r>
      <w:bookmarkStart w:id="5068" w:name="_ETM_Q11_538499"/>
      <w:bookmarkEnd w:id="5068"/>
      <w:r>
        <w:rPr>
          <w:rFonts w:hint="cs"/>
          <w:rtl/>
          <w:lang w:eastAsia="he-IL"/>
        </w:rPr>
        <w:t>יש סיבה לכך שראינו את אותן תכונות או את אותו</w:t>
      </w:r>
      <w:bookmarkStart w:id="5069" w:name="_ETM_Q11_540183"/>
      <w:bookmarkEnd w:id="5069"/>
      <w:r>
        <w:rPr>
          <w:rFonts w:hint="cs"/>
          <w:rtl/>
          <w:lang w:eastAsia="he-IL"/>
        </w:rPr>
        <w:t xml:space="preserve"> מעשה. הסיבה היא כי גם בנו יש חלק </w:t>
      </w:r>
      <w:bookmarkStart w:id="5070" w:name="_ETM_Q11_548871"/>
      <w:bookmarkEnd w:id="5070"/>
      <w:r>
        <w:rPr>
          <w:rFonts w:hint="cs"/>
          <w:rtl/>
          <w:lang w:eastAsia="he-IL"/>
        </w:rPr>
        <w:t>אפילו זעיר, שמץ, מתכונותיו של הזולת. כלומר יש בכל מפגש עם האחר נוכחות אלוקית המדברת אלינו. הזולת הוא למעשה שליח הבא להעניק לנו מתנה מהבורא</w:t>
      </w:r>
      <w:bookmarkStart w:id="5071" w:name="_ETM_Q11_560898"/>
      <w:bookmarkEnd w:id="5071"/>
      <w:r>
        <w:rPr>
          <w:rFonts w:hint="cs"/>
          <w:rtl/>
          <w:lang w:eastAsia="he-IL"/>
        </w:rPr>
        <w:t>, הזדמנות נפלאה לתקן את המקומות הלא-פתורים והדורשים תיקון</w:t>
      </w:r>
      <w:bookmarkStart w:id="5072" w:name="_ETM_Q11_562888"/>
      <w:bookmarkEnd w:id="5072"/>
      <w:r>
        <w:rPr>
          <w:rFonts w:hint="cs"/>
          <w:rtl/>
          <w:lang w:eastAsia="he-IL"/>
        </w:rPr>
        <w:t xml:space="preserve"> שנמצאים בתוכנו. </w:t>
      </w:r>
    </w:p>
    <w:p w:rsidR="00953808" w:rsidRDefault="00953808" w:rsidP="00F308BB">
      <w:pPr>
        <w:rPr>
          <w:rtl/>
          <w:lang w:eastAsia="he-IL"/>
        </w:rPr>
      </w:pPr>
    </w:p>
    <w:p w:rsidR="00953808" w:rsidRDefault="00953808" w:rsidP="00961AF9">
      <w:pPr>
        <w:rPr>
          <w:rtl/>
          <w:lang w:eastAsia="he-IL"/>
        </w:rPr>
      </w:pPr>
      <w:bookmarkStart w:id="5073" w:name="_ETM_Q11_563819"/>
      <w:bookmarkEnd w:id="5073"/>
      <w:r>
        <w:rPr>
          <w:rFonts w:hint="cs"/>
          <w:rtl/>
          <w:lang w:eastAsia="he-IL"/>
        </w:rPr>
        <w:t xml:space="preserve">לכן, כאשר אנו מדברים על שינוי האופן שבו מתנהל השיח הפרלמנטרי והפיכתו לשיח ענייני, מכובד, </w:t>
      </w:r>
      <w:bookmarkStart w:id="5074" w:name="_ETM_Q11_574969"/>
      <w:bookmarkEnd w:id="5074"/>
      <w:r>
        <w:rPr>
          <w:rFonts w:hint="cs"/>
          <w:rtl/>
          <w:lang w:eastAsia="he-IL"/>
        </w:rPr>
        <w:t xml:space="preserve">משתף ומחבר, אני חושבת שהדרך לכך עוברת בעבודה פנימית עדינה </w:t>
      </w:r>
      <w:bookmarkStart w:id="5075" w:name="_ETM_Q11_577439"/>
      <w:bookmarkEnd w:id="5075"/>
      <w:r>
        <w:rPr>
          <w:rFonts w:hint="cs"/>
          <w:rtl/>
          <w:lang w:eastAsia="he-IL"/>
        </w:rPr>
        <w:t xml:space="preserve">ובהתבוננות אל תוך עצמנו. גם אם אנו פוגשים בהתנהגות שלילית </w:t>
      </w:r>
      <w:bookmarkStart w:id="5076" w:name="_ETM_Q11_586209"/>
      <w:bookmarkEnd w:id="5076"/>
      <w:r>
        <w:rPr>
          <w:rFonts w:hint="cs"/>
          <w:rtl/>
          <w:lang w:eastAsia="he-IL"/>
        </w:rPr>
        <w:t>מצד הזולת, ואותה התנהגות מפעילה אותנו, זו הזדמנות עבורנו לא</w:t>
      </w:r>
      <w:bookmarkStart w:id="5077" w:name="_ETM_Q11_591987"/>
      <w:bookmarkEnd w:id="5077"/>
      <w:r>
        <w:rPr>
          <w:rFonts w:hint="cs"/>
          <w:rtl/>
          <w:lang w:eastAsia="he-IL"/>
        </w:rPr>
        <w:t xml:space="preserve"> להגיב מייד, אלא לעצור לרגע ולברר מה מתעורר בנו בעקבות אותה התנהגות, ובעיקר </w:t>
      </w:r>
      <w:r w:rsidR="00961AF9">
        <w:rPr>
          <w:rFonts w:hint="eastAsia"/>
          <w:rtl/>
          <w:lang w:eastAsia="he-IL"/>
        </w:rPr>
        <w:t xml:space="preserve">– </w:t>
      </w:r>
      <w:r>
        <w:rPr>
          <w:rFonts w:hint="cs"/>
          <w:rtl/>
          <w:lang w:eastAsia="he-IL"/>
        </w:rPr>
        <w:t xml:space="preserve">לחשוב איך נוכל </w:t>
      </w:r>
      <w:bookmarkStart w:id="5078" w:name="_ETM_Q11_594718"/>
      <w:bookmarkEnd w:id="5078"/>
      <w:r>
        <w:rPr>
          <w:rFonts w:hint="cs"/>
          <w:rtl/>
          <w:lang w:eastAsia="he-IL"/>
        </w:rPr>
        <w:t xml:space="preserve">לתקן </w:t>
      </w:r>
      <w:r w:rsidR="003C5F67">
        <w:rPr>
          <w:rFonts w:hint="cs"/>
          <w:rtl/>
          <w:lang w:eastAsia="he-IL"/>
        </w:rPr>
        <w:t>– –</w:t>
      </w:r>
      <w:r>
        <w:rPr>
          <w:rFonts w:hint="cs"/>
          <w:rtl/>
          <w:lang w:eastAsia="he-IL"/>
        </w:rPr>
        <w:t xml:space="preserve"> </w:t>
      </w:r>
    </w:p>
    <w:p w:rsidR="00953808" w:rsidRDefault="00953808" w:rsidP="00F308BB">
      <w:pPr>
        <w:rPr>
          <w:rtl/>
          <w:lang w:eastAsia="he-IL"/>
        </w:rPr>
      </w:pPr>
      <w:bookmarkStart w:id="5079" w:name="_ETM_Q11_598158"/>
      <w:bookmarkStart w:id="5080" w:name="_ETM_Q11_598252"/>
      <w:bookmarkEnd w:id="5079"/>
      <w:bookmarkEnd w:id="5080"/>
    </w:p>
    <w:p w:rsidR="00953808" w:rsidRDefault="00953808" w:rsidP="00F308BB">
      <w:pPr>
        <w:pStyle w:val="af6"/>
        <w:keepNext/>
        <w:rPr>
          <w:rtl/>
        </w:rPr>
      </w:pPr>
      <w:bookmarkStart w:id="5081" w:name="ET_yor_6490_9"/>
      <w:r w:rsidRPr="008D1D8B">
        <w:rPr>
          <w:rStyle w:val="TagStyle"/>
          <w:rtl/>
        </w:rPr>
        <w:t xml:space="preserve"> &lt;&lt; יור &gt;&gt; </w:t>
      </w:r>
      <w:r>
        <w:rPr>
          <w:rtl/>
        </w:rPr>
        <w:t>היו"ר ניסים ואטורי:</w:t>
      </w:r>
      <w:r w:rsidRPr="008D1D8B">
        <w:rPr>
          <w:rStyle w:val="TagStyle"/>
          <w:rtl/>
        </w:rPr>
        <w:t xml:space="preserve"> &lt;&lt; יור &gt;&gt;</w:t>
      </w:r>
      <w:r>
        <w:rPr>
          <w:rtl/>
        </w:rPr>
        <w:t xml:space="preserve">   </w:t>
      </w:r>
      <w:bookmarkEnd w:id="5081"/>
    </w:p>
    <w:p w:rsidR="00953808" w:rsidRDefault="00953808" w:rsidP="003C5F67">
      <w:pPr>
        <w:rPr>
          <w:rtl/>
          <w:lang w:eastAsia="he-IL"/>
        </w:rPr>
      </w:pPr>
      <w:bookmarkStart w:id="5082" w:name="_ETM_Q11_602527"/>
      <w:bookmarkEnd w:id="5082"/>
    </w:p>
    <w:p w:rsidR="00953808" w:rsidRPr="008D1D8B" w:rsidRDefault="003C5F67" w:rsidP="00F308BB">
      <w:pPr>
        <w:rPr>
          <w:rtl/>
          <w:lang w:eastAsia="he-IL"/>
        </w:rPr>
      </w:pPr>
      <w:bookmarkStart w:id="5083" w:name="_ETM_Q11_602599"/>
      <w:bookmarkEnd w:id="5083"/>
      <w:r>
        <w:rPr>
          <w:rFonts w:hint="cs"/>
          <w:rtl/>
          <w:lang w:eastAsia="he-IL"/>
        </w:rPr>
        <w:t>– – –</w:t>
      </w:r>
      <w:r w:rsidR="00953808">
        <w:rPr>
          <w:rFonts w:hint="cs"/>
          <w:rtl/>
          <w:lang w:eastAsia="he-IL"/>
        </w:rPr>
        <w:t xml:space="preserve"> </w:t>
      </w:r>
    </w:p>
    <w:p w:rsidR="00953808" w:rsidRPr="008D1D8B" w:rsidRDefault="00953808" w:rsidP="00F308BB">
      <w:pPr>
        <w:rPr>
          <w:rtl/>
          <w:lang w:eastAsia="he-IL"/>
        </w:rPr>
      </w:pPr>
    </w:p>
    <w:p w:rsidR="00953808" w:rsidRDefault="00953808" w:rsidP="00F308BB">
      <w:pPr>
        <w:pStyle w:val="-"/>
        <w:keepNext/>
        <w:rPr>
          <w:rtl/>
        </w:rPr>
      </w:pPr>
      <w:bookmarkStart w:id="5084" w:name="_ETM_Q11_543978"/>
      <w:bookmarkStart w:id="5085" w:name="_ETM_Q11_544083"/>
      <w:bookmarkStart w:id="5086" w:name="ET_speakercontinue_6356_7"/>
      <w:bookmarkEnd w:id="5084"/>
      <w:bookmarkEnd w:id="5085"/>
      <w:r w:rsidRPr="00C36D0A">
        <w:rPr>
          <w:rStyle w:val="TagStyle"/>
          <w:rtl/>
        </w:rPr>
        <w:t xml:space="preserve">&lt;&lt; דובר_המשך &gt;&gt; </w:t>
      </w:r>
      <w:r>
        <w:rPr>
          <w:rtl/>
        </w:rPr>
        <w:t>לימור סון הר מלך (עוצמה יהודית):</w:t>
      </w:r>
      <w:r w:rsidRPr="00C36D0A">
        <w:rPr>
          <w:rStyle w:val="TagStyle"/>
          <w:rtl/>
        </w:rPr>
        <w:t xml:space="preserve"> &lt;&lt; דובר_המשך &gt;&gt;</w:t>
      </w:r>
      <w:r>
        <w:rPr>
          <w:rtl/>
        </w:rPr>
        <w:t xml:space="preserve">   </w:t>
      </w:r>
      <w:bookmarkEnd w:id="5086"/>
    </w:p>
    <w:p w:rsidR="00953808" w:rsidRDefault="00953808" w:rsidP="00F308BB">
      <w:pPr>
        <w:rPr>
          <w:rtl/>
          <w:lang w:eastAsia="he-IL"/>
        </w:rPr>
      </w:pPr>
    </w:p>
    <w:p w:rsidR="00C43C53" w:rsidRDefault="003C5F67" w:rsidP="00C43C53">
      <w:pPr>
        <w:rPr>
          <w:rtl/>
          <w:lang w:eastAsia="he-IL"/>
        </w:rPr>
      </w:pPr>
      <w:r>
        <w:rPr>
          <w:rFonts w:hint="cs"/>
          <w:rtl/>
          <w:lang w:eastAsia="he-IL"/>
        </w:rPr>
        <w:t>– –</w:t>
      </w:r>
      <w:r w:rsidR="00953808">
        <w:rPr>
          <w:rFonts w:hint="cs"/>
          <w:rtl/>
          <w:lang w:eastAsia="he-IL"/>
        </w:rPr>
        <w:t xml:space="preserve"> את אותה </w:t>
      </w:r>
      <w:bookmarkStart w:id="5087" w:name="_ETM_Q11_596749"/>
      <w:bookmarkEnd w:id="5087"/>
      <w:r w:rsidR="00953808">
        <w:rPr>
          <w:rFonts w:hint="cs"/>
          <w:rtl/>
          <w:lang w:eastAsia="he-IL"/>
        </w:rPr>
        <w:t>נקודה אצלנו. הסתכלות כז</w:t>
      </w:r>
      <w:r w:rsidR="00C43C53">
        <w:rPr>
          <w:rFonts w:hint="cs"/>
          <w:rtl/>
          <w:lang w:eastAsia="he-IL"/>
        </w:rPr>
        <w:t>את</w:t>
      </w:r>
      <w:r w:rsidR="00953808">
        <w:rPr>
          <w:rFonts w:hint="cs"/>
          <w:rtl/>
          <w:lang w:eastAsia="he-IL"/>
        </w:rPr>
        <w:t xml:space="preserve"> יכולה להפוך את כל מי שנדמה לנו כאויב לאוהב, שכן בזכותו פגשתי בעצמי חלקים שדורשים תיקון </w:t>
      </w:r>
      <w:bookmarkStart w:id="5088" w:name="_ETM_Q11_608646"/>
      <w:bookmarkEnd w:id="5088"/>
      <w:r w:rsidR="00953808">
        <w:rPr>
          <w:rFonts w:hint="cs"/>
          <w:rtl/>
          <w:lang w:eastAsia="he-IL"/>
        </w:rPr>
        <w:t xml:space="preserve">שלא הייתי מודעת אליהם. ולכן, כדי שסיסמת המלחמה </w:t>
      </w:r>
      <w:bookmarkStart w:id="5089" w:name="_ETM_Q11_612215"/>
      <w:bookmarkEnd w:id="5089"/>
      <w:r w:rsidR="00953808">
        <w:rPr>
          <w:rFonts w:hint="cs"/>
          <w:rtl/>
          <w:lang w:eastAsia="he-IL"/>
        </w:rPr>
        <w:t xml:space="preserve">"בעזרת השם, ביחד ננצח", אכן תהפוך לא רק לסיסמה, וכדי שנוכל </w:t>
      </w:r>
      <w:bookmarkStart w:id="5090" w:name="_ETM_Q11_620537"/>
      <w:bookmarkEnd w:id="5090"/>
      <w:r w:rsidR="00953808">
        <w:rPr>
          <w:rFonts w:hint="cs"/>
          <w:rtl/>
          <w:lang w:eastAsia="he-IL"/>
        </w:rPr>
        <w:t xml:space="preserve">כולנו, כל יושבי הבית הזה, יחד עם כל עם </w:t>
      </w:r>
      <w:bookmarkStart w:id="5091" w:name="_ETM_Q11_627033"/>
      <w:bookmarkEnd w:id="5091"/>
      <w:r w:rsidR="00953808">
        <w:rPr>
          <w:rFonts w:hint="cs"/>
          <w:rtl/>
          <w:lang w:eastAsia="he-IL"/>
        </w:rPr>
        <w:t xml:space="preserve">ישראל, באמת ביחד לנצח, </w:t>
      </w:r>
      <w:bookmarkStart w:id="5092" w:name="_ETM_Q11_624920"/>
      <w:bookmarkStart w:id="5093" w:name="_ETM_Q11_624953"/>
      <w:bookmarkStart w:id="5094" w:name="_ETM_Q11_625010"/>
      <w:bookmarkEnd w:id="5092"/>
      <w:bookmarkEnd w:id="5093"/>
      <w:bookmarkEnd w:id="5094"/>
      <w:r w:rsidR="00953808">
        <w:rPr>
          <w:rFonts w:hint="cs"/>
          <w:rtl/>
          <w:lang w:eastAsia="he-IL"/>
        </w:rPr>
        <w:t xml:space="preserve">הבה נשנה את נקודת מבטנו כדי </w:t>
      </w:r>
      <w:bookmarkStart w:id="5095" w:name="_ETM_Q11_628798"/>
      <w:bookmarkEnd w:id="5095"/>
      <w:r w:rsidR="00953808">
        <w:rPr>
          <w:rFonts w:hint="cs"/>
          <w:rtl/>
          <w:lang w:eastAsia="he-IL"/>
        </w:rPr>
        <w:t>לדרוש אחדות אמיתית, ובעזרת השם, נישאר מאוחדים עד לניצחון</w:t>
      </w:r>
      <w:r w:rsidR="00C43C53">
        <w:rPr>
          <w:rFonts w:hint="cs"/>
          <w:rtl/>
          <w:lang w:eastAsia="he-IL"/>
        </w:rPr>
        <w:t>,</w:t>
      </w:r>
      <w:r w:rsidR="00953808">
        <w:rPr>
          <w:rFonts w:hint="cs"/>
          <w:rtl/>
          <w:lang w:eastAsia="he-IL"/>
        </w:rPr>
        <w:t xml:space="preserve"> ובעיקר </w:t>
      </w:r>
      <w:bookmarkStart w:id="5096" w:name="_ETM_Q11_636530"/>
      <w:bookmarkEnd w:id="5096"/>
      <w:r w:rsidR="00953808">
        <w:rPr>
          <w:rFonts w:hint="cs"/>
          <w:rtl/>
          <w:lang w:eastAsia="he-IL"/>
        </w:rPr>
        <w:t xml:space="preserve">והכי חשוב – גם אחריו. </w:t>
      </w:r>
    </w:p>
    <w:p w:rsidR="00C43C53" w:rsidRDefault="00C43C53" w:rsidP="00C43C53">
      <w:pPr>
        <w:rPr>
          <w:rtl/>
          <w:lang w:eastAsia="he-IL"/>
        </w:rPr>
      </w:pPr>
    </w:p>
    <w:p w:rsidR="00953808" w:rsidRDefault="00953808" w:rsidP="00C43C53">
      <w:pPr>
        <w:rPr>
          <w:rtl/>
          <w:lang w:eastAsia="he-IL"/>
        </w:rPr>
      </w:pPr>
      <w:r>
        <w:rPr>
          <w:rFonts w:hint="cs"/>
          <w:rtl/>
          <w:lang w:eastAsia="he-IL"/>
        </w:rPr>
        <w:t>יש לדבר על אחדות ויש</w:t>
      </w:r>
      <w:bookmarkStart w:id="5097" w:name="_ETM_Q11_638481"/>
      <w:bookmarkEnd w:id="5097"/>
      <w:r>
        <w:rPr>
          <w:rFonts w:hint="cs"/>
          <w:rtl/>
          <w:lang w:eastAsia="he-IL"/>
        </w:rPr>
        <w:t xml:space="preserve"> לעשות אחדות. דיבורים על אחדות הם נחמדים </w:t>
      </w:r>
      <w:r w:rsidR="003C5F67">
        <w:rPr>
          <w:rFonts w:hint="cs"/>
          <w:rtl/>
          <w:lang w:eastAsia="he-IL"/>
        </w:rPr>
        <w:t>– –</w:t>
      </w:r>
      <w:r>
        <w:rPr>
          <w:rFonts w:hint="cs"/>
          <w:rtl/>
          <w:lang w:eastAsia="he-IL"/>
        </w:rPr>
        <w:t xml:space="preserve"> </w:t>
      </w:r>
    </w:p>
    <w:p w:rsidR="00953808" w:rsidRPr="004465B4" w:rsidRDefault="00953808" w:rsidP="00F308BB">
      <w:pPr>
        <w:rPr>
          <w:rtl/>
          <w:lang w:eastAsia="he-IL"/>
        </w:rPr>
      </w:pPr>
      <w:bookmarkStart w:id="5098" w:name="_ETM_Q11_600839"/>
      <w:bookmarkEnd w:id="5098"/>
    </w:p>
    <w:p w:rsidR="00953808" w:rsidRDefault="00953808" w:rsidP="00F308BB">
      <w:pPr>
        <w:pStyle w:val="af6"/>
        <w:keepNext/>
        <w:rPr>
          <w:rtl/>
        </w:rPr>
      </w:pPr>
      <w:r w:rsidRPr="004465B4">
        <w:rPr>
          <w:rStyle w:val="TagStyle"/>
          <w:rtl/>
        </w:rPr>
        <w:t xml:space="preserve"> &lt;&lt; יור &gt;&gt; </w:t>
      </w:r>
      <w:r>
        <w:rPr>
          <w:rtl/>
        </w:rPr>
        <w:t>היו"ר ניסים ואטורי:</w:t>
      </w:r>
      <w:r w:rsidRPr="004465B4">
        <w:rPr>
          <w:rStyle w:val="TagStyle"/>
          <w:rtl/>
        </w:rPr>
        <w:t xml:space="preserve"> &lt;&lt; יור &gt;&gt;</w:t>
      </w:r>
      <w:r>
        <w:rPr>
          <w:rtl/>
        </w:rPr>
        <w:t xml:space="preserve">   </w:t>
      </w:r>
    </w:p>
    <w:p w:rsidR="00953808" w:rsidRDefault="00953808" w:rsidP="003C5F67">
      <w:pPr>
        <w:rPr>
          <w:rtl/>
          <w:lang w:eastAsia="he-IL"/>
        </w:rPr>
      </w:pPr>
    </w:p>
    <w:p w:rsidR="00953808" w:rsidRDefault="00953808" w:rsidP="00F308BB">
      <w:pPr>
        <w:rPr>
          <w:rtl/>
          <w:lang w:eastAsia="he-IL"/>
        </w:rPr>
      </w:pPr>
      <w:bookmarkStart w:id="5099" w:name="_ETM_Q11_314943"/>
      <w:bookmarkEnd w:id="5099"/>
      <w:r>
        <w:rPr>
          <w:rFonts w:hint="cs"/>
          <w:rtl/>
          <w:lang w:eastAsia="he-IL"/>
        </w:rPr>
        <w:t>תודה רבה.</w:t>
      </w:r>
      <w:bookmarkStart w:id="5100" w:name="_ETM_Q11_318062"/>
      <w:bookmarkEnd w:id="5100"/>
      <w:r>
        <w:rPr>
          <w:rFonts w:hint="cs"/>
          <w:rtl/>
          <w:lang w:eastAsia="he-IL"/>
        </w:rPr>
        <w:t xml:space="preserve"> </w:t>
      </w:r>
    </w:p>
    <w:p w:rsidR="00953808" w:rsidRPr="004465B4" w:rsidRDefault="00953808" w:rsidP="00F308BB">
      <w:pPr>
        <w:rPr>
          <w:rtl/>
          <w:lang w:eastAsia="he-IL"/>
        </w:rPr>
      </w:pPr>
    </w:p>
    <w:p w:rsidR="00953808" w:rsidRDefault="00953808" w:rsidP="00F308BB">
      <w:pPr>
        <w:pStyle w:val="-"/>
        <w:keepNext/>
        <w:rPr>
          <w:rtl/>
        </w:rPr>
      </w:pPr>
      <w:r w:rsidRPr="00C36D0A">
        <w:rPr>
          <w:rStyle w:val="TagStyle"/>
          <w:rtl/>
        </w:rPr>
        <w:t xml:space="preserve">&lt;&lt; דובר_המשך &gt;&gt; </w:t>
      </w:r>
      <w:r>
        <w:rPr>
          <w:rtl/>
        </w:rPr>
        <w:t>לימור סון הר מלך (עוצמה יהודית):</w:t>
      </w:r>
      <w:r w:rsidRPr="00C36D0A">
        <w:rPr>
          <w:rStyle w:val="TagStyle"/>
          <w:rtl/>
        </w:rPr>
        <w:t xml:space="preserve"> &lt;&lt; דובר_המשך &gt;&gt;</w:t>
      </w:r>
      <w:r>
        <w:rPr>
          <w:rtl/>
        </w:rPr>
        <w:t xml:space="preserve">   </w:t>
      </w:r>
    </w:p>
    <w:p w:rsidR="00953808" w:rsidRDefault="00953808" w:rsidP="00F308BB">
      <w:pPr>
        <w:rPr>
          <w:rtl/>
          <w:lang w:eastAsia="he-IL"/>
        </w:rPr>
      </w:pPr>
    </w:p>
    <w:p w:rsidR="00953808" w:rsidRDefault="003C5F67" w:rsidP="00F308BB">
      <w:pPr>
        <w:rPr>
          <w:rtl/>
          <w:lang w:eastAsia="he-IL"/>
        </w:rPr>
      </w:pPr>
      <w:bookmarkStart w:id="5101" w:name="_ETM_Q11_639690"/>
      <w:bookmarkEnd w:id="5101"/>
      <w:r>
        <w:rPr>
          <w:rFonts w:hint="cs"/>
          <w:rtl/>
          <w:lang w:eastAsia="he-IL"/>
        </w:rPr>
        <w:t>– –</w:t>
      </w:r>
      <w:r w:rsidR="00953808">
        <w:rPr>
          <w:rFonts w:hint="cs"/>
          <w:rtl/>
          <w:lang w:eastAsia="he-IL"/>
        </w:rPr>
        <w:t xml:space="preserve"> אבל אינם מחייבים. לעומת זאת, </w:t>
      </w:r>
      <w:bookmarkStart w:id="5102" w:name="_ETM_Q11_642280"/>
      <w:bookmarkEnd w:id="5102"/>
      <w:r w:rsidR="00953808">
        <w:rPr>
          <w:rFonts w:hint="cs"/>
          <w:rtl/>
          <w:lang w:eastAsia="he-IL"/>
        </w:rPr>
        <w:t>עשיית אחדות</w:t>
      </w:r>
      <w:r w:rsidR="00C43C53">
        <w:rPr>
          <w:rFonts w:hint="cs"/>
          <w:rtl/>
          <w:lang w:eastAsia="he-IL"/>
        </w:rPr>
        <w:t>,</w:t>
      </w:r>
      <w:r w:rsidR="00953808">
        <w:rPr>
          <w:rFonts w:hint="cs"/>
          <w:rtl/>
          <w:lang w:eastAsia="he-IL"/>
        </w:rPr>
        <w:t xml:space="preserve"> שמחייבת אותנו להעצים את הטוב באחר, להתבונן </w:t>
      </w:r>
      <w:bookmarkStart w:id="5103" w:name="_ETM_Q11_645581"/>
      <w:bookmarkEnd w:id="5103"/>
      <w:r w:rsidR="00953808">
        <w:rPr>
          <w:rFonts w:hint="cs"/>
          <w:rtl/>
          <w:lang w:eastAsia="he-IL"/>
        </w:rPr>
        <w:t>לפני כל פעולה שלנו – האם היא תתרום לאחדות, האם היא תוסיף אור – תוליד אחדות אמיתית בעם ישראל, או חלילה לא</w:t>
      </w:r>
      <w:bookmarkStart w:id="5104" w:name="_ETM_Q11_655291"/>
      <w:bookmarkEnd w:id="5104"/>
      <w:r w:rsidR="00953808">
        <w:rPr>
          <w:rFonts w:hint="cs"/>
          <w:rtl/>
          <w:lang w:eastAsia="he-IL"/>
        </w:rPr>
        <w:t xml:space="preserve">. </w:t>
      </w:r>
      <w:bookmarkStart w:id="5105" w:name="_ETM_Q11_661136"/>
      <w:bookmarkEnd w:id="5105"/>
    </w:p>
    <w:p w:rsidR="00953808" w:rsidRDefault="00953808" w:rsidP="00F308BB">
      <w:pPr>
        <w:rPr>
          <w:rtl/>
          <w:lang w:eastAsia="he-IL"/>
        </w:rPr>
      </w:pPr>
      <w:bookmarkStart w:id="5106" w:name="_ETM_Q11_661194"/>
      <w:bookmarkStart w:id="5107" w:name="_ETM_Q11_661760"/>
      <w:bookmarkEnd w:id="5106"/>
      <w:bookmarkEnd w:id="5107"/>
    </w:p>
    <w:p w:rsidR="00953808" w:rsidRDefault="00953808" w:rsidP="00C43C53">
      <w:pPr>
        <w:rPr>
          <w:rtl/>
          <w:lang w:eastAsia="he-IL"/>
        </w:rPr>
      </w:pPr>
      <w:bookmarkStart w:id="5108" w:name="_ETM_Q11_661818"/>
      <w:bookmarkEnd w:id="5108"/>
      <w:r>
        <w:rPr>
          <w:rFonts w:hint="cs"/>
          <w:rtl/>
          <w:lang w:eastAsia="he-IL"/>
        </w:rPr>
        <w:t>אנו חבים זאת לכל הנופלים, כפי שדורש</w:t>
      </w:r>
      <w:r w:rsidR="00C43C53">
        <w:rPr>
          <w:rFonts w:hint="cs"/>
          <w:rtl/>
          <w:lang w:eastAsia="he-IL"/>
        </w:rPr>
        <w:t>ות</w:t>
      </w:r>
      <w:r>
        <w:rPr>
          <w:rFonts w:hint="cs"/>
          <w:rtl/>
          <w:lang w:eastAsia="he-IL"/>
        </w:rPr>
        <w:t xml:space="preserve"> מאיתנו בתוקף מ</w:t>
      </w:r>
      <w:bookmarkStart w:id="5109" w:name="_ETM_Q11_659571"/>
      <w:bookmarkEnd w:id="5109"/>
      <w:r>
        <w:rPr>
          <w:rFonts w:hint="cs"/>
          <w:rtl/>
          <w:lang w:eastAsia="he-IL"/>
        </w:rPr>
        <w:t>שפחותיהם, אבל מעל לכול אנחנו חבים זאת לעם הנפלא שלנו.</w:t>
      </w:r>
      <w:bookmarkStart w:id="5110" w:name="_ETM_Q11_663386"/>
      <w:bookmarkEnd w:id="5110"/>
      <w:r>
        <w:rPr>
          <w:rFonts w:hint="cs"/>
          <w:rtl/>
          <w:lang w:eastAsia="he-IL"/>
        </w:rPr>
        <w:t xml:space="preserve"> בעזרת השם, שנזכה כולנו ל"ברכנו אבינו </w:t>
      </w:r>
      <w:proofErr w:type="spellStart"/>
      <w:r>
        <w:rPr>
          <w:rFonts w:hint="cs"/>
          <w:rtl/>
          <w:lang w:eastAsia="he-IL"/>
        </w:rPr>
        <w:t>כלנו</w:t>
      </w:r>
      <w:proofErr w:type="spellEnd"/>
      <w:r>
        <w:rPr>
          <w:rFonts w:hint="cs"/>
          <w:rtl/>
          <w:lang w:eastAsia="he-IL"/>
        </w:rPr>
        <w:t xml:space="preserve"> כאחד באור פניך". תודה רבה. </w:t>
      </w:r>
    </w:p>
    <w:p w:rsidR="00953808" w:rsidRDefault="00953808" w:rsidP="00F308BB">
      <w:pPr>
        <w:rPr>
          <w:rtl/>
          <w:lang w:eastAsia="he-IL"/>
        </w:rPr>
      </w:pPr>
      <w:bookmarkStart w:id="5111" w:name="_ETM_Q11_674633"/>
      <w:bookmarkStart w:id="5112" w:name="_ETM_Q11_674715"/>
      <w:bookmarkEnd w:id="5111"/>
      <w:bookmarkEnd w:id="5112"/>
    </w:p>
    <w:p w:rsidR="00953808" w:rsidRDefault="00953808" w:rsidP="00F308BB">
      <w:pPr>
        <w:pStyle w:val="af6"/>
        <w:keepNext/>
        <w:rPr>
          <w:rtl/>
        </w:rPr>
      </w:pPr>
      <w:r w:rsidRPr="008D1D8B">
        <w:rPr>
          <w:rStyle w:val="TagStyle"/>
          <w:rtl/>
        </w:rPr>
        <w:t xml:space="preserve"> &lt;&lt; יור &gt;&gt; </w:t>
      </w:r>
      <w:r>
        <w:rPr>
          <w:rtl/>
        </w:rPr>
        <w:t>היו"ר ניסים ואטורי:</w:t>
      </w:r>
      <w:r w:rsidRPr="008D1D8B">
        <w:rPr>
          <w:rStyle w:val="TagStyle"/>
          <w:rtl/>
        </w:rPr>
        <w:t xml:space="preserve"> &lt;&lt; יור &gt;&gt;</w:t>
      </w:r>
      <w:r>
        <w:rPr>
          <w:rtl/>
        </w:rPr>
        <w:t xml:space="preserve">   </w:t>
      </w:r>
    </w:p>
    <w:p w:rsidR="00953808" w:rsidRDefault="00953808" w:rsidP="003C5F67">
      <w:pPr>
        <w:rPr>
          <w:rtl/>
          <w:lang w:eastAsia="he-IL"/>
        </w:rPr>
      </w:pPr>
    </w:p>
    <w:p w:rsidR="00953808" w:rsidRDefault="00953808" w:rsidP="00F308BB">
      <w:pPr>
        <w:rPr>
          <w:rtl/>
          <w:lang w:eastAsia="he-IL"/>
        </w:rPr>
      </w:pPr>
      <w:bookmarkStart w:id="5113" w:name="_ETM_Q11_676736"/>
      <w:bookmarkEnd w:id="5113"/>
      <w:r>
        <w:rPr>
          <w:rFonts w:hint="cs"/>
          <w:rtl/>
          <w:lang w:eastAsia="he-IL"/>
        </w:rPr>
        <w:t xml:space="preserve">תודה רבה. </w:t>
      </w:r>
    </w:p>
    <w:p w:rsidR="00953808" w:rsidRDefault="00953808" w:rsidP="00F308BB">
      <w:pPr>
        <w:rPr>
          <w:rtl/>
          <w:lang w:eastAsia="he-IL"/>
        </w:rPr>
      </w:pPr>
    </w:p>
    <w:p w:rsidR="00953808" w:rsidRDefault="00953808" w:rsidP="00F308BB">
      <w:pPr>
        <w:pStyle w:val="af5"/>
        <w:keepNext/>
        <w:rPr>
          <w:rtl/>
        </w:rPr>
      </w:pPr>
      <w:bookmarkStart w:id="5114" w:name="ET_interruption_6356_11"/>
      <w:r w:rsidRPr="000C547E">
        <w:rPr>
          <w:rStyle w:val="TagStyle"/>
          <w:rtl/>
        </w:rPr>
        <w:t xml:space="preserve"> &lt;&lt; קריאה &gt;&gt; </w:t>
      </w:r>
      <w:r>
        <w:rPr>
          <w:rtl/>
        </w:rPr>
        <w:t>לימור סון הר מלך (עוצמה יהודית):</w:t>
      </w:r>
      <w:r w:rsidRPr="000C547E">
        <w:rPr>
          <w:rStyle w:val="TagStyle"/>
          <w:rtl/>
        </w:rPr>
        <w:t xml:space="preserve"> &lt;&lt; קריאה &gt;&gt;</w:t>
      </w:r>
      <w:r>
        <w:rPr>
          <w:rtl/>
        </w:rPr>
        <w:t xml:space="preserve">   </w:t>
      </w:r>
      <w:bookmarkEnd w:id="5114"/>
    </w:p>
    <w:p w:rsidR="00953808" w:rsidRDefault="00953808" w:rsidP="003C5F67">
      <w:pPr>
        <w:rPr>
          <w:rtl/>
          <w:lang w:eastAsia="he-IL"/>
        </w:rPr>
      </w:pPr>
    </w:p>
    <w:p w:rsidR="00953808" w:rsidRDefault="00953808" w:rsidP="00F308BB">
      <w:pPr>
        <w:rPr>
          <w:rtl/>
          <w:lang w:eastAsia="he-IL"/>
        </w:rPr>
      </w:pPr>
      <w:bookmarkStart w:id="5115" w:name="_ETM_Q11_687727"/>
      <w:bookmarkEnd w:id="5115"/>
      <w:r>
        <w:rPr>
          <w:rFonts w:hint="cs"/>
          <w:rtl/>
          <w:lang w:eastAsia="he-IL"/>
        </w:rPr>
        <w:t xml:space="preserve">תודה, ניסים. </w:t>
      </w:r>
    </w:p>
    <w:p w:rsidR="00953808" w:rsidRDefault="00953808" w:rsidP="00F308BB">
      <w:pPr>
        <w:rPr>
          <w:rtl/>
          <w:lang w:eastAsia="he-IL"/>
        </w:rPr>
      </w:pPr>
      <w:bookmarkStart w:id="5116" w:name="_ETM_Q11_691970"/>
      <w:bookmarkStart w:id="5117" w:name="_ETM_Q11_692054"/>
      <w:bookmarkEnd w:id="5116"/>
      <w:bookmarkEnd w:id="5117"/>
    </w:p>
    <w:p w:rsidR="00953808" w:rsidRDefault="00953808" w:rsidP="00F308BB">
      <w:pPr>
        <w:pStyle w:val="af6"/>
        <w:keepNext/>
        <w:rPr>
          <w:rtl/>
        </w:rPr>
      </w:pPr>
      <w:r w:rsidRPr="000C547E">
        <w:rPr>
          <w:rStyle w:val="TagStyle"/>
          <w:rtl/>
        </w:rPr>
        <w:t xml:space="preserve"> &lt;&lt; יור &gt;&gt; </w:t>
      </w:r>
      <w:r>
        <w:rPr>
          <w:rtl/>
        </w:rPr>
        <w:t>היו"ר ניסים ואטורי:</w:t>
      </w:r>
      <w:r w:rsidRPr="000C547E">
        <w:rPr>
          <w:rStyle w:val="TagStyle"/>
          <w:rtl/>
        </w:rPr>
        <w:t xml:space="preserve"> &lt;&lt; יור &gt;&gt;</w:t>
      </w:r>
      <w:r>
        <w:rPr>
          <w:rtl/>
        </w:rPr>
        <w:t xml:space="preserve">   </w:t>
      </w:r>
    </w:p>
    <w:p w:rsidR="00953808" w:rsidRDefault="00953808" w:rsidP="003C5F67">
      <w:pPr>
        <w:rPr>
          <w:rtl/>
          <w:lang w:eastAsia="he-IL"/>
        </w:rPr>
      </w:pPr>
    </w:p>
    <w:p w:rsidR="00953808" w:rsidRDefault="00953808" w:rsidP="00F308BB">
      <w:pPr>
        <w:rPr>
          <w:rtl/>
          <w:lang w:eastAsia="he-IL"/>
        </w:rPr>
      </w:pPr>
      <w:bookmarkStart w:id="5118" w:name="_ETM_Q11_695527"/>
      <w:bookmarkEnd w:id="5118"/>
      <w:r>
        <w:rPr>
          <w:rFonts w:hint="cs"/>
          <w:rtl/>
          <w:lang w:eastAsia="he-IL"/>
        </w:rPr>
        <w:t xml:space="preserve">חבר הכנסת משה רוט, </w:t>
      </w:r>
      <w:bookmarkStart w:id="5119" w:name="_ETM_Q11_692180"/>
      <w:bookmarkEnd w:id="5119"/>
      <w:r>
        <w:rPr>
          <w:rFonts w:hint="cs"/>
          <w:rtl/>
          <w:lang w:eastAsia="he-IL"/>
        </w:rPr>
        <w:t xml:space="preserve">בבקשה. </w:t>
      </w:r>
    </w:p>
    <w:p w:rsidR="00953808" w:rsidRPr="000C547E" w:rsidRDefault="00953808" w:rsidP="00F308BB">
      <w:pPr>
        <w:rPr>
          <w:rtl/>
          <w:lang w:eastAsia="he-IL"/>
        </w:rPr>
      </w:pPr>
      <w:bookmarkStart w:id="5120" w:name="_ETM_Q11_694948"/>
      <w:bookmarkStart w:id="5121" w:name="_ETM_Q11_695035"/>
      <w:bookmarkEnd w:id="5120"/>
      <w:bookmarkEnd w:id="5121"/>
    </w:p>
    <w:p w:rsidR="00953808" w:rsidRDefault="00953808" w:rsidP="00F308BB">
      <w:pPr>
        <w:pStyle w:val="a4"/>
        <w:keepNext/>
        <w:rPr>
          <w:rtl/>
        </w:rPr>
      </w:pPr>
      <w:bookmarkStart w:id="5122" w:name="ET_speaker_6501_8"/>
      <w:r w:rsidRPr="00C36D0A">
        <w:rPr>
          <w:rStyle w:val="TagStyle"/>
          <w:rtl/>
        </w:rPr>
        <w:t xml:space="preserve"> &lt;&lt; דובר &gt;&gt; </w:t>
      </w:r>
      <w:bookmarkStart w:id="5123" w:name="_Toc155199565"/>
      <w:r>
        <w:rPr>
          <w:rtl/>
        </w:rPr>
        <w:t>משה רוט (יהדות התורה):</w:t>
      </w:r>
      <w:bookmarkEnd w:id="5123"/>
      <w:r w:rsidRPr="00C36D0A">
        <w:rPr>
          <w:rStyle w:val="TagStyle"/>
          <w:rtl/>
        </w:rPr>
        <w:t xml:space="preserve"> &lt;&lt; דובר &gt;&gt;</w:t>
      </w:r>
      <w:r>
        <w:rPr>
          <w:rtl/>
        </w:rPr>
        <w:t xml:space="preserve">   </w:t>
      </w:r>
      <w:bookmarkEnd w:id="5122"/>
    </w:p>
    <w:p w:rsidR="00953808" w:rsidRDefault="00953808" w:rsidP="003C5F67">
      <w:pPr>
        <w:rPr>
          <w:rtl/>
          <w:lang w:eastAsia="he-IL"/>
        </w:rPr>
      </w:pPr>
    </w:p>
    <w:p w:rsidR="00953808" w:rsidRDefault="00953808" w:rsidP="00C43C53">
      <w:pPr>
        <w:rPr>
          <w:rtl/>
          <w:lang w:eastAsia="he-IL"/>
        </w:rPr>
      </w:pPr>
      <w:r>
        <w:rPr>
          <w:rFonts w:hint="cs"/>
          <w:rtl/>
          <w:lang w:eastAsia="he-IL"/>
        </w:rPr>
        <w:t xml:space="preserve">ברשות כבוד </w:t>
      </w:r>
      <w:r w:rsidR="00C43C53">
        <w:rPr>
          <w:rFonts w:hint="cs"/>
          <w:rtl/>
          <w:lang w:eastAsia="he-IL"/>
        </w:rPr>
        <w:t>ה</w:t>
      </w:r>
      <w:r>
        <w:rPr>
          <w:rFonts w:hint="cs"/>
          <w:rtl/>
          <w:lang w:eastAsia="he-IL"/>
        </w:rPr>
        <w:t xml:space="preserve">יושב-ראש, שר השיכון, שר החינוך, חברי כנסת, דבר </w:t>
      </w:r>
      <w:bookmarkStart w:id="5124" w:name="_ETM_Q11_729042"/>
      <w:bookmarkEnd w:id="5124"/>
      <w:r>
        <w:rPr>
          <w:rFonts w:hint="cs"/>
          <w:rtl/>
          <w:lang w:eastAsia="he-IL"/>
        </w:rPr>
        <w:t>ראשון אני רוצה להודות – תודה רבה לחבר הכנסת דן אילוז</w:t>
      </w:r>
      <w:bookmarkStart w:id="5125" w:name="_ETM_Q11_727151"/>
      <w:bookmarkEnd w:id="5125"/>
      <w:r>
        <w:rPr>
          <w:rFonts w:hint="cs"/>
          <w:rtl/>
          <w:lang w:eastAsia="he-IL"/>
        </w:rPr>
        <w:t xml:space="preserve"> ולחברי הכנסת הנוספים שהצטרפו ושהעלו את הנושא </w:t>
      </w:r>
      <w:bookmarkStart w:id="5126" w:name="_ETM_Q11_733809"/>
      <w:bookmarkEnd w:id="5126"/>
      <w:r>
        <w:rPr>
          <w:rFonts w:hint="cs"/>
          <w:rtl/>
          <w:lang w:eastAsia="he-IL"/>
        </w:rPr>
        <w:t xml:space="preserve">החשוב, את נושא האחדות. אחדות </w:t>
      </w:r>
      <w:r>
        <w:rPr>
          <w:rtl/>
          <w:lang w:eastAsia="he-IL"/>
        </w:rPr>
        <w:t>–</w:t>
      </w:r>
      <w:r>
        <w:rPr>
          <w:rFonts w:hint="cs"/>
          <w:rtl/>
          <w:lang w:eastAsia="he-IL"/>
        </w:rPr>
        <w:t xml:space="preserve"> איזו מילה מקסימה. כמה טוב לעם ישראל וכמה נחוץ לנו בכל הזמנים</w:t>
      </w:r>
      <w:r w:rsidR="00C43C53">
        <w:rPr>
          <w:rFonts w:hint="cs"/>
          <w:rtl/>
          <w:lang w:eastAsia="he-IL"/>
        </w:rPr>
        <w:t>,</w:t>
      </w:r>
      <w:r>
        <w:rPr>
          <w:rFonts w:hint="cs"/>
          <w:rtl/>
          <w:lang w:eastAsia="he-IL"/>
        </w:rPr>
        <w:t xml:space="preserve"> ובפרט </w:t>
      </w:r>
      <w:bookmarkStart w:id="5127" w:name="_ETM_Q11_744436"/>
      <w:bookmarkEnd w:id="5127"/>
      <w:r>
        <w:rPr>
          <w:rFonts w:hint="cs"/>
          <w:rtl/>
          <w:lang w:eastAsia="he-IL"/>
        </w:rPr>
        <w:t xml:space="preserve">בזמנים אלו. אני מבקש – אני הקטן מבקש להצטרף לקריאה החשובה </w:t>
      </w:r>
      <w:bookmarkStart w:id="5128" w:name="_ETM_Q11_756384"/>
      <w:bookmarkEnd w:id="5128"/>
      <w:r>
        <w:rPr>
          <w:rFonts w:hint="cs"/>
          <w:rtl/>
          <w:lang w:eastAsia="he-IL"/>
        </w:rPr>
        <w:t xml:space="preserve">הזאת. </w:t>
      </w:r>
      <w:bookmarkStart w:id="5129" w:name="_ETM_Q11_697875"/>
      <w:bookmarkStart w:id="5130" w:name="_ETM_Q11_697913"/>
      <w:bookmarkStart w:id="5131" w:name="_ETM_Q11_698068"/>
      <w:bookmarkEnd w:id="5129"/>
      <w:bookmarkEnd w:id="5130"/>
      <w:bookmarkEnd w:id="5131"/>
    </w:p>
    <w:p w:rsidR="00953808" w:rsidRDefault="00953808" w:rsidP="00F308BB">
      <w:pPr>
        <w:rPr>
          <w:rtl/>
          <w:lang w:eastAsia="he-IL"/>
        </w:rPr>
      </w:pPr>
    </w:p>
    <w:p w:rsidR="00953808" w:rsidRPr="00125E9C" w:rsidRDefault="00953808" w:rsidP="00C43C53">
      <w:pPr>
        <w:rPr>
          <w:rtl/>
        </w:rPr>
      </w:pPr>
      <w:bookmarkStart w:id="5132" w:name="TOR_Q12"/>
      <w:bookmarkEnd w:id="5132"/>
      <w:r w:rsidRPr="00125E9C">
        <w:rPr>
          <w:rFonts w:hint="cs"/>
          <w:rtl/>
        </w:rPr>
        <w:t xml:space="preserve">כיהודי חרדי אני </w:t>
      </w:r>
      <w:bookmarkStart w:id="5133" w:name="_ETM_Q12_161000"/>
      <w:bookmarkEnd w:id="5133"/>
      <w:r w:rsidRPr="00125E9C">
        <w:rPr>
          <w:rFonts w:hint="cs"/>
          <w:rtl/>
        </w:rPr>
        <w:t xml:space="preserve">מבקש להדגיש דווקא את הנקודה הזאת, כי באמת הגיע הזמן </w:t>
      </w:r>
      <w:bookmarkStart w:id="5134" w:name="_ETM_Q12_162000"/>
      <w:bookmarkEnd w:id="5134"/>
      <w:r w:rsidRPr="00125E9C">
        <w:rPr>
          <w:rFonts w:hint="cs"/>
          <w:rtl/>
        </w:rPr>
        <w:t>להפסיק את ההשמצות, הפגיעות, השקרים, העלילות המכוערות שאי</w:t>
      </w:r>
      <w:bookmarkStart w:id="5135" w:name="_ETM_Q12_173000"/>
      <w:bookmarkEnd w:id="5135"/>
      <w:r w:rsidRPr="00125E9C">
        <w:rPr>
          <w:rFonts w:hint="cs"/>
          <w:rtl/>
        </w:rPr>
        <w:t>ן בה</w:t>
      </w:r>
      <w:r w:rsidR="00C43C53">
        <w:rPr>
          <w:rFonts w:hint="cs"/>
          <w:rtl/>
        </w:rPr>
        <w:t>ן</w:t>
      </w:r>
      <w:r w:rsidRPr="00125E9C">
        <w:rPr>
          <w:rFonts w:hint="cs"/>
          <w:rtl/>
        </w:rPr>
        <w:t xml:space="preserve"> צורך</w:t>
      </w:r>
      <w:r w:rsidR="00C43C53">
        <w:rPr>
          <w:rFonts w:hint="cs"/>
          <w:rtl/>
        </w:rPr>
        <w:t>.</w:t>
      </w:r>
      <w:r w:rsidRPr="00125E9C">
        <w:rPr>
          <w:rFonts w:hint="cs"/>
          <w:rtl/>
        </w:rPr>
        <w:t xml:space="preserve"> זה מיועד רק בשביל לפגוע. </w:t>
      </w:r>
      <w:bookmarkStart w:id="5136" w:name="_ETM_Q12_177000"/>
      <w:bookmarkEnd w:id="5136"/>
      <w:r w:rsidRPr="00125E9C">
        <w:rPr>
          <w:rFonts w:hint="cs"/>
          <w:rtl/>
        </w:rPr>
        <w:t>רוצים</w:t>
      </w:r>
      <w:bookmarkStart w:id="5137" w:name="_ETM_Q12_179000"/>
      <w:bookmarkEnd w:id="5137"/>
      <w:r w:rsidRPr="00125E9C">
        <w:rPr>
          <w:rFonts w:hint="cs"/>
          <w:rtl/>
        </w:rPr>
        <w:t xml:space="preserve"> לעשות תיקונים – אדרבה. בואו, </w:t>
      </w:r>
      <w:bookmarkStart w:id="5138" w:name="_ETM_Q12_180210"/>
      <w:bookmarkStart w:id="5139" w:name="_ETM_Q12_181050"/>
      <w:bookmarkStart w:id="5140" w:name="_ETM_Q12_181410"/>
      <w:bookmarkStart w:id="5141" w:name="_ETM_Q12_182360"/>
      <w:bookmarkStart w:id="5142" w:name="_ETM_Q12_182870"/>
      <w:bookmarkEnd w:id="5138"/>
      <w:bookmarkEnd w:id="5139"/>
      <w:bookmarkEnd w:id="5140"/>
      <w:bookmarkEnd w:id="5141"/>
      <w:bookmarkEnd w:id="5142"/>
      <w:r w:rsidRPr="00125E9C">
        <w:rPr>
          <w:rtl/>
        </w:rPr>
        <w:t xml:space="preserve">בשיתוף </w:t>
      </w:r>
      <w:bookmarkStart w:id="5143" w:name="_ETM_Q12_183409"/>
      <w:bookmarkEnd w:id="5143"/>
      <w:r w:rsidRPr="00125E9C">
        <w:rPr>
          <w:rtl/>
        </w:rPr>
        <w:t xml:space="preserve">פעולה </w:t>
      </w:r>
      <w:bookmarkStart w:id="5144" w:name="_ETM_Q12_183889"/>
      <w:bookmarkEnd w:id="5144"/>
      <w:r w:rsidRPr="00125E9C">
        <w:rPr>
          <w:rtl/>
        </w:rPr>
        <w:t xml:space="preserve">נתקן </w:t>
      </w:r>
      <w:bookmarkStart w:id="5145" w:name="_ETM_Q12_184370"/>
      <w:bookmarkEnd w:id="5145"/>
      <w:r w:rsidRPr="00125E9C">
        <w:rPr>
          <w:rtl/>
        </w:rPr>
        <w:t xml:space="preserve">מה </w:t>
      </w:r>
      <w:bookmarkStart w:id="5146" w:name="_ETM_Q12_184490"/>
      <w:bookmarkEnd w:id="5146"/>
      <w:r w:rsidRPr="00125E9C">
        <w:rPr>
          <w:rtl/>
        </w:rPr>
        <w:t xml:space="preserve">שצריך </w:t>
      </w:r>
      <w:bookmarkStart w:id="5147" w:name="_ETM_Q12_185559"/>
      <w:bookmarkEnd w:id="5147"/>
      <w:r w:rsidRPr="00125E9C">
        <w:rPr>
          <w:rtl/>
        </w:rPr>
        <w:t xml:space="preserve">ומה </w:t>
      </w:r>
      <w:bookmarkStart w:id="5148" w:name="_ETM_Q12_185979"/>
      <w:bookmarkEnd w:id="5148"/>
      <w:r w:rsidRPr="00125E9C">
        <w:rPr>
          <w:rtl/>
        </w:rPr>
        <w:t xml:space="preserve">שאפשר </w:t>
      </w:r>
      <w:bookmarkStart w:id="5149" w:name="_ETM_Q12_186429"/>
      <w:bookmarkEnd w:id="5149"/>
      <w:r w:rsidRPr="00125E9C">
        <w:rPr>
          <w:rtl/>
        </w:rPr>
        <w:t>לתקן</w:t>
      </w:r>
      <w:r w:rsidRPr="00125E9C">
        <w:rPr>
          <w:rFonts w:hint="cs"/>
          <w:rtl/>
        </w:rPr>
        <w:t>.</w:t>
      </w:r>
      <w:r w:rsidRPr="00125E9C">
        <w:rPr>
          <w:rtl/>
        </w:rPr>
        <w:t xml:space="preserve"> </w:t>
      </w:r>
      <w:bookmarkStart w:id="5150" w:name="_ETM_Q12_187599"/>
      <w:bookmarkEnd w:id="5150"/>
      <w:r w:rsidRPr="00125E9C">
        <w:rPr>
          <w:rtl/>
        </w:rPr>
        <w:t xml:space="preserve">אין </w:t>
      </w:r>
      <w:bookmarkStart w:id="5151" w:name="_ETM_Q12_187809"/>
      <w:bookmarkEnd w:id="5151"/>
      <w:r w:rsidRPr="00125E9C">
        <w:rPr>
          <w:rtl/>
        </w:rPr>
        <w:t xml:space="preserve">צורך </w:t>
      </w:r>
      <w:bookmarkStart w:id="5152" w:name="_ETM_Q12_188170"/>
      <w:bookmarkEnd w:id="5152"/>
      <w:r w:rsidRPr="00125E9C">
        <w:rPr>
          <w:rtl/>
        </w:rPr>
        <w:t xml:space="preserve">להשמיץ </w:t>
      </w:r>
      <w:bookmarkStart w:id="5153" w:name="_ETM_Q12_188619"/>
      <w:bookmarkEnd w:id="5153"/>
      <w:r w:rsidRPr="00125E9C">
        <w:rPr>
          <w:rtl/>
        </w:rPr>
        <w:t xml:space="preserve">ולשקר </w:t>
      </w:r>
      <w:bookmarkStart w:id="5154" w:name="_ETM_Q12_189340"/>
      <w:bookmarkEnd w:id="5154"/>
      <w:r w:rsidRPr="00125E9C">
        <w:rPr>
          <w:rtl/>
        </w:rPr>
        <w:t xml:space="preserve">כדי </w:t>
      </w:r>
      <w:bookmarkStart w:id="5155" w:name="_ETM_Q12_189580"/>
      <w:bookmarkEnd w:id="5155"/>
      <w:r w:rsidRPr="00125E9C">
        <w:rPr>
          <w:rtl/>
        </w:rPr>
        <w:t>לתקן</w:t>
      </w:r>
      <w:r w:rsidRPr="00125E9C">
        <w:rPr>
          <w:rFonts w:hint="cs"/>
          <w:rtl/>
        </w:rPr>
        <w:t>.</w:t>
      </w:r>
      <w:r w:rsidRPr="00125E9C">
        <w:rPr>
          <w:rtl/>
        </w:rPr>
        <w:t xml:space="preserve"> </w:t>
      </w:r>
      <w:bookmarkStart w:id="5156" w:name="_ETM_Q12_191779"/>
      <w:bookmarkEnd w:id="5156"/>
    </w:p>
    <w:p w:rsidR="00953808" w:rsidRPr="00125E9C" w:rsidRDefault="00953808" w:rsidP="00125E9C">
      <w:pPr>
        <w:rPr>
          <w:rtl/>
        </w:rPr>
      </w:pPr>
    </w:p>
    <w:p w:rsidR="00953808" w:rsidRPr="00125E9C" w:rsidRDefault="00953808" w:rsidP="00C43C53">
      <w:pPr>
        <w:rPr>
          <w:rtl/>
        </w:rPr>
      </w:pPr>
      <w:bookmarkStart w:id="5157" w:name="_ETM_Q12_189000"/>
      <w:bookmarkEnd w:id="5157"/>
      <w:r w:rsidRPr="00125E9C">
        <w:rPr>
          <w:rtl/>
        </w:rPr>
        <w:t xml:space="preserve">היום </w:t>
      </w:r>
      <w:bookmarkStart w:id="5158" w:name="_ETM_Q12_192199"/>
      <w:bookmarkEnd w:id="5158"/>
      <w:r w:rsidRPr="00125E9C">
        <w:rPr>
          <w:rFonts w:hint="cs"/>
          <w:rtl/>
        </w:rPr>
        <w:t>ה</w:t>
      </w:r>
      <w:r w:rsidRPr="00125E9C">
        <w:rPr>
          <w:rtl/>
        </w:rPr>
        <w:t xml:space="preserve">תקיים </w:t>
      </w:r>
      <w:bookmarkStart w:id="5159" w:name="_ETM_Q12_192709"/>
      <w:bookmarkEnd w:id="5159"/>
      <w:r w:rsidRPr="00125E9C">
        <w:rPr>
          <w:rtl/>
        </w:rPr>
        <w:t xml:space="preserve">דיון </w:t>
      </w:r>
      <w:bookmarkStart w:id="5160" w:name="_ETM_Q12_194110"/>
      <w:bookmarkEnd w:id="5160"/>
      <w:r w:rsidRPr="00125E9C">
        <w:rPr>
          <w:rtl/>
        </w:rPr>
        <w:t xml:space="preserve">בוועדת </w:t>
      </w:r>
      <w:bookmarkStart w:id="5161" w:name="_ETM_Q12_194590"/>
      <w:bookmarkEnd w:id="5161"/>
      <w:r w:rsidRPr="00125E9C">
        <w:rPr>
          <w:rtl/>
        </w:rPr>
        <w:t>העלי</w:t>
      </w:r>
      <w:r w:rsidRPr="00125E9C">
        <w:rPr>
          <w:rFonts w:hint="cs"/>
          <w:rtl/>
        </w:rPr>
        <w:t>י</w:t>
      </w:r>
      <w:r w:rsidRPr="00125E9C">
        <w:rPr>
          <w:rtl/>
        </w:rPr>
        <w:t xml:space="preserve">ה </w:t>
      </w:r>
      <w:bookmarkStart w:id="5162" w:name="_ETM_Q12_194920"/>
      <w:bookmarkEnd w:id="5162"/>
      <w:r w:rsidRPr="00125E9C">
        <w:rPr>
          <w:rtl/>
        </w:rPr>
        <w:t xml:space="preserve">והקליטה </w:t>
      </w:r>
      <w:bookmarkStart w:id="5163" w:name="_ETM_Q12_195519"/>
      <w:bookmarkEnd w:id="5163"/>
      <w:r w:rsidRPr="00125E9C">
        <w:rPr>
          <w:rtl/>
        </w:rPr>
        <w:t xml:space="preserve">בראשות </w:t>
      </w:r>
      <w:bookmarkStart w:id="5164" w:name="_ETM_Q12_196029"/>
      <w:bookmarkEnd w:id="5164"/>
      <w:r w:rsidRPr="00125E9C">
        <w:rPr>
          <w:rtl/>
        </w:rPr>
        <w:t xml:space="preserve">חבר </w:t>
      </w:r>
      <w:bookmarkStart w:id="5165" w:name="_ETM_Q12_196270"/>
      <w:bookmarkEnd w:id="5165"/>
      <w:r w:rsidRPr="00125E9C">
        <w:rPr>
          <w:rtl/>
        </w:rPr>
        <w:t xml:space="preserve">הכנסת </w:t>
      </w:r>
      <w:bookmarkStart w:id="5166" w:name="_ETM_Q12_196720"/>
      <w:bookmarkEnd w:id="5166"/>
      <w:r w:rsidRPr="00125E9C">
        <w:rPr>
          <w:rtl/>
        </w:rPr>
        <w:t xml:space="preserve">עודד </w:t>
      </w:r>
      <w:bookmarkStart w:id="5167" w:name="_ETM_Q12_196989"/>
      <w:bookmarkEnd w:id="5167"/>
      <w:r w:rsidRPr="00125E9C">
        <w:rPr>
          <w:rtl/>
        </w:rPr>
        <w:t xml:space="preserve">פורר </w:t>
      </w:r>
      <w:bookmarkStart w:id="5168" w:name="_ETM_Q12_198200"/>
      <w:bookmarkEnd w:id="5168"/>
      <w:r w:rsidRPr="00125E9C">
        <w:rPr>
          <w:rtl/>
        </w:rPr>
        <w:t xml:space="preserve">בנושא </w:t>
      </w:r>
      <w:bookmarkStart w:id="5169" w:name="_ETM_Q12_198739"/>
      <w:bookmarkStart w:id="5170" w:name="_ETM_Q12_199730"/>
      <w:bookmarkEnd w:id="5169"/>
      <w:bookmarkEnd w:id="5170"/>
      <w:r w:rsidRPr="00125E9C">
        <w:rPr>
          <w:rtl/>
        </w:rPr>
        <w:t>אנטישמיות</w:t>
      </w:r>
      <w:r w:rsidRPr="00125E9C">
        <w:rPr>
          <w:rFonts w:hint="cs"/>
          <w:rtl/>
        </w:rPr>
        <w:t>,</w:t>
      </w:r>
      <w:r w:rsidRPr="00125E9C">
        <w:rPr>
          <w:rtl/>
        </w:rPr>
        <w:t xml:space="preserve"> </w:t>
      </w:r>
      <w:bookmarkStart w:id="5171" w:name="_ETM_Q12_201690"/>
      <w:bookmarkEnd w:id="5171"/>
      <w:r w:rsidRPr="00125E9C">
        <w:rPr>
          <w:rtl/>
        </w:rPr>
        <w:t xml:space="preserve">ושמענו </w:t>
      </w:r>
      <w:bookmarkStart w:id="5172" w:name="_ETM_Q12_203279"/>
      <w:bookmarkEnd w:id="5172"/>
      <w:r w:rsidRPr="00125E9C">
        <w:rPr>
          <w:rtl/>
        </w:rPr>
        <w:t xml:space="preserve">דברים </w:t>
      </w:r>
      <w:bookmarkStart w:id="5173" w:name="_ETM_Q12_203640"/>
      <w:bookmarkEnd w:id="5173"/>
      <w:r w:rsidRPr="00125E9C">
        <w:rPr>
          <w:rtl/>
        </w:rPr>
        <w:t xml:space="preserve">מחרידים </w:t>
      </w:r>
      <w:bookmarkStart w:id="5174" w:name="_ETM_Q12_204570"/>
      <w:bookmarkEnd w:id="5174"/>
      <w:r w:rsidRPr="00125E9C">
        <w:rPr>
          <w:rtl/>
        </w:rPr>
        <w:t>בנושא</w:t>
      </w:r>
      <w:r w:rsidRPr="00125E9C">
        <w:rPr>
          <w:rFonts w:hint="cs"/>
          <w:rtl/>
        </w:rPr>
        <w:t>.</w:t>
      </w:r>
      <w:r w:rsidRPr="00125E9C">
        <w:rPr>
          <w:rtl/>
        </w:rPr>
        <w:t xml:space="preserve"> </w:t>
      </w:r>
      <w:bookmarkStart w:id="5175" w:name="_ETM_Q12_206380"/>
      <w:bookmarkEnd w:id="5175"/>
      <w:r w:rsidRPr="00125E9C">
        <w:rPr>
          <w:rtl/>
        </w:rPr>
        <w:t xml:space="preserve">אני </w:t>
      </w:r>
      <w:bookmarkStart w:id="5176" w:name="_ETM_Q12_206619"/>
      <w:bookmarkEnd w:id="5176"/>
      <w:r w:rsidRPr="00125E9C">
        <w:rPr>
          <w:rtl/>
        </w:rPr>
        <w:t xml:space="preserve">מקשר </w:t>
      </w:r>
      <w:bookmarkStart w:id="5177" w:name="_ETM_Q12_207160"/>
      <w:bookmarkEnd w:id="5177"/>
      <w:r w:rsidRPr="00125E9C">
        <w:rPr>
          <w:rtl/>
        </w:rPr>
        <w:t xml:space="preserve">בין </w:t>
      </w:r>
      <w:bookmarkStart w:id="5178" w:name="_ETM_Q12_207339"/>
      <w:bookmarkEnd w:id="5178"/>
      <w:r w:rsidRPr="00125E9C">
        <w:rPr>
          <w:rtl/>
        </w:rPr>
        <w:t>הדברים</w:t>
      </w:r>
      <w:r w:rsidRPr="00125E9C">
        <w:rPr>
          <w:rFonts w:hint="cs"/>
          <w:rtl/>
        </w:rPr>
        <w:t>.</w:t>
      </w:r>
      <w:r w:rsidRPr="00125E9C">
        <w:rPr>
          <w:rtl/>
        </w:rPr>
        <w:t xml:space="preserve"> </w:t>
      </w:r>
      <w:bookmarkStart w:id="5179" w:name="_ETM_Q12_208920"/>
      <w:bookmarkEnd w:id="5179"/>
      <w:r w:rsidRPr="00125E9C">
        <w:rPr>
          <w:rtl/>
        </w:rPr>
        <w:t xml:space="preserve">זה </w:t>
      </w:r>
      <w:bookmarkStart w:id="5180" w:name="_ETM_Q12_209130"/>
      <w:bookmarkEnd w:id="5180"/>
      <w:r w:rsidRPr="00125E9C">
        <w:rPr>
          <w:rtl/>
        </w:rPr>
        <w:t xml:space="preserve">הזמן </w:t>
      </w:r>
      <w:bookmarkStart w:id="5181" w:name="_ETM_Q12_209490"/>
      <w:bookmarkEnd w:id="5181"/>
      <w:r w:rsidRPr="00125E9C">
        <w:rPr>
          <w:rtl/>
        </w:rPr>
        <w:t xml:space="preserve">לעשות </w:t>
      </w:r>
      <w:bookmarkStart w:id="5182" w:name="_ETM_Q12_209789"/>
      <w:bookmarkEnd w:id="5182"/>
      <w:r w:rsidRPr="00125E9C">
        <w:rPr>
          <w:rtl/>
        </w:rPr>
        <w:t xml:space="preserve">בדק </w:t>
      </w:r>
      <w:bookmarkStart w:id="5183" w:name="_ETM_Q12_210090"/>
      <w:bookmarkEnd w:id="5183"/>
      <w:r w:rsidRPr="00125E9C">
        <w:rPr>
          <w:rtl/>
        </w:rPr>
        <w:t xml:space="preserve">בית </w:t>
      </w:r>
      <w:bookmarkStart w:id="5184" w:name="_ETM_Q12_210480"/>
      <w:bookmarkEnd w:id="5184"/>
      <w:r w:rsidRPr="00125E9C">
        <w:rPr>
          <w:rtl/>
        </w:rPr>
        <w:t>אצלנו</w:t>
      </w:r>
      <w:r w:rsidRPr="00125E9C">
        <w:rPr>
          <w:rFonts w:hint="cs"/>
          <w:rtl/>
        </w:rPr>
        <w:t>,</w:t>
      </w:r>
      <w:r w:rsidRPr="00125E9C">
        <w:rPr>
          <w:rtl/>
        </w:rPr>
        <w:t xml:space="preserve"> </w:t>
      </w:r>
      <w:bookmarkStart w:id="5185" w:name="_ETM_Q12_212720"/>
      <w:bookmarkEnd w:id="5185"/>
      <w:r w:rsidRPr="00125E9C">
        <w:rPr>
          <w:rtl/>
        </w:rPr>
        <w:t>ש</w:t>
      </w:r>
      <w:bookmarkStart w:id="5186" w:name="_ETM_Q12_213170"/>
      <w:bookmarkEnd w:id="5186"/>
      <w:r w:rsidRPr="00125E9C">
        <w:rPr>
          <w:rtl/>
        </w:rPr>
        <w:t xml:space="preserve">לא </w:t>
      </w:r>
      <w:bookmarkStart w:id="5187" w:name="_ETM_Q12_213440"/>
      <w:bookmarkStart w:id="5188" w:name="_ETM_Q12_213890"/>
      <w:bookmarkStart w:id="5189" w:name="_ETM_Q12_214159"/>
      <w:bookmarkEnd w:id="5187"/>
      <w:bookmarkEnd w:id="5188"/>
      <w:bookmarkEnd w:id="5189"/>
      <w:r w:rsidRPr="00125E9C">
        <w:rPr>
          <w:rtl/>
        </w:rPr>
        <w:t xml:space="preserve">נהיה </w:t>
      </w:r>
      <w:bookmarkStart w:id="5190" w:name="_ETM_Q12_214430"/>
      <w:bookmarkEnd w:id="5190"/>
      <w:r w:rsidRPr="00125E9C">
        <w:rPr>
          <w:rFonts w:hint="cs"/>
          <w:rtl/>
        </w:rPr>
        <w:t>נ</w:t>
      </w:r>
      <w:r w:rsidRPr="00125E9C">
        <w:rPr>
          <w:rtl/>
        </w:rPr>
        <w:t xml:space="preserve">גועים </w:t>
      </w:r>
      <w:bookmarkStart w:id="5191" w:name="_ETM_Q12_216000"/>
      <w:bookmarkEnd w:id="5191"/>
      <w:r w:rsidRPr="00125E9C">
        <w:rPr>
          <w:rtl/>
        </w:rPr>
        <w:t xml:space="preserve">בנגע </w:t>
      </w:r>
      <w:bookmarkStart w:id="5192" w:name="_ETM_Q12_216780"/>
      <w:bookmarkEnd w:id="5192"/>
      <w:r w:rsidRPr="00125E9C">
        <w:rPr>
          <w:rtl/>
        </w:rPr>
        <w:t>הז</w:t>
      </w:r>
      <w:r w:rsidRPr="00125E9C">
        <w:rPr>
          <w:rFonts w:hint="cs"/>
          <w:rtl/>
        </w:rPr>
        <w:t>ה.</w:t>
      </w:r>
      <w:r w:rsidRPr="00125E9C">
        <w:rPr>
          <w:rtl/>
        </w:rPr>
        <w:t xml:space="preserve"> </w:t>
      </w:r>
      <w:bookmarkStart w:id="5193" w:name="_ETM_Q12_219260"/>
      <w:bookmarkEnd w:id="5193"/>
      <w:r w:rsidRPr="00125E9C">
        <w:rPr>
          <w:rtl/>
        </w:rPr>
        <w:t xml:space="preserve">בואו </w:t>
      </w:r>
      <w:bookmarkStart w:id="5194" w:name="_ETM_Q12_219590"/>
      <w:bookmarkEnd w:id="5194"/>
      <w:r w:rsidRPr="00125E9C">
        <w:rPr>
          <w:rtl/>
        </w:rPr>
        <w:t xml:space="preserve">נעשה </w:t>
      </w:r>
      <w:bookmarkStart w:id="5195" w:name="_ETM_Q12_220520"/>
      <w:bookmarkEnd w:id="5195"/>
      <w:r w:rsidRPr="00125E9C">
        <w:rPr>
          <w:rtl/>
        </w:rPr>
        <w:t xml:space="preserve">שהשוליים </w:t>
      </w:r>
      <w:bookmarkStart w:id="5196" w:name="_ETM_Q12_221510"/>
      <w:bookmarkEnd w:id="5196"/>
      <w:r w:rsidRPr="00125E9C">
        <w:rPr>
          <w:rtl/>
        </w:rPr>
        <w:t xml:space="preserve">הסהרוריים </w:t>
      </w:r>
      <w:bookmarkStart w:id="5197" w:name="_ETM_Q12_222680"/>
      <w:bookmarkEnd w:id="5197"/>
      <w:r w:rsidRPr="00125E9C">
        <w:rPr>
          <w:rtl/>
        </w:rPr>
        <w:t xml:space="preserve">יישארו </w:t>
      </w:r>
      <w:bookmarkStart w:id="5198" w:name="_ETM_Q12_223190"/>
      <w:bookmarkEnd w:id="5198"/>
      <w:r w:rsidRPr="00125E9C">
        <w:rPr>
          <w:rtl/>
        </w:rPr>
        <w:t xml:space="preserve">כאלה </w:t>
      </w:r>
      <w:bookmarkStart w:id="5199" w:name="_ETM_Q12_223729"/>
      <w:bookmarkEnd w:id="5199"/>
      <w:r w:rsidRPr="00125E9C">
        <w:rPr>
          <w:rtl/>
        </w:rPr>
        <w:t xml:space="preserve">ולא </w:t>
      </w:r>
      <w:bookmarkStart w:id="5200" w:name="_ETM_Q12_223970"/>
      <w:bookmarkEnd w:id="5200"/>
      <w:r w:rsidRPr="00125E9C">
        <w:rPr>
          <w:rtl/>
        </w:rPr>
        <w:t xml:space="preserve">ישפיעו </w:t>
      </w:r>
      <w:bookmarkStart w:id="5201" w:name="_ETM_Q12_224420"/>
      <w:bookmarkStart w:id="5202" w:name="_ETM_Q12_225020"/>
      <w:bookmarkEnd w:id="5201"/>
      <w:bookmarkEnd w:id="5202"/>
      <w:r w:rsidRPr="00125E9C">
        <w:rPr>
          <w:rtl/>
        </w:rPr>
        <w:t xml:space="preserve">על </w:t>
      </w:r>
      <w:bookmarkStart w:id="5203" w:name="_ETM_Q12_225140"/>
      <w:bookmarkEnd w:id="5203"/>
      <w:r w:rsidRPr="00125E9C">
        <w:rPr>
          <w:rtl/>
        </w:rPr>
        <w:t xml:space="preserve">השיח </w:t>
      </w:r>
      <w:bookmarkStart w:id="5204" w:name="_ETM_Q12_225530"/>
      <w:bookmarkEnd w:id="5204"/>
      <w:r w:rsidRPr="00125E9C">
        <w:rPr>
          <w:rtl/>
        </w:rPr>
        <w:t>הציבורי</w:t>
      </w:r>
      <w:r w:rsidRPr="00125E9C">
        <w:rPr>
          <w:rFonts w:hint="cs"/>
          <w:rtl/>
        </w:rPr>
        <w:t xml:space="preserve">, </w:t>
      </w:r>
      <w:r w:rsidRPr="00125E9C">
        <w:rPr>
          <w:rtl/>
        </w:rPr>
        <w:t xml:space="preserve">חס </w:t>
      </w:r>
      <w:bookmarkStart w:id="5205" w:name="_ETM_Q12_224659"/>
      <w:bookmarkEnd w:id="5205"/>
      <w:r w:rsidRPr="00125E9C">
        <w:rPr>
          <w:rtl/>
        </w:rPr>
        <w:t>ושלום</w:t>
      </w:r>
      <w:r w:rsidRPr="00125E9C">
        <w:rPr>
          <w:rFonts w:hint="cs"/>
          <w:rtl/>
        </w:rPr>
        <w:t>.</w:t>
      </w:r>
    </w:p>
    <w:p w:rsidR="00953808" w:rsidRPr="00125E9C" w:rsidRDefault="00953808" w:rsidP="00125E9C">
      <w:pPr>
        <w:rPr>
          <w:rtl/>
        </w:rPr>
      </w:pPr>
    </w:p>
    <w:p w:rsidR="00953808" w:rsidRPr="00125E9C" w:rsidRDefault="00953808" w:rsidP="00C43C53">
      <w:pPr>
        <w:rPr>
          <w:rtl/>
        </w:rPr>
      </w:pPr>
      <w:bookmarkStart w:id="5206" w:name="_ETM_Q12_226000"/>
      <w:bookmarkStart w:id="5207" w:name="_ETM_Q12_226920"/>
      <w:bookmarkEnd w:id="5206"/>
      <w:bookmarkEnd w:id="5207"/>
      <w:r w:rsidRPr="00125E9C">
        <w:rPr>
          <w:rtl/>
        </w:rPr>
        <w:t xml:space="preserve">באחדות </w:t>
      </w:r>
      <w:bookmarkStart w:id="5208" w:name="_ETM_Q12_227969"/>
      <w:bookmarkEnd w:id="5208"/>
      <w:r w:rsidRPr="00125E9C">
        <w:rPr>
          <w:rtl/>
        </w:rPr>
        <w:t xml:space="preserve">נוכל </w:t>
      </w:r>
      <w:bookmarkStart w:id="5209" w:name="_ETM_Q12_228329"/>
      <w:bookmarkEnd w:id="5209"/>
      <w:r w:rsidRPr="00125E9C">
        <w:rPr>
          <w:rtl/>
        </w:rPr>
        <w:t xml:space="preserve">לפעול </w:t>
      </w:r>
      <w:bookmarkStart w:id="5210" w:name="_ETM_Q12_228929"/>
      <w:bookmarkEnd w:id="5210"/>
      <w:r w:rsidRPr="00125E9C">
        <w:rPr>
          <w:rtl/>
        </w:rPr>
        <w:t xml:space="preserve">עשרת </w:t>
      </w:r>
      <w:bookmarkStart w:id="5211" w:name="_ETM_Q12_229379"/>
      <w:bookmarkEnd w:id="5211"/>
      <w:r w:rsidRPr="00125E9C">
        <w:rPr>
          <w:rtl/>
        </w:rPr>
        <w:t xml:space="preserve">מונים </w:t>
      </w:r>
      <w:bookmarkStart w:id="5212" w:name="_ETM_Q12_230339"/>
      <w:bookmarkEnd w:id="5212"/>
      <w:r w:rsidRPr="00125E9C">
        <w:rPr>
          <w:rtl/>
        </w:rPr>
        <w:t xml:space="preserve">יותר </w:t>
      </w:r>
      <w:bookmarkStart w:id="5213" w:name="_ETM_Q12_231190"/>
      <w:bookmarkEnd w:id="5213"/>
      <w:r w:rsidRPr="00125E9C">
        <w:rPr>
          <w:rtl/>
        </w:rPr>
        <w:t xml:space="preserve">למען </w:t>
      </w:r>
      <w:bookmarkStart w:id="5214" w:name="_ETM_Q12_231579"/>
      <w:bookmarkEnd w:id="5214"/>
      <w:r w:rsidRPr="00125E9C">
        <w:rPr>
          <w:rtl/>
        </w:rPr>
        <w:t xml:space="preserve">העם </w:t>
      </w:r>
      <w:bookmarkStart w:id="5215" w:name="_ETM_Q12_231760"/>
      <w:bookmarkEnd w:id="5215"/>
      <w:r w:rsidRPr="00125E9C">
        <w:rPr>
          <w:rtl/>
        </w:rPr>
        <w:t>כולו</w:t>
      </w:r>
      <w:r w:rsidRPr="00125E9C">
        <w:rPr>
          <w:rFonts w:hint="cs"/>
          <w:rtl/>
        </w:rPr>
        <w:t>.</w:t>
      </w:r>
      <w:r w:rsidRPr="00125E9C">
        <w:rPr>
          <w:rtl/>
        </w:rPr>
        <w:t xml:space="preserve"> </w:t>
      </w:r>
      <w:bookmarkStart w:id="5216" w:name="_ETM_Q12_234610"/>
      <w:bookmarkEnd w:id="5216"/>
      <w:r w:rsidRPr="00125E9C">
        <w:rPr>
          <w:rtl/>
        </w:rPr>
        <w:t xml:space="preserve">באחדות </w:t>
      </w:r>
      <w:bookmarkStart w:id="5217" w:name="_ETM_Q12_235300"/>
      <w:bookmarkEnd w:id="5217"/>
      <w:r w:rsidRPr="00125E9C">
        <w:rPr>
          <w:rtl/>
        </w:rPr>
        <w:t xml:space="preserve">נצליח </w:t>
      </w:r>
      <w:bookmarkStart w:id="5218" w:name="_ETM_Q12_236110"/>
      <w:bookmarkEnd w:id="5218"/>
      <w:r w:rsidRPr="00125E9C">
        <w:rPr>
          <w:rtl/>
        </w:rPr>
        <w:t xml:space="preserve">להביא </w:t>
      </w:r>
      <w:bookmarkStart w:id="5219" w:name="_ETM_Q12_236440"/>
      <w:bookmarkEnd w:id="5219"/>
      <w:r w:rsidRPr="00125E9C">
        <w:rPr>
          <w:rtl/>
        </w:rPr>
        <w:t xml:space="preserve">ישועה </w:t>
      </w:r>
      <w:bookmarkStart w:id="5220" w:name="_ETM_Q12_236860"/>
      <w:bookmarkEnd w:id="5220"/>
      <w:r w:rsidRPr="00125E9C">
        <w:rPr>
          <w:rtl/>
        </w:rPr>
        <w:t>גדולה</w:t>
      </w:r>
      <w:r w:rsidRPr="00125E9C">
        <w:rPr>
          <w:rFonts w:hint="cs"/>
          <w:rtl/>
        </w:rPr>
        <w:t>,</w:t>
      </w:r>
      <w:r w:rsidRPr="00125E9C">
        <w:rPr>
          <w:rtl/>
        </w:rPr>
        <w:t xml:space="preserve"> </w:t>
      </w:r>
      <w:bookmarkStart w:id="5221" w:name="_ETM_Q12_237250"/>
      <w:bookmarkEnd w:id="5221"/>
      <w:r w:rsidRPr="00125E9C">
        <w:rPr>
          <w:rtl/>
        </w:rPr>
        <w:t xml:space="preserve">בעזרת </w:t>
      </w:r>
      <w:bookmarkStart w:id="5222" w:name="_ETM_Q12_237640"/>
      <w:bookmarkEnd w:id="5222"/>
      <w:r w:rsidRPr="00125E9C">
        <w:rPr>
          <w:rtl/>
        </w:rPr>
        <w:t>השם</w:t>
      </w:r>
      <w:r w:rsidRPr="00125E9C">
        <w:rPr>
          <w:rFonts w:hint="cs"/>
          <w:rtl/>
        </w:rPr>
        <w:t>,</w:t>
      </w:r>
      <w:r w:rsidRPr="00125E9C">
        <w:rPr>
          <w:rtl/>
        </w:rPr>
        <w:t xml:space="preserve"> </w:t>
      </w:r>
      <w:bookmarkStart w:id="5223" w:name="_ETM_Q12_238450"/>
      <w:bookmarkEnd w:id="5223"/>
      <w:r w:rsidRPr="00125E9C">
        <w:rPr>
          <w:rFonts w:hint="cs"/>
          <w:rtl/>
        </w:rPr>
        <w:t>כ</w:t>
      </w:r>
      <w:r w:rsidRPr="00125E9C">
        <w:rPr>
          <w:rtl/>
        </w:rPr>
        <w:t xml:space="preserve">מאמר </w:t>
      </w:r>
      <w:bookmarkStart w:id="5224" w:name="_ETM_Q12_238780"/>
      <w:bookmarkEnd w:id="5224"/>
      <w:r w:rsidRPr="00125E9C">
        <w:rPr>
          <w:rtl/>
        </w:rPr>
        <w:t>חז"ל</w:t>
      </w:r>
      <w:r w:rsidRPr="00125E9C">
        <w:rPr>
          <w:rFonts w:hint="cs"/>
          <w:rtl/>
        </w:rPr>
        <w:t xml:space="preserve"> </w:t>
      </w:r>
      <w:r w:rsidRPr="00125E9C">
        <w:rPr>
          <w:rFonts w:hint="eastAsia"/>
          <w:rtl/>
        </w:rPr>
        <w:t>–</w:t>
      </w:r>
      <w:r w:rsidRPr="00125E9C">
        <w:rPr>
          <w:rtl/>
        </w:rPr>
        <w:t xml:space="preserve"> </w:t>
      </w:r>
      <w:bookmarkStart w:id="5225" w:name="_ETM_Q12_241600"/>
      <w:bookmarkEnd w:id="5225"/>
      <w:r w:rsidRPr="00125E9C">
        <w:rPr>
          <w:rtl/>
        </w:rPr>
        <w:t xml:space="preserve">אמר </w:t>
      </w:r>
      <w:bookmarkStart w:id="5226" w:name="_ETM_Q12_241960"/>
      <w:bookmarkEnd w:id="5226"/>
      <w:r w:rsidRPr="00125E9C">
        <w:rPr>
          <w:rtl/>
        </w:rPr>
        <w:t xml:space="preserve">רבי </w:t>
      </w:r>
      <w:bookmarkStart w:id="5227" w:name="_ETM_Q12_242229"/>
      <w:bookmarkEnd w:id="5227"/>
      <w:r w:rsidRPr="00125E9C">
        <w:rPr>
          <w:rtl/>
        </w:rPr>
        <w:t xml:space="preserve">שמואל </w:t>
      </w:r>
      <w:bookmarkStart w:id="5228" w:name="_ETM_Q12_242559"/>
      <w:bookmarkEnd w:id="5228"/>
      <w:r w:rsidRPr="00125E9C">
        <w:rPr>
          <w:rtl/>
        </w:rPr>
        <w:t>ב</w:t>
      </w:r>
      <w:r w:rsidRPr="00125E9C">
        <w:rPr>
          <w:rFonts w:hint="cs"/>
          <w:rtl/>
        </w:rPr>
        <w:t>ר</w:t>
      </w:r>
      <w:r w:rsidRPr="00125E9C">
        <w:rPr>
          <w:rtl/>
        </w:rPr>
        <w:t xml:space="preserve"> </w:t>
      </w:r>
      <w:bookmarkStart w:id="5229" w:name="_ETM_Q12_242800"/>
      <w:bookmarkEnd w:id="5229"/>
      <w:r w:rsidRPr="00125E9C">
        <w:rPr>
          <w:rtl/>
        </w:rPr>
        <w:t>נחמן</w:t>
      </w:r>
      <w:r w:rsidRPr="00125E9C">
        <w:rPr>
          <w:rFonts w:hint="cs"/>
          <w:rtl/>
        </w:rPr>
        <w:t>:</w:t>
      </w:r>
      <w:r w:rsidRPr="00125E9C">
        <w:rPr>
          <w:rtl/>
        </w:rPr>
        <w:t xml:space="preserve"> </w:t>
      </w:r>
      <w:bookmarkStart w:id="5230" w:name="_ETM_Q12_243489"/>
      <w:bookmarkEnd w:id="5230"/>
      <w:r w:rsidRPr="00125E9C">
        <w:rPr>
          <w:rtl/>
        </w:rPr>
        <w:t>דור</w:t>
      </w:r>
      <w:r w:rsidRPr="00125E9C">
        <w:rPr>
          <w:rFonts w:hint="cs"/>
          <w:rtl/>
        </w:rPr>
        <w:t>ו</w:t>
      </w:r>
      <w:r w:rsidRPr="00125E9C">
        <w:rPr>
          <w:rtl/>
        </w:rPr>
        <w:t xml:space="preserve"> </w:t>
      </w:r>
      <w:bookmarkStart w:id="5231" w:name="_ETM_Q12_243909"/>
      <w:bookmarkEnd w:id="5231"/>
      <w:r w:rsidRPr="00125E9C">
        <w:rPr>
          <w:rtl/>
        </w:rPr>
        <w:t>של</w:t>
      </w:r>
      <w:r w:rsidRPr="00125E9C">
        <w:rPr>
          <w:rFonts w:hint="cs"/>
          <w:rtl/>
        </w:rPr>
        <w:t xml:space="preserve"> </w:t>
      </w:r>
      <w:r w:rsidRPr="00125E9C">
        <w:rPr>
          <w:rtl/>
        </w:rPr>
        <w:t xml:space="preserve">אחאב </w:t>
      </w:r>
      <w:bookmarkStart w:id="5232" w:name="_ETM_Q12_245049"/>
      <w:bookmarkEnd w:id="5232"/>
      <w:r w:rsidRPr="00125E9C">
        <w:rPr>
          <w:rtl/>
        </w:rPr>
        <w:t xml:space="preserve">עובדי </w:t>
      </w:r>
      <w:bookmarkStart w:id="5233" w:name="_ETM_Q12_245619"/>
      <w:bookmarkEnd w:id="5233"/>
      <w:r w:rsidRPr="00125E9C">
        <w:rPr>
          <w:rtl/>
        </w:rPr>
        <w:t xml:space="preserve">עבודה </w:t>
      </w:r>
      <w:bookmarkStart w:id="5234" w:name="_ETM_Q12_246040"/>
      <w:bookmarkEnd w:id="5234"/>
      <w:r w:rsidRPr="00125E9C">
        <w:rPr>
          <w:rFonts w:hint="cs"/>
          <w:rtl/>
        </w:rPr>
        <w:t>זרה</w:t>
      </w:r>
      <w:bookmarkStart w:id="5235" w:name="_ETM_Q12_246159"/>
      <w:bookmarkEnd w:id="5235"/>
      <w:r w:rsidRPr="00125E9C">
        <w:rPr>
          <w:rtl/>
        </w:rPr>
        <w:t xml:space="preserve"> </w:t>
      </w:r>
      <w:bookmarkStart w:id="5236" w:name="_ETM_Q12_246430"/>
      <w:bookmarkEnd w:id="5236"/>
      <w:r w:rsidRPr="00125E9C">
        <w:rPr>
          <w:rtl/>
        </w:rPr>
        <w:t>היו</w:t>
      </w:r>
      <w:r w:rsidRPr="00125E9C">
        <w:rPr>
          <w:rFonts w:hint="cs"/>
          <w:rtl/>
        </w:rPr>
        <w:t>,</w:t>
      </w:r>
      <w:r w:rsidRPr="00125E9C">
        <w:rPr>
          <w:rtl/>
        </w:rPr>
        <w:t xml:space="preserve"> </w:t>
      </w:r>
      <w:bookmarkStart w:id="5237" w:name="_ETM_Q12_247740"/>
      <w:bookmarkEnd w:id="5237"/>
      <w:r w:rsidR="00C43C53">
        <w:rPr>
          <w:rFonts w:hint="cs"/>
          <w:rtl/>
        </w:rPr>
        <w:t>"</w:t>
      </w:r>
      <w:r w:rsidRPr="00125E9C">
        <w:rPr>
          <w:rtl/>
        </w:rPr>
        <w:t xml:space="preserve">והיו </w:t>
      </w:r>
      <w:bookmarkStart w:id="5238" w:name="_ETM_Q12_248100"/>
      <w:bookmarkEnd w:id="5238"/>
      <w:proofErr w:type="spellStart"/>
      <w:r w:rsidRPr="00125E9C">
        <w:rPr>
          <w:rtl/>
        </w:rPr>
        <w:t>יוצאי</w:t>
      </w:r>
      <w:r w:rsidRPr="00125E9C">
        <w:rPr>
          <w:rFonts w:hint="cs"/>
          <w:rtl/>
        </w:rPr>
        <w:t>ן</w:t>
      </w:r>
      <w:proofErr w:type="spellEnd"/>
      <w:r w:rsidRPr="00125E9C">
        <w:rPr>
          <w:rtl/>
        </w:rPr>
        <w:t xml:space="preserve"> </w:t>
      </w:r>
      <w:bookmarkStart w:id="5239" w:name="_ETM_Q12_248520"/>
      <w:bookmarkEnd w:id="5239"/>
      <w:r w:rsidRPr="00125E9C">
        <w:rPr>
          <w:rtl/>
        </w:rPr>
        <w:t xml:space="preserve">למלחמה </w:t>
      </w:r>
      <w:bookmarkStart w:id="5240" w:name="_ETM_Q12_249270"/>
      <w:bookmarkEnd w:id="5240"/>
      <w:proofErr w:type="spellStart"/>
      <w:r w:rsidRPr="00125E9C">
        <w:rPr>
          <w:rtl/>
        </w:rPr>
        <w:t>ונוצ</w:t>
      </w:r>
      <w:r w:rsidRPr="00125E9C">
        <w:rPr>
          <w:rFonts w:hint="cs"/>
          <w:rtl/>
        </w:rPr>
        <w:t>ח</w:t>
      </w:r>
      <w:r w:rsidRPr="00125E9C">
        <w:rPr>
          <w:rtl/>
        </w:rPr>
        <w:t>י</w:t>
      </w:r>
      <w:r w:rsidRPr="00125E9C">
        <w:rPr>
          <w:rFonts w:hint="cs"/>
          <w:rtl/>
        </w:rPr>
        <w:t>ן</w:t>
      </w:r>
      <w:bookmarkStart w:id="5241" w:name="_ETM_Q12_250660"/>
      <w:bookmarkEnd w:id="5241"/>
      <w:proofErr w:type="spellEnd"/>
      <w:r w:rsidRPr="00125E9C">
        <w:rPr>
          <w:rFonts w:hint="cs"/>
          <w:rtl/>
        </w:rPr>
        <w:t xml:space="preserve">. </w:t>
      </w:r>
      <w:r w:rsidRPr="00125E9C">
        <w:rPr>
          <w:rtl/>
        </w:rPr>
        <w:t xml:space="preserve">ולמה </w:t>
      </w:r>
      <w:bookmarkStart w:id="5242" w:name="_ETM_Q12_251200"/>
      <w:bookmarkEnd w:id="5242"/>
      <w:r w:rsidRPr="00125E9C">
        <w:rPr>
          <w:rtl/>
        </w:rPr>
        <w:t>כן</w:t>
      </w:r>
      <w:r w:rsidRPr="00125E9C">
        <w:rPr>
          <w:rFonts w:hint="cs"/>
          <w:rtl/>
        </w:rPr>
        <w:t>?</w:t>
      </w:r>
      <w:r w:rsidRPr="00125E9C">
        <w:rPr>
          <w:rtl/>
        </w:rPr>
        <w:t xml:space="preserve"> </w:t>
      </w:r>
      <w:bookmarkStart w:id="5243" w:name="_ETM_Q12_252479"/>
      <w:bookmarkEnd w:id="5243"/>
      <w:r w:rsidRPr="00125E9C">
        <w:rPr>
          <w:rtl/>
        </w:rPr>
        <w:t xml:space="preserve">שלא </w:t>
      </w:r>
      <w:bookmarkStart w:id="5244" w:name="_ETM_Q12_253020"/>
      <w:bookmarkEnd w:id="5244"/>
      <w:r w:rsidRPr="00125E9C">
        <w:rPr>
          <w:rtl/>
        </w:rPr>
        <w:t xml:space="preserve">היה </w:t>
      </w:r>
      <w:bookmarkStart w:id="5245" w:name="_ETM_Q12_253439"/>
      <w:bookmarkEnd w:id="5245"/>
      <w:r w:rsidRPr="00125E9C">
        <w:rPr>
          <w:rtl/>
        </w:rPr>
        <w:t xml:space="preserve">ביניהן </w:t>
      </w:r>
      <w:bookmarkStart w:id="5246" w:name="_ETM_Q12_254399"/>
      <w:bookmarkEnd w:id="5246"/>
      <w:proofErr w:type="spellStart"/>
      <w:r w:rsidRPr="00125E9C">
        <w:rPr>
          <w:rtl/>
        </w:rPr>
        <w:t>די</w:t>
      </w:r>
      <w:r w:rsidRPr="00125E9C">
        <w:rPr>
          <w:rFonts w:hint="cs"/>
          <w:rtl/>
        </w:rPr>
        <w:t>לט</w:t>
      </w:r>
      <w:r w:rsidRPr="00125E9C">
        <w:rPr>
          <w:rtl/>
        </w:rPr>
        <w:t>ורי</w:t>
      </w:r>
      <w:r w:rsidRPr="00125E9C">
        <w:rPr>
          <w:rFonts w:hint="cs"/>
          <w:rtl/>
        </w:rPr>
        <w:t>ן</w:t>
      </w:r>
      <w:proofErr w:type="spellEnd"/>
      <w:r w:rsidR="00C43C53">
        <w:rPr>
          <w:rFonts w:hint="cs"/>
          <w:rtl/>
        </w:rPr>
        <w:t>"</w:t>
      </w:r>
      <w:r w:rsidRPr="00125E9C">
        <w:rPr>
          <w:rFonts w:hint="cs"/>
          <w:rtl/>
        </w:rPr>
        <w:t xml:space="preserve"> – לא היו ביניהם אנשים שמדברים סרה אחד בשני.</w:t>
      </w:r>
      <w:bookmarkStart w:id="5247" w:name="_ETM_Q12_257220"/>
      <w:bookmarkStart w:id="5248" w:name="_ETM_Q12_257520"/>
      <w:bookmarkStart w:id="5249" w:name="_ETM_Q12_257729"/>
      <w:bookmarkStart w:id="5250" w:name="_ETM_Q12_258090"/>
      <w:bookmarkStart w:id="5251" w:name="_ETM_Q12_258630"/>
      <w:bookmarkStart w:id="5252" w:name="_ETM_Q12_259200"/>
      <w:bookmarkStart w:id="5253" w:name="_ETM_Q12_259619"/>
      <w:bookmarkStart w:id="5254" w:name="_ETM_Q12_259890"/>
      <w:bookmarkEnd w:id="5247"/>
      <w:bookmarkEnd w:id="5248"/>
      <w:bookmarkEnd w:id="5249"/>
      <w:bookmarkEnd w:id="5250"/>
      <w:bookmarkEnd w:id="5251"/>
      <w:bookmarkEnd w:id="5252"/>
      <w:bookmarkEnd w:id="5253"/>
      <w:bookmarkEnd w:id="5254"/>
      <w:r w:rsidRPr="00125E9C">
        <w:rPr>
          <w:rtl/>
        </w:rPr>
        <w:t xml:space="preserve"> </w:t>
      </w:r>
      <w:bookmarkStart w:id="5255" w:name="_ETM_Q12_260610"/>
      <w:bookmarkEnd w:id="5255"/>
      <w:r w:rsidRPr="00125E9C">
        <w:rPr>
          <w:rtl/>
        </w:rPr>
        <w:t>לפיכך</w:t>
      </w:r>
      <w:r w:rsidRPr="00125E9C">
        <w:rPr>
          <w:rFonts w:hint="cs"/>
          <w:rtl/>
        </w:rPr>
        <w:t>,</w:t>
      </w:r>
      <w:r w:rsidRPr="00125E9C">
        <w:rPr>
          <w:rtl/>
        </w:rPr>
        <w:t xml:space="preserve"> </w:t>
      </w:r>
      <w:bookmarkStart w:id="5256" w:name="_ETM_Q12_261950"/>
      <w:bookmarkEnd w:id="5256"/>
      <w:r w:rsidR="00C43C53">
        <w:rPr>
          <w:rFonts w:hint="cs"/>
          <w:rtl/>
        </w:rPr>
        <w:t>"</w:t>
      </w:r>
      <w:r w:rsidRPr="00125E9C">
        <w:rPr>
          <w:rtl/>
        </w:rPr>
        <w:t xml:space="preserve">היו </w:t>
      </w:r>
      <w:bookmarkStart w:id="5257" w:name="_ETM_Q12_262280"/>
      <w:bookmarkEnd w:id="5257"/>
      <w:proofErr w:type="spellStart"/>
      <w:r w:rsidRPr="00125E9C">
        <w:rPr>
          <w:rtl/>
        </w:rPr>
        <w:t>יוצאי</w:t>
      </w:r>
      <w:r w:rsidRPr="00125E9C">
        <w:rPr>
          <w:rFonts w:hint="cs"/>
          <w:rtl/>
        </w:rPr>
        <w:t>ן</w:t>
      </w:r>
      <w:proofErr w:type="spellEnd"/>
      <w:r w:rsidRPr="00125E9C">
        <w:rPr>
          <w:rtl/>
        </w:rPr>
        <w:t xml:space="preserve"> </w:t>
      </w:r>
      <w:bookmarkStart w:id="5258" w:name="_ETM_Q12_262700"/>
      <w:bookmarkEnd w:id="5258"/>
      <w:r w:rsidRPr="00125E9C">
        <w:rPr>
          <w:rtl/>
        </w:rPr>
        <w:t xml:space="preserve">למלחמה </w:t>
      </w:r>
      <w:bookmarkStart w:id="5259" w:name="_ETM_Q12_263270"/>
      <w:bookmarkEnd w:id="5259"/>
      <w:proofErr w:type="spellStart"/>
      <w:r w:rsidRPr="00125E9C">
        <w:rPr>
          <w:rtl/>
        </w:rPr>
        <w:t>ו</w:t>
      </w:r>
      <w:r w:rsidRPr="00125E9C">
        <w:rPr>
          <w:rFonts w:hint="cs"/>
          <w:rtl/>
        </w:rPr>
        <w:t>נוצחין</w:t>
      </w:r>
      <w:proofErr w:type="spellEnd"/>
      <w:r w:rsidR="00C43C53">
        <w:rPr>
          <w:rFonts w:hint="cs"/>
          <w:rtl/>
        </w:rPr>
        <w:t>"</w:t>
      </w:r>
      <w:r w:rsidRPr="00125E9C">
        <w:rPr>
          <w:rFonts w:hint="cs"/>
          <w:rtl/>
        </w:rPr>
        <w:t xml:space="preserve">. </w:t>
      </w:r>
      <w:bookmarkStart w:id="5260" w:name="_ETM_Q12_263480"/>
      <w:bookmarkStart w:id="5261" w:name="_ETM_Q12_265119"/>
      <w:bookmarkEnd w:id="5260"/>
      <w:bookmarkEnd w:id="5261"/>
      <w:r w:rsidRPr="00125E9C">
        <w:rPr>
          <w:rtl/>
        </w:rPr>
        <w:t xml:space="preserve">יחד </w:t>
      </w:r>
      <w:bookmarkStart w:id="5262" w:name="_ETM_Q12_265780"/>
      <w:bookmarkEnd w:id="5262"/>
      <w:r w:rsidRPr="00125E9C">
        <w:rPr>
          <w:rtl/>
        </w:rPr>
        <w:t xml:space="preserve">בעזרת </w:t>
      </w:r>
      <w:bookmarkStart w:id="5263" w:name="_ETM_Q12_266170"/>
      <w:bookmarkEnd w:id="5263"/>
      <w:r w:rsidRPr="00125E9C">
        <w:rPr>
          <w:rtl/>
        </w:rPr>
        <w:t xml:space="preserve">השם </w:t>
      </w:r>
      <w:bookmarkStart w:id="5264" w:name="_ETM_Q12_266530"/>
      <w:bookmarkEnd w:id="5264"/>
      <w:r w:rsidRPr="00125E9C">
        <w:rPr>
          <w:rtl/>
        </w:rPr>
        <w:t>ננצח</w:t>
      </w:r>
      <w:r w:rsidR="00C43C53">
        <w:rPr>
          <w:rFonts w:hint="cs"/>
          <w:rtl/>
        </w:rPr>
        <w:t>,</w:t>
      </w:r>
      <w:r w:rsidRPr="00125E9C">
        <w:rPr>
          <w:rtl/>
        </w:rPr>
        <w:t xml:space="preserve"> </w:t>
      </w:r>
      <w:bookmarkStart w:id="5265" w:name="_ETM_Q12_267920"/>
      <w:bookmarkEnd w:id="5265"/>
      <w:r w:rsidRPr="00125E9C">
        <w:rPr>
          <w:rtl/>
        </w:rPr>
        <w:t xml:space="preserve">אבל </w:t>
      </w:r>
      <w:bookmarkStart w:id="5266" w:name="_ETM_Q12_268340"/>
      <w:bookmarkEnd w:id="5266"/>
      <w:r w:rsidRPr="00125E9C">
        <w:rPr>
          <w:rtl/>
        </w:rPr>
        <w:t xml:space="preserve">רק </w:t>
      </w:r>
      <w:bookmarkStart w:id="5267" w:name="_ETM_Q12_268520"/>
      <w:bookmarkEnd w:id="5267"/>
      <w:r w:rsidRPr="00125E9C">
        <w:rPr>
          <w:rtl/>
        </w:rPr>
        <w:t xml:space="preserve">יחד </w:t>
      </w:r>
      <w:bookmarkStart w:id="5268" w:name="_ETM_Q12_270100"/>
      <w:bookmarkEnd w:id="5268"/>
      <w:r w:rsidRPr="00125E9C">
        <w:rPr>
          <w:rtl/>
        </w:rPr>
        <w:t xml:space="preserve">ורק </w:t>
      </w:r>
      <w:bookmarkStart w:id="5269" w:name="_ETM_Q12_271180"/>
      <w:bookmarkEnd w:id="5269"/>
      <w:r w:rsidRPr="00125E9C">
        <w:rPr>
          <w:rtl/>
        </w:rPr>
        <w:t>כ</w:t>
      </w:r>
      <w:bookmarkStart w:id="5270" w:name="_ETM_Q12_271390"/>
      <w:bookmarkEnd w:id="5270"/>
      <w:r w:rsidRPr="00125E9C">
        <w:rPr>
          <w:rtl/>
        </w:rPr>
        <w:t xml:space="preserve">שאנחנו </w:t>
      </w:r>
      <w:bookmarkStart w:id="5271" w:name="_ETM_Q12_271780"/>
      <w:bookmarkEnd w:id="5271"/>
      <w:r w:rsidRPr="00125E9C">
        <w:rPr>
          <w:rtl/>
        </w:rPr>
        <w:t xml:space="preserve">נעבוד </w:t>
      </w:r>
      <w:bookmarkStart w:id="5272" w:name="_ETM_Q12_272110"/>
      <w:bookmarkEnd w:id="5272"/>
      <w:r w:rsidRPr="00125E9C">
        <w:rPr>
          <w:rtl/>
        </w:rPr>
        <w:t xml:space="preserve">בשיתוף </w:t>
      </w:r>
      <w:bookmarkStart w:id="5273" w:name="_ETM_Q12_272590"/>
      <w:bookmarkEnd w:id="5273"/>
      <w:r w:rsidRPr="00125E9C">
        <w:rPr>
          <w:rtl/>
        </w:rPr>
        <w:t>פעולה</w:t>
      </w:r>
      <w:r w:rsidRPr="00125E9C">
        <w:rPr>
          <w:rFonts w:hint="cs"/>
          <w:rtl/>
        </w:rPr>
        <w:t>.</w:t>
      </w:r>
      <w:r w:rsidRPr="00125E9C">
        <w:rPr>
          <w:rtl/>
        </w:rPr>
        <w:t xml:space="preserve"> </w:t>
      </w:r>
      <w:bookmarkStart w:id="5274" w:name="_ETM_Q12_273280"/>
      <w:bookmarkEnd w:id="5274"/>
      <w:r w:rsidRPr="00125E9C">
        <w:rPr>
          <w:rtl/>
        </w:rPr>
        <w:t xml:space="preserve">תודה </w:t>
      </w:r>
      <w:bookmarkStart w:id="5275" w:name="_ETM_Q12_273580"/>
      <w:bookmarkEnd w:id="5275"/>
      <w:r w:rsidRPr="00125E9C">
        <w:rPr>
          <w:rtl/>
        </w:rPr>
        <w:t>רבה</w:t>
      </w:r>
      <w:r w:rsidRPr="00125E9C">
        <w:rPr>
          <w:rFonts w:hint="cs"/>
          <w:rtl/>
        </w:rPr>
        <w:t>.</w:t>
      </w:r>
    </w:p>
    <w:p w:rsidR="00953808" w:rsidRPr="00125E9C" w:rsidRDefault="00953808" w:rsidP="00125E9C">
      <w:pPr>
        <w:rPr>
          <w:rtl/>
        </w:rPr>
      </w:pPr>
    </w:p>
    <w:p w:rsidR="00953808" w:rsidRDefault="00953808" w:rsidP="00F308BB">
      <w:pPr>
        <w:pStyle w:val="af6"/>
        <w:keepNext/>
        <w:rPr>
          <w:rtl/>
        </w:rPr>
      </w:pPr>
      <w:r w:rsidRPr="004669DD">
        <w:rPr>
          <w:rStyle w:val="TagStyle"/>
          <w:rtl/>
        </w:rPr>
        <w:t xml:space="preserve"> &lt;&lt; יור &gt;&gt; </w:t>
      </w:r>
      <w:r>
        <w:rPr>
          <w:rtl/>
        </w:rPr>
        <w:t>היו"ר ניסים ואטורי:</w:t>
      </w:r>
      <w:r w:rsidRPr="004669DD">
        <w:rPr>
          <w:rStyle w:val="TagStyle"/>
          <w:rtl/>
        </w:rPr>
        <w:t xml:space="preserve"> &lt;&lt; יור &gt;&gt;</w:t>
      </w:r>
      <w:r>
        <w:rPr>
          <w:rtl/>
        </w:rPr>
        <w:t xml:space="preserve">   </w:t>
      </w:r>
    </w:p>
    <w:p w:rsidR="00953808" w:rsidRDefault="00953808" w:rsidP="00F308BB">
      <w:pPr>
        <w:rPr>
          <w:rtl/>
        </w:rPr>
      </w:pPr>
    </w:p>
    <w:p w:rsidR="00953808" w:rsidRDefault="00953808" w:rsidP="00F308BB">
      <w:pPr>
        <w:rPr>
          <w:rtl/>
        </w:rPr>
      </w:pPr>
      <w:bookmarkStart w:id="5276" w:name="_ETM_Q12_275050"/>
      <w:bookmarkEnd w:id="5276"/>
      <w:r>
        <w:rPr>
          <w:rtl/>
        </w:rPr>
        <w:t xml:space="preserve">חברת </w:t>
      </w:r>
      <w:bookmarkStart w:id="5277" w:name="_ETM_Q12_275470"/>
      <w:bookmarkEnd w:id="5277"/>
      <w:r>
        <w:rPr>
          <w:rtl/>
        </w:rPr>
        <w:t xml:space="preserve">הכנסת </w:t>
      </w:r>
      <w:bookmarkStart w:id="5278" w:name="_ETM_Q12_276520"/>
      <w:bookmarkEnd w:id="5278"/>
      <w:r>
        <w:rPr>
          <w:rtl/>
        </w:rPr>
        <w:t xml:space="preserve">שרון </w:t>
      </w:r>
      <w:bookmarkStart w:id="5279" w:name="_ETM_Q12_276970"/>
      <w:bookmarkEnd w:id="5279"/>
      <w:r>
        <w:rPr>
          <w:rtl/>
        </w:rPr>
        <w:t>ניר</w:t>
      </w:r>
      <w:r>
        <w:rPr>
          <w:rFonts w:hint="cs"/>
          <w:rtl/>
        </w:rPr>
        <w:t>,</w:t>
      </w:r>
      <w:r>
        <w:rPr>
          <w:rtl/>
        </w:rPr>
        <w:t xml:space="preserve"> </w:t>
      </w:r>
      <w:bookmarkStart w:id="5280" w:name="_ETM_Q12_277510"/>
      <w:bookmarkEnd w:id="5280"/>
      <w:r>
        <w:rPr>
          <w:rtl/>
        </w:rPr>
        <w:t>בבקשה</w:t>
      </w:r>
      <w:r>
        <w:rPr>
          <w:rFonts w:hint="cs"/>
          <w:rtl/>
        </w:rPr>
        <w:t>.</w:t>
      </w:r>
    </w:p>
    <w:p w:rsidR="00953808" w:rsidRDefault="00953808" w:rsidP="00F308BB">
      <w:pPr>
        <w:rPr>
          <w:rtl/>
        </w:rPr>
      </w:pPr>
    </w:p>
    <w:p w:rsidR="00953808" w:rsidRDefault="00953808" w:rsidP="00F308BB">
      <w:pPr>
        <w:pStyle w:val="a4"/>
        <w:keepNext/>
        <w:rPr>
          <w:rtl/>
        </w:rPr>
      </w:pPr>
      <w:bookmarkStart w:id="5281" w:name="ET_speaker_6367_4"/>
      <w:r w:rsidRPr="004669DD">
        <w:rPr>
          <w:rStyle w:val="TagStyle"/>
          <w:rtl/>
        </w:rPr>
        <w:t xml:space="preserve"> &lt;&lt; דובר &gt;&gt; </w:t>
      </w:r>
      <w:bookmarkStart w:id="5282" w:name="_Toc155199566"/>
      <w:r>
        <w:rPr>
          <w:rtl/>
        </w:rPr>
        <w:t>שרון ניר (ישראל ביתנו):</w:t>
      </w:r>
      <w:bookmarkEnd w:id="5282"/>
      <w:r w:rsidRPr="004669DD">
        <w:rPr>
          <w:rStyle w:val="TagStyle"/>
          <w:rtl/>
        </w:rPr>
        <w:t xml:space="preserve"> &lt;&lt; דובר &gt;&gt;</w:t>
      </w:r>
      <w:r>
        <w:rPr>
          <w:rtl/>
        </w:rPr>
        <w:t xml:space="preserve">   </w:t>
      </w:r>
      <w:bookmarkEnd w:id="5281"/>
    </w:p>
    <w:p w:rsidR="00953808" w:rsidRDefault="00953808" w:rsidP="00F308BB">
      <w:pPr>
        <w:rPr>
          <w:rtl/>
        </w:rPr>
      </w:pPr>
    </w:p>
    <w:p w:rsidR="00953808" w:rsidRDefault="00953808" w:rsidP="00C43C53">
      <w:pPr>
        <w:rPr>
          <w:rtl/>
        </w:rPr>
      </w:pPr>
      <w:bookmarkStart w:id="5283" w:name="_ETM_Q12_284000"/>
      <w:bookmarkStart w:id="5284" w:name="_ETM_Q12_280000"/>
      <w:bookmarkStart w:id="5285" w:name="_ETM_Q12_306150"/>
      <w:bookmarkEnd w:id="5283"/>
      <w:bookmarkEnd w:id="5284"/>
      <w:bookmarkEnd w:id="5285"/>
      <w:r>
        <w:rPr>
          <w:rtl/>
        </w:rPr>
        <w:t xml:space="preserve">אדוני </w:t>
      </w:r>
      <w:bookmarkStart w:id="5286" w:name="_ETM_Q12_306570"/>
      <w:bookmarkEnd w:id="5286"/>
      <w:r>
        <w:rPr>
          <w:rtl/>
        </w:rPr>
        <w:t>היושב-ראש</w:t>
      </w:r>
      <w:r>
        <w:rPr>
          <w:rFonts w:hint="cs"/>
          <w:rtl/>
        </w:rPr>
        <w:t>,</w:t>
      </w:r>
      <w:r>
        <w:rPr>
          <w:rtl/>
        </w:rPr>
        <w:t xml:space="preserve"> </w:t>
      </w:r>
      <w:bookmarkStart w:id="5287" w:name="_ETM_Q12_307140"/>
      <w:bookmarkEnd w:id="5287"/>
      <w:r>
        <w:rPr>
          <w:rtl/>
        </w:rPr>
        <w:t xml:space="preserve">חבריי </w:t>
      </w:r>
      <w:bookmarkStart w:id="5288" w:name="_ETM_Q12_307620"/>
      <w:bookmarkEnd w:id="5288"/>
      <w:r>
        <w:rPr>
          <w:rtl/>
        </w:rPr>
        <w:t xml:space="preserve">חברי </w:t>
      </w:r>
      <w:bookmarkStart w:id="5289" w:name="_ETM_Q12_307950"/>
      <w:bookmarkEnd w:id="5289"/>
      <w:r>
        <w:rPr>
          <w:rtl/>
        </w:rPr>
        <w:t>הכנסת</w:t>
      </w:r>
      <w:r>
        <w:rPr>
          <w:rFonts w:hint="cs"/>
          <w:rtl/>
        </w:rPr>
        <w:t>,</w:t>
      </w:r>
      <w:r>
        <w:rPr>
          <w:rtl/>
        </w:rPr>
        <w:t xml:space="preserve"> </w:t>
      </w:r>
      <w:bookmarkStart w:id="5290" w:name="_ETM_Q12_309389"/>
      <w:bookmarkEnd w:id="5290"/>
      <w:r>
        <w:rPr>
          <w:rtl/>
        </w:rPr>
        <w:t xml:space="preserve">אנחנו </w:t>
      </w:r>
      <w:bookmarkStart w:id="5291" w:name="_ETM_Q12_309780"/>
      <w:bookmarkEnd w:id="5291"/>
      <w:r>
        <w:rPr>
          <w:rtl/>
        </w:rPr>
        <w:t>ביום</w:t>
      </w:r>
      <w:r>
        <w:rPr>
          <w:rFonts w:hint="cs"/>
          <w:rtl/>
        </w:rPr>
        <w:t xml:space="preserve"> ה-89</w:t>
      </w:r>
      <w:bookmarkStart w:id="5292" w:name="_ETM_Q12_310080"/>
      <w:bookmarkEnd w:id="5292"/>
      <w:r>
        <w:rPr>
          <w:rtl/>
        </w:rPr>
        <w:t xml:space="preserve"> </w:t>
      </w:r>
      <w:bookmarkStart w:id="5293" w:name="_ETM_Q12_311220"/>
      <w:bookmarkEnd w:id="5293"/>
      <w:r>
        <w:rPr>
          <w:rtl/>
        </w:rPr>
        <w:t xml:space="preserve">ללחימה </w:t>
      </w:r>
      <w:bookmarkStart w:id="5294" w:name="_ETM_Q12_311760"/>
      <w:bookmarkEnd w:id="5294"/>
      <w:r>
        <w:rPr>
          <w:rtl/>
        </w:rPr>
        <w:t xml:space="preserve">מורכבת </w:t>
      </w:r>
      <w:bookmarkStart w:id="5295" w:name="_ETM_Q12_312360"/>
      <w:bookmarkEnd w:id="5295"/>
      <w:r>
        <w:rPr>
          <w:rtl/>
        </w:rPr>
        <w:t xml:space="preserve">ועיקשת </w:t>
      </w:r>
      <w:bookmarkStart w:id="5296" w:name="_ETM_Q12_313620"/>
      <w:bookmarkEnd w:id="5296"/>
      <w:r>
        <w:rPr>
          <w:rtl/>
        </w:rPr>
        <w:t xml:space="preserve">מול </w:t>
      </w:r>
      <w:bookmarkStart w:id="5297" w:name="_ETM_Q12_313860"/>
      <w:bookmarkEnd w:id="5297"/>
      <w:r>
        <w:rPr>
          <w:rtl/>
        </w:rPr>
        <w:t xml:space="preserve">האויב </w:t>
      </w:r>
      <w:bookmarkStart w:id="5298" w:name="_ETM_Q12_314220"/>
      <w:bookmarkEnd w:id="5298"/>
      <w:r>
        <w:rPr>
          <w:rFonts w:hint="cs"/>
          <w:rtl/>
        </w:rPr>
        <w:t>ה</w:t>
      </w:r>
      <w:r>
        <w:rPr>
          <w:rtl/>
        </w:rPr>
        <w:t>מר</w:t>
      </w:r>
      <w:r>
        <w:rPr>
          <w:rFonts w:hint="cs"/>
          <w:rtl/>
        </w:rPr>
        <w:t>.</w:t>
      </w:r>
      <w:r>
        <w:rPr>
          <w:rtl/>
        </w:rPr>
        <w:t xml:space="preserve"> </w:t>
      </w:r>
      <w:bookmarkStart w:id="5299" w:name="_ETM_Q12_315090"/>
      <w:bookmarkEnd w:id="5299"/>
      <w:r>
        <w:rPr>
          <w:rtl/>
        </w:rPr>
        <w:t xml:space="preserve">המלחמה </w:t>
      </w:r>
      <w:bookmarkStart w:id="5300" w:name="_ETM_Q12_316050"/>
      <w:bookmarkEnd w:id="5300"/>
      <w:r>
        <w:rPr>
          <w:rtl/>
        </w:rPr>
        <w:t xml:space="preserve">הזו </w:t>
      </w:r>
      <w:bookmarkStart w:id="5301" w:name="_ETM_Q12_316290"/>
      <w:bookmarkEnd w:id="5301"/>
      <w:r>
        <w:rPr>
          <w:rFonts w:hint="cs"/>
          <w:rtl/>
        </w:rPr>
        <w:t xml:space="preserve">היא </w:t>
      </w:r>
      <w:r>
        <w:rPr>
          <w:rtl/>
        </w:rPr>
        <w:t>ב</w:t>
      </w:r>
      <w:r>
        <w:rPr>
          <w:rFonts w:hint="cs"/>
          <w:rtl/>
        </w:rPr>
        <w:t>כמה</w:t>
      </w:r>
      <w:r>
        <w:rPr>
          <w:rtl/>
        </w:rPr>
        <w:t xml:space="preserve"> </w:t>
      </w:r>
      <w:bookmarkStart w:id="5302" w:name="_ETM_Q12_316770"/>
      <w:bookmarkEnd w:id="5302"/>
      <w:r>
        <w:rPr>
          <w:rtl/>
        </w:rPr>
        <w:t>חזיתות</w:t>
      </w:r>
      <w:r>
        <w:rPr>
          <w:rFonts w:hint="cs"/>
          <w:rtl/>
        </w:rPr>
        <w:t>.</w:t>
      </w:r>
      <w:r>
        <w:rPr>
          <w:rtl/>
        </w:rPr>
        <w:t xml:space="preserve"> </w:t>
      </w:r>
      <w:bookmarkStart w:id="5303" w:name="_ETM_Q12_318069"/>
      <w:bookmarkEnd w:id="5303"/>
      <w:r>
        <w:rPr>
          <w:rtl/>
        </w:rPr>
        <w:t xml:space="preserve">אני </w:t>
      </w:r>
      <w:bookmarkStart w:id="5304" w:name="_ETM_Q12_318549"/>
      <w:bookmarkEnd w:id="5304"/>
      <w:r>
        <w:rPr>
          <w:rtl/>
        </w:rPr>
        <w:t xml:space="preserve">חושבת </w:t>
      </w:r>
      <w:bookmarkStart w:id="5305" w:name="_ETM_Q12_319239"/>
      <w:bookmarkEnd w:id="5305"/>
      <w:r>
        <w:rPr>
          <w:rtl/>
        </w:rPr>
        <w:t xml:space="preserve">שהמקום </w:t>
      </w:r>
      <w:bookmarkStart w:id="5306" w:name="_ETM_Q12_319840"/>
      <w:bookmarkEnd w:id="5306"/>
      <w:r>
        <w:rPr>
          <w:rtl/>
        </w:rPr>
        <w:t xml:space="preserve">הזה </w:t>
      </w:r>
      <w:bookmarkStart w:id="5307" w:name="_ETM_Q12_320650"/>
      <w:bookmarkEnd w:id="5307"/>
      <w:r>
        <w:rPr>
          <w:rtl/>
        </w:rPr>
        <w:t xml:space="preserve">שאנחנו </w:t>
      </w:r>
      <w:bookmarkStart w:id="5308" w:name="_ETM_Q12_321159"/>
      <w:bookmarkEnd w:id="5308"/>
      <w:r>
        <w:rPr>
          <w:rtl/>
        </w:rPr>
        <w:t xml:space="preserve">נמצאים </w:t>
      </w:r>
      <w:bookmarkStart w:id="5309" w:name="_ETM_Q12_321730"/>
      <w:bookmarkEnd w:id="5309"/>
      <w:r>
        <w:rPr>
          <w:rFonts w:hint="cs"/>
          <w:rtl/>
        </w:rPr>
        <w:t>בו</w:t>
      </w:r>
      <w:r>
        <w:rPr>
          <w:rtl/>
        </w:rPr>
        <w:t xml:space="preserve"> </w:t>
      </w:r>
      <w:bookmarkStart w:id="5310" w:name="_ETM_Q12_321879"/>
      <w:bookmarkEnd w:id="5310"/>
      <w:r>
        <w:rPr>
          <w:rtl/>
        </w:rPr>
        <w:t xml:space="preserve">בעת </w:t>
      </w:r>
      <w:bookmarkStart w:id="5311" w:name="_ETM_Q12_322209"/>
      <w:bookmarkEnd w:id="5311"/>
      <w:r>
        <w:rPr>
          <w:rtl/>
        </w:rPr>
        <w:t xml:space="preserve">הנוכחית </w:t>
      </w:r>
      <w:bookmarkStart w:id="5312" w:name="_ETM_Q12_323319"/>
      <w:bookmarkEnd w:id="5312"/>
      <w:r>
        <w:rPr>
          <w:rtl/>
        </w:rPr>
        <w:t xml:space="preserve">מזמן </w:t>
      </w:r>
      <w:bookmarkStart w:id="5313" w:name="_ETM_Q12_323859"/>
      <w:bookmarkEnd w:id="5313"/>
      <w:r>
        <w:rPr>
          <w:rtl/>
        </w:rPr>
        <w:t xml:space="preserve">לנו </w:t>
      </w:r>
      <w:bookmarkStart w:id="5314" w:name="_ETM_Q12_324069"/>
      <w:bookmarkEnd w:id="5314"/>
      <w:r>
        <w:rPr>
          <w:rtl/>
        </w:rPr>
        <w:t xml:space="preserve">אתגרים </w:t>
      </w:r>
      <w:bookmarkStart w:id="5315" w:name="_ETM_Q12_324489"/>
      <w:bookmarkEnd w:id="5315"/>
      <w:r>
        <w:rPr>
          <w:rtl/>
        </w:rPr>
        <w:t>רבים</w:t>
      </w:r>
      <w:r>
        <w:rPr>
          <w:rFonts w:hint="cs"/>
          <w:rtl/>
        </w:rPr>
        <w:t>,</w:t>
      </w:r>
      <w:r>
        <w:rPr>
          <w:rtl/>
        </w:rPr>
        <w:t xml:space="preserve"> </w:t>
      </w:r>
      <w:bookmarkStart w:id="5316" w:name="_ETM_Q12_325269"/>
      <w:bookmarkEnd w:id="5316"/>
      <w:r>
        <w:rPr>
          <w:rtl/>
        </w:rPr>
        <w:t xml:space="preserve">אבל </w:t>
      </w:r>
      <w:bookmarkStart w:id="5317" w:name="_ETM_Q12_325569"/>
      <w:bookmarkEnd w:id="5317"/>
      <w:r>
        <w:rPr>
          <w:rtl/>
        </w:rPr>
        <w:t xml:space="preserve">הוא </w:t>
      </w:r>
      <w:bookmarkStart w:id="5318" w:name="_ETM_Q12_325659"/>
      <w:bookmarkStart w:id="5319" w:name="_ETM_Q12_325930"/>
      <w:bookmarkEnd w:id="5318"/>
      <w:bookmarkEnd w:id="5319"/>
      <w:r>
        <w:rPr>
          <w:rtl/>
        </w:rPr>
        <w:t xml:space="preserve">בעיקר </w:t>
      </w:r>
      <w:bookmarkStart w:id="5320" w:name="_ETM_Q12_326560"/>
      <w:bookmarkEnd w:id="5320"/>
      <w:r>
        <w:rPr>
          <w:rtl/>
        </w:rPr>
        <w:t xml:space="preserve">מכתיב </w:t>
      </w:r>
      <w:bookmarkStart w:id="5321" w:name="_ETM_Q12_326980"/>
      <w:bookmarkEnd w:id="5321"/>
      <w:r>
        <w:rPr>
          <w:rtl/>
        </w:rPr>
        <w:t xml:space="preserve">לנו </w:t>
      </w:r>
      <w:bookmarkStart w:id="5322" w:name="_ETM_Q12_327730"/>
      <w:bookmarkEnd w:id="5322"/>
      <w:r>
        <w:rPr>
          <w:rtl/>
        </w:rPr>
        <w:t xml:space="preserve">את </w:t>
      </w:r>
      <w:bookmarkStart w:id="5323" w:name="_ETM_Q12_327909"/>
      <w:bookmarkEnd w:id="5323"/>
      <w:r>
        <w:rPr>
          <w:rtl/>
        </w:rPr>
        <w:t xml:space="preserve">הצורך </w:t>
      </w:r>
      <w:bookmarkStart w:id="5324" w:name="_ETM_Q12_328389"/>
      <w:bookmarkEnd w:id="5324"/>
      <w:r>
        <w:rPr>
          <w:rtl/>
        </w:rPr>
        <w:t xml:space="preserve">לנהוג </w:t>
      </w:r>
      <w:bookmarkStart w:id="5325" w:name="_ETM_Q12_328840"/>
      <w:bookmarkEnd w:id="5325"/>
      <w:r>
        <w:rPr>
          <w:rtl/>
        </w:rPr>
        <w:t xml:space="preserve">באחריות </w:t>
      </w:r>
      <w:bookmarkStart w:id="5326" w:name="_ETM_Q12_330270"/>
      <w:bookmarkEnd w:id="5326"/>
      <w:r w:rsidR="00C43C53">
        <w:rPr>
          <w:rFonts w:hint="cs"/>
          <w:rtl/>
        </w:rPr>
        <w:t xml:space="preserve">– </w:t>
      </w:r>
      <w:r>
        <w:rPr>
          <w:rtl/>
        </w:rPr>
        <w:t xml:space="preserve">את </w:t>
      </w:r>
      <w:bookmarkStart w:id="5327" w:name="_ETM_Q12_330480"/>
      <w:bookmarkEnd w:id="5327"/>
      <w:r>
        <w:rPr>
          <w:rtl/>
        </w:rPr>
        <w:t xml:space="preserve">הצורך </w:t>
      </w:r>
      <w:bookmarkStart w:id="5328" w:name="_ETM_Q12_330870"/>
      <w:bookmarkEnd w:id="5328"/>
      <w:r>
        <w:rPr>
          <w:rtl/>
        </w:rPr>
        <w:t xml:space="preserve">לנהוג </w:t>
      </w:r>
      <w:bookmarkStart w:id="5329" w:name="_ETM_Q12_331260"/>
      <w:bookmarkEnd w:id="5329"/>
      <w:r>
        <w:rPr>
          <w:rtl/>
        </w:rPr>
        <w:t xml:space="preserve">באחריות </w:t>
      </w:r>
      <w:bookmarkStart w:id="5330" w:name="_ETM_Q12_331889"/>
      <w:bookmarkEnd w:id="5330"/>
      <w:r>
        <w:rPr>
          <w:rtl/>
        </w:rPr>
        <w:t xml:space="preserve">כלפי </w:t>
      </w:r>
      <w:bookmarkStart w:id="5331" w:name="_ETM_Q12_332280"/>
      <w:bookmarkEnd w:id="5331"/>
      <w:r>
        <w:rPr>
          <w:rtl/>
        </w:rPr>
        <w:t xml:space="preserve">אלו </w:t>
      </w:r>
      <w:bookmarkStart w:id="5332" w:name="_ETM_Q12_333060"/>
      <w:bookmarkEnd w:id="5332"/>
      <w:r>
        <w:rPr>
          <w:rtl/>
        </w:rPr>
        <w:t xml:space="preserve">הלוחמים </w:t>
      </w:r>
      <w:bookmarkStart w:id="5333" w:name="_ETM_Q12_333660"/>
      <w:bookmarkEnd w:id="5333"/>
      <w:r>
        <w:rPr>
          <w:rtl/>
        </w:rPr>
        <w:t xml:space="preserve">והלוחמות </w:t>
      </w:r>
      <w:bookmarkStart w:id="5334" w:name="_ETM_Q12_334919"/>
      <w:bookmarkEnd w:id="5334"/>
      <w:r>
        <w:rPr>
          <w:rtl/>
        </w:rPr>
        <w:t xml:space="preserve">שמרוויחים </w:t>
      </w:r>
      <w:bookmarkStart w:id="5335" w:name="_ETM_Q12_335610"/>
      <w:bookmarkEnd w:id="5335"/>
      <w:r>
        <w:rPr>
          <w:rtl/>
        </w:rPr>
        <w:t xml:space="preserve">לנו </w:t>
      </w:r>
      <w:bookmarkStart w:id="5336" w:name="_ETM_Q12_335820"/>
      <w:bookmarkEnd w:id="5336"/>
      <w:r>
        <w:rPr>
          <w:rtl/>
        </w:rPr>
        <w:t xml:space="preserve">ממש </w:t>
      </w:r>
      <w:bookmarkStart w:id="5337" w:name="_ETM_Q12_336210"/>
      <w:bookmarkEnd w:id="5337"/>
      <w:r>
        <w:rPr>
          <w:rtl/>
        </w:rPr>
        <w:t xml:space="preserve">ברגעים </w:t>
      </w:r>
      <w:bookmarkStart w:id="5338" w:name="_ETM_Q12_336750"/>
      <w:bookmarkEnd w:id="5338"/>
      <w:r>
        <w:rPr>
          <w:rtl/>
        </w:rPr>
        <w:t xml:space="preserve">אלו </w:t>
      </w:r>
      <w:bookmarkStart w:id="5339" w:name="_ETM_Q12_337050"/>
      <w:bookmarkEnd w:id="5339"/>
      <w:r>
        <w:rPr>
          <w:rtl/>
        </w:rPr>
        <w:t xml:space="preserve">את </w:t>
      </w:r>
      <w:bookmarkStart w:id="5340" w:name="_ETM_Q12_337139"/>
      <w:bookmarkEnd w:id="5340"/>
      <w:r>
        <w:rPr>
          <w:rtl/>
        </w:rPr>
        <w:t>המדינה</w:t>
      </w:r>
      <w:r>
        <w:rPr>
          <w:rFonts w:hint="cs"/>
          <w:rtl/>
        </w:rPr>
        <w:t>.</w:t>
      </w:r>
      <w:r>
        <w:rPr>
          <w:rtl/>
        </w:rPr>
        <w:t xml:space="preserve"> </w:t>
      </w:r>
      <w:bookmarkStart w:id="5341" w:name="_ETM_Q12_338380"/>
      <w:bookmarkEnd w:id="5341"/>
    </w:p>
    <w:p w:rsidR="00953808" w:rsidRDefault="00953808" w:rsidP="00F308BB">
      <w:pPr>
        <w:rPr>
          <w:rtl/>
        </w:rPr>
      </w:pPr>
    </w:p>
    <w:p w:rsidR="00953808" w:rsidRDefault="00953808" w:rsidP="00C43C53">
      <w:pPr>
        <w:rPr>
          <w:rtl/>
        </w:rPr>
      </w:pPr>
      <w:bookmarkStart w:id="5342" w:name="_ETM_Q12_342000"/>
      <w:bookmarkEnd w:id="5342"/>
      <w:r>
        <w:rPr>
          <w:rtl/>
        </w:rPr>
        <w:t xml:space="preserve">אני </w:t>
      </w:r>
      <w:bookmarkStart w:id="5343" w:name="_ETM_Q12_338800"/>
      <w:bookmarkEnd w:id="5343"/>
      <w:r>
        <w:rPr>
          <w:rtl/>
        </w:rPr>
        <w:t xml:space="preserve">חושבת </w:t>
      </w:r>
      <w:bookmarkStart w:id="5344" w:name="_ETM_Q12_339280"/>
      <w:bookmarkEnd w:id="5344"/>
      <w:r>
        <w:rPr>
          <w:rtl/>
        </w:rPr>
        <w:t xml:space="preserve">שהאחריות </w:t>
      </w:r>
      <w:bookmarkStart w:id="5345" w:name="_ETM_Q12_339940"/>
      <w:bookmarkStart w:id="5346" w:name="_ETM_Q12_340060"/>
      <w:bookmarkEnd w:id="5345"/>
      <w:bookmarkEnd w:id="5346"/>
      <w:r>
        <w:rPr>
          <w:rtl/>
        </w:rPr>
        <w:t xml:space="preserve">קודם </w:t>
      </w:r>
      <w:bookmarkStart w:id="5347" w:name="_ETM_Q12_340389"/>
      <w:bookmarkEnd w:id="5347"/>
      <w:r>
        <w:rPr>
          <w:rtl/>
        </w:rPr>
        <w:t>כ</w:t>
      </w:r>
      <w:r>
        <w:rPr>
          <w:rFonts w:hint="cs"/>
          <w:rtl/>
        </w:rPr>
        <w:t>ו</w:t>
      </w:r>
      <w:r>
        <w:rPr>
          <w:rtl/>
        </w:rPr>
        <w:t xml:space="preserve">ל </w:t>
      </w:r>
      <w:bookmarkStart w:id="5348" w:name="_ETM_Q12_340900"/>
      <w:bookmarkEnd w:id="5348"/>
      <w:r>
        <w:rPr>
          <w:rtl/>
        </w:rPr>
        <w:t xml:space="preserve">מתחילה </w:t>
      </w:r>
      <w:bookmarkStart w:id="5349" w:name="_ETM_Q12_341530"/>
      <w:bookmarkEnd w:id="5349"/>
      <w:r>
        <w:rPr>
          <w:rtl/>
        </w:rPr>
        <w:t xml:space="preserve">ונגמרת </w:t>
      </w:r>
      <w:bookmarkStart w:id="5350" w:name="_ETM_Q12_342160"/>
      <w:bookmarkEnd w:id="5350"/>
      <w:r>
        <w:rPr>
          <w:rtl/>
        </w:rPr>
        <w:t>בשיח</w:t>
      </w:r>
      <w:r>
        <w:rPr>
          <w:rFonts w:hint="cs"/>
          <w:rtl/>
        </w:rPr>
        <w:t>.</w:t>
      </w:r>
      <w:r>
        <w:rPr>
          <w:rtl/>
        </w:rPr>
        <w:t xml:space="preserve"> </w:t>
      </w:r>
      <w:bookmarkStart w:id="5351" w:name="_ETM_Q12_343400"/>
      <w:bookmarkEnd w:id="5351"/>
      <w:r>
        <w:rPr>
          <w:rtl/>
        </w:rPr>
        <w:t xml:space="preserve">אני </w:t>
      </w:r>
      <w:bookmarkStart w:id="5352" w:name="_ETM_Q12_343639"/>
      <w:bookmarkEnd w:id="5352"/>
      <w:r>
        <w:rPr>
          <w:rtl/>
        </w:rPr>
        <w:t xml:space="preserve">חושבת </w:t>
      </w:r>
      <w:bookmarkStart w:id="5353" w:name="_ETM_Q12_344120"/>
      <w:bookmarkEnd w:id="5353"/>
      <w:r>
        <w:rPr>
          <w:rtl/>
        </w:rPr>
        <w:t xml:space="preserve">שאנחנו </w:t>
      </w:r>
      <w:bookmarkStart w:id="5354" w:name="_ETM_Q12_344569"/>
      <w:bookmarkEnd w:id="5354"/>
      <w:r>
        <w:rPr>
          <w:rtl/>
        </w:rPr>
        <w:t xml:space="preserve">צריכים </w:t>
      </w:r>
      <w:bookmarkStart w:id="5355" w:name="_ETM_Q12_345050"/>
      <w:bookmarkEnd w:id="5355"/>
      <w:r>
        <w:rPr>
          <w:rtl/>
        </w:rPr>
        <w:t xml:space="preserve">להבין </w:t>
      </w:r>
      <w:bookmarkStart w:id="5356" w:name="_ETM_Q12_345919"/>
      <w:bookmarkEnd w:id="5356"/>
      <w:r>
        <w:rPr>
          <w:rtl/>
        </w:rPr>
        <w:t xml:space="preserve">שהאויב </w:t>
      </w:r>
      <w:bookmarkStart w:id="5357" w:name="_ETM_Q12_346490"/>
      <w:bookmarkEnd w:id="5357"/>
      <w:r>
        <w:rPr>
          <w:rtl/>
        </w:rPr>
        <w:t>הוא</w:t>
      </w:r>
      <w:r>
        <w:rPr>
          <w:rFonts w:hint="cs"/>
          <w:rtl/>
        </w:rPr>
        <w:t xml:space="preserve"> </w:t>
      </w:r>
      <w:bookmarkStart w:id="5358" w:name="_ETM_Q12_348000"/>
      <w:bookmarkEnd w:id="5358"/>
      <w:r>
        <w:rPr>
          <w:rFonts w:hint="cs"/>
          <w:rtl/>
        </w:rPr>
        <w:t>אחד,</w:t>
      </w:r>
      <w:bookmarkStart w:id="5359" w:name="_ETM_Q12_346580"/>
      <w:bookmarkEnd w:id="5359"/>
      <w:r>
        <w:rPr>
          <w:rtl/>
        </w:rPr>
        <w:t xml:space="preserve"> </w:t>
      </w:r>
      <w:bookmarkStart w:id="5360" w:name="_ETM_Q12_347680"/>
      <w:bookmarkEnd w:id="5360"/>
      <w:r>
        <w:rPr>
          <w:rtl/>
        </w:rPr>
        <w:t xml:space="preserve">האויב </w:t>
      </w:r>
      <w:bookmarkStart w:id="5361" w:name="_ETM_Q12_348189"/>
      <w:bookmarkEnd w:id="5361"/>
      <w:r>
        <w:rPr>
          <w:rtl/>
        </w:rPr>
        <w:t xml:space="preserve">הוא </w:t>
      </w:r>
      <w:bookmarkStart w:id="5362" w:name="_ETM_Q12_348249"/>
      <w:bookmarkEnd w:id="5362"/>
      <w:r>
        <w:rPr>
          <w:rtl/>
        </w:rPr>
        <w:t xml:space="preserve">מעבר </w:t>
      </w:r>
      <w:bookmarkStart w:id="5363" w:name="_ETM_Q12_348730"/>
      <w:bookmarkEnd w:id="5363"/>
      <w:r>
        <w:rPr>
          <w:rtl/>
        </w:rPr>
        <w:t>לקווים</w:t>
      </w:r>
      <w:bookmarkStart w:id="5364" w:name="_ETM_Q12_349780"/>
      <w:bookmarkEnd w:id="5364"/>
      <w:r>
        <w:rPr>
          <w:rFonts w:hint="cs"/>
          <w:rtl/>
        </w:rPr>
        <w:t xml:space="preserve">, </w:t>
      </w:r>
      <w:r>
        <w:rPr>
          <w:rtl/>
        </w:rPr>
        <w:t xml:space="preserve">הוא </w:t>
      </w:r>
      <w:bookmarkStart w:id="5365" w:name="_ETM_Q12_349900"/>
      <w:bookmarkEnd w:id="5365"/>
      <w:r>
        <w:rPr>
          <w:rtl/>
        </w:rPr>
        <w:t xml:space="preserve">בצפון </w:t>
      </w:r>
      <w:bookmarkStart w:id="5366" w:name="_ETM_Q12_350709"/>
      <w:bookmarkEnd w:id="5366"/>
      <w:r>
        <w:rPr>
          <w:rtl/>
        </w:rPr>
        <w:t>ו</w:t>
      </w:r>
      <w:r>
        <w:rPr>
          <w:rFonts w:hint="cs"/>
          <w:rtl/>
        </w:rPr>
        <w:t xml:space="preserve">הוא </w:t>
      </w:r>
      <w:r>
        <w:rPr>
          <w:rtl/>
        </w:rPr>
        <w:t>בדרום</w:t>
      </w:r>
      <w:r w:rsidR="00C43C53">
        <w:rPr>
          <w:rFonts w:hint="cs"/>
          <w:rtl/>
        </w:rPr>
        <w:t>,</w:t>
      </w:r>
      <w:r>
        <w:rPr>
          <w:rtl/>
        </w:rPr>
        <w:t xml:space="preserve"> </w:t>
      </w:r>
      <w:bookmarkStart w:id="5367" w:name="_ETM_Q12_351980"/>
      <w:bookmarkEnd w:id="5367"/>
      <w:r>
        <w:rPr>
          <w:rtl/>
        </w:rPr>
        <w:t xml:space="preserve">והוא </w:t>
      </w:r>
      <w:bookmarkStart w:id="5368" w:name="_ETM_Q12_352219"/>
      <w:bookmarkEnd w:id="5368"/>
      <w:r>
        <w:rPr>
          <w:rtl/>
        </w:rPr>
        <w:t xml:space="preserve">התרגש </w:t>
      </w:r>
      <w:bookmarkStart w:id="5369" w:name="_ETM_Q12_352639"/>
      <w:bookmarkEnd w:id="5369"/>
      <w:r>
        <w:rPr>
          <w:rtl/>
        </w:rPr>
        <w:t xml:space="preserve">עלינו </w:t>
      </w:r>
      <w:bookmarkStart w:id="5370" w:name="_ETM_Q12_352939"/>
      <w:bookmarkEnd w:id="5370"/>
      <w:r>
        <w:rPr>
          <w:rFonts w:hint="cs"/>
          <w:rtl/>
        </w:rPr>
        <w:t xml:space="preserve">ב-7 </w:t>
      </w:r>
      <w:bookmarkStart w:id="5371" w:name="_ETM_Q12_353389"/>
      <w:bookmarkEnd w:id="5371"/>
      <w:r>
        <w:rPr>
          <w:rFonts w:hint="cs"/>
          <w:rtl/>
        </w:rPr>
        <w:t>ב</w:t>
      </w:r>
      <w:r>
        <w:rPr>
          <w:rtl/>
        </w:rPr>
        <w:t xml:space="preserve">אוקטובר </w:t>
      </w:r>
      <w:bookmarkStart w:id="5372" w:name="_ETM_Q12_353840"/>
      <w:bookmarkEnd w:id="5372"/>
      <w:r>
        <w:rPr>
          <w:rtl/>
        </w:rPr>
        <w:t xml:space="preserve">במתקפת </w:t>
      </w:r>
      <w:bookmarkStart w:id="5373" w:name="_ETM_Q12_354469"/>
      <w:bookmarkEnd w:id="5373"/>
      <w:r>
        <w:rPr>
          <w:rtl/>
        </w:rPr>
        <w:t xml:space="preserve">טרור </w:t>
      </w:r>
      <w:bookmarkStart w:id="5374" w:name="_ETM_Q12_354769"/>
      <w:bookmarkEnd w:id="5374"/>
      <w:r>
        <w:rPr>
          <w:rtl/>
        </w:rPr>
        <w:t xml:space="preserve">אכזרית </w:t>
      </w:r>
      <w:bookmarkStart w:id="5375" w:name="_ETM_Q12_355219"/>
      <w:bookmarkEnd w:id="5375"/>
      <w:r>
        <w:rPr>
          <w:rtl/>
        </w:rPr>
        <w:t xml:space="preserve">שאין </w:t>
      </w:r>
      <w:bookmarkStart w:id="5376" w:name="_ETM_Q12_355459"/>
      <w:bookmarkEnd w:id="5376"/>
      <w:r>
        <w:rPr>
          <w:rtl/>
        </w:rPr>
        <w:t>כמותה</w:t>
      </w:r>
      <w:r>
        <w:rPr>
          <w:rFonts w:hint="cs"/>
          <w:rtl/>
        </w:rPr>
        <w:t>.</w:t>
      </w:r>
      <w:bookmarkStart w:id="5377" w:name="_ETM_Q12_358000"/>
      <w:bookmarkStart w:id="5378" w:name="_ETM_Q12_356669"/>
      <w:bookmarkEnd w:id="5377"/>
      <w:bookmarkEnd w:id="5378"/>
      <w:r w:rsidR="00C43C53">
        <w:rPr>
          <w:rFonts w:hint="cs"/>
          <w:rtl/>
        </w:rPr>
        <w:t xml:space="preserve"> </w:t>
      </w:r>
      <w:r>
        <w:rPr>
          <w:rtl/>
        </w:rPr>
        <w:t>ולכן</w:t>
      </w:r>
      <w:r>
        <w:rPr>
          <w:rFonts w:hint="cs"/>
          <w:rtl/>
        </w:rPr>
        <w:t>,</w:t>
      </w:r>
      <w:r>
        <w:rPr>
          <w:rtl/>
        </w:rPr>
        <w:t xml:space="preserve"> </w:t>
      </w:r>
      <w:bookmarkStart w:id="5379" w:name="_ETM_Q12_358020"/>
      <w:bookmarkEnd w:id="5379"/>
      <w:r>
        <w:rPr>
          <w:rtl/>
        </w:rPr>
        <w:t xml:space="preserve">כמו </w:t>
      </w:r>
      <w:bookmarkStart w:id="5380" w:name="_ETM_Q12_358380"/>
      <w:bookmarkEnd w:id="5380"/>
      <w:r>
        <w:rPr>
          <w:rtl/>
        </w:rPr>
        <w:t xml:space="preserve">שאצל </w:t>
      </w:r>
      <w:bookmarkStart w:id="5381" w:name="_ETM_Q12_358830"/>
      <w:bookmarkEnd w:id="5381"/>
      <w:r>
        <w:rPr>
          <w:rtl/>
        </w:rPr>
        <w:t xml:space="preserve">הלוחמים </w:t>
      </w:r>
      <w:bookmarkStart w:id="5382" w:name="_ETM_Q12_359310"/>
      <w:bookmarkEnd w:id="5382"/>
      <w:r>
        <w:rPr>
          <w:rtl/>
        </w:rPr>
        <w:t xml:space="preserve">שלנו </w:t>
      </w:r>
      <w:bookmarkStart w:id="5383" w:name="_ETM_Q12_359940"/>
      <w:bookmarkEnd w:id="5383"/>
      <w:r>
        <w:rPr>
          <w:rtl/>
        </w:rPr>
        <w:t xml:space="preserve">כרגע </w:t>
      </w:r>
      <w:bookmarkStart w:id="5384" w:name="_ETM_Q12_360900"/>
      <w:bookmarkEnd w:id="5384"/>
      <w:r>
        <w:rPr>
          <w:rtl/>
        </w:rPr>
        <w:t>בקצה</w:t>
      </w:r>
      <w:r>
        <w:rPr>
          <w:rFonts w:hint="cs"/>
          <w:rtl/>
        </w:rPr>
        <w:t>,</w:t>
      </w:r>
      <w:r>
        <w:rPr>
          <w:rtl/>
        </w:rPr>
        <w:t xml:space="preserve"> </w:t>
      </w:r>
      <w:bookmarkStart w:id="5385" w:name="_ETM_Q12_361500"/>
      <w:bookmarkEnd w:id="5385"/>
      <w:r>
        <w:rPr>
          <w:rtl/>
        </w:rPr>
        <w:t>בחזית</w:t>
      </w:r>
      <w:r>
        <w:rPr>
          <w:rFonts w:hint="cs"/>
          <w:rtl/>
        </w:rPr>
        <w:t xml:space="preserve"> –</w:t>
      </w:r>
      <w:r>
        <w:rPr>
          <w:rtl/>
        </w:rPr>
        <w:t xml:space="preserve"> </w:t>
      </w:r>
      <w:bookmarkStart w:id="5386" w:name="_ETM_Q12_362540"/>
      <w:bookmarkEnd w:id="5386"/>
      <w:r>
        <w:rPr>
          <w:rtl/>
        </w:rPr>
        <w:t xml:space="preserve">כשם </w:t>
      </w:r>
      <w:bookmarkStart w:id="5387" w:name="_ETM_Q12_362990"/>
      <w:bookmarkEnd w:id="5387"/>
      <w:r>
        <w:rPr>
          <w:rtl/>
        </w:rPr>
        <w:t xml:space="preserve">שבלחימה </w:t>
      </w:r>
      <w:bookmarkStart w:id="5388" w:name="_ETM_Q12_364370"/>
      <w:bookmarkEnd w:id="5388"/>
      <w:r>
        <w:rPr>
          <w:rtl/>
        </w:rPr>
        <w:t xml:space="preserve">יש </w:t>
      </w:r>
      <w:bookmarkStart w:id="5389" w:name="_ETM_Q12_364819"/>
      <w:bookmarkEnd w:id="5389"/>
      <w:r>
        <w:rPr>
          <w:rtl/>
        </w:rPr>
        <w:t xml:space="preserve">ימין </w:t>
      </w:r>
      <w:bookmarkStart w:id="5390" w:name="_ETM_Q12_365240"/>
      <w:bookmarkEnd w:id="5390"/>
      <w:r>
        <w:rPr>
          <w:rtl/>
        </w:rPr>
        <w:t>ושמאל</w:t>
      </w:r>
      <w:r>
        <w:rPr>
          <w:rFonts w:hint="cs"/>
          <w:rtl/>
        </w:rPr>
        <w:t>,</w:t>
      </w:r>
      <w:r>
        <w:rPr>
          <w:rtl/>
        </w:rPr>
        <w:t xml:space="preserve"> </w:t>
      </w:r>
      <w:bookmarkStart w:id="5391" w:name="_ETM_Q12_366230"/>
      <w:bookmarkEnd w:id="5391"/>
      <w:r>
        <w:rPr>
          <w:rtl/>
        </w:rPr>
        <w:t xml:space="preserve">כשם </w:t>
      </w:r>
      <w:bookmarkStart w:id="5392" w:name="_ETM_Q12_366680"/>
      <w:bookmarkEnd w:id="5392"/>
      <w:r>
        <w:rPr>
          <w:rtl/>
        </w:rPr>
        <w:t xml:space="preserve">שבטנק </w:t>
      </w:r>
      <w:bookmarkStart w:id="5393" w:name="_ETM_Q12_367850"/>
      <w:bookmarkEnd w:id="5393"/>
      <w:r>
        <w:rPr>
          <w:rtl/>
        </w:rPr>
        <w:t xml:space="preserve">יש </w:t>
      </w:r>
      <w:bookmarkStart w:id="5394" w:name="_ETM_Q12_368300"/>
      <w:bookmarkEnd w:id="5394"/>
      <w:r>
        <w:rPr>
          <w:rtl/>
        </w:rPr>
        <w:t>מתנ</w:t>
      </w:r>
      <w:r>
        <w:rPr>
          <w:rFonts w:hint="cs"/>
          <w:rtl/>
        </w:rPr>
        <w:t>חל</w:t>
      </w:r>
      <w:r>
        <w:rPr>
          <w:rtl/>
        </w:rPr>
        <w:t xml:space="preserve"> </w:t>
      </w:r>
      <w:bookmarkStart w:id="5395" w:name="_ETM_Q12_368760"/>
      <w:bookmarkStart w:id="5396" w:name="_ETM_Q12_369000"/>
      <w:bookmarkEnd w:id="5395"/>
      <w:bookmarkEnd w:id="5396"/>
      <w:r>
        <w:rPr>
          <w:rtl/>
        </w:rPr>
        <w:t>מע</w:t>
      </w:r>
      <w:r>
        <w:rPr>
          <w:rFonts w:hint="cs"/>
          <w:rtl/>
        </w:rPr>
        <w:t>ו</w:t>
      </w:r>
      <w:r>
        <w:rPr>
          <w:rtl/>
        </w:rPr>
        <w:t xml:space="preserve">פרה </w:t>
      </w:r>
      <w:bookmarkStart w:id="5397" w:name="_ETM_Q12_370019"/>
      <w:bookmarkEnd w:id="5397"/>
      <w:r>
        <w:rPr>
          <w:rtl/>
        </w:rPr>
        <w:t xml:space="preserve">וקיבוצניק </w:t>
      </w:r>
      <w:bookmarkStart w:id="5398" w:name="_ETM_Q12_372180"/>
      <w:bookmarkEnd w:id="5398"/>
      <w:r>
        <w:rPr>
          <w:rtl/>
        </w:rPr>
        <w:t xml:space="preserve">מהצפון </w:t>
      </w:r>
      <w:bookmarkStart w:id="5399" w:name="_ETM_Q12_373349"/>
      <w:bookmarkEnd w:id="5399"/>
      <w:r>
        <w:rPr>
          <w:rtl/>
        </w:rPr>
        <w:t xml:space="preserve">והם </w:t>
      </w:r>
      <w:bookmarkStart w:id="5400" w:name="_ETM_Q12_373799"/>
      <w:bookmarkEnd w:id="5400"/>
      <w:r>
        <w:rPr>
          <w:rtl/>
        </w:rPr>
        <w:t xml:space="preserve">יודעים </w:t>
      </w:r>
      <w:bookmarkStart w:id="5401" w:name="_ETM_Q12_374220"/>
      <w:bookmarkEnd w:id="5401"/>
      <w:r>
        <w:rPr>
          <w:rtl/>
        </w:rPr>
        <w:t xml:space="preserve">לחיות </w:t>
      </w:r>
      <w:bookmarkStart w:id="5402" w:name="_ETM_Q12_374760"/>
      <w:bookmarkEnd w:id="5402"/>
      <w:r>
        <w:rPr>
          <w:rtl/>
        </w:rPr>
        <w:t xml:space="preserve">יחד </w:t>
      </w:r>
      <w:bookmarkStart w:id="5403" w:name="_ETM_Q12_375780"/>
      <w:bookmarkEnd w:id="5403"/>
      <w:r>
        <w:rPr>
          <w:rtl/>
        </w:rPr>
        <w:t xml:space="preserve">ולנהוג </w:t>
      </w:r>
      <w:bookmarkStart w:id="5404" w:name="_ETM_Q12_376739"/>
      <w:bookmarkEnd w:id="5404"/>
      <w:r>
        <w:rPr>
          <w:rtl/>
        </w:rPr>
        <w:t xml:space="preserve">יחד </w:t>
      </w:r>
      <w:bookmarkStart w:id="5405" w:name="_ETM_Q12_377189"/>
      <w:bookmarkEnd w:id="5405"/>
      <w:r>
        <w:rPr>
          <w:rtl/>
        </w:rPr>
        <w:t xml:space="preserve">ולנהוג </w:t>
      </w:r>
      <w:bookmarkStart w:id="5406" w:name="_ETM_Q12_377760"/>
      <w:bookmarkEnd w:id="5406"/>
      <w:r>
        <w:rPr>
          <w:rtl/>
        </w:rPr>
        <w:t xml:space="preserve">באחריות </w:t>
      </w:r>
      <w:bookmarkStart w:id="5407" w:name="_ETM_Q12_378870"/>
      <w:bookmarkEnd w:id="5407"/>
      <w:r>
        <w:rPr>
          <w:rtl/>
        </w:rPr>
        <w:t xml:space="preserve">ולנהוג </w:t>
      </w:r>
      <w:bookmarkStart w:id="5408" w:name="_ETM_Q12_379590"/>
      <w:bookmarkEnd w:id="5408"/>
      <w:r>
        <w:rPr>
          <w:rtl/>
        </w:rPr>
        <w:t xml:space="preserve">אל </w:t>
      </w:r>
      <w:bookmarkStart w:id="5409" w:name="_ETM_Q12_379739"/>
      <w:bookmarkEnd w:id="5409"/>
      <w:r>
        <w:rPr>
          <w:rtl/>
        </w:rPr>
        <w:t xml:space="preserve">מול </w:t>
      </w:r>
      <w:bookmarkStart w:id="5410" w:name="_ETM_Q12_379980"/>
      <w:bookmarkEnd w:id="5410"/>
      <w:r>
        <w:rPr>
          <w:rtl/>
        </w:rPr>
        <w:t>המשימה</w:t>
      </w:r>
      <w:r>
        <w:rPr>
          <w:rFonts w:hint="cs"/>
          <w:rtl/>
        </w:rPr>
        <w:t>,</w:t>
      </w:r>
      <w:r>
        <w:rPr>
          <w:rtl/>
        </w:rPr>
        <w:t xml:space="preserve"> </w:t>
      </w:r>
      <w:bookmarkStart w:id="5411" w:name="_ETM_Q12_380610"/>
      <w:bookmarkEnd w:id="5411"/>
      <w:r>
        <w:rPr>
          <w:rtl/>
        </w:rPr>
        <w:t xml:space="preserve">אל </w:t>
      </w:r>
      <w:bookmarkStart w:id="5412" w:name="_ETM_Q12_380790"/>
      <w:bookmarkEnd w:id="5412"/>
      <w:r>
        <w:rPr>
          <w:rtl/>
        </w:rPr>
        <w:t xml:space="preserve">מול </w:t>
      </w:r>
      <w:bookmarkStart w:id="5413" w:name="_ETM_Q12_381030"/>
      <w:bookmarkEnd w:id="5413"/>
      <w:r>
        <w:rPr>
          <w:rtl/>
        </w:rPr>
        <w:t xml:space="preserve">האויב </w:t>
      </w:r>
      <w:bookmarkStart w:id="5414" w:name="_ETM_Q12_381450"/>
      <w:bookmarkEnd w:id="5414"/>
      <w:r>
        <w:rPr>
          <w:rtl/>
        </w:rPr>
        <w:t>הרע</w:t>
      </w:r>
      <w:r>
        <w:rPr>
          <w:rFonts w:hint="cs"/>
          <w:rtl/>
        </w:rPr>
        <w:t>,</w:t>
      </w:r>
      <w:r>
        <w:rPr>
          <w:rtl/>
        </w:rPr>
        <w:t xml:space="preserve"> </w:t>
      </w:r>
      <w:bookmarkStart w:id="5415" w:name="_ETM_Q12_381900"/>
      <w:bookmarkEnd w:id="5415"/>
      <w:r>
        <w:rPr>
          <w:rtl/>
        </w:rPr>
        <w:t xml:space="preserve">האכזר </w:t>
      </w:r>
      <w:bookmarkStart w:id="5416" w:name="_ETM_Q12_382349"/>
      <w:bookmarkEnd w:id="5416"/>
      <w:r>
        <w:rPr>
          <w:rtl/>
        </w:rPr>
        <w:t>הזה</w:t>
      </w:r>
      <w:r>
        <w:rPr>
          <w:rFonts w:hint="cs"/>
          <w:rtl/>
        </w:rPr>
        <w:t>,</w:t>
      </w:r>
      <w:r>
        <w:rPr>
          <w:rtl/>
        </w:rPr>
        <w:t xml:space="preserve"> </w:t>
      </w:r>
      <w:bookmarkStart w:id="5417" w:name="_ETM_Q12_382919"/>
      <w:bookmarkEnd w:id="5417"/>
      <w:r>
        <w:rPr>
          <w:rtl/>
        </w:rPr>
        <w:t xml:space="preserve">ולהבין </w:t>
      </w:r>
      <w:bookmarkStart w:id="5418" w:name="_ETM_Q12_383489"/>
      <w:bookmarkEnd w:id="5418"/>
      <w:r>
        <w:rPr>
          <w:rtl/>
        </w:rPr>
        <w:t>שמשימת</w:t>
      </w:r>
      <w:bookmarkStart w:id="5419" w:name="_ETM_Q12_384180"/>
      <w:bookmarkEnd w:id="5419"/>
      <w:r>
        <w:rPr>
          <w:rFonts w:hint="cs"/>
          <w:rtl/>
        </w:rPr>
        <w:t>-</w:t>
      </w:r>
      <w:r>
        <w:rPr>
          <w:rtl/>
        </w:rPr>
        <w:t xml:space="preserve">העל </w:t>
      </w:r>
      <w:bookmarkStart w:id="5420" w:name="_ETM_Q12_384480"/>
      <w:bookmarkEnd w:id="5420"/>
      <w:r>
        <w:rPr>
          <w:rtl/>
        </w:rPr>
        <w:t xml:space="preserve">שיש </w:t>
      </w:r>
      <w:bookmarkStart w:id="5421" w:name="_ETM_Q12_384750"/>
      <w:bookmarkEnd w:id="5421"/>
      <w:r>
        <w:rPr>
          <w:rtl/>
        </w:rPr>
        <w:t xml:space="preserve">כרגע </w:t>
      </w:r>
      <w:bookmarkStart w:id="5422" w:name="_ETM_Q12_385110"/>
      <w:bookmarkEnd w:id="5422"/>
      <w:r>
        <w:rPr>
          <w:rtl/>
        </w:rPr>
        <w:t xml:space="preserve">לעם </w:t>
      </w:r>
      <w:bookmarkStart w:id="5423" w:name="_ETM_Q12_385349"/>
      <w:bookmarkEnd w:id="5423"/>
      <w:r>
        <w:rPr>
          <w:rtl/>
        </w:rPr>
        <w:t xml:space="preserve">ישראל </w:t>
      </w:r>
      <w:bookmarkStart w:id="5424" w:name="_ETM_Q12_386129"/>
      <w:bookmarkEnd w:id="5424"/>
      <w:r>
        <w:rPr>
          <w:rFonts w:hint="cs"/>
          <w:rtl/>
        </w:rPr>
        <w:t xml:space="preserve">היא </w:t>
      </w:r>
      <w:r>
        <w:rPr>
          <w:rtl/>
        </w:rPr>
        <w:t xml:space="preserve">לנצח </w:t>
      </w:r>
      <w:bookmarkStart w:id="5425" w:name="_ETM_Q12_387540"/>
      <w:bookmarkEnd w:id="5425"/>
      <w:r w:rsidR="00C43C53">
        <w:rPr>
          <w:rFonts w:hint="cs"/>
          <w:rtl/>
        </w:rPr>
        <w:t xml:space="preserve">– </w:t>
      </w:r>
      <w:r>
        <w:rPr>
          <w:rtl/>
        </w:rPr>
        <w:t xml:space="preserve">כך </w:t>
      </w:r>
      <w:bookmarkStart w:id="5426" w:name="_ETM_Q12_387959"/>
      <w:bookmarkEnd w:id="5426"/>
      <w:r>
        <w:rPr>
          <w:rtl/>
        </w:rPr>
        <w:t xml:space="preserve">אנחנו </w:t>
      </w:r>
      <w:bookmarkStart w:id="5427" w:name="_ETM_Q12_388319"/>
      <w:bookmarkEnd w:id="5427"/>
      <w:r>
        <w:rPr>
          <w:rtl/>
        </w:rPr>
        <w:t xml:space="preserve">צריכים </w:t>
      </w:r>
      <w:bookmarkStart w:id="5428" w:name="_ETM_Q12_388650"/>
      <w:bookmarkEnd w:id="5428"/>
      <w:r>
        <w:rPr>
          <w:rtl/>
        </w:rPr>
        <w:t xml:space="preserve">להבין </w:t>
      </w:r>
      <w:bookmarkStart w:id="5429" w:name="_ETM_Q12_389400"/>
      <w:bookmarkEnd w:id="5429"/>
      <w:r>
        <w:rPr>
          <w:rtl/>
        </w:rPr>
        <w:t xml:space="preserve">שהדבר </w:t>
      </w:r>
      <w:bookmarkStart w:id="5430" w:name="_ETM_Q12_389940"/>
      <w:bookmarkEnd w:id="5430"/>
      <w:r>
        <w:rPr>
          <w:rtl/>
        </w:rPr>
        <w:t xml:space="preserve">הכי </w:t>
      </w:r>
      <w:bookmarkStart w:id="5431" w:name="_ETM_Q12_390180"/>
      <w:bookmarkEnd w:id="5431"/>
      <w:r>
        <w:rPr>
          <w:rtl/>
        </w:rPr>
        <w:t xml:space="preserve">חשוב </w:t>
      </w:r>
      <w:bookmarkStart w:id="5432" w:name="_ETM_Q12_390510"/>
      <w:bookmarkEnd w:id="5432"/>
      <w:r>
        <w:rPr>
          <w:rtl/>
        </w:rPr>
        <w:t xml:space="preserve">שנעשה </w:t>
      </w:r>
      <w:bookmarkStart w:id="5433" w:name="_ETM_Q12_391110"/>
      <w:bookmarkEnd w:id="5433"/>
      <w:r>
        <w:rPr>
          <w:rtl/>
        </w:rPr>
        <w:t xml:space="preserve">עכשיו </w:t>
      </w:r>
      <w:bookmarkStart w:id="5434" w:name="_ETM_Q12_391980"/>
      <w:bookmarkEnd w:id="5434"/>
      <w:r>
        <w:rPr>
          <w:rFonts w:hint="cs"/>
          <w:rtl/>
        </w:rPr>
        <w:t xml:space="preserve">הוא </w:t>
      </w:r>
      <w:r>
        <w:rPr>
          <w:rtl/>
        </w:rPr>
        <w:t>לנצח</w:t>
      </w:r>
      <w:r w:rsidR="00C43C53">
        <w:rPr>
          <w:rFonts w:hint="cs"/>
          <w:rtl/>
        </w:rPr>
        <w:t>,</w:t>
      </w:r>
      <w:r>
        <w:rPr>
          <w:rFonts w:hint="cs"/>
          <w:rtl/>
        </w:rPr>
        <w:t xml:space="preserve"> </w:t>
      </w:r>
      <w:r>
        <w:rPr>
          <w:rtl/>
        </w:rPr>
        <w:t xml:space="preserve">לנצח </w:t>
      </w:r>
      <w:bookmarkStart w:id="5435" w:name="_ETM_Q12_394349"/>
      <w:bookmarkEnd w:id="5435"/>
      <w:r>
        <w:rPr>
          <w:rtl/>
        </w:rPr>
        <w:t xml:space="preserve">ולפעול </w:t>
      </w:r>
      <w:bookmarkStart w:id="5436" w:name="_ETM_Q12_394890"/>
      <w:bookmarkEnd w:id="5436"/>
      <w:r>
        <w:rPr>
          <w:rtl/>
        </w:rPr>
        <w:t>יחד</w:t>
      </w:r>
      <w:r>
        <w:rPr>
          <w:rFonts w:hint="cs"/>
          <w:rtl/>
        </w:rPr>
        <w:t>.</w:t>
      </w:r>
      <w:r>
        <w:rPr>
          <w:rtl/>
        </w:rPr>
        <w:t xml:space="preserve"> </w:t>
      </w:r>
      <w:bookmarkStart w:id="5437" w:name="_ETM_Q12_395790"/>
      <w:bookmarkEnd w:id="5437"/>
      <w:r>
        <w:rPr>
          <w:rtl/>
        </w:rPr>
        <w:t xml:space="preserve">עם </w:t>
      </w:r>
      <w:bookmarkStart w:id="5438" w:name="_ETM_Q12_396000"/>
      <w:bookmarkEnd w:id="5438"/>
      <w:r>
        <w:rPr>
          <w:rtl/>
        </w:rPr>
        <w:t xml:space="preserve">ישראל </w:t>
      </w:r>
      <w:bookmarkStart w:id="5439" w:name="_ETM_Q12_396510"/>
      <w:bookmarkEnd w:id="5439"/>
      <w:r>
        <w:rPr>
          <w:rtl/>
        </w:rPr>
        <w:t>חי</w:t>
      </w:r>
      <w:r>
        <w:rPr>
          <w:rFonts w:hint="cs"/>
          <w:rtl/>
        </w:rPr>
        <w:t>.</w:t>
      </w:r>
      <w:r>
        <w:rPr>
          <w:rtl/>
        </w:rPr>
        <w:t xml:space="preserve"> </w:t>
      </w:r>
      <w:bookmarkStart w:id="5440" w:name="_ETM_Q12_397879"/>
      <w:bookmarkEnd w:id="5440"/>
    </w:p>
    <w:p w:rsidR="00953808" w:rsidRDefault="00953808" w:rsidP="00F308BB">
      <w:pPr>
        <w:rPr>
          <w:rtl/>
        </w:rPr>
      </w:pPr>
    </w:p>
    <w:p w:rsidR="00953808" w:rsidRDefault="00953808" w:rsidP="00F308BB">
      <w:pPr>
        <w:pStyle w:val="af6"/>
        <w:keepNext/>
        <w:rPr>
          <w:rtl/>
        </w:rPr>
      </w:pPr>
      <w:r w:rsidRPr="00A92CC7">
        <w:rPr>
          <w:rStyle w:val="TagStyle"/>
          <w:rtl/>
        </w:rPr>
        <w:t xml:space="preserve"> &lt;&lt; יור &gt;&gt; </w:t>
      </w:r>
      <w:r>
        <w:rPr>
          <w:rtl/>
        </w:rPr>
        <w:t>היו"ר ניסים ואטורי:</w:t>
      </w:r>
      <w:r w:rsidRPr="00A92CC7">
        <w:rPr>
          <w:rStyle w:val="TagStyle"/>
          <w:rtl/>
        </w:rPr>
        <w:t xml:space="preserve"> &lt;&lt; יור &gt;&gt;</w:t>
      </w:r>
      <w:r>
        <w:rPr>
          <w:rtl/>
        </w:rPr>
        <w:t xml:space="preserve">   </w:t>
      </w:r>
    </w:p>
    <w:p w:rsidR="00953808" w:rsidRDefault="00953808" w:rsidP="00F308BB">
      <w:pPr>
        <w:rPr>
          <w:rtl/>
        </w:rPr>
      </w:pPr>
    </w:p>
    <w:p w:rsidR="00953808" w:rsidRDefault="00953808" w:rsidP="00F308BB">
      <w:pPr>
        <w:rPr>
          <w:rtl/>
        </w:rPr>
      </w:pPr>
      <w:bookmarkStart w:id="5441" w:name="_ETM_Q12_394000"/>
      <w:bookmarkStart w:id="5442" w:name="_ETM_Q12_392000"/>
      <w:bookmarkEnd w:id="5441"/>
      <w:bookmarkEnd w:id="5442"/>
      <w:r>
        <w:rPr>
          <w:rtl/>
        </w:rPr>
        <w:t xml:space="preserve">תודה </w:t>
      </w:r>
      <w:bookmarkStart w:id="5443" w:name="_ETM_Q12_398150"/>
      <w:bookmarkEnd w:id="5443"/>
      <w:r>
        <w:rPr>
          <w:rtl/>
        </w:rPr>
        <w:t>רבה</w:t>
      </w:r>
      <w:r>
        <w:rPr>
          <w:rFonts w:hint="cs"/>
          <w:rtl/>
        </w:rPr>
        <w:t>.</w:t>
      </w:r>
      <w:r>
        <w:rPr>
          <w:rtl/>
        </w:rPr>
        <w:t xml:space="preserve"> </w:t>
      </w:r>
      <w:bookmarkStart w:id="5444" w:name="_ETM_Q12_399659"/>
      <w:bookmarkEnd w:id="5444"/>
      <w:r>
        <w:rPr>
          <w:rtl/>
        </w:rPr>
        <w:t xml:space="preserve">תשובת </w:t>
      </w:r>
      <w:bookmarkStart w:id="5445" w:name="_ETM_Q12_400019"/>
      <w:bookmarkEnd w:id="5445"/>
      <w:r>
        <w:rPr>
          <w:rtl/>
        </w:rPr>
        <w:t>השר</w:t>
      </w:r>
      <w:r>
        <w:rPr>
          <w:rFonts w:hint="cs"/>
          <w:rtl/>
        </w:rPr>
        <w:t>.</w:t>
      </w:r>
    </w:p>
    <w:p w:rsidR="00953808" w:rsidRDefault="00953808" w:rsidP="00F308BB">
      <w:pPr>
        <w:rPr>
          <w:rtl/>
        </w:rPr>
      </w:pPr>
    </w:p>
    <w:p w:rsidR="00953808" w:rsidRDefault="00953808" w:rsidP="00F308BB">
      <w:pPr>
        <w:pStyle w:val="af5"/>
        <w:keepNext/>
        <w:rPr>
          <w:rtl/>
        </w:rPr>
      </w:pPr>
      <w:bookmarkStart w:id="5446" w:name="ET_interruption_קריאה_6"/>
      <w:r w:rsidRPr="00A92CC7">
        <w:rPr>
          <w:rStyle w:val="TagStyle"/>
          <w:rtl/>
        </w:rPr>
        <w:t xml:space="preserve"> &lt;&lt; קריאה &gt;&gt; </w:t>
      </w:r>
      <w:r>
        <w:rPr>
          <w:rtl/>
        </w:rPr>
        <w:t>קריאה:</w:t>
      </w:r>
      <w:r w:rsidRPr="00A92CC7">
        <w:rPr>
          <w:rStyle w:val="TagStyle"/>
          <w:rtl/>
        </w:rPr>
        <w:t xml:space="preserve"> &lt;&lt; קריאה &gt;&gt;</w:t>
      </w:r>
      <w:r>
        <w:rPr>
          <w:rtl/>
        </w:rPr>
        <w:t xml:space="preserve">   </w:t>
      </w:r>
      <w:bookmarkEnd w:id="5446"/>
    </w:p>
    <w:p w:rsidR="00953808" w:rsidRDefault="00953808" w:rsidP="00F308BB">
      <w:pPr>
        <w:rPr>
          <w:rtl/>
        </w:rPr>
      </w:pPr>
    </w:p>
    <w:p w:rsidR="00953808" w:rsidRDefault="003C5F67" w:rsidP="00F308BB">
      <w:pPr>
        <w:rPr>
          <w:rtl/>
        </w:rPr>
      </w:pPr>
      <w:r>
        <w:rPr>
          <w:rFonts w:hint="cs"/>
          <w:rtl/>
        </w:rPr>
        <w:t>– – –</w:t>
      </w:r>
    </w:p>
    <w:p w:rsidR="00953808" w:rsidRDefault="00953808" w:rsidP="00F308BB">
      <w:pPr>
        <w:rPr>
          <w:rtl/>
        </w:rPr>
      </w:pPr>
    </w:p>
    <w:p w:rsidR="00953808" w:rsidRDefault="00953808" w:rsidP="00F308BB">
      <w:pPr>
        <w:pStyle w:val="af6"/>
        <w:keepNext/>
        <w:rPr>
          <w:rtl/>
        </w:rPr>
      </w:pPr>
      <w:r w:rsidRPr="00A92CC7">
        <w:rPr>
          <w:rStyle w:val="TagStyle"/>
          <w:rtl/>
        </w:rPr>
        <w:t xml:space="preserve"> &lt;&lt; יור &gt;&gt; </w:t>
      </w:r>
      <w:r>
        <w:rPr>
          <w:rtl/>
        </w:rPr>
        <w:t>היו"ר ניסים ואטורי:</w:t>
      </w:r>
      <w:r w:rsidRPr="00A92CC7">
        <w:rPr>
          <w:rStyle w:val="TagStyle"/>
          <w:rtl/>
        </w:rPr>
        <w:t xml:space="preserve"> &lt;&lt; יור &gt;&gt;</w:t>
      </w:r>
      <w:r>
        <w:rPr>
          <w:rtl/>
        </w:rPr>
        <w:t xml:space="preserve">   </w:t>
      </w:r>
    </w:p>
    <w:p w:rsidR="00953808" w:rsidRDefault="00953808" w:rsidP="00F308BB">
      <w:pPr>
        <w:rPr>
          <w:rtl/>
        </w:rPr>
      </w:pPr>
    </w:p>
    <w:p w:rsidR="00953808" w:rsidRDefault="00953808" w:rsidP="00F308BB">
      <w:pPr>
        <w:rPr>
          <w:rtl/>
        </w:rPr>
      </w:pPr>
      <w:bookmarkStart w:id="5447" w:name="_ETM_Q12_402720"/>
      <w:bookmarkStart w:id="5448" w:name="_ETM_Q12_405940"/>
      <w:bookmarkEnd w:id="5447"/>
      <w:bookmarkEnd w:id="5448"/>
      <w:r>
        <w:rPr>
          <w:rtl/>
        </w:rPr>
        <w:t xml:space="preserve">ישיב </w:t>
      </w:r>
      <w:bookmarkStart w:id="5449" w:name="_ETM_Q12_406360"/>
      <w:bookmarkEnd w:id="5449"/>
      <w:r>
        <w:rPr>
          <w:rtl/>
        </w:rPr>
        <w:t xml:space="preserve">שר </w:t>
      </w:r>
      <w:bookmarkStart w:id="5450" w:name="_ETM_Q12_407019"/>
      <w:bookmarkEnd w:id="5450"/>
      <w:r>
        <w:rPr>
          <w:rtl/>
        </w:rPr>
        <w:t xml:space="preserve">החינוך </w:t>
      </w:r>
      <w:bookmarkStart w:id="5451" w:name="_ETM_Q12_407709"/>
      <w:bookmarkEnd w:id="5451"/>
      <w:r>
        <w:rPr>
          <w:rtl/>
        </w:rPr>
        <w:t xml:space="preserve">יואב </w:t>
      </w:r>
      <w:bookmarkStart w:id="5452" w:name="_ETM_Q12_407980"/>
      <w:bookmarkEnd w:id="5452"/>
      <w:r>
        <w:rPr>
          <w:rtl/>
        </w:rPr>
        <w:t>קיש</w:t>
      </w:r>
      <w:r>
        <w:rPr>
          <w:rFonts w:hint="cs"/>
          <w:rtl/>
        </w:rPr>
        <w:t>,</w:t>
      </w:r>
      <w:r>
        <w:rPr>
          <w:rtl/>
        </w:rPr>
        <w:t xml:space="preserve"> </w:t>
      </w:r>
      <w:bookmarkStart w:id="5453" w:name="_ETM_Q12_408250"/>
      <w:bookmarkEnd w:id="5453"/>
      <w:r>
        <w:rPr>
          <w:rtl/>
        </w:rPr>
        <w:t>בבקשה</w:t>
      </w:r>
      <w:r>
        <w:rPr>
          <w:rFonts w:hint="cs"/>
          <w:rtl/>
        </w:rPr>
        <w:t>.</w:t>
      </w:r>
    </w:p>
    <w:p w:rsidR="00953808" w:rsidRDefault="00953808" w:rsidP="00F308BB">
      <w:pPr>
        <w:rPr>
          <w:rtl/>
        </w:rPr>
      </w:pPr>
    </w:p>
    <w:p w:rsidR="00953808" w:rsidRDefault="00953808" w:rsidP="00F308BB">
      <w:pPr>
        <w:pStyle w:val="a4"/>
        <w:keepNext/>
        <w:rPr>
          <w:rtl/>
        </w:rPr>
      </w:pPr>
      <w:bookmarkStart w:id="5454" w:name="ET_speaker_6458_8"/>
      <w:r w:rsidRPr="00A92CC7">
        <w:rPr>
          <w:rStyle w:val="TagStyle"/>
          <w:rtl/>
        </w:rPr>
        <w:t xml:space="preserve"> &lt;&lt; דובר &gt;&gt; </w:t>
      </w:r>
      <w:bookmarkStart w:id="5455" w:name="_Toc155199567"/>
      <w:r>
        <w:rPr>
          <w:rtl/>
        </w:rPr>
        <w:t>שר החינוך יואב קיש:</w:t>
      </w:r>
      <w:bookmarkEnd w:id="5455"/>
      <w:r w:rsidRPr="00A92CC7">
        <w:rPr>
          <w:rStyle w:val="TagStyle"/>
          <w:rtl/>
        </w:rPr>
        <w:t xml:space="preserve"> &lt;&lt; דובר &gt;&gt;</w:t>
      </w:r>
      <w:r>
        <w:rPr>
          <w:rtl/>
        </w:rPr>
        <w:t xml:space="preserve">   </w:t>
      </w:r>
      <w:bookmarkEnd w:id="5454"/>
    </w:p>
    <w:p w:rsidR="00953808" w:rsidRDefault="00953808" w:rsidP="00F308BB">
      <w:pPr>
        <w:rPr>
          <w:rtl/>
        </w:rPr>
      </w:pPr>
    </w:p>
    <w:p w:rsidR="00953808" w:rsidRDefault="00953808" w:rsidP="00C43C53">
      <w:pPr>
        <w:rPr>
          <w:rtl/>
        </w:rPr>
      </w:pPr>
      <w:bookmarkStart w:id="5456" w:name="_ETM_Q12_415000"/>
      <w:bookmarkStart w:id="5457" w:name="_ETM_Q12_411000"/>
      <w:bookmarkStart w:id="5458" w:name="_ETM_Q12_431189"/>
      <w:bookmarkEnd w:id="5456"/>
      <w:bookmarkEnd w:id="5457"/>
      <w:bookmarkEnd w:id="5458"/>
      <w:r>
        <w:rPr>
          <w:rtl/>
        </w:rPr>
        <w:t xml:space="preserve">כבוד </w:t>
      </w:r>
      <w:bookmarkStart w:id="5459" w:name="_ETM_Q12_431459"/>
      <w:bookmarkEnd w:id="5459"/>
      <w:r>
        <w:rPr>
          <w:rtl/>
        </w:rPr>
        <w:t>היושב-ראש</w:t>
      </w:r>
      <w:r>
        <w:rPr>
          <w:rFonts w:hint="cs"/>
          <w:rtl/>
        </w:rPr>
        <w:t>,</w:t>
      </w:r>
      <w:r>
        <w:rPr>
          <w:rtl/>
        </w:rPr>
        <w:t xml:space="preserve"> </w:t>
      </w:r>
      <w:bookmarkStart w:id="5460" w:name="_ETM_Q12_431969"/>
      <w:bookmarkEnd w:id="5460"/>
      <w:r>
        <w:rPr>
          <w:rtl/>
        </w:rPr>
        <w:t xml:space="preserve">כנסת </w:t>
      </w:r>
      <w:bookmarkStart w:id="5461" w:name="_ETM_Q12_432299"/>
      <w:bookmarkEnd w:id="5461"/>
      <w:r>
        <w:rPr>
          <w:rtl/>
        </w:rPr>
        <w:t>נכבדה</w:t>
      </w:r>
      <w:r>
        <w:rPr>
          <w:rFonts w:hint="cs"/>
          <w:rtl/>
        </w:rPr>
        <w:t>,</w:t>
      </w:r>
      <w:r>
        <w:rPr>
          <w:rtl/>
        </w:rPr>
        <w:t xml:space="preserve"> </w:t>
      </w:r>
      <w:bookmarkStart w:id="5462" w:name="_ETM_Q12_434779"/>
      <w:bookmarkEnd w:id="5462"/>
      <w:r>
        <w:rPr>
          <w:rtl/>
        </w:rPr>
        <w:t xml:space="preserve">המחבלים </w:t>
      </w:r>
      <w:bookmarkStart w:id="5463" w:name="_ETM_Q12_435499"/>
      <w:bookmarkEnd w:id="5463"/>
      <w:r>
        <w:rPr>
          <w:rtl/>
        </w:rPr>
        <w:t xml:space="preserve">המתועבים </w:t>
      </w:r>
      <w:bookmarkStart w:id="5464" w:name="_ETM_Q12_436190"/>
      <w:bookmarkEnd w:id="5464"/>
      <w:r>
        <w:rPr>
          <w:rtl/>
        </w:rPr>
        <w:t xml:space="preserve">שנכנסו </w:t>
      </w:r>
      <w:bookmarkStart w:id="5465" w:name="_ETM_Q12_436819"/>
      <w:bookmarkEnd w:id="5465"/>
      <w:r>
        <w:rPr>
          <w:rtl/>
        </w:rPr>
        <w:t>ב</w:t>
      </w:r>
      <w:bookmarkStart w:id="5466" w:name="_ETM_Q12_437344"/>
      <w:bookmarkEnd w:id="5466"/>
      <w:r>
        <w:rPr>
          <w:rFonts w:hint="cs"/>
          <w:rtl/>
        </w:rPr>
        <w:t xml:space="preserve">-7 </w:t>
      </w:r>
      <w:bookmarkStart w:id="5467" w:name="_ETM_Q12_436000"/>
      <w:bookmarkEnd w:id="5467"/>
      <w:r>
        <w:rPr>
          <w:rFonts w:hint="cs"/>
          <w:rtl/>
        </w:rPr>
        <w:t>ב</w:t>
      </w:r>
      <w:r>
        <w:rPr>
          <w:rtl/>
        </w:rPr>
        <w:t xml:space="preserve">אוקטובר </w:t>
      </w:r>
      <w:bookmarkStart w:id="5468" w:name="_ETM_Q12_437870"/>
      <w:bookmarkEnd w:id="5468"/>
      <w:r>
        <w:rPr>
          <w:rtl/>
        </w:rPr>
        <w:t xml:space="preserve">לבתים </w:t>
      </w:r>
      <w:bookmarkStart w:id="5469" w:name="_ETM_Q12_438349"/>
      <w:bookmarkEnd w:id="5469"/>
      <w:r>
        <w:rPr>
          <w:rtl/>
        </w:rPr>
        <w:t>של</w:t>
      </w:r>
      <w:r>
        <w:rPr>
          <w:rFonts w:hint="cs"/>
          <w:rtl/>
        </w:rPr>
        <w:t xml:space="preserve"> ע</w:t>
      </w:r>
      <w:r>
        <w:rPr>
          <w:rtl/>
        </w:rPr>
        <w:t xml:space="preserve">ם </w:t>
      </w:r>
      <w:bookmarkStart w:id="5470" w:name="_ETM_Q12_438680"/>
      <w:bookmarkEnd w:id="5470"/>
      <w:r>
        <w:rPr>
          <w:rtl/>
        </w:rPr>
        <w:t xml:space="preserve">ישראל </w:t>
      </w:r>
      <w:bookmarkStart w:id="5471" w:name="_ETM_Q12_439279"/>
      <w:bookmarkEnd w:id="5471"/>
      <w:r>
        <w:rPr>
          <w:rtl/>
        </w:rPr>
        <w:t xml:space="preserve">לא </w:t>
      </w:r>
      <w:bookmarkStart w:id="5472" w:name="_ETM_Q12_439430"/>
      <w:bookmarkEnd w:id="5472"/>
      <w:r>
        <w:rPr>
          <w:rtl/>
        </w:rPr>
        <w:t xml:space="preserve">הבחינו </w:t>
      </w:r>
      <w:bookmarkStart w:id="5473" w:name="_ETM_Q12_440589"/>
      <w:bookmarkEnd w:id="5473"/>
      <w:r>
        <w:rPr>
          <w:rtl/>
        </w:rPr>
        <w:t xml:space="preserve">אם </w:t>
      </w:r>
      <w:bookmarkStart w:id="5474" w:name="_ETM_Q12_440740"/>
      <w:bookmarkEnd w:id="5474"/>
      <w:r>
        <w:rPr>
          <w:rtl/>
        </w:rPr>
        <w:t xml:space="preserve">מישהו </w:t>
      </w:r>
      <w:bookmarkStart w:id="5475" w:name="_ETM_Q12_441010"/>
      <w:bookmarkEnd w:id="5475"/>
      <w:r>
        <w:rPr>
          <w:rtl/>
        </w:rPr>
        <w:t xml:space="preserve">תומך </w:t>
      </w:r>
      <w:bookmarkStart w:id="5476" w:name="_ETM_Q12_441370"/>
      <w:bookmarkEnd w:id="5476"/>
      <w:r>
        <w:rPr>
          <w:rtl/>
        </w:rPr>
        <w:t>ברפורמה</w:t>
      </w:r>
      <w:r>
        <w:rPr>
          <w:rFonts w:hint="cs"/>
          <w:rtl/>
        </w:rPr>
        <w:t>,</w:t>
      </w:r>
      <w:r>
        <w:rPr>
          <w:rtl/>
        </w:rPr>
        <w:t xml:space="preserve"> </w:t>
      </w:r>
      <w:bookmarkStart w:id="5477" w:name="_ETM_Q12_441940"/>
      <w:bookmarkEnd w:id="5477"/>
      <w:r>
        <w:rPr>
          <w:rtl/>
        </w:rPr>
        <w:t xml:space="preserve">מתנגד </w:t>
      </w:r>
      <w:bookmarkStart w:id="5478" w:name="_ETM_Q12_442389"/>
      <w:bookmarkEnd w:id="5478"/>
      <w:r>
        <w:rPr>
          <w:rtl/>
        </w:rPr>
        <w:t>לרפורמה</w:t>
      </w:r>
      <w:r>
        <w:rPr>
          <w:rFonts w:hint="cs"/>
          <w:rtl/>
        </w:rPr>
        <w:t>,</w:t>
      </w:r>
      <w:r>
        <w:rPr>
          <w:rtl/>
        </w:rPr>
        <w:t xml:space="preserve"> </w:t>
      </w:r>
      <w:bookmarkStart w:id="5479" w:name="_ETM_Q12_443670"/>
      <w:bookmarkEnd w:id="5479"/>
      <w:r>
        <w:rPr>
          <w:rtl/>
        </w:rPr>
        <w:t>חילוני</w:t>
      </w:r>
      <w:r>
        <w:rPr>
          <w:rFonts w:hint="cs"/>
          <w:rtl/>
        </w:rPr>
        <w:t>,</w:t>
      </w:r>
      <w:r>
        <w:rPr>
          <w:rtl/>
        </w:rPr>
        <w:t xml:space="preserve"> </w:t>
      </w:r>
      <w:bookmarkStart w:id="5480" w:name="_ETM_Q12_444390"/>
      <w:bookmarkEnd w:id="5480"/>
      <w:r>
        <w:rPr>
          <w:rtl/>
        </w:rPr>
        <w:t>חרדי</w:t>
      </w:r>
      <w:r>
        <w:rPr>
          <w:rFonts w:hint="cs"/>
          <w:rtl/>
        </w:rPr>
        <w:t>,</w:t>
      </w:r>
      <w:r>
        <w:rPr>
          <w:rtl/>
        </w:rPr>
        <w:t xml:space="preserve"> </w:t>
      </w:r>
      <w:bookmarkStart w:id="5481" w:name="_ETM_Q12_445540"/>
      <w:bookmarkEnd w:id="5481"/>
      <w:r>
        <w:rPr>
          <w:rtl/>
        </w:rPr>
        <w:t>דתי</w:t>
      </w:r>
      <w:r>
        <w:rPr>
          <w:rFonts w:hint="cs"/>
          <w:rtl/>
        </w:rPr>
        <w:t>,</w:t>
      </w:r>
      <w:bookmarkStart w:id="5482" w:name="_ETM_Q12_447330"/>
      <w:bookmarkEnd w:id="5482"/>
      <w:r>
        <w:rPr>
          <w:rFonts w:hint="cs"/>
          <w:rtl/>
        </w:rPr>
        <w:t xml:space="preserve"> </w:t>
      </w:r>
      <w:r>
        <w:rPr>
          <w:rtl/>
        </w:rPr>
        <w:t>ערבי</w:t>
      </w:r>
      <w:r w:rsidR="00C43C53">
        <w:rPr>
          <w:rFonts w:hint="cs"/>
          <w:rtl/>
        </w:rPr>
        <w:t>.</w:t>
      </w:r>
      <w:r>
        <w:rPr>
          <w:rtl/>
        </w:rPr>
        <w:t xml:space="preserve"> </w:t>
      </w:r>
      <w:bookmarkStart w:id="5483" w:name="_ETM_Q12_448259"/>
      <w:bookmarkEnd w:id="5483"/>
      <w:r>
        <w:rPr>
          <w:rtl/>
        </w:rPr>
        <w:t xml:space="preserve">לא </w:t>
      </w:r>
      <w:bookmarkStart w:id="5484" w:name="_ETM_Q12_448470"/>
      <w:bookmarkEnd w:id="5484"/>
      <w:r>
        <w:rPr>
          <w:rtl/>
        </w:rPr>
        <w:t>עניי</w:t>
      </w:r>
      <w:r>
        <w:rPr>
          <w:rFonts w:hint="cs"/>
          <w:rtl/>
        </w:rPr>
        <w:t>ן</w:t>
      </w:r>
      <w:bookmarkStart w:id="5485" w:name="_ETM_Q12_448800"/>
      <w:bookmarkEnd w:id="5485"/>
      <w:r>
        <w:rPr>
          <w:rFonts w:hint="cs"/>
          <w:rtl/>
        </w:rPr>
        <w:t xml:space="preserve"> אותם. </w:t>
      </w:r>
      <w:bookmarkStart w:id="5486" w:name="_ETM_Q12_450629"/>
      <w:bookmarkStart w:id="5487" w:name="_ETM_Q12_454000"/>
      <w:bookmarkStart w:id="5488" w:name="_ETM_Q12_452610"/>
      <w:bookmarkEnd w:id="5486"/>
      <w:bookmarkEnd w:id="5487"/>
      <w:bookmarkEnd w:id="5488"/>
      <w:r>
        <w:rPr>
          <w:rtl/>
        </w:rPr>
        <w:t xml:space="preserve">לפני </w:t>
      </w:r>
      <w:bookmarkStart w:id="5489" w:name="_ETM_Q12_452909"/>
      <w:bookmarkEnd w:id="5489"/>
      <w:r>
        <w:rPr>
          <w:rtl/>
        </w:rPr>
        <w:t xml:space="preserve">התקופה </w:t>
      </w:r>
      <w:bookmarkStart w:id="5490" w:name="_ETM_Q12_453300"/>
      <w:bookmarkEnd w:id="5490"/>
      <w:r>
        <w:rPr>
          <w:rtl/>
        </w:rPr>
        <w:t xml:space="preserve">הזו </w:t>
      </w:r>
      <w:bookmarkStart w:id="5491" w:name="_ETM_Q12_453569"/>
      <w:bookmarkEnd w:id="5491"/>
      <w:r>
        <w:rPr>
          <w:rtl/>
        </w:rPr>
        <w:t xml:space="preserve">היינו </w:t>
      </w:r>
      <w:bookmarkStart w:id="5492" w:name="_ETM_Q12_453810"/>
      <w:bookmarkEnd w:id="5492"/>
      <w:r>
        <w:rPr>
          <w:rtl/>
        </w:rPr>
        <w:t>ב</w:t>
      </w:r>
      <w:bookmarkStart w:id="5493" w:name="_ETM_Q12_454830"/>
      <w:bookmarkEnd w:id="5493"/>
      <w:r>
        <w:rPr>
          <w:rtl/>
        </w:rPr>
        <w:t xml:space="preserve">אירוע </w:t>
      </w:r>
      <w:bookmarkStart w:id="5494" w:name="_ETM_Q12_455129"/>
      <w:bookmarkEnd w:id="5494"/>
      <w:r>
        <w:rPr>
          <w:rtl/>
        </w:rPr>
        <w:t>ר</w:t>
      </w:r>
      <w:r>
        <w:rPr>
          <w:rFonts w:hint="cs"/>
          <w:rtl/>
        </w:rPr>
        <w:t>ע</w:t>
      </w:r>
      <w:r>
        <w:rPr>
          <w:rtl/>
        </w:rPr>
        <w:t xml:space="preserve"> </w:t>
      </w:r>
      <w:bookmarkStart w:id="5495" w:name="_ETM_Q12_455339"/>
      <w:bookmarkEnd w:id="5495"/>
      <w:r>
        <w:rPr>
          <w:rtl/>
        </w:rPr>
        <w:t xml:space="preserve">בתוך </w:t>
      </w:r>
      <w:bookmarkStart w:id="5496" w:name="_ETM_Q12_455699"/>
      <w:bookmarkEnd w:id="5496"/>
      <w:r>
        <w:rPr>
          <w:rtl/>
        </w:rPr>
        <w:t xml:space="preserve">עם </w:t>
      </w:r>
      <w:bookmarkStart w:id="5497" w:name="_ETM_Q12_455819"/>
      <w:bookmarkEnd w:id="5497"/>
      <w:r>
        <w:rPr>
          <w:rtl/>
        </w:rPr>
        <w:t>ישראל</w:t>
      </w:r>
      <w:r>
        <w:rPr>
          <w:rFonts w:hint="cs"/>
          <w:rtl/>
        </w:rPr>
        <w:t xml:space="preserve"> </w:t>
      </w:r>
      <w:r>
        <w:rPr>
          <w:rFonts w:hint="eastAsia"/>
          <w:rtl/>
        </w:rPr>
        <w:t>–</w:t>
      </w:r>
      <w:bookmarkStart w:id="5498" w:name="_ETM_Q12_457500"/>
      <w:bookmarkEnd w:id="5498"/>
      <w:r>
        <w:rPr>
          <w:rFonts w:hint="cs"/>
          <w:rtl/>
        </w:rPr>
        <w:t xml:space="preserve"> </w:t>
      </w:r>
      <w:r>
        <w:rPr>
          <w:rtl/>
        </w:rPr>
        <w:t xml:space="preserve">אירוע </w:t>
      </w:r>
      <w:bookmarkStart w:id="5499" w:name="_ETM_Q12_457889"/>
      <w:bookmarkEnd w:id="5499"/>
      <w:r>
        <w:rPr>
          <w:rtl/>
        </w:rPr>
        <w:t xml:space="preserve">של </w:t>
      </w:r>
      <w:bookmarkStart w:id="5500" w:name="_ETM_Q12_458070"/>
      <w:bookmarkEnd w:id="5500"/>
      <w:r>
        <w:rPr>
          <w:rtl/>
        </w:rPr>
        <w:t>פילוג</w:t>
      </w:r>
      <w:r>
        <w:rPr>
          <w:rFonts w:hint="cs"/>
          <w:rtl/>
        </w:rPr>
        <w:t>,</w:t>
      </w:r>
      <w:r>
        <w:rPr>
          <w:rtl/>
        </w:rPr>
        <w:t xml:space="preserve"> </w:t>
      </w:r>
      <w:bookmarkStart w:id="5501" w:name="_ETM_Q12_458580"/>
      <w:bookmarkEnd w:id="5501"/>
      <w:r>
        <w:rPr>
          <w:rtl/>
        </w:rPr>
        <w:t xml:space="preserve">אירוע </w:t>
      </w:r>
      <w:bookmarkStart w:id="5502" w:name="_ETM_Q12_458880"/>
      <w:bookmarkEnd w:id="5502"/>
      <w:r>
        <w:rPr>
          <w:rtl/>
        </w:rPr>
        <w:t xml:space="preserve">של </w:t>
      </w:r>
      <w:bookmarkStart w:id="5503" w:name="_ETM_Q12_459479"/>
      <w:bookmarkEnd w:id="5503"/>
      <w:r>
        <w:rPr>
          <w:rtl/>
        </w:rPr>
        <w:t xml:space="preserve">שנאה </w:t>
      </w:r>
      <w:bookmarkStart w:id="5504" w:name="_ETM_Q12_459870"/>
      <w:bookmarkEnd w:id="5504"/>
      <w:r>
        <w:rPr>
          <w:rtl/>
        </w:rPr>
        <w:t>פנימית</w:t>
      </w:r>
      <w:r>
        <w:rPr>
          <w:rFonts w:hint="cs"/>
          <w:rtl/>
        </w:rPr>
        <w:t>,</w:t>
      </w:r>
      <w:r>
        <w:rPr>
          <w:rtl/>
        </w:rPr>
        <w:t xml:space="preserve"> </w:t>
      </w:r>
      <w:bookmarkStart w:id="5505" w:name="_ETM_Q12_461339"/>
      <w:bookmarkEnd w:id="5505"/>
      <w:r>
        <w:rPr>
          <w:rtl/>
        </w:rPr>
        <w:t xml:space="preserve">אירוע </w:t>
      </w:r>
      <w:bookmarkStart w:id="5506" w:name="_ETM_Q12_461760"/>
      <w:bookmarkEnd w:id="5506"/>
      <w:r>
        <w:rPr>
          <w:rtl/>
        </w:rPr>
        <w:t xml:space="preserve">שהחליש </w:t>
      </w:r>
      <w:bookmarkStart w:id="5507" w:name="_ETM_Q12_462810"/>
      <w:bookmarkEnd w:id="5507"/>
      <w:r>
        <w:rPr>
          <w:rtl/>
        </w:rPr>
        <w:t xml:space="preserve">מאוד </w:t>
      </w:r>
      <w:bookmarkStart w:id="5508" w:name="_ETM_Q12_463110"/>
      <w:bookmarkEnd w:id="5508"/>
      <w:r>
        <w:rPr>
          <w:rtl/>
        </w:rPr>
        <w:t>אותנו</w:t>
      </w:r>
      <w:r>
        <w:rPr>
          <w:rFonts w:hint="cs"/>
          <w:rtl/>
        </w:rPr>
        <w:t>.</w:t>
      </w:r>
      <w:bookmarkStart w:id="5509" w:name="_ETM_Q12_464110"/>
      <w:bookmarkEnd w:id="5509"/>
      <w:r>
        <w:rPr>
          <w:rtl/>
        </w:rPr>
        <w:t xml:space="preserve"> </w:t>
      </w:r>
      <w:bookmarkStart w:id="5510" w:name="_ETM_Q12_464319"/>
      <w:bookmarkEnd w:id="5510"/>
    </w:p>
    <w:p w:rsidR="00953808" w:rsidRDefault="00953808" w:rsidP="00F308BB">
      <w:pPr>
        <w:rPr>
          <w:rtl/>
        </w:rPr>
      </w:pPr>
      <w:bookmarkStart w:id="5511" w:name="_ETM_Q12_463000"/>
      <w:bookmarkEnd w:id="5511"/>
    </w:p>
    <w:p w:rsidR="00953808" w:rsidRDefault="00953808" w:rsidP="00C43C53">
      <w:pPr>
        <w:rPr>
          <w:rtl/>
        </w:rPr>
      </w:pPr>
      <w:bookmarkStart w:id="5512" w:name="_ETM_Q12_464000"/>
      <w:bookmarkEnd w:id="5512"/>
      <w:r>
        <w:rPr>
          <w:rtl/>
        </w:rPr>
        <w:t xml:space="preserve">אני </w:t>
      </w:r>
      <w:bookmarkStart w:id="5513" w:name="_ETM_Q12_464439"/>
      <w:bookmarkEnd w:id="5513"/>
      <w:r>
        <w:rPr>
          <w:rtl/>
        </w:rPr>
        <w:t xml:space="preserve">באמת </w:t>
      </w:r>
      <w:bookmarkStart w:id="5514" w:name="_ETM_Q12_464740"/>
      <w:bookmarkEnd w:id="5514"/>
      <w:r>
        <w:rPr>
          <w:rtl/>
        </w:rPr>
        <w:t xml:space="preserve">לא </w:t>
      </w:r>
      <w:bookmarkStart w:id="5515" w:name="_ETM_Q12_464860"/>
      <w:bookmarkEnd w:id="5515"/>
      <w:r>
        <w:rPr>
          <w:rtl/>
        </w:rPr>
        <w:t>יודע</w:t>
      </w:r>
      <w:r w:rsidR="00C43C53">
        <w:rPr>
          <w:rFonts w:hint="cs"/>
          <w:rtl/>
        </w:rPr>
        <w:t>,</w:t>
      </w:r>
      <w:r>
        <w:rPr>
          <w:rtl/>
        </w:rPr>
        <w:t xml:space="preserve"> </w:t>
      </w:r>
      <w:bookmarkStart w:id="5516" w:name="_ETM_Q12_465189"/>
      <w:bookmarkEnd w:id="5516"/>
      <w:r>
        <w:rPr>
          <w:rtl/>
        </w:rPr>
        <w:t xml:space="preserve">אמר </w:t>
      </w:r>
      <w:bookmarkStart w:id="5517" w:name="_ETM_Q12_465369"/>
      <w:bookmarkEnd w:id="5517"/>
      <w:r>
        <w:rPr>
          <w:rtl/>
        </w:rPr>
        <w:t xml:space="preserve">דובר </w:t>
      </w:r>
      <w:bookmarkStart w:id="5518" w:name="_ETM_Q12_465669"/>
      <w:bookmarkEnd w:id="5518"/>
      <w:r>
        <w:rPr>
          <w:rtl/>
        </w:rPr>
        <w:t xml:space="preserve">צה"ל </w:t>
      </w:r>
      <w:bookmarkStart w:id="5519" w:name="_ETM_Q12_465969"/>
      <w:bookmarkEnd w:id="5519"/>
      <w:r>
        <w:rPr>
          <w:rtl/>
        </w:rPr>
        <w:t xml:space="preserve">אתמול </w:t>
      </w:r>
      <w:bookmarkStart w:id="5520" w:name="_ETM_Q12_466389"/>
      <w:bookmarkEnd w:id="5520"/>
      <w:r>
        <w:rPr>
          <w:rtl/>
        </w:rPr>
        <w:t xml:space="preserve">משהו </w:t>
      </w:r>
      <w:bookmarkStart w:id="5521" w:name="_ETM_Q12_466749"/>
      <w:bookmarkEnd w:id="5521"/>
      <w:r>
        <w:rPr>
          <w:rFonts w:hint="cs"/>
          <w:rtl/>
        </w:rPr>
        <w:t xml:space="preserve">על זה </w:t>
      </w:r>
      <w:r>
        <w:rPr>
          <w:rtl/>
        </w:rPr>
        <w:t xml:space="preserve">שזה </w:t>
      </w:r>
      <w:bookmarkStart w:id="5522" w:name="_ETM_Q12_467110"/>
      <w:bookmarkEnd w:id="5522"/>
      <w:r>
        <w:rPr>
          <w:rtl/>
        </w:rPr>
        <w:t xml:space="preserve">היה </w:t>
      </w:r>
      <w:bookmarkStart w:id="5523" w:name="_ETM_Q12_467199"/>
      <w:bookmarkEnd w:id="5523"/>
      <w:r>
        <w:rPr>
          <w:rtl/>
        </w:rPr>
        <w:t>קשור</w:t>
      </w:r>
      <w:r>
        <w:rPr>
          <w:rFonts w:hint="cs"/>
          <w:rtl/>
        </w:rPr>
        <w:t>,</w:t>
      </w:r>
      <w:r>
        <w:rPr>
          <w:rtl/>
        </w:rPr>
        <w:t xml:space="preserve"> </w:t>
      </w:r>
      <w:bookmarkStart w:id="5524" w:name="_ETM_Q12_467710"/>
      <w:bookmarkEnd w:id="5524"/>
      <w:r>
        <w:rPr>
          <w:rtl/>
        </w:rPr>
        <w:t xml:space="preserve">לא </w:t>
      </w:r>
      <w:bookmarkStart w:id="5525" w:name="_ETM_Q12_467830"/>
      <w:bookmarkEnd w:id="5525"/>
      <w:r>
        <w:rPr>
          <w:rtl/>
        </w:rPr>
        <w:t>קשור</w:t>
      </w:r>
      <w:r>
        <w:rPr>
          <w:rFonts w:hint="cs"/>
          <w:rtl/>
        </w:rPr>
        <w:t xml:space="preserve"> –</w:t>
      </w:r>
      <w:r>
        <w:rPr>
          <w:rtl/>
        </w:rPr>
        <w:t xml:space="preserve"> </w:t>
      </w:r>
      <w:bookmarkStart w:id="5526" w:name="_ETM_Q12_468099"/>
      <w:bookmarkEnd w:id="5526"/>
      <w:r>
        <w:rPr>
          <w:rtl/>
        </w:rPr>
        <w:t xml:space="preserve">אני </w:t>
      </w:r>
      <w:bookmarkStart w:id="5527" w:name="_ETM_Q12_468219"/>
      <w:bookmarkEnd w:id="5527"/>
      <w:r>
        <w:rPr>
          <w:rtl/>
        </w:rPr>
        <w:t xml:space="preserve">לא </w:t>
      </w:r>
      <w:bookmarkStart w:id="5528" w:name="_ETM_Q12_468309"/>
      <w:bookmarkEnd w:id="5528"/>
      <w:r>
        <w:rPr>
          <w:rtl/>
        </w:rPr>
        <w:t xml:space="preserve">יודע </w:t>
      </w:r>
      <w:bookmarkStart w:id="5529" w:name="_ETM_Q12_468520"/>
      <w:bookmarkEnd w:id="5529"/>
      <w:r>
        <w:rPr>
          <w:rtl/>
        </w:rPr>
        <w:t>להגיד</w:t>
      </w:r>
      <w:r>
        <w:rPr>
          <w:rFonts w:hint="cs"/>
          <w:rtl/>
        </w:rPr>
        <w:t>,</w:t>
      </w:r>
      <w:bookmarkStart w:id="5530" w:name="_ETM_Q12_468939"/>
      <w:bookmarkEnd w:id="5530"/>
      <w:r>
        <w:rPr>
          <w:rFonts w:hint="cs"/>
          <w:rtl/>
        </w:rPr>
        <w:t xml:space="preserve"> </w:t>
      </w:r>
      <w:r>
        <w:rPr>
          <w:rtl/>
        </w:rPr>
        <w:t xml:space="preserve">אין </w:t>
      </w:r>
      <w:bookmarkStart w:id="5531" w:name="_ETM_Q12_469089"/>
      <w:bookmarkEnd w:id="5531"/>
      <w:r>
        <w:rPr>
          <w:rtl/>
        </w:rPr>
        <w:t xml:space="preserve">לי </w:t>
      </w:r>
      <w:bookmarkStart w:id="5532" w:name="_ETM_Q12_469150"/>
      <w:bookmarkEnd w:id="5532"/>
      <w:r>
        <w:rPr>
          <w:rtl/>
        </w:rPr>
        <w:t>מושג</w:t>
      </w:r>
      <w:r>
        <w:rPr>
          <w:rFonts w:hint="cs"/>
          <w:rtl/>
        </w:rPr>
        <w:t>. אני חושב</w:t>
      </w:r>
      <w:bookmarkStart w:id="5533" w:name="_ETM_Q12_468000"/>
      <w:bookmarkEnd w:id="5533"/>
      <w:r>
        <w:rPr>
          <w:rFonts w:hint="cs"/>
          <w:rtl/>
        </w:rPr>
        <w:t xml:space="preserve"> </w:t>
      </w:r>
      <w:bookmarkStart w:id="5534" w:name="_ETM_Q12_470740"/>
      <w:bookmarkEnd w:id="5534"/>
      <w:r>
        <w:rPr>
          <w:rtl/>
        </w:rPr>
        <w:t xml:space="preserve">שזה </w:t>
      </w:r>
      <w:bookmarkStart w:id="5535" w:name="_ETM_Q12_471190"/>
      <w:bookmarkEnd w:id="5535"/>
      <w:r>
        <w:rPr>
          <w:rtl/>
        </w:rPr>
        <w:t xml:space="preserve">אירוע </w:t>
      </w:r>
      <w:bookmarkStart w:id="5536" w:name="_ETM_Q12_471490"/>
      <w:bookmarkEnd w:id="5536"/>
      <w:r>
        <w:rPr>
          <w:rtl/>
        </w:rPr>
        <w:t xml:space="preserve">שיכול </w:t>
      </w:r>
      <w:bookmarkStart w:id="5537" w:name="_ETM_Q12_473300"/>
      <w:bookmarkEnd w:id="5537"/>
      <w:r>
        <w:rPr>
          <w:rtl/>
        </w:rPr>
        <w:t xml:space="preserve">להתפרש </w:t>
      </w:r>
      <w:bookmarkStart w:id="5538" w:name="_ETM_Q12_473690"/>
      <w:bookmarkEnd w:id="5538"/>
      <w:r>
        <w:rPr>
          <w:rtl/>
        </w:rPr>
        <w:t xml:space="preserve">לכל </w:t>
      </w:r>
      <w:bookmarkStart w:id="5539" w:name="_ETM_Q12_473960"/>
      <w:bookmarkEnd w:id="5539"/>
      <w:r>
        <w:rPr>
          <w:rtl/>
        </w:rPr>
        <w:t xml:space="preserve">מיני </w:t>
      </w:r>
      <w:bookmarkStart w:id="5540" w:name="_ETM_Q12_474110"/>
      <w:bookmarkEnd w:id="5540"/>
      <w:r>
        <w:rPr>
          <w:rtl/>
        </w:rPr>
        <w:t>כיוונים</w:t>
      </w:r>
      <w:r>
        <w:rPr>
          <w:rFonts w:hint="cs"/>
          <w:rtl/>
        </w:rPr>
        <w:t>,</w:t>
      </w:r>
      <w:r>
        <w:rPr>
          <w:rtl/>
        </w:rPr>
        <w:t xml:space="preserve"> </w:t>
      </w:r>
      <w:bookmarkStart w:id="5541" w:name="_ETM_Q12_474589"/>
      <w:bookmarkEnd w:id="5541"/>
      <w:r>
        <w:rPr>
          <w:rtl/>
        </w:rPr>
        <w:t xml:space="preserve">אבל </w:t>
      </w:r>
      <w:bookmarkStart w:id="5542" w:name="_ETM_Q12_474800"/>
      <w:bookmarkEnd w:id="5542"/>
      <w:r>
        <w:rPr>
          <w:rtl/>
        </w:rPr>
        <w:t xml:space="preserve">בטוח </w:t>
      </w:r>
      <w:bookmarkStart w:id="5543" w:name="_ETM_Q12_476810"/>
      <w:bookmarkEnd w:id="5543"/>
      <w:r>
        <w:rPr>
          <w:rtl/>
        </w:rPr>
        <w:t xml:space="preserve">שזה </w:t>
      </w:r>
      <w:bookmarkStart w:id="5544" w:name="_ETM_Q12_477170"/>
      <w:bookmarkEnd w:id="5544"/>
      <w:r>
        <w:rPr>
          <w:rtl/>
        </w:rPr>
        <w:t xml:space="preserve">פגע </w:t>
      </w:r>
      <w:bookmarkStart w:id="5545" w:name="_ETM_Q12_477500"/>
      <w:bookmarkEnd w:id="5545"/>
      <w:r>
        <w:rPr>
          <w:rtl/>
        </w:rPr>
        <w:t>ב</w:t>
      </w:r>
      <w:r>
        <w:rPr>
          <w:rFonts w:hint="cs"/>
          <w:rtl/>
        </w:rPr>
        <w:t>נ</w:t>
      </w:r>
      <w:r>
        <w:rPr>
          <w:rtl/>
        </w:rPr>
        <w:t>ו</w:t>
      </w:r>
      <w:r>
        <w:rPr>
          <w:rFonts w:hint="cs"/>
          <w:rtl/>
        </w:rPr>
        <w:t xml:space="preserve">, </w:t>
      </w:r>
      <w:bookmarkStart w:id="5546" w:name="_ETM_Q12_479640"/>
      <w:bookmarkEnd w:id="5546"/>
      <w:r>
        <w:rPr>
          <w:rFonts w:hint="cs"/>
          <w:rtl/>
        </w:rPr>
        <w:t>וה</w:t>
      </w:r>
      <w:r>
        <w:rPr>
          <w:rtl/>
        </w:rPr>
        <w:t xml:space="preserve">כוח </w:t>
      </w:r>
      <w:bookmarkStart w:id="5547" w:name="_ETM_Q12_480000"/>
      <w:bookmarkEnd w:id="5547"/>
      <w:r>
        <w:rPr>
          <w:rtl/>
        </w:rPr>
        <w:t xml:space="preserve">שלנו </w:t>
      </w:r>
      <w:bookmarkStart w:id="5548" w:name="_ETM_Q12_480990"/>
      <w:bookmarkEnd w:id="5548"/>
      <w:r>
        <w:rPr>
          <w:rFonts w:hint="cs"/>
          <w:rtl/>
        </w:rPr>
        <w:t xml:space="preserve">הוא </w:t>
      </w:r>
      <w:r>
        <w:rPr>
          <w:rtl/>
        </w:rPr>
        <w:t xml:space="preserve">להיות </w:t>
      </w:r>
      <w:bookmarkStart w:id="5549" w:name="_ETM_Q12_481589"/>
      <w:bookmarkEnd w:id="5549"/>
      <w:r>
        <w:rPr>
          <w:rtl/>
        </w:rPr>
        <w:t>ביחד</w:t>
      </w:r>
      <w:r>
        <w:rPr>
          <w:rFonts w:hint="cs"/>
          <w:rtl/>
        </w:rPr>
        <w:t>.</w:t>
      </w:r>
      <w:bookmarkStart w:id="5550" w:name="_ETM_Q12_480399"/>
      <w:bookmarkStart w:id="5551" w:name="_ETM_Q12_480969"/>
      <w:bookmarkEnd w:id="5550"/>
      <w:bookmarkEnd w:id="5551"/>
      <w:r>
        <w:rPr>
          <w:rtl/>
        </w:rPr>
        <w:t xml:space="preserve"> </w:t>
      </w:r>
      <w:bookmarkStart w:id="5552" w:name="_ETM_Q12_482669"/>
      <w:bookmarkEnd w:id="5552"/>
      <w:r>
        <w:rPr>
          <w:rtl/>
        </w:rPr>
        <w:t>ועכשיו</w:t>
      </w:r>
      <w:r>
        <w:rPr>
          <w:rFonts w:hint="cs"/>
          <w:rtl/>
        </w:rPr>
        <w:t>,</w:t>
      </w:r>
      <w:r>
        <w:rPr>
          <w:rtl/>
        </w:rPr>
        <w:t xml:space="preserve"> </w:t>
      </w:r>
      <w:bookmarkStart w:id="5553" w:name="_ETM_Q12_483459"/>
      <w:bookmarkEnd w:id="5553"/>
      <w:r>
        <w:rPr>
          <w:rFonts w:hint="cs"/>
          <w:rtl/>
        </w:rPr>
        <w:t>כ</w:t>
      </w:r>
      <w:r>
        <w:rPr>
          <w:rtl/>
        </w:rPr>
        <w:t xml:space="preserve">שבעזה </w:t>
      </w:r>
      <w:bookmarkStart w:id="5554" w:name="_ETM_Q12_485019"/>
      <w:bookmarkEnd w:id="5554"/>
      <w:r>
        <w:rPr>
          <w:rtl/>
        </w:rPr>
        <w:t xml:space="preserve">ובשמירה </w:t>
      </w:r>
      <w:bookmarkStart w:id="5555" w:name="_ETM_Q12_485620"/>
      <w:bookmarkEnd w:id="5555"/>
      <w:r>
        <w:rPr>
          <w:rtl/>
        </w:rPr>
        <w:t xml:space="preserve">על </w:t>
      </w:r>
      <w:bookmarkStart w:id="5556" w:name="_ETM_Q12_485710"/>
      <w:bookmarkEnd w:id="5556"/>
      <w:r>
        <w:rPr>
          <w:rtl/>
        </w:rPr>
        <w:t xml:space="preserve">הצפון </w:t>
      </w:r>
      <w:bookmarkStart w:id="5557" w:name="_ETM_Q12_486339"/>
      <w:bookmarkEnd w:id="5557"/>
      <w:r>
        <w:rPr>
          <w:rtl/>
        </w:rPr>
        <w:t xml:space="preserve">ובשמירה </w:t>
      </w:r>
      <w:bookmarkStart w:id="5558" w:name="_ETM_Q12_487000"/>
      <w:bookmarkEnd w:id="5558"/>
      <w:r>
        <w:rPr>
          <w:rtl/>
        </w:rPr>
        <w:t xml:space="preserve">על </w:t>
      </w:r>
      <w:bookmarkStart w:id="5559" w:name="_ETM_Q12_487899"/>
      <w:bookmarkEnd w:id="5559"/>
      <w:r>
        <w:rPr>
          <w:rFonts w:hint="cs"/>
          <w:rtl/>
        </w:rPr>
        <w:t>ה</w:t>
      </w:r>
      <w:r>
        <w:rPr>
          <w:rtl/>
        </w:rPr>
        <w:t xml:space="preserve">ביטחון </w:t>
      </w:r>
      <w:bookmarkStart w:id="5560" w:name="_ETM_Q12_488380"/>
      <w:bookmarkEnd w:id="5560"/>
      <w:r>
        <w:rPr>
          <w:rFonts w:hint="cs"/>
          <w:rtl/>
        </w:rPr>
        <w:t>ב</w:t>
      </w:r>
      <w:r>
        <w:rPr>
          <w:rtl/>
        </w:rPr>
        <w:t xml:space="preserve">כל </w:t>
      </w:r>
      <w:bookmarkStart w:id="5561" w:name="_ETM_Q12_488769"/>
      <w:bookmarkEnd w:id="5561"/>
      <w:r>
        <w:rPr>
          <w:rtl/>
        </w:rPr>
        <w:t xml:space="preserve">ארץ </w:t>
      </w:r>
      <w:bookmarkStart w:id="5562" w:name="_ETM_Q12_489205"/>
      <w:bookmarkEnd w:id="5562"/>
      <w:r>
        <w:rPr>
          <w:rtl/>
        </w:rPr>
        <w:t xml:space="preserve">ישראל </w:t>
      </w:r>
      <w:bookmarkStart w:id="5563" w:name="_ETM_Q12_490099"/>
      <w:bookmarkEnd w:id="5563"/>
      <w:r>
        <w:rPr>
          <w:rtl/>
        </w:rPr>
        <w:t xml:space="preserve">נמצאים </w:t>
      </w:r>
      <w:bookmarkStart w:id="5564" w:name="_ETM_Q12_490549"/>
      <w:bookmarkEnd w:id="5564"/>
      <w:r>
        <w:rPr>
          <w:rtl/>
        </w:rPr>
        <w:t xml:space="preserve">חיילים </w:t>
      </w:r>
      <w:bookmarkStart w:id="5565" w:name="_ETM_Q12_491920"/>
      <w:bookmarkEnd w:id="5565"/>
      <w:r>
        <w:rPr>
          <w:rtl/>
        </w:rPr>
        <w:t>ש</w:t>
      </w:r>
      <w:r>
        <w:rPr>
          <w:rFonts w:hint="cs"/>
          <w:rtl/>
        </w:rPr>
        <w:t xml:space="preserve">הדעות </w:t>
      </w:r>
      <w:bookmarkStart w:id="5566" w:name="_ETM_Q12_492490"/>
      <w:bookmarkEnd w:id="5566"/>
      <w:r>
        <w:rPr>
          <w:rtl/>
        </w:rPr>
        <w:t xml:space="preserve">שלהם </w:t>
      </w:r>
      <w:bookmarkStart w:id="5567" w:name="_ETM_Q12_492790"/>
      <w:bookmarkEnd w:id="5567"/>
      <w:r>
        <w:rPr>
          <w:rtl/>
        </w:rPr>
        <w:t xml:space="preserve">שונות </w:t>
      </w:r>
      <w:bookmarkStart w:id="5568" w:name="_ETM_Q12_493179"/>
      <w:bookmarkEnd w:id="5568"/>
      <w:r>
        <w:rPr>
          <w:rtl/>
        </w:rPr>
        <w:t xml:space="preserve">ומגוונות </w:t>
      </w:r>
      <w:bookmarkStart w:id="5569" w:name="_ETM_Q12_494019"/>
      <w:bookmarkEnd w:id="5569"/>
      <w:r>
        <w:rPr>
          <w:rtl/>
        </w:rPr>
        <w:t xml:space="preserve">והם </w:t>
      </w:r>
      <w:bookmarkStart w:id="5570" w:name="_ETM_Q12_494200"/>
      <w:bookmarkEnd w:id="5570"/>
      <w:r>
        <w:rPr>
          <w:rtl/>
        </w:rPr>
        <w:t xml:space="preserve">באים </w:t>
      </w:r>
      <w:bookmarkStart w:id="5571" w:name="_ETM_Q12_494410"/>
      <w:bookmarkEnd w:id="5571"/>
      <w:r>
        <w:rPr>
          <w:rtl/>
        </w:rPr>
        <w:t xml:space="preserve">מבתים </w:t>
      </w:r>
      <w:bookmarkStart w:id="5572" w:name="_ETM_Q12_494830"/>
      <w:bookmarkEnd w:id="5572"/>
      <w:r>
        <w:rPr>
          <w:rtl/>
        </w:rPr>
        <w:t xml:space="preserve">שונים </w:t>
      </w:r>
      <w:bookmarkStart w:id="5573" w:name="_ETM_Q12_495190"/>
      <w:bookmarkEnd w:id="5573"/>
      <w:r>
        <w:rPr>
          <w:rFonts w:hint="cs"/>
          <w:rtl/>
        </w:rPr>
        <w:t>ו</w:t>
      </w:r>
      <w:r>
        <w:rPr>
          <w:rtl/>
        </w:rPr>
        <w:t xml:space="preserve">מגוונים </w:t>
      </w:r>
      <w:bookmarkStart w:id="5574" w:name="_ETM_Q12_495940"/>
      <w:bookmarkEnd w:id="5574"/>
      <w:r>
        <w:rPr>
          <w:rtl/>
        </w:rPr>
        <w:t xml:space="preserve">אבל </w:t>
      </w:r>
      <w:bookmarkStart w:id="5575" w:name="_ETM_Q12_496210"/>
      <w:bookmarkEnd w:id="5575"/>
      <w:r>
        <w:rPr>
          <w:rtl/>
        </w:rPr>
        <w:t xml:space="preserve">כולם </w:t>
      </w:r>
      <w:bookmarkStart w:id="5576" w:name="_ETM_Q12_496720"/>
      <w:bookmarkEnd w:id="5576"/>
      <w:r>
        <w:rPr>
          <w:rtl/>
        </w:rPr>
        <w:t>עם</w:t>
      </w:r>
      <w:r>
        <w:rPr>
          <w:rFonts w:hint="cs"/>
          <w:rtl/>
        </w:rPr>
        <w:t xml:space="preserve"> אחד</w:t>
      </w:r>
      <w:bookmarkStart w:id="5577" w:name="_ETM_Q12_496930"/>
      <w:bookmarkEnd w:id="5577"/>
      <w:r w:rsidR="00C43C53">
        <w:rPr>
          <w:rFonts w:hint="cs"/>
          <w:rtl/>
        </w:rPr>
        <w:t>,</w:t>
      </w:r>
      <w:r>
        <w:rPr>
          <w:rtl/>
        </w:rPr>
        <w:t xml:space="preserve"> </w:t>
      </w:r>
      <w:bookmarkStart w:id="5578" w:name="_ETM_Q12_498150"/>
      <w:bookmarkEnd w:id="5578"/>
      <w:r>
        <w:rPr>
          <w:rtl/>
        </w:rPr>
        <w:t xml:space="preserve">אנחנו </w:t>
      </w:r>
      <w:bookmarkStart w:id="5579" w:name="_ETM_Q12_498509"/>
      <w:bookmarkEnd w:id="5579"/>
      <w:r>
        <w:rPr>
          <w:rtl/>
        </w:rPr>
        <w:t xml:space="preserve">מחויבים </w:t>
      </w:r>
      <w:bookmarkStart w:id="5580" w:name="_ETM_Q12_499050"/>
      <w:bookmarkEnd w:id="5580"/>
      <w:r>
        <w:rPr>
          <w:rtl/>
        </w:rPr>
        <w:t xml:space="preserve">להם </w:t>
      </w:r>
      <w:bookmarkStart w:id="5581" w:name="_ETM_Q12_499230"/>
      <w:bookmarkEnd w:id="5581"/>
      <w:r>
        <w:rPr>
          <w:rtl/>
        </w:rPr>
        <w:t xml:space="preserve">לאחדות גם </w:t>
      </w:r>
      <w:bookmarkStart w:id="5582" w:name="_ETM_Q12_499410"/>
      <w:bookmarkEnd w:id="5582"/>
      <w:r>
        <w:rPr>
          <w:rtl/>
        </w:rPr>
        <w:t xml:space="preserve">בבית </w:t>
      </w:r>
      <w:bookmarkStart w:id="5583" w:name="_ETM_Q12_499829"/>
      <w:bookmarkEnd w:id="5583"/>
      <w:r>
        <w:rPr>
          <w:rtl/>
        </w:rPr>
        <w:t>הזה</w:t>
      </w:r>
      <w:r>
        <w:rPr>
          <w:rFonts w:hint="cs"/>
          <w:rtl/>
        </w:rPr>
        <w:t>.</w:t>
      </w:r>
    </w:p>
    <w:p w:rsidR="00953808" w:rsidRDefault="00953808" w:rsidP="00F308BB">
      <w:pPr>
        <w:rPr>
          <w:rtl/>
        </w:rPr>
      </w:pPr>
    </w:p>
    <w:p w:rsidR="00953808" w:rsidRDefault="00953808" w:rsidP="00C43C53">
      <w:pPr>
        <w:rPr>
          <w:rtl/>
        </w:rPr>
      </w:pPr>
      <w:bookmarkStart w:id="5584" w:name="_ETM_Q12_503000"/>
      <w:bookmarkStart w:id="5585" w:name="_ETM_Q12_500550"/>
      <w:bookmarkStart w:id="5586" w:name="_ETM_Q12_500939"/>
      <w:bookmarkEnd w:id="5584"/>
      <w:bookmarkEnd w:id="5585"/>
      <w:bookmarkEnd w:id="5586"/>
      <w:r>
        <w:rPr>
          <w:rtl/>
        </w:rPr>
        <w:t xml:space="preserve">לפני </w:t>
      </w:r>
      <w:bookmarkStart w:id="5587" w:name="_ETM_Q12_502380"/>
      <w:bookmarkEnd w:id="5587"/>
      <w:r>
        <w:rPr>
          <w:rtl/>
        </w:rPr>
        <w:t xml:space="preserve">יומיים </w:t>
      </w:r>
      <w:bookmarkStart w:id="5588" w:name="_ETM_Q12_502680"/>
      <w:bookmarkEnd w:id="5588"/>
      <w:r>
        <w:rPr>
          <w:rFonts w:hint="cs"/>
          <w:rtl/>
        </w:rPr>
        <w:t>הייתי</w:t>
      </w:r>
      <w:r>
        <w:rPr>
          <w:rtl/>
        </w:rPr>
        <w:t xml:space="preserve"> בנהר</w:t>
      </w:r>
      <w:r>
        <w:rPr>
          <w:rFonts w:hint="cs"/>
          <w:rtl/>
        </w:rPr>
        <w:t>י</w:t>
      </w:r>
      <w:r>
        <w:rPr>
          <w:rtl/>
        </w:rPr>
        <w:t>ה</w:t>
      </w:r>
      <w:r>
        <w:rPr>
          <w:rFonts w:hint="cs"/>
          <w:rtl/>
        </w:rPr>
        <w:t>,</w:t>
      </w:r>
      <w:r>
        <w:rPr>
          <w:rtl/>
        </w:rPr>
        <w:t xml:space="preserve"> </w:t>
      </w:r>
      <w:bookmarkStart w:id="5589" w:name="_ETM_Q12_503400"/>
      <w:bookmarkEnd w:id="5589"/>
      <w:r>
        <w:rPr>
          <w:rtl/>
        </w:rPr>
        <w:t xml:space="preserve">עשיתי </w:t>
      </w:r>
      <w:bookmarkStart w:id="5590" w:name="_ETM_Q12_503700"/>
      <w:bookmarkEnd w:id="5590"/>
      <w:r>
        <w:rPr>
          <w:rtl/>
        </w:rPr>
        <w:t xml:space="preserve">סיור </w:t>
      </w:r>
      <w:bookmarkStart w:id="5591" w:name="_ETM_Q12_504180"/>
      <w:bookmarkEnd w:id="5591"/>
      <w:r>
        <w:rPr>
          <w:rtl/>
        </w:rPr>
        <w:t xml:space="preserve">והייתי </w:t>
      </w:r>
      <w:bookmarkStart w:id="5592" w:name="_ETM_Q12_504660"/>
      <w:bookmarkEnd w:id="5592"/>
      <w:r>
        <w:rPr>
          <w:rtl/>
        </w:rPr>
        <w:t xml:space="preserve">בקו </w:t>
      </w:r>
      <w:bookmarkStart w:id="5593" w:name="_ETM_Q12_504990"/>
      <w:bookmarkEnd w:id="5593"/>
      <w:r>
        <w:rPr>
          <w:rtl/>
        </w:rPr>
        <w:t xml:space="preserve">החוף </w:t>
      </w:r>
      <w:bookmarkStart w:id="5594" w:name="_ETM_Q12_505440"/>
      <w:bookmarkEnd w:id="5594"/>
      <w:r>
        <w:rPr>
          <w:rtl/>
        </w:rPr>
        <w:t xml:space="preserve">עם </w:t>
      </w:r>
      <w:bookmarkStart w:id="5595" w:name="_ETM_Q12_505890"/>
      <w:bookmarkEnd w:id="5595"/>
      <w:r>
        <w:rPr>
          <w:rFonts w:hint="cs"/>
          <w:rtl/>
        </w:rPr>
        <w:t xml:space="preserve">היערכות </w:t>
      </w:r>
      <w:bookmarkStart w:id="5596" w:name="_ETM_Q12_506430"/>
      <w:bookmarkEnd w:id="5596"/>
      <w:r>
        <w:rPr>
          <w:rtl/>
        </w:rPr>
        <w:t xml:space="preserve">הצבא </w:t>
      </w:r>
      <w:bookmarkStart w:id="5597" w:name="_ETM_Q12_507000"/>
      <w:bookmarkEnd w:id="5597"/>
      <w:r>
        <w:rPr>
          <w:rtl/>
        </w:rPr>
        <w:t xml:space="preserve">לחדירות </w:t>
      </w:r>
      <w:bookmarkStart w:id="5598" w:name="_ETM_Q12_509029"/>
      <w:bookmarkEnd w:id="5598"/>
      <w:r>
        <w:rPr>
          <w:rtl/>
        </w:rPr>
        <w:t xml:space="preserve">מהים </w:t>
      </w:r>
      <w:bookmarkStart w:id="5599" w:name="_ETM_Q12_509570"/>
      <w:bookmarkEnd w:id="5599"/>
      <w:r>
        <w:rPr>
          <w:rtl/>
        </w:rPr>
        <w:t>בנהריה</w:t>
      </w:r>
      <w:r>
        <w:rPr>
          <w:rFonts w:hint="cs"/>
          <w:rtl/>
        </w:rPr>
        <w:t xml:space="preserve"> </w:t>
      </w:r>
      <w:r>
        <w:rPr>
          <w:rFonts w:hint="eastAsia"/>
          <w:rtl/>
        </w:rPr>
        <w:t>–</w:t>
      </w:r>
      <w:r>
        <w:rPr>
          <w:rtl/>
        </w:rPr>
        <w:t xml:space="preserve"> </w:t>
      </w:r>
      <w:bookmarkStart w:id="5600" w:name="_ETM_Q12_510079"/>
      <w:bookmarkEnd w:id="5600"/>
      <w:r>
        <w:rPr>
          <w:rtl/>
        </w:rPr>
        <w:t xml:space="preserve">זה </w:t>
      </w:r>
      <w:bookmarkStart w:id="5601" w:name="_ETM_Q12_510289"/>
      <w:bookmarkEnd w:id="5601"/>
      <w:r>
        <w:rPr>
          <w:rtl/>
        </w:rPr>
        <w:t xml:space="preserve">אזור </w:t>
      </w:r>
      <w:bookmarkStart w:id="5602" w:name="_ETM_Q12_510739"/>
      <w:bookmarkEnd w:id="5602"/>
      <w:r>
        <w:rPr>
          <w:rtl/>
        </w:rPr>
        <w:t xml:space="preserve">מאוד </w:t>
      </w:r>
      <w:bookmarkStart w:id="5603" w:name="_ETM_Q12_511039"/>
      <w:bookmarkEnd w:id="5603"/>
      <w:r>
        <w:rPr>
          <w:rtl/>
        </w:rPr>
        <w:t>מורכב</w:t>
      </w:r>
      <w:r>
        <w:rPr>
          <w:rFonts w:hint="cs"/>
          <w:rtl/>
        </w:rPr>
        <w:t xml:space="preserve"> </w:t>
      </w:r>
      <w:r>
        <w:rPr>
          <w:rFonts w:hint="eastAsia"/>
          <w:rtl/>
        </w:rPr>
        <w:t>–</w:t>
      </w:r>
      <w:r>
        <w:rPr>
          <w:rtl/>
        </w:rPr>
        <w:t xml:space="preserve"> </w:t>
      </w:r>
      <w:bookmarkStart w:id="5604" w:name="_ETM_Q12_513110"/>
      <w:bookmarkEnd w:id="5604"/>
      <w:r>
        <w:rPr>
          <w:rtl/>
        </w:rPr>
        <w:t xml:space="preserve">ופגשתי </w:t>
      </w:r>
      <w:bookmarkStart w:id="5605" w:name="_ETM_Q12_514010"/>
      <w:bookmarkEnd w:id="5605"/>
      <w:r>
        <w:rPr>
          <w:rtl/>
        </w:rPr>
        <w:t xml:space="preserve">חיילים </w:t>
      </w:r>
      <w:bookmarkStart w:id="5606" w:name="_ETM_Q12_515089"/>
      <w:bookmarkEnd w:id="5606"/>
      <w:r>
        <w:rPr>
          <w:rFonts w:hint="cs"/>
          <w:rtl/>
        </w:rPr>
        <w:t>מה</w:t>
      </w:r>
      <w:r>
        <w:rPr>
          <w:rtl/>
        </w:rPr>
        <w:t>שייטת</w:t>
      </w:r>
      <w:r>
        <w:rPr>
          <w:rFonts w:hint="cs"/>
          <w:rtl/>
        </w:rPr>
        <w:t>.</w:t>
      </w:r>
      <w:r>
        <w:rPr>
          <w:rtl/>
        </w:rPr>
        <w:t xml:space="preserve"> </w:t>
      </w:r>
      <w:bookmarkStart w:id="5607" w:name="_ETM_Q12_517620"/>
      <w:bookmarkEnd w:id="5607"/>
      <w:r>
        <w:rPr>
          <w:rtl/>
        </w:rPr>
        <w:t xml:space="preserve">חלק </w:t>
      </w:r>
      <w:bookmarkStart w:id="5608" w:name="_ETM_Q12_518069"/>
      <w:bookmarkEnd w:id="5608"/>
      <w:r>
        <w:rPr>
          <w:rFonts w:hint="cs"/>
          <w:rtl/>
        </w:rPr>
        <w:t xml:space="preserve">– </w:t>
      </w:r>
      <w:r>
        <w:rPr>
          <w:rtl/>
        </w:rPr>
        <w:t xml:space="preserve">איך </w:t>
      </w:r>
      <w:bookmarkStart w:id="5609" w:name="_ETM_Q12_518460"/>
      <w:bookmarkEnd w:id="5609"/>
      <w:r>
        <w:rPr>
          <w:rtl/>
        </w:rPr>
        <w:t xml:space="preserve">אמר </w:t>
      </w:r>
      <w:bookmarkStart w:id="5610" w:name="_ETM_Q12_518699"/>
      <w:bookmarkEnd w:id="5610"/>
      <w:r>
        <w:rPr>
          <w:rtl/>
        </w:rPr>
        <w:t>ל</w:t>
      </w:r>
      <w:r>
        <w:rPr>
          <w:rFonts w:hint="cs"/>
          <w:rtl/>
        </w:rPr>
        <w:t>י אחד</w:t>
      </w:r>
      <w:bookmarkStart w:id="5611" w:name="_ETM_Q12_517000"/>
      <w:bookmarkEnd w:id="5611"/>
      <w:r w:rsidR="00C43C53">
        <w:rPr>
          <w:rFonts w:hint="cs"/>
          <w:rtl/>
        </w:rPr>
        <w:t>?</w:t>
      </w:r>
      <w:r>
        <w:rPr>
          <w:rFonts w:hint="cs"/>
          <w:rtl/>
        </w:rPr>
        <w:t xml:space="preserve"> אני </w:t>
      </w:r>
      <w:bookmarkStart w:id="5612" w:name="_ETM_Q12_518999"/>
      <w:bookmarkStart w:id="5613" w:name="_ETM_Q12_519269"/>
      <w:bookmarkEnd w:id="5612"/>
      <w:bookmarkEnd w:id="5613"/>
      <w:r>
        <w:rPr>
          <w:rtl/>
        </w:rPr>
        <w:t xml:space="preserve">הייתי </w:t>
      </w:r>
      <w:bookmarkStart w:id="5614" w:name="_ETM_Q12_519479"/>
      <w:bookmarkEnd w:id="5614"/>
      <w:r>
        <w:rPr>
          <w:rtl/>
        </w:rPr>
        <w:t xml:space="preserve">פוקד </w:t>
      </w:r>
      <w:bookmarkStart w:id="5615" w:name="_ETM_Q12_519870"/>
      <w:bookmarkEnd w:id="5615"/>
      <w:r>
        <w:rPr>
          <w:rtl/>
        </w:rPr>
        <w:t xml:space="preserve">את </w:t>
      </w:r>
      <w:bookmarkStart w:id="5616" w:name="_ETM_Q12_519960"/>
      <w:bookmarkEnd w:id="5616"/>
      <w:r>
        <w:rPr>
          <w:rtl/>
        </w:rPr>
        <w:t>קפלן</w:t>
      </w:r>
      <w:r>
        <w:rPr>
          <w:rFonts w:hint="cs"/>
          <w:rtl/>
        </w:rPr>
        <w:t>,</w:t>
      </w:r>
      <w:r>
        <w:rPr>
          <w:rtl/>
        </w:rPr>
        <w:t xml:space="preserve"> </w:t>
      </w:r>
      <w:bookmarkStart w:id="5617" w:name="_ETM_Q12_521159"/>
      <w:bookmarkEnd w:id="5617"/>
      <w:r>
        <w:rPr>
          <w:rtl/>
        </w:rPr>
        <w:t>ו</w:t>
      </w:r>
      <w:r>
        <w:rPr>
          <w:rFonts w:hint="cs"/>
          <w:rtl/>
        </w:rPr>
        <w:t xml:space="preserve">אחד </w:t>
      </w:r>
      <w:bookmarkStart w:id="5618" w:name="_ETM_Q12_522089"/>
      <w:bookmarkEnd w:id="5618"/>
      <w:r>
        <w:rPr>
          <w:rtl/>
        </w:rPr>
        <w:t xml:space="preserve">אחר </w:t>
      </w:r>
      <w:bookmarkStart w:id="5619" w:name="_ETM_Q12_522600"/>
      <w:bookmarkEnd w:id="5619"/>
      <w:r>
        <w:rPr>
          <w:rFonts w:hint="cs"/>
          <w:rtl/>
        </w:rPr>
        <w:t xml:space="preserve">– </w:t>
      </w:r>
      <w:r>
        <w:rPr>
          <w:rtl/>
        </w:rPr>
        <w:t>ההפך</w:t>
      </w:r>
      <w:r>
        <w:rPr>
          <w:rFonts w:hint="cs"/>
          <w:rtl/>
        </w:rPr>
        <w:t xml:space="preserve">; </w:t>
      </w:r>
      <w:r>
        <w:rPr>
          <w:rtl/>
        </w:rPr>
        <w:t xml:space="preserve">אמרו </w:t>
      </w:r>
      <w:bookmarkStart w:id="5620" w:name="_ETM_Q12_524440"/>
      <w:bookmarkEnd w:id="5620"/>
      <w:r>
        <w:rPr>
          <w:rtl/>
        </w:rPr>
        <w:t xml:space="preserve">לי </w:t>
      </w:r>
      <w:bookmarkStart w:id="5621" w:name="_ETM_Q12_524529"/>
      <w:bookmarkEnd w:id="5621"/>
      <w:r>
        <w:rPr>
          <w:rtl/>
        </w:rPr>
        <w:t>דבר</w:t>
      </w:r>
      <w:r>
        <w:rPr>
          <w:rFonts w:hint="cs"/>
          <w:rtl/>
        </w:rPr>
        <w:t xml:space="preserve"> אחד: </w:t>
      </w:r>
      <w:bookmarkStart w:id="5622" w:name="_ETM_Q12_524859"/>
      <w:bookmarkStart w:id="5623" w:name="_ETM_Q12_525990"/>
      <w:bookmarkEnd w:id="5622"/>
      <w:bookmarkEnd w:id="5623"/>
      <w:r>
        <w:rPr>
          <w:rtl/>
        </w:rPr>
        <w:t xml:space="preserve">אנחנו </w:t>
      </w:r>
      <w:bookmarkStart w:id="5624" w:name="_ETM_Q12_526710"/>
      <w:bookmarkEnd w:id="5624"/>
      <w:r>
        <w:rPr>
          <w:rtl/>
        </w:rPr>
        <w:t xml:space="preserve">מבקשים </w:t>
      </w:r>
      <w:bookmarkStart w:id="5625" w:name="_ETM_Q12_527250"/>
      <w:bookmarkEnd w:id="5625"/>
      <w:r>
        <w:rPr>
          <w:rtl/>
        </w:rPr>
        <w:t xml:space="preserve">מכם </w:t>
      </w:r>
      <w:bookmarkStart w:id="5626" w:name="_ETM_Q12_527820"/>
      <w:bookmarkEnd w:id="5626"/>
      <w:r>
        <w:rPr>
          <w:rFonts w:hint="cs"/>
          <w:rtl/>
        </w:rPr>
        <w:t>– ב"</w:t>
      </w:r>
      <w:r>
        <w:rPr>
          <w:rtl/>
        </w:rPr>
        <w:t>מכם</w:t>
      </w:r>
      <w:r>
        <w:rPr>
          <w:rFonts w:hint="cs"/>
          <w:rtl/>
        </w:rPr>
        <w:t>"</w:t>
      </w:r>
      <w:r>
        <w:rPr>
          <w:rtl/>
        </w:rPr>
        <w:t xml:space="preserve"> </w:t>
      </w:r>
      <w:bookmarkStart w:id="5627" w:name="_ETM_Q12_528239"/>
      <w:bookmarkEnd w:id="5627"/>
      <w:r>
        <w:rPr>
          <w:rFonts w:hint="cs"/>
          <w:rtl/>
        </w:rPr>
        <w:t>ה</w:t>
      </w:r>
      <w:r>
        <w:rPr>
          <w:rtl/>
        </w:rPr>
        <w:t>ו</w:t>
      </w:r>
      <w:r>
        <w:rPr>
          <w:rFonts w:hint="cs"/>
          <w:rtl/>
        </w:rPr>
        <w:t>א ה</w:t>
      </w:r>
      <w:r>
        <w:rPr>
          <w:rtl/>
        </w:rPr>
        <w:t xml:space="preserve">תכוון </w:t>
      </w:r>
      <w:bookmarkStart w:id="5628" w:name="_ETM_Q12_528660"/>
      <w:bookmarkEnd w:id="5628"/>
      <w:r>
        <w:rPr>
          <w:rtl/>
        </w:rPr>
        <w:t xml:space="preserve">לכל </w:t>
      </w:r>
      <w:bookmarkStart w:id="5629" w:name="_ETM_Q12_529020"/>
      <w:bookmarkEnd w:id="5629"/>
      <w:r>
        <w:rPr>
          <w:rtl/>
        </w:rPr>
        <w:t xml:space="preserve">החברים </w:t>
      </w:r>
      <w:bookmarkStart w:id="5630" w:name="_ETM_Q12_529650"/>
      <w:bookmarkEnd w:id="5630"/>
      <w:r>
        <w:rPr>
          <w:rtl/>
        </w:rPr>
        <w:t xml:space="preserve">פה </w:t>
      </w:r>
      <w:bookmarkStart w:id="5631" w:name="_ETM_Q12_529770"/>
      <w:bookmarkEnd w:id="5631"/>
      <w:r>
        <w:rPr>
          <w:rtl/>
        </w:rPr>
        <w:t xml:space="preserve">בבית </w:t>
      </w:r>
      <w:bookmarkStart w:id="5632" w:name="_ETM_Q12_530220"/>
      <w:bookmarkEnd w:id="5632"/>
      <w:r>
        <w:rPr>
          <w:rtl/>
        </w:rPr>
        <w:t xml:space="preserve">הזה </w:t>
      </w:r>
      <w:bookmarkStart w:id="5633" w:name="_ETM_Q12_531029"/>
      <w:bookmarkEnd w:id="5633"/>
      <w:r>
        <w:rPr>
          <w:rFonts w:hint="cs"/>
          <w:rtl/>
        </w:rPr>
        <w:t xml:space="preserve">– </w:t>
      </w:r>
      <w:r>
        <w:rPr>
          <w:rtl/>
        </w:rPr>
        <w:t xml:space="preserve">ואנחנו </w:t>
      </w:r>
      <w:bookmarkStart w:id="5634" w:name="_ETM_Q12_531330"/>
      <w:bookmarkEnd w:id="5634"/>
      <w:r>
        <w:rPr>
          <w:rtl/>
        </w:rPr>
        <w:t xml:space="preserve">מבקשים </w:t>
      </w:r>
      <w:bookmarkStart w:id="5635" w:name="_ETM_Q12_531690"/>
      <w:bookmarkEnd w:id="5635"/>
      <w:r>
        <w:rPr>
          <w:rtl/>
        </w:rPr>
        <w:t>מהתקשורת</w:t>
      </w:r>
      <w:r>
        <w:rPr>
          <w:rFonts w:hint="cs"/>
          <w:rtl/>
        </w:rPr>
        <w:t xml:space="preserve">: תישארו </w:t>
      </w:r>
      <w:bookmarkStart w:id="5636" w:name="_ETM_Q12_533000"/>
      <w:bookmarkStart w:id="5637" w:name="_ETM_Q12_533690"/>
      <w:bookmarkStart w:id="5638" w:name="_ETM_Q12_534140"/>
      <w:bookmarkEnd w:id="5636"/>
      <w:bookmarkEnd w:id="5637"/>
      <w:bookmarkEnd w:id="5638"/>
      <w:r>
        <w:rPr>
          <w:rtl/>
        </w:rPr>
        <w:t>ביחד</w:t>
      </w:r>
      <w:r>
        <w:rPr>
          <w:rFonts w:hint="cs"/>
          <w:rtl/>
        </w:rPr>
        <w:t>,</w:t>
      </w:r>
      <w:r>
        <w:rPr>
          <w:rtl/>
        </w:rPr>
        <w:t xml:space="preserve"> </w:t>
      </w:r>
      <w:bookmarkStart w:id="5639" w:name="_ETM_Q12_534589"/>
      <w:bookmarkEnd w:id="5639"/>
      <w:r>
        <w:rPr>
          <w:rtl/>
        </w:rPr>
        <w:t xml:space="preserve">תישארו </w:t>
      </w:r>
      <w:bookmarkStart w:id="5640" w:name="_ETM_Q12_535070"/>
      <w:bookmarkEnd w:id="5640"/>
      <w:r>
        <w:rPr>
          <w:rtl/>
        </w:rPr>
        <w:t>מאוחדים</w:t>
      </w:r>
      <w:r>
        <w:rPr>
          <w:rFonts w:hint="cs"/>
          <w:rtl/>
        </w:rPr>
        <w:t>,</w:t>
      </w:r>
      <w:r>
        <w:rPr>
          <w:rtl/>
        </w:rPr>
        <w:t xml:space="preserve"> </w:t>
      </w:r>
      <w:bookmarkStart w:id="5641" w:name="_ETM_Q12_535879"/>
      <w:bookmarkEnd w:id="5641"/>
      <w:r>
        <w:rPr>
          <w:rtl/>
        </w:rPr>
        <w:t xml:space="preserve">אל </w:t>
      </w:r>
      <w:bookmarkStart w:id="5642" w:name="_ETM_Q12_536059"/>
      <w:bookmarkEnd w:id="5642"/>
      <w:r>
        <w:rPr>
          <w:rtl/>
        </w:rPr>
        <w:t xml:space="preserve">תלכו </w:t>
      </w:r>
      <w:bookmarkStart w:id="5643" w:name="_ETM_Q12_536480"/>
      <w:bookmarkEnd w:id="5643"/>
      <w:r>
        <w:rPr>
          <w:rtl/>
        </w:rPr>
        <w:t xml:space="preserve">למקום </w:t>
      </w:r>
      <w:bookmarkStart w:id="5644" w:name="_ETM_Q12_536960"/>
      <w:bookmarkEnd w:id="5644"/>
      <w:r>
        <w:rPr>
          <w:rtl/>
        </w:rPr>
        <w:t>המפלג</w:t>
      </w:r>
      <w:r>
        <w:rPr>
          <w:rFonts w:hint="cs"/>
          <w:rtl/>
        </w:rPr>
        <w:t>.</w:t>
      </w:r>
      <w:r>
        <w:rPr>
          <w:rtl/>
        </w:rPr>
        <w:t xml:space="preserve"> </w:t>
      </w:r>
      <w:bookmarkStart w:id="5645" w:name="_ETM_Q12_537620"/>
      <w:bookmarkEnd w:id="5645"/>
    </w:p>
    <w:p w:rsidR="00953808" w:rsidRDefault="00953808" w:rsidP="00F308BB">
      <w:pPr>
        <w:rPr>
          <w:rtl/>
        </w:rPr>
      </w:pPr>
    </w:p>
    <w:p w:rsidR="00953808" w:rsidRDefault="00953808" w:rsidP="00F308BB">
      <w:pPr>
        <w:rPr>
          <w:rtl/>
        </w:rPr>
      </w:pPr>
      <w:bookmarkStart w:id="5646" w:name="_ETM_Q12_549000"/>
      <w:bookmarkEnd w:id="5646"/>
      <w:r>
        <w:rPr>
          <w:rtl/>
        </w:rPr>
        <w:t xml:space="preserve">אני </w:t>
      </w:r>
      <w:bookmarkStart w:id="5647" w:name="_ETM_Q12_538100"/>
      <w:bookmarkEnd w:id="5647"/>
      <w:r>
        <w:rPr>
          <w:rtl/>
        </w:rPr>
        <w:t xml:space="preserve">יכול </w:t>
      </w:r>
      <w:bookmarkStart w:id="5648" w:name="_ETM_Q12_538370"/>
      <w:bookmarkEnd w:id="5648"/>
      <w:r>
        <w:rPr>
          <w:rtl/>
        </w:rPr>
        <w:t xml:space="preserve">לומר </w:t>
      </w:r>
      <w:bookmarkStart w:id="5649" w:name="_ETM_Q12_539310"/>
      <w:bookmarkEnd w:id="5649"/>
      <w:r>
        <w:rPr>
          <w:rtl/>
        </w:rPr>
        <w:t xml:space="preserve">שחבל </w:t>
      </w:r>
      <w:bookmarkStart w:id="5650" w:name="_ETM_Q12_539850"/>
      <w:bookmarkEnd w:id="5650"/>
      <w:r>
        <w:rPr>
          <w:rtl/>
        </w:rPr>
        <w:t xml:space="preserve">שהוא </w:t>
      </w:r>
      <w:bookmarkStart w:id="5651" w:name="_ETM_Q12_540000"/>
      <w:bookmarkEnd w:id="5651"/>
      <w:r>
        <w:rPr>
          <w:rtl/>
        </w:rPr>
        <w:t xml:space="preserve">גם </w:t>
      </w:r>
      <w:bookmarkStart w:id="5652" w:name="_ETM_Q12_540180"/>
      <w:bookmarkEnd w:id="5652"/>
      <w:r>
        <w:rPr>
          <w:rtl/>
        </w:rPr>
        <w:t xml:space="preserve">לא </w:t>
      </w:r>
      <w:bookmarkStart w:id="5653" w:name="_ETM_Q12_540270"/>
      <w:bookmarkEnd w:id="5653"/>
      <w:r>
        <w:rPr>
          <w:rtl/>
        </w:rPr>
        <w:t xml:space="preserve">ביקש </w:t>
      </w:r>
      <w:bookmarkStart w:id="5654" w:name="_ETM_Q12_541529"/>
      <w:bookmarkEnd w:id="5654"/>
      <w:r>
        <w:rPr>
          <w:rtl/>
        </w:rPr>
        <w:t xml:space="preserve">שבג"ץ </w:t>
      </w:r>
      <w:bookmarkStart w:id="5655" w:name="_ETM_Q12_542160"/>
      <w:bookmarkEnd w:id="5655"/>
      <w:r>
        <w:rPr>
          <w:rtl/>
        </w:rPr>
        <w:t xml:space="preserve">יהיה </w:t>
      </w:r>
      <w:bookmarkStart w:id="5656" w:name="_ETM_Q12_542339"/>
      <w:bookmarkEnd w:id="5656"/>
      <w:r>
        <w:rPr>
          <w:rtl/>
        </w:rPr>
        <w:t xml:space="preserve">באותו </w:t>
      </w:r>
      <w:bookmarkStart w:id="5657" w:name="_ETM_Q12_542640"/>
      <w:bookmarkEnd w:id="5657"/>
      <w:r>
        <w:rPr>
          <w:rtl/>
        </w:rPr>
        <w:t>מקום</w:t>
      </w:r>
      <w:r>
        <w:rPr>
          <w:rFonts w:hint="cs"/>
          <w:rtl/>
        </w:rPr>
        <w:t>,</w:t>
      </w:r>
      <w:r>
        <w:rPr>
          <w:rtl/>
        </w:rPr>
        <w:t xml:space="preserve"> </w:t>
      </w:r>
      <w:bookmarkStart w:id="5658" w:name="_ETM_Q12_543029"/>
      <w:bookmarkEnd w:id="5658"/>
      <w:r>
        <w:rPr>
          <w:rtl/>
        </w:rPr>
        <w:t xml:space="preserve">כי </w:t>
      </w:r>
      <w:bookmarkStart w:id="5659" w:name="_ETM_Q12_543180"/>
      <w:bookmarkEnd w:id="5659"/>
      <w:r>
        <w:rPr>
          <w:rtl/>
        </w:rPr>
        <w:t xml:space="preserve">לדעתי </w:t>
      </w:r>
      <w:bookmarkStart w:id="5660" w:name="_ETM_Q12_543570"/>
      <w:bookmarkEnd w:id="5660"/>
      <w:r>
        <w:rPr>
          <w:rtl/>
        </w:rPr>
        <w:t xml:space="preserve">בג"ץ </w:t>
      </w:r>
      <w:bookmarkStart w:id="5661" w:name="_ETM_Q12_543900"/>
      <w:bookmarkEnd w:id="5661"/>
      <w:r>
        <w:rPr>
          <w:rtl/>
        </w:rPr>
        <w:t xml:space="preserve">עשה </w:t>
      </w:r>
      <w:bookmarkStart w:id="5662" w:name="_ETM_Q12_544170"/>
      <w:bookmarkEnd w:id="5662"/>
      <w:r>
        <w:rPr>
          <w:rtl/>
        </w:rPr>
        <w:t xml:space="preserve">טעות </w:t>
      </w:r>
      <w:bookmarkStart w:id="5663" w:name="_ETM_Q12_544500"/>
      <w:bookmarkEnd w:id="5663"/>
      <w:r>
        <w:rPr>
          <w:rtl/>
        </w:rPr>
        <w:t xml:space="preserve">קשה </w:t>
      </w:r>
      <w:bookmarkStart w:id="5664" w:name="_ETM_Q12_545490"/>
      <w:bookmarkEnd w:id="5664"/>
      <w:r>
        <w:rPr>
          <w:rtl/>
        </w:rPr>
        <w:t xml:space="preserve">שהלך </w:t>
      </w:r>
      <w:bookmarkStart w:id="5665" w:name="_ETM_Q12_545940"/>
      <w:bookmarkEnd w:id="5665"/>
      <w:r>
        <w:rPr>
          <w:rtl/>
        </w:rPr>
        <w:t xml:space="preserve">למקום </w:t>
      </w:r>
      <w:bookmarkStart w:id="5666" w:name="_ETM_Q12_546360"/>
      <w:bookmarkEnd w:id="5666"/>
      <w:r>
        <w:rPr>
          <w:rtl/>
        </w:rPr>
        <w:t xml:space="preserve">הכי </w:t>
      </w:r>
      <w:bookmarkStart w:id="5667" w:name="_ETM_Q12_546570"/>
      <w:bookmarkEnd w:id="5667"/>
      <w:r>
        <w:rPr>
          <w:rtl/>
        </w:rPr>
        <w:t xml:space="preserve">מפלג </w:t>
      </w:r>
      <w:bookmarkStart w:id="5668" w:name="_ETM_Q12_547080"/>
      <w:bookmarkEnd w:id="5668"/>
      <w:r>
        <w:rPr>
          <w:rtl/>
        </w:rPr>
        <w:t xml:space="preserve">שלנו </w:t>
      </w:r>
      <w:bookmarkStart w:id="5669" w:name="_ETM_Q12_547860"/>
      <w:bookmarkEnd w:id="5669"/>
      <w:r>
        <w:rPr>
          <w:rtl/>
        </w:rPr>
        <w:t xml:space="preserve">ושם </w:t>
      </w:r>
      <w:bookmarkStart w:id="5670" w:name="_ETM_Q12_548220"/>
      <w:bookmarkEnd w:id="5670"/>
      <w:r>
        <w:rPr>
          <w:rtl/>
        </w:rPr>
        <w:t xml:space="preserve">לנו </w:t>
      </w:r>
      <w:bookmarkStart w:id="5671" w:name="_ETM_Q12_548400"/>
      <w:bookmarkEnd w:id="5671"/>
      <w:r>
        <w:rPr>
          <w:rtl/>
        </w:rPr>
        <w:t xml:space="preserve">את </w:t>
      </w:r>
      <w:bookmarkStart w:id="5672" w:name="_ETM_Q12_548460"/>
      <w:bookmarkEnd w:id="5672"/>
      <w:r>
        <w:rPr>
          <w:rtl/>
        </w:rPr>
        <w:t xml:space="preserve">זה </w:t>
      </w:r>
      <w:bookmarkStart w:id="5673" w:name="_ETM_Q12_548550"/>
      <w:bookmarkEnd w:id="5673"/>
      <w:r>
        <w:rPr>
          <w:rtl/>
        </w:rPr>
        <w:t xml:space="preserve">עכשיו </w:t>
      </w:r>
      <w:bookmarkStart w:id="5674" w:name="_ETM_Q12_548790"/>
      <w:bookmarkEnd w:id="5674"/>
      <w:r>
        <w:rPr>
          <w:rtl/>
        </w:rPr>
        <w:t>בפרצוף</w:t>
      </w:r>
      <w:r>
        <w:rPr>
          <w:rFonts w:hint="cs"/>
          <w:rtl/>
        </w:rPr>
        <w:t>.</w:t>
      </w:r>
      <w:r>
        <w:rPr>
          <w:rtl/>
        </w:rPr>
        <w:t xml:space="preserve"> </w:t>
      </w:r>
      <w:bookmarkStart w:id="5675" w:name="_ETM_Q12_551440"/>
      <w:bookmarkEnd w:id="5675"/>
      <w:r>
        <w:rPr>
          <w:rtl/>
        </w:rPr>
        <w:t xml:space="preserve">אני </w:t>
      </w:r>
      <w:bookmarkStart w:id="5676" w:name="_ETM_Q12_551680"/>
      <w:bookmarkEnd w:id="5676"/>
      <w:r>
        <w:rPr>
          <w:rtl/>
        </w:rPr>
        <w:t xml:space="preserve">לא </w:t>
      </w:r>
      <w:bookmarkStart w:id="5677" w:name="_ETM_Q12_551799"/>
      <w:bookmarkEnd w:id="5677"/>
      <w:r>
        <w:rPr>
          <w:rtl/>
        </w:rPr>
        <w:t xml:space="preserve">הולך </w:t>
      </w:r>
      <w:bookmarkStart w:id="5678" w:name="_ETM_Q12_551950"/>
      <w:bookmarkEnd w:id="5678"/>
      <w:r>
        <w:rPr>
          <w:rtl/>
        </w:rPr>
        <w:t xml:space="preserve">לעסוק </w:t>
      </w:r>
      <w:bookmarkStart w:id="5679" w:name="_ETM_Q12_552310"/>
      <w:bookmarkEnd w:id="5679"/>
      <w:r>
        <w:rPr>
          <w:rtl/>
        </w:rPr>
        <w:t>בזה</w:t>
      </w:r>
      <w:r>
        <w:rPr>
          <w:rFonts w:hint="cs"/>
          <w:rtl/>
        </w:rPr>
        <w:t>,</w:t>
      </w:r>
      <w:r>
        <w:rPr>
          <w:rtl/>
        </w:rPr>
        <w:t xml:space="preserve"> </w:t>
      </w:r>
      <w:bookmarkStart w:id="5680" w:name="_ETM_Q12_552580"/>
      <w:bookmarkEnd w:id="5680"/>
      <w:r>
        <w:rPr>
          <w:rtl/>
        </w:rPr>
        <w:t xml:space="preserve">כי </w:t>
      </w:r>
      <w:bookmarkStart w:id="5681" w:name="_ETM_Q12_552850"/>
      <w:bookmarkStart w:id="5682" w:name="_ETM_Q12_552970"/>
      <w:bookmarkEnd w:id="5681"/>
      <w:bookmarkEnd w:id="5682"/>
      <w:r>
        <w:rPr>
          <w:rFonts w:hint="cs"/>
          <w:rtl/>
        </w:rPr>
        <w:t>אני חושב ש</w:t>
      </w:r>
      <w:bookmarkStart w:id="5683" w:name="_ETM_Q12_553119"/>
      <w:bookmarkStart w:id="5684" w:name="_ETM_Q12_553869"/>
      <w:bookmarkEnd w:id="5683"/>
      <w:bookmarkEnd w:id="5684"/>
      <w:r>
        <w:rPr>
          <w:rtl/>
        </w:rPr>
        <w:t xml:space="preserve">העיסוק </w:t>
      </w:r>
      <w:bookmarkStart w:id="5685" w:name="_ETM_Q12_554229"/>
      <w:bookmarkEnd w:id="5685"/>
      <w:r>
        <w:rPr>
          <w:rtl/>
        </w:rPr>
        <w:t xml:space="preserve">בזה </w:t>
      </w:r>
      <w:bookmarkStart w:id="5686" w:name="_ETM_Q12_554500"/>
      <w:bookmarkEnd w:id="5686"/>
      <w:r>
        <w:rPr>
          <w:rtl/>
        </w:rPr>
        <w:t xml:space="preserve">הוא </w:t>
      </w:r>
      <w:bookmarkStart w:id="5687" w:name="_ETM_Q12_554589"/>
      <w:bookmarkEnd w:id="5687"/>
      <w:r>
        <w:rPr>
          <w:rFonts w:hint="cs"/>
          <w:rtl/>
        </w:rPr>
        <w:t>עי</w:t>
      </w:r>
      <w:r>
        <w:rPr>
          <w:rtl/>
        </w:rPr>
        <w:t>סו</w:t>
      </w:r>
      <w:r>
        <w:rPr>
          <w:rFonts w:hint="cs"/>
          <w:rtl/>
        </w:rPr>
        <w:t>ק</w:t>
      </w:r>
      <w:r>
        <w:rPr>
          <w:rtl/>
        </w:rPr>
        <w:t xml:space="preserve"> </w:t>
      </w:r>
      <w:bookmarkStart w:id="5688" w:name="_ETM_Q12_554830"/>
      <w:bookmarkEnd w:id="5688"/>
      <w:r>
        <w:rPr>
          <w:rtl/>
        </w:rPr>
        <w:t>מפלג</w:t>
      </w:r>
      <w:r>
        <w:rPr>
          <w:rFonts w:hint="cs"/>
          <w:rtl/>
        </w:rPr>
        <w:t>,</w:t>
      </w:r>
      <w:r>
        <w:rPr>
          <w:rtl/>
        </w:rPr>
        <w:t xml:space="preserve"> </w:t>
      </w:r>
      <w:bookmarkStart w:id="5689" w:name="_ETM_Q12_555400"/>
      <w:bookmarkEnd w:id="5689"/>
      <w:r>
        <w:rPr>
          <w:rtl/>
        </w:rPr>
        <w:t>ו</w:t>
      </w:r>
      <w:bookmarkStart w:id="5690" w:name="_ETM_Q12_556790"/>
      <w:bookmarkEnd w:id="5690"/>
      <w:r>
        <w:rPr>
          <w:rtl/>
        </w:rPr>
        <w:t xml:space="preserve">זו </w:t>
      </w:r>
      <w:bookmarkStart w:id="5691" w:name="_ETM_Q12_557090"/>
      <w:bookmarkEnd w:id="5691"/>
      <w:r>
        <w:rPr>
          <w:rtl/>
        </w:rPr>
        <w:t xml:space="preserve">הייתה </w:t>
      </w:r>
      <w:bookmarkStart w:id="5692" w:name="_ETM_Q12_557270"/>
      <w:bookmarkEnd w:id="5692"/>
      <w:r>
        <w:rPr>
          <w:rtl/>
        </w:rPr>
        <w:t xml:space="preserve">טעות </w:t>
      </w:r>
      <w:bookmarkStart w:id="5693" w:name="_ETM_Q12_557600"/>
      <w:bookmarkEnd w:id="5693"/>
      <w:r>
        <w:rPr>
          <w:rtl/>
        </w:rPr>
        <w:t xml:space="preserve">שזה </w:t>
      </w:r>
      <w:bookmarkStart w:id="5694" w:name="_ETM_Q12_557840"/>
      <w:bookmarkEnd w:id="5694"/>
      <w:r>
        <w:rPr>
          <w:rtl/>
        </w:rPr>
        <w:t xml:space="preserve">בכלל </w:t>
      </w:r>
      <w:bookmarkStart w:id="5695" w:name="_ETM_Q12_558170"/>
      <w:bookmarkEnd w:id="5695"/>
      <w:r>
        <w:rPr>
          <w:rtl/>
        </w:rPr>
        <w:t xml:space="preserve">עלה </w:t>
      </w:r>
      <w:bookmarkStart w:id="5696" w:name="_ETM_Q12_558380"/>
      <w:bookmarkEnd w:id="5696"/>
      <w:r>
        <w:rPr>
          <w:rtl/>
        </w:rPr>
        <w:t>לסדר</w:t>
      </w:r>
      <w:r>
        <w:rPr>
          <w:rFonts w:hint="cs"/>
          <w:rtl/>
        </w:rPr>
        <w:t>-</w:t>
      </w:r>
      <w:bookmarkStart w:id="5697" w:name="_ETM_Q12_558830"/>
      <w:bookmarkEnd w:id="5697"/>
      <w:r>
        <w:rPr>
          <w:rtl/>
        </w:rPr>
        <w:t>היום</w:t>
      </w:r>
      <w:r>
        <w:rPr>
          <w:rFonts w:hint="cs"/>
          <w:rtl/>
        </w:rPr>
        <w:t>,</w:t>
      </w:r>
      <w:r>
        <w:rPr>
          <w:rtl/>
        </w:rPr>
        <w:t xml:space="preserve"> </w:t>
      </w:r>
      <w:bookmarkStart w:id="5698" w:name="_ETM_Q12_559909"/>
      <w:bookmarkEnd w:id="5698"/>
      <w:r>
        <w:rPr>
          <w:rtl/>
        </w:rPr>
        <w:t xml:space="preserve">וזה </w:t>
      </w:r>
      <w:bookmarkStart w:id="5699" w:name="_ETM_Q12_560270"/>
      <w:bookmarkEnd w:id="5699"/>
      <w:r>
        <w:rPr>
          <w:rtl/>
        </w:rPr>
        <w:t xml:space="preserve">רק </w:t>
      </w:r>
      <w:bookmarkStart w:id="5700" w:name="_ETM_Q12_560719"/>
      <w:bookmarkEnd w:id="5700"/>
      <w:r>
        <w:rPr>
          <w:rtl/>
        </w:rPr>
        <w:t>מחדד</w:t>
      </w:r>
      <w:r>
        <w:rPr>
          <w:rFonts w:hint="cs"/>
          <w:rtl/>
        </w:rPr>
        <w:t>,</w:t>
      </w:r>
      <w:r>
        <w:rPr>
          <w:rtl/>
        </w:rPr>
        <w:t xml:space="preserve"> </w:t>
      </w:r>
      <w:bookmarkStart w:id="5701" w:name="_ETM_Q12_561289"/>
      <w:bookmarkEnd w:id="5701"/>
      <w:r>
        <w:rPr>
          <w:rtl/>
        </w:rPr>
        <w:t xml:space="preserve">אצלי </w:t>
      </w:r>
      <w:bookmarkStart w:id="5702" w:name="_ETM_Q12_561529"/>
      <w:bookmarkEnd w:id="5702"/>
      <w:r>
        <w:rPr>
          <w:rtl/>
        </w:rPr>
        <w:t>לפחות</w:t>
      </w:r>
      <w:r>
        <w:rPr>
          <w:rFonts w:hint="cs"/>
          <w:rtl/>
        </w:rPr>
        <w:t>,</w:t>
      </w:r>
      <w:r>
        <w:rPr>
          <w:rtl/>
        </w:rPr>
        <w:t xml:space="preserve"> </w:t>
      </w:r>
      <w:bookmarkStart w:id="5703" w:name="_ETM_Q12_561979"/>
      <w:bookmarkEnd w:id="5703"/>
      <w:r>
        <w:rPr>
          <w:rtl/>
        </w:rPr>
        <w:t xml:space="preserve">את </w:t>
      </w:r>
      <w:bookmarkStart w:id="5704" w:name="_ETM_Q12_562130"/>
      <w:bookmarkEnd w:id="5704"/>
      <w:r>
        <w:rPr>
          <w:rtl/>
        </w:rPr>
        <w:t xml:space="preserve">ההבנה </w:t>
      </w:r>
      <w:bookmarkStart w:id="5705" w:name="_ETM_Q12_563450"/>
      <w:bookmarkEnd w:id="5705"/>
      <w:r>
        <w:rPr>
          <w:rtl/>
        </w:rPr>
        <w:t xml:space="preserve">איך </w:t>
      </w:r>
      <w:bookmarkStart w:id="5706" w:name="_ETM_Q12_563690"/>
      <w:bookmarkEnd w:id="5706"/>
      <w:r>
        <w:rPr>
          <w:rtl/>
        </w:rPr>
        <w:t xml:space="preserve">ראוי </w:t>
      </w:r>
      <w:bookmarkStart w:id="5707" w:name="_ETM_Q12_564020"/>
      <w:bookmarkEnd w:id="5707"/>
      <w:r>
        <w:rPr>
          <w:rtl/>
        </w:rPr>
        <w:t xml:space="preserve">ואיך </w:t>
      </w:r>
      <w:bookmarkStart w:id="5708" w:name="_ETM_Q12_564290"/>
      <w:bookmarkEnd w:id="5708"/>
      <w:r>
        <w:rPr>
          <w:rtl/>
        </w:rPr>
        <w:t xml:space="preserve">נכון </w:t>
      </w:r>
      <w:bookmarkStart w:id="5709" w:name="_ETM_Q12_564619"/>
      <w:bookmarkEnd w:id="5709"/>
      <w:r>
        <w:rPr>
          <w:rtl/>
        </w:rPr>
        <w:t xml:space="preserve">לנהוג </w:t>
      </w:r>
      <w:bookmarkStart w:id="5710" w:name="_ETM_Q12_564950"/>
      <w:bookmarkEnd w:id="5710"/>
      <w:r>
        <w:rPr>
          <w:rtl/>
        </w:rPr>
        <w:t xml:space="preserve">בתקופה </w:t>
      </w:r>
      <w:bookmarkStart w:id="5711" w:name="_ETM_Q12_565430"/>
      <w:bookmarkEnd w:id="5711"/>
      <w:r>
        <w:rPr>
          <w:rtl/>
        </w:rPr>
        <w:t>הזו</w:t>
      </w:r>
      <w:r>
        <w:rPr>
          <w:rFonts w:hint="cs"/>
          <w:rtl/>
        </w:rPr>
        <w:t>.</w:t>
      </w:r>
      <w:r>
        <w:rPr>
          <w:rtl/>
        </w:rPr>
        <w:t xml:space="preserve"> </w:t>
      </w:r>
      <w:bookmarkStart w:id="5712" w:name="_ETM_Q12_566300"/>
      <w:bookmarkEnd w:id="5712"/>
      <w:r>
        <w:rPr>
          <w:rtl/>
        </w:rPr>
        <w:t xml:space="preserve">חבל </w:t>
      </w:r>
      <w:bookmarkStart w:id="5713" w:name="_ETM_Q12_566930"/>
      <w:bookmarkEnd w:id="5713"/>
      <w:r>
        <w:rPr>
          <w:rtl/>
        </w:rPr>
        <w:t xml:space="preserve">שגם </w:t>
      </w:r>
      <w:bookmarkStart w:id="5714" w:name="_ETM_Q12_567860"/>
      <w:bookmarkEnd w:id="5714"/>
      <w:r>
        <w:rPr>
          <w:rtl/>
        </w:rPr>
        <w:t xml:space="preserve">שם </w:t>
      </w:r>
      <w:bookmarkStart w:id="5715" w:name="_ETM_Q12_568130"/>
      <w:bookmarkEnd w:id="5715"/>
      <w:r>
        <w:rPr>
          <w:rtl/>
        </w:rPr>
        <w:t xml:space="preserve">לא </w:t>
      </w:r>
      <w:bookmarkStart w:id="5716" w:name="_ETM_Q12_568250"/>
      <w:bookmarkEnd w:id="5716"/>
      <w:r>
        <w:rPr>
          <w:rtl/>
        </w:rPr>
        <w:t xml:space="preserve">הייתה </w:t>
      </w:r>
      <w:bookmarkStart w:id="5717" w:name="_ETM_Q12_568520"/>
      <w:bookmarkStart w:id="5718" w:name="_ETM_Q12_568670"/>
      <w:bookmarkEnd w:id="5717"/>
      <w:bookmarkEnd w:id="5718"/>
      <w:r>
        <w:rPr>
          <w:rtl/>
        </w:rPr>
        <w:t>ההבנה</w:t>
      </w:r>
      <w:r>
        <w:rPr>
          <w:rFonts w:hint="cs"/>
          <w:rtl/>
        </w:rPr>
        <w:t xml:space="preserve"> הזאת.</w:t>
      </w:r>
    </w:p>
    <w:p w:rsidR="00953808" w:rsidRDefault="00953808" w:rsidP="00F308BB">
      <w:pPr>
        <w:rPr>
          <w:rtl/>
        </w:rPr>
      </w:pPr>
    </w:p>
    <w:p w:rsidR="00953808" w:rsidRDefault="00953808" w:rsidP="00C43C53">
      <w:pPr>
        <w:rPr>
          <w:rtl/>
        </w:rPr>
      </w:pPr>
      <w:bookmarkStart w:id="5719" w:name="_ETM_Q12_569000"/>
      <w:bookmarkStart w:id="5720" w:name="_ETM_Q12_569120"/>
      <w:bookmarkStart w:id="5721" w:name="_ETM_Q12_570560"/>
      <w:bookmarkEnd w:id="5719"/>
      <w:bookmarkEnd w:id="5720"/>
      <w:bookmarkEnd w:id="5721"/>
      <w:r>
        <w:rPr>
          <w:rtl/>
        </w:rPr>
        <w:t xml:space="preserve">אני </w:t>
      </w:r>
      <w:bookmarkStart w:id="5722" w:name="_ETM_Q12_570770"/>
      <w:bookmarkEnd w:id="5722"/>
      <w:r>
        <w:rPr>
          <w:rtl/>
        </w:rPr>
        <w:t xml:space="preserve">רואה </w:t>
      </w:r>
      <w:bookmarkStart w:id="5723" w:name="_ETM_Q12_571189"/>
      <w:bookmarkEnd w:id="5723"/>
      <w:r>
        <w:rPr>
          <w:rtl/>
        </w:rPr>
        <w:t xml:space="preserve">חשיבות </w:t>
      </w:r>
      <w:bookmarkStart w:id="5724" w:name="_ETM_Q12_571759"/>
      <w:bookmarkEnd w:id="5724"/>
      <w:r>
        <w:rPr>
          <w:rtl/>
        </w:rPr>
        <w:t xml:space="preserve">לאומית </w:t>
      </w:r>
      <w:bookmarkStart w:id="5725" w:name="_ETM_Q12_572550"/>
      <w:bookmarkEnd w:id="5725"/>
      <w:r>
        <w:rPr>
          <w:rtl/>
        </w:rPr>
        <w:t xml:space="preserve">באיחוי </w:t>
      </w:r>
      <w:bookmarkStart w:id="5726" w:name="_ETM_Q12_573090"/>
      <w:bookmarkEnd w:id="5726"/>
      <w:r>
        <w:rPr>
          <w:rtl/>
        </w:rPr>
        <w:t xml:space="preserve">הקרעים </w:t>
      </w:r>
      <w:bookmarkStart w:id="5727" w:name="_ETM_Q12_573870"/>
      <w:bookmarkEnd w:id="5727"/>
      <w:r>
        <w:rPr>
          <w:rtl/>
        </w:rPr>
        <w:t xml:space="preserve">ובניהול </w:t>
      </w:r>
      <w:bookmarkStart w:id="5728" w:name="_ETM_Q12_574500"/>
      <w:bookmarkEnd w:id="5728"/>
      <w:r>
        <w:rPr>
          <w:rtl/>
        </w:rPr>
        <w:t xml:space="preserve">המחלוקות </w:t>
      </w:r>
      <w:bookmarkStart w:id="5729" w:name="_ETM_Q12_575160"/>
      <w:bookmarkEnd w:id="5729"/>
      <w:r>
        <w:rPr>
          <w:rtl/>
        </w:rPr>
        <w:t xml:space="preserve">בצורה </w:t>
      </w:r>
      <w:bookmarkStart w:id="5730" w:name="_ETM_Q12_575670"/>
      <w:bookmarkEnd w:id="5730"/>
      <w:r>
        <w:rPr>
          <w:rtl/>
        </w:rPr>
        <w:t xml:space="preserve">מקובלת </w:t>
      </w:r>
      <w:bookmarkStart w:id="5731" w:name="_ETM_Q12_576270"/>
      <w:bookmarkEnd w:id="5731"/>
      <w:r>
        <w:rPr>
          <w:rtl/>
        </w:rPr>
        <w:t xml:space="preserve">וראויה </w:t>
      </w:r>
      <w:bookmarkStart w:id="5732" w:name="_ETM_Q12_577410"/>
      <w:bookmarkEnd w:id="5732"/>
      <w:r>
        <w:rPr>
          <w:rtl/>
        </w:rPr>
        <w:t xml:space="preserve">ואמרתי </w:t>
      </w:r>
      <w:bookmarkStart w:id="5733" w:name="_ETM_Q12_577950"/>
      <w:bookmarkEnd w:id="5733"/>
      <w:r>
        <w:rPr>
          <w:rtl/>
        </w:rPr>
        <w:t xml:space="preserve">את </w:t>
      </w:r>
      <w:bookmarkStart w:id="5734" w:name="_ETM_Q12_578010"/>
      <w:bookmarkEnd w:id="5734"/>
      <w:r>
        <w:rPr>
          <w:rtl/>
        </w:rPr>
        <w:t xml:space="preserve">זה </w:t>
      </w:r>
      <w:bookmarkStart w:id="5735" w:name="_ETM_Q12_578250"/>
      <w:bookmarkEnd w:id="5735"/>
      <w:r>
        <w:rPr>
          <w:rtl/>
        </w:rPr>
        <w:t>תמיד</w:t>
      </w:r>
      <w:r>
        <w:rPr>
          <w:rFonts w:hint="cs"/>
          <w:rtl/>
        </w:rPr>
        <w:t>,</w:t>
      </w:r>
      <w:r>
        <w:rPr>
          <w:rtl/>
        </w:rPr>
        <w:t xml:space="preserve"> </w:t>
      </w:r>
      <w:bookmarkStart w:id="5736" w:name="_ETM_Q12_578760"/>
      <w:bookmarkEnd w:id="5736"/>
      <w:r>
        <w:rPr>
          <w:rtl/>
        </w:rPr>
        <w:t xml:space="preserve">גם </w:t>
      </w:r>
      <w:bookmarkStart w:id="5737" w:name="_ETM_Q12_579000"/>
      <w:bookmarkEnd w:id="5737"/>
      <w:r>
        <w:rPr>
          <w:rtl/>
        </w:rPr>
        <w:t xml:space="preserve">לפני </w:t>
      </w:r>
      <w:bookmarkStart w:id="5738" w:name="_ETM_Q12_579300"/>
      <w:bookmarkEnd w:id="5738"/>
      <w:r>
        <w:rPr>
          <w:rFonts w:hint="cs"/>
          <w:rtl/>
        </w:rPr>
        <w:t>7 באוקטובר.</w:t>
      </w:r>
      <w:bookmarkStart w:id="5739" w:name="_ETM_Q12_579630"/>
      <w:bookmarkStart w:id="5740" w:name="_ETM_Q12_579810"/>
      <w:bookmarkEnd w:id="5739"/>
      <w:bookmarkEnd w:id="5740"/>
      <w:r>
        <w:rPr>
          <w:rtl/>
        </w:rPr>
        <w:t xml:space="preserve"> </w:t>
      </w:r>
      <w:bookmarkStart w:id="5741" w:name="_ETM_Q12_581299"/>
      <w:bookmarkEnd w:id="5741"/>
      <w:r>
        <w:rPr>
          <w:rtl/>
        </w:rPr>
        <w:t xml:space="preserve">אני </w:t>
      </w:r>
      <w:bookmarkStart w:id="5742" w:name="_ETM_Q12_581479"/>
      <w:bookmarkEnd w:id="5742"/>
      <w:r>
        <w:rPr>
          <w:rtl/>
        </w:rPr>
        <w:t xml:space="preserve">חושב </w:t>
      </w:r>
      <w:bookmarkStart w:id="5743" w:name="_ETM_Q12_581689"/>
      <w:bookmarkEnd w:id="5743"/>
      <w:r>
        <w:rPr>
          <w:rtl/>
        </w:rPr>
        <w:t xml:space="preserve">שהבקשה </w:t>
      </w:r>
      <w:bookmarkStart w:id="5744" w:name="_ETM_Q12_582290"/>
      <w:bookmarkStart w:id="5745" w:name="_ETM_Q12_582470"/>
      <w:bookmarkEnd w:id="5744"/>
      <w:bookmarkEnd w:id="5745"/>
      <w:r>
        <w:rPr>
          <w:rtl/>
        </w:rPr>
        <w:t xml:space="preserve">שעולה </w:t>
      </w:r>
      <w:bookmarkStart w:id="5746" w:name="_ETM_Q12_582829"/>
      <w:bookmarkEnd w:id="5746"/>
      <w:r>
        <w:rPr>
          <w:rtl/>
        </w:rPr>
        <w:t xml:space="preserve">מחברי </w:t>
      </w:r>
      <w:bookmarkStart w:id="5747" w:name="_ETM_Q12_583310"/>
      <w:bookmarkEnd w:id="5747"/>
      <w:r>
        <w:rPr>
          <w:rtl/>
        </w:rPr>
        <w:t xml:space="preserve">הכנסת </w:t>
      </w:r>
      <w:bookmarkStart w:id="5748" w:name="_ETM_Q12_583729"/>
      <w:bookmarkEnd w:id="5748"/>
      <w:r>
        <w:rPr>
          <w:rtl/>
        </w:rPr>
        <w:t xml:space="preserve">היא </w:t>
      </w:r>
      <w:bookmarkStart w:id="5749" w:name="_ETM_Q12_583820"/>
      <w:bookmarkEnd w:id="5749"/>
      <w:r>
        <w:rPr>
          <w:rtl/>
        </w:rPr>
        <w:t xml:space="preserve">בקשה </w:t>
      </w:r>
      <w:bookmarkStart w:id="5750" w:name="_ETM_Q12_584240"/>
      <w:bookmarkEnd w:id="5750"/>
      <w:r>
        <w:rPr>
          <w:rtl/>
        </w:rPr>
        <w:t>חשובה</w:t>
      </w:r>
      <w:r>
        <w:rPr>
          <w:rFonts w:hint="cs"/>
          <w:rtl/>
        </w:rPr>
        <w:t>,</w:t>
      </w:r>
      <w:r>
        <w:rPr>
          <w:rtl/>
        </w:rPr>
        <w:t xml:space="preserve"> </w:t>
      </w:r>
      <w:bookmarkStart w:id="5751" w:name="_ETM_Q12_585490"/>
      <w:bookmarkEnd w:id="5751"/>
      <w:r>
        <w:rPr>
          <w:rtl/>
        </w:rPr>
        <w:t>ו</w:t>
      </w:r>
      <w:r>
        <w:rPr>
          <w:rFonts w:hint="cs"/>
          <w:rtl/>
        </w:rPr>
        <w:t xml:space="preserve">היא </w:t>
      </w:r>
      <w:bookmarkStart w:id="5752" w:name="_ETM_Q12_586240"/>
      <w:bookmarkEnd w:id="5752"/>
      <w:proofErr w:type="spellStart"/>
      <w:r>
        <w:rPr>
          <w:rtl/>
        </w:rPr>
        <w:t>מסתנ</w:t>
      </w:r>
      <w:r>
        <w:rPr>
          <w:rFonts w:hint="cs"/>
          <w:rtl/>
        </w:rPr>
        <w:t>כר</w:t>
      </w:r>
      <w:r>
        <w:rPr>
          <w:rtl/>
        </w:rPr>
        <w:t>נת</w:t>
      </w:r>
      <w:proofErr w:type="spellEnd"/>
      <w:r>
        <w:rPr>
          <w:rFonts w:hint="cs"/>
          <w:rtl/>
        </w:rPr>
        <w:t xml:space="preserve"> אחד לאחד </w:t>
      </w:r>
      <w:bookmarkStart w:id="5753" w:name="_ETM_Q12_586899"/>
      <w:bookmarkStart w:id="5754" w:name="_ETM_Q12_587200"/>
      <w:bookmarkStart w:id="5755" w:name="_ETM_Q12_587649"/>
      <w:bookmarkStart w:id="5756" w:name="_ETM_Q12_587799"/>
      <w:bookmarkStart w:id="5757" w:name="_ETM_Q12_588430"/>
      <w:bookmarkEnd w:id="5753"/>
      <w:bookmarkEnd w:id="5754"/>
      <w:bookmarkEnd w:id="5755"/>
      <w:bookmarkEnd w:id="5756"/>
      <w:bookmarkEnd w:id="5757"/>
      <w:r>
        <w:rPr>
          <w:rFonts w:hint="cs"/>
          <w:rtl/>
        </w:rPr>
        <w:t xml:space="preserve">עם </w:t>
      </w:r>
      <w:bookmarkStart w:id="5758" w:name="_ETM_Q12_589000"/>
      <w:bookmarkEnd w:id="5758"/>
      <w:r>
        <w:rPr>
          <w:rtl/>
        </w:rPr>
        <w:t xml:space="preserve">הצעת </w:t>
      </w:r>
      <w:bookmarkStart w:id="5759" w:name="_ETM_Q12_588729"/>
      <w:bookmarkEnd w:id="5759"/>
      <w:r>
        <w:rPr>
          <w:rtl/>
        </w:rPr>
        <w:t xml:space="preserve">חוק </w:t>
      </w:r>
      <w:bookmarkStart w:id="5760" w:name="_ETM_Q12_588909"/>
      <w:bookmarkEnd w:id="5760"/>
      <w:r>
        <w:rPr>
          <w:rtl/>
        </w:rPr>
        <w:t xml:space="preserve">ממשלתית </w:t>
      </w:r>
      <w:bookmarkStart w:id="5761" w:name="_ETM_Q12_589600"/>
      <w:bookmarkStart w:id="5762" w:name="_ETM_Q12_589899"/>
      <w:bookmarkEnd w:id="5761"/>
      <w:bookmarkEnd w:id="5762"/>
      <w:r>
        <w:rPr>
          <w:rFonts w:hint="cs"/>
          <w:rtl/>
        </w:rPr>
        <w:t>ש</w:t>
      </w:r>
      <w:r>
        <w:rPr>
          <w:rtl/>
        </w:rPr>
        <w:t xml:space="preserve">אני </w:t>
      </w:r>
      <w:bookmarkStart w:id="5763" w:name="_ETM_Q12_590079"/>
      <w:bookmarkEnd w:id="5763"/>
      <w:r>
        <w:rPr>
          <w:rtl/>
        </w:rPr>
        <w:t xml:space="preserve">יוזם </w:t>
      </w:r>
      <w:bookmarkStart w:id="5764" w:name="_ETM_Q12_590469"/>
      <w:bookmarkEnd w:id="5764"/>
      <w:r>
        <w:rPr>
          <w:rtl/>
        </w:rPr>
        <w:t xml:space="preserve">בנושא </w:t>
      </w:r>
      <w:bookmarkStart w:id="5765" w:name="_ETM_Q12_591279"/>
      <w:bookmarkEnd w:id="5765"/>
      <w:r>
        <w:rPr>
          <w:rtl/>
        </w:rPr>
        <w:t xml:space="preserve">יום </w:t>
      </w:r>
      <w:bookmarkStart w:id="5766" w:name="_ETM_Q12_591579"/>
      <w:bookmarkEnd w:id="5766"/>
      <w:r>
        <w:rPr>
          <w:rtl/>
        </w:rPr>
        <w:t xml:space="preserve">האחדות </w:t>
      </w:r>
      <w:bookmarkStart w:id="5767" w:name="_ETM_Q12_592180"/>
      <w:bookmarkEnd w:id="5767"/>
      <w:r>
        <w:rPr>
          <w:rtl/>
        </w:rPr>
        <w:t xml:space="preserve">בעקבות </w:t>
      </w:r>
      <w:bookmarkStart w:id="5768" w:name="_ETM_Q12_592899"/>
      <w:bookmarkEnd w:id="5768"/>
      <w:r>
        <w:rPr>
          <w:rtl/>
        </w:rPr>
        <w:t xml:space="preserve">הצעת </w:t>
      </w:r>
      <w:bookmarkStart w:id="5769" w:name="_ETM_Q12_593229"/>
      <w:bookmarkEnd w:id="5769"/>
      <w:r>
        <w:rPr>
          <w:rtl/>
        </w:rPr>
        <w:t xml:space="preserve">חוק </w:t>
      </w:r>
      <w:bookmarkStart w:id="5770" w:name="_ETM_Q12_593439"/>
      <w:bookmarkEnd w:id="5770"/>
      <w:r>
        <w:rPr>
          <w:rtl/>
        </w:rPr>
        <w:t xml:space="preserve">פרטית </w:t>
      </w:r>
      <w:bookmarkStart w:id="5771" w:name="_ETM_Q12_593829"/>
      <w:bookmarkStart w:id="5772" w:name="_ETM_Q12_594339"/>
      <w:bookmarkEnd w:id="5771"/>
      <w:bookmarkEnd w:id="5772"/>
      <w:r>
        <w:rPr>
          <w:rtl/>
        </w:rPr>
        <w:t>שהוגשה</w:t>
      </w:r>
      <w:bookmarkStart w:id="5773" w:name="_ETM_Q12_595089"/>
      <w:bookmarkEnd w:id="5773"/>
      <w:r>
        <w:rPr>
          <w:rFonts w:hint="cs"/>
          <w:rtl/>
        </w:rPr>
        <w:t xml:space="preserve"> על ידי ח</w:t>
      </w:r>
      <w:r>
        <w:rPr>
          <w:rtl/>
        </w:rPr>
        <w:t xml:space="preserve">ברי </w:t>
      </w:r>
      <w:bookmarkStart w:id="5774" w:name="_ETM_Q12_595750"/>
      <w:bookmarkEnd w:id="5774"/>
      <w:r>
        <w:rPr>
          <w:rtl/>
        </w:rPr>
        <w:t xml:space="preserve">כנסת </w:t>
      </w:r>
      <w:bookmarkStart w:id="5775" w:name="_ETM_Q12_596170"/>
      <w:bookmarkEnd w:id="5775"/>
      <w:r>
        <w:rPr>
          <w:rtl/>
        </w:rPr>
        <w:t xml:space="preserve">מהבית </w:t>
      </w:r>
      <w:bookmarkStart w:id="5776" w:name="_ETM_Q12_596679"/>
      <w:bookmarkEnd w:id="5776"/>
      <w:r>
        <w:rPr>
          <w:rtl/>
        </w:rPr>
        <w:t>הזה</w:t>
      </w:r>
      <w:r>
        <w:rPr>
          <w:rFonts w:hint="cs"/>
          <w:rtl/>
        </w:rPr>
        <w:t>.</w:t>
      </w:r>
      <w:bookmarkStart w:id="5777" w:name="_ETM_Q12_596000"/>
      <w:bookmarkStart w:id="5778" w:name="_ETM_Q12_597399"/>
      <w:bookmarkEnd w:id="5777"/>
      <w:bookmarkEnd w:id="5778"/>
      <w:r w:rsidR="00C43C53">
        <w:rPr>
          <w:rFonts w:hint="cs"/>
          <w:rtl/>
        </w:rPr>
        <w:t xml:space="preserve"> </w:t>
      </w:r>
      <w:r>
        <w:rPr>
          <w:rtl/>
        </w:rPr>
        <w:t xml:space="preserve">יום </w:t>
      </w:r>
      <w:bookmarkStart w:id="5779" w:name="_ETM_Q12_597639"/>
      <w:bookmarkEnd w:id="5779"/>
      <w:r>
        <w:rPr>
          <w:rtl/>
        </w:rPr>
        <w:t xml:space="preserve">האחדות </w:t>
      </w:r>
      <w:bookmarkStart w:id="5780" w:name="_ETM_Q12_598089"/>
      <w:bookmarkEnd w:id="5780"/>
      <w:r>
        <w:rPr>
          <w:rtl/>
        </w:rPr>
        <w:t xml:space="preserve">היה </w:t>
      </w:r>
      <w:bookmarkStart w:id="5781" w:name="_ETM_Q12_598270"/>
      <w:bookmarkStart w:id="5782" w:name="_ETM_Q12_598630"/>
      <w:bookmarkEnd w:id="5781"/>
      <w:bookmarkEnd w:id="5782"/>
      <w:r>
        <w:rPr>
          <w:rFonts w:hint="cs"/>
          <w:rtl/>
        </w:rPr>
        <w:t xml:space="preserve">בעצם </w:t>
      </w:r>
      <w:r>
        <w:rPr>
          <w:rtl/>
        </w:rPr>
        <w:t xml:space="preserve">מיזם </w:t>
      </w:r>
      <w:bookmarkStart w:id="5783" w:name="_ETM_Q12_599560"/>
      <w:bookmarkEnd w:id="5783"/>
      <w:r>
        <w:rPr>
          <w:rtl/>
        </w:rPr>
        <w:t>שנולד</w:t>
      </w:r>
      <w:r>
        <w:rPr>
          <w:rFonts w:hint="cs"/>
          <w:rtl/>
        </w:rPr>
        <w:t>,</w:t>
      </w:r>
      <w:bookmarkStart w:id="5784" w:name="_ETM_Q12_600969"/>
      <w:bookmarkStart w:id="5785" w:name="_ETM_Q12_601389"/>
      <w:bookmarkEnd w:id="5784"/>
      <w:bookmarkEnd w:id="5785"/>
      <w:r>
        <w:rPr>
          <w:rFonts w:hint="cs"/>
          <w:rtl/>
        </w:rPr>
        <w:t xml:space="preserve"> </w:t>
      </w:r>
      <w:bookmarkStart w:id="5786" w:name="_ETM_Q12_601779"/>
      <w:bookmarkEnd w:id="5786"/>
      <w:r>
        <w:rPr>
          <w:rFonts w:hint="cs"/>
          <w:rtl/>
        </w:rPr>
        <w:t>ה</w:t>
      </w:r>
      <w:r>
        <w:rPr>
          <w:rtl/>
        </w:rPr>
        <w:t xml:space="preserve">ובל </w:t>
      </w:r>
      <w:bookmarkStart w:id="5787" w:name="_ETM_Q12_602139"/>
      <w:bookmarkEnd w:id="5787"/>
      <w:r>
        <w:rPr>
          <w:rtl/>
        </w:rPr>
        <w:t>ע</w:t>
      </w:r>
      <w:r>
        <w:rPr>
          <w:rFonts w:hint="cs"/>
          <w:rtl/>
        </w:rPr>
        <w:t xml:space="preserve">ל </w:t>
      </w:r>
      <w:r>
        <w:rPr>
          <w:rtl/>
        </w:rPr>
        <w:t>י</w:t>
      </w:r>
      <w:r>
        <w:rPr>
          <w:rFonts w:hint="cs"/>
          <w:rtl/>
        </w:rPr>
        <w:t>די</w:t>
      </w:r>
      <w:r>
        <w:rPr>
          <w:rtl/>
        </w:rPr>
        <w:t xml:space="preserve"> </w:t>
      </w:r>
      <w:bookmarkStart w:id="5788" w:name="_ETM_Q12_602439"/>
      <w:bookmarkEnd w:id="5788"/>
      <w:r>
        <w:rPr>
          <w:rtl/>
        </w:rPr>
        <w:t xml:space="preserve">משפחת </w:t>
      </w:r>
      <w:bookmarkStart w:id="5789" w:name="_ETM_Q12_602950"/>
      <w:bookmarkEnd w:id="5789"/>
      <w:r>
        <w:rPr>
          <w:rtl/>
        </w:rPr>
        <w:t xml:space="preserve">שלושת </w:t>
      </w:r>
      <w:bookmarkStart w:id="5790" w:name="_ETM_Q12_603399"/>
      <w:bookmarkEnd w:id="5790"/>
      <w:r>
        <w:rPr>
          <w:rtl/>
        </w:rPr>
        <w:t xml:space="preserve">הנערים </w:t>
      </w:r>
      <w:bookmarkStart w:id="5791" w:name="_ETM_Q12_603880"/>
      <w:bookmarkEnd w:id="5791"/>
      <w:r>
        <w:rPr>
          <w:rtl/>
        </w:rPr>
        <w:t>שנרצחו</w:t>
      </w:r>
      <w:r w:rsidR="00C43C53">
        <w:rPr>
          <w:rFonts w:hint="cs"/>
          <w:rtl/>
        </w:rPr>
        <w:t>,</w:t>
      </w:r>
      <w:r>
        <w:rPr>
          <w:rFonts w:hint="cs"/>
          <w:rtl/>
        </w:rPr>
        <w:t xml:space="preserve"> אייל יפרח, </w:t>
      </w:r>
      <w:bookmarkStart w:id="5792" w:name="_ETM_Q12_605020"/>
      <w:bookmarkStart w:id="5793" w:name="_ETM_Q12_605259"/>
      <w:bookmarkStart w:id="5794" w:name="_ETM_Q12_605799"/>
      <w:bookmarkEnd w:id="5792"/>
      <w:bookmarkEnd w:id="5793"/>
      <w:bookmarkEnd w:id="5794"/>
      <w:r>
        <w:rPr>
          <w:rtl/>
        </w:rPr>
        <w:t xml:space="preserve">גיל-עד </w:t>
      </w:r>
      <w:bookmarkStart w:id="5795" w:name="_ETM_Q12_606189"/>
      <w:bookmarkEnd w:id="5795"/>
      <w:r>
        <w:rPr>
          <w:rtl/>
        </w:rPr>
        <w:t xml:space="preserve">שער </w:t>
      </w:r>
      <w:bookmarkStart w:id="5796" w:name="_ETM_Q12_606549"/>
      <w:bookmarkEnd w:id="5796"/>
      <w:r>
        <w:rPr>
          <w:rtl/>
        </w:rPr>
        <w:t xml:space="preserve">ונפתלי </w:t>
      </w:r>
      <w:bookmarkStart w:id="5797" w:name="_ETM_Q12_607179"/>
      <w:bookmarkEnd w:id="5797"/>
      <w:r>
        <w:rPr>
          <w:rtl/>
        </w:rPr>
        <w:t>פרנקל</w:t>
      </w:r>
      <w:r>
        <w:rPr>
          <w:rFonts w:hint="cs"/>
          <w:rtl/>
        </w:rPr>
        <w:t>,</w:t>
      </w:r>
      <w:r>
        <w:rPr>
          <w:rtl/>
        </w:rPr>
        <w:t xml:space="preserve"> </w:t>
      </w:r>
      <w:bookmarkStart w:id="5798" w:name="_ETM_Q12_608140"/>
      <w:bookmarkEnd w:id="5798"/>
      <w:r>
        <w:rPr>
          <w:rtl/>
        </w:rPr>
        <w:t xml:space="preserve">השם </w:t>
      </w:r>
      <w:bookmarkStart w:id="5799" w:name="_ETM_Q12_608470"/>
      <w:bookmarkEnd w:id="5799"/>
      <w:r>
        <w:rPr>
          <w:rtl/>
        </w:rPr>
        <w:t xml:space="preserve">ייקום </w:t>
      </w:r>
      <w:bookmarkStart w:id="5800" w:name="_ETM_Q12_608770"/>
      <w:bookmarkEnd w:id="5800"/>
      <w:r>
        <w:rPr>
          <w:rtl/>
        </w:rPr>
        <w:t>דמם</w:t>
      </w:r>
      <w:r>
        <w:rPr>
          <w:rFonts w:hint="cs"/>
          <w:rtl/>
        </w:rPr>
        <w:t xml:space="preserve"> </w:t>
      </w:r>
      <w:bookmarkStart w:id="5801" w:name="_ETM_Q12_610000"/>
      <w:bookmarkEnd w:id="5801"/>
      <w:r>
        <w:rPr>
          <w:rFonts w:hint="eastAsia"/>
          <w:rtl/>
        </w:rPr>
        <w:t>–</w:t>
      </w:r>
      <w:r>
        <w:rPr>
          <w:rtl/>
        </w:rPr>
        <w:t xml:space="preserve"> </w:t>
      </w:r>
      <w:bookmarkStart w:id="5802" w:name="_ETM_Q12_609790"/>
      <w:bookmarkEnd w:id="5802"/>
      <w:r>
        <w:rPr>
          <w:rtl/>
        </w:rPr>
        <w:t xml:space="preserve">שנרצחו </w:t>
      </w:r>
      <w:bookmarkStart w:id="5803" w:name="_ETM_Q12_610599"/>
      <w:bookmarkEnd w:id="5803"/>
      <w:r>
        <w:rPr>
          <w:rtl/>
        </w:rPr>
        <w:t xml:space="preserve">בקיץ </w:t>
      </w:r>
      <w:bookmarkStart w:id="5804" w:name="_ETM_Q12_611650"/>
      <w:bookmarkEnd w:id="5804"/>
      <w:r>
        <w:rPr>
          <w:rtl/>
        </w:rPr>
        <w:t xml:space="preserve">תשע"ד </w:t>
      </w:r>
      <w:bookmarkStart w:id="5805" w:name="_ETM_Q12_612069"/>
      <w:bookmarkEnd w:id="5805"/>
      <w:r>
        <w:rPr>
          <w:rtl/>
        </w:rPr>
        <w:t xml:space="preserve">בידי </w:t>
      </w:r>
      <w:bookmarkStart w:id="5806" w:name="_ETM_Q12_612370"/>
      <w:bookmarkEnd w:id="5806"/>
      <w:r>
        <w:rPr>
          <w:rtl/>
        </w:rPr>
        <w:t>מרצחים</w:t>
      </w:r>
      <w:r>
        <w:rPr>
          <w:rFonts w:hint="cs"/>
          <w:rtl/>
        </w:rPr>
        <w:t>.</w:t>
      </w:r>
      <w:r>
        <w:rPr>
          <w:rtl/>
        </w:rPr>
        <w:t xml:space="preserve"> </w:t>
      </w:r>
      <w:bookmarkStart w:id="5807" w:name="_ETM_Q12_613660"/>
      <w:bookmarkEnd w:id="5807"/>
      <w:r>
        <w:rPr>
          <w:rtl/>
        </w:rPr>
        <w:t xml:space="preserve">אנחנו </w:t>
      </w:r>
      <w:bookmarkStart w:id="5808" w:name="_ETM_Q12_614470"/>
      <w:bookmarkEnd w:id="5808"/>
      <w:r>
        <w:rPr>
          <w:rtl/>
        </w:rPr>
        <w:t xml:space="preserve">נעביר </w:t>
      </w:r>
      <w:bookmarkStart w:id="5809" w:name="_ETM_Q12_614890"/>
      <w:bookmarkEnd w:id="5809"/>
      <w:r>
        <w:rPr>
          <w:rtl/>
        </w:rPr>
        <w:t xml:space="preserve">בבית </w:t>
      </w:r>
      <w:bookmarkStart w:id="5810" w:name="_ETM_Q12_615340"/>
      <w:bookmarkEnd w:id="5810"/>
      <w:r>
        <w:rPr>
          <w:rtl/>
        </w:rPr>
        <w:t xml:space="preserve">הזה </w:t>
      </w:r>
      <w:bookmarkStart w:id="5811" w:name="_ETM_Q12_615550"/>
      <w:bookmarkEnd w:id="5811"/>
      <w:r>
        <w:rPr>
          <w:rFonts w:hint="cs"/>
          <w:rtl/>
        </w:rPr>
        <w:t xml:space="preserve">– </w:t>
      </w:r>
      <w:r>
        <w:rPr>
          <w:rtl/>
        </w:rPr>
        <w:t xml:space="preserve">בתמיכה </w:t>
      </w:r>
      <w:bookmarkStart w:id="5812" w:name="_ETM_Q12_616510"/>
      <w:bookmarkEnd w:id="5812"/>
      <w:r>
        <w:rPr>
          <w:rtl/>
        </w:rPr>
        <w:t>רחבה</w:t>
      </w:r>
      <w:r w:rsidR="00C43C53">
        <w:rPr>
          <w:rFonts w:hint="cs"/>
          <w:rtl/>
        </w:rPr>
        <w:t>,</w:t>
      </w:r>
      <w:r>
        <w:rPr>
          <w:rtl/>
        </w:rPr>
        <w:t xml:space="preserve"> אני </w:t>
      </w:r>
      <w:bookmarkStart w:id="5813" w:name="_ETM_Q12_615700"/>
      <w:bookmarkEnd w:id="5813"/>
      <w:r>
        <w:rPr>
          <w:rtl/>
        </w:rPr>
        <w:t>מאמין</w:t>
      </w:r>
      <w:bookmarkStart w:id="5814" w:name="_ETM_Q12_617450"/>
      <w:bookmarkEnd w:id="5814"/>
      <w:r>
        <w:rPr>
          <w:rFonts w:hint="cs"/>
          <w:rtl/>
        </w:rPr>
        <w:t xml:space="preserve"> – </w:t>
      </w:r>
      <w:r>
        <w:rPr>
          <w:rtl/>
        </w:rPr>
        <w:t xml:space="preserve">הצעת </w:t>
      </w:r>
      <w:bookmarkStart w:id="5815" w:name="_ETM_Q12_617959"/>
      <w:bookmarkEnd w:id="5815"/>
      <w:r>
        <w:rPr>
          <w:rtl/>
        </w:rPr>
        <w:t xml:space="preserve">חוק </w:t>
      </w:r>
      <w:bookmarkStart w:id="5816" w:name="_ETM_Q12_618770"/>
      <w:bookmarkEnd w:id="5816"/>
      <w:r>
        <w:rPr>
          <w:rtl/>
        </w:rPr>
        <w:t>ש</w:t>
      </w:r>
      <w:bookmarkStart w:id="5817" w:name="_ETM_Q12_619610"/>
      <w:bookmarkEnd w:id="5817"/>
      <w:r>
        <w:rPr>
          <w:rtl/>
        </w:rPr>
        <w:t xml:space="preserve">תשיב </w:t>
      </w:r>
      <w:bookmarkStart w:id="5818" w:name="_ETM_Q12_620120"/>
      <w:bookmarkEnd w:id="5818"/>
      <w:r>
        <w:rPr>
          <w:rtl/>
        </w:rPr>
        <w:t xml:space="preserve">ותציין </w:t>
      </w:r>
      <w:bookmarkStart w:id="5819" w:name="_ETM_Q12_620930"/>
      <w:bookmarkEnd w:id="5819"/>
      <w:r>
        <w:rPr>
          <w:rtl/>
        </w:rPr>
        <w:t xml:space="preserve">את </w:t>
      </w:r>
      <w:bookmarkStart w:id="5820" w:name="_ETM_Q12_621050"/>
      <w:bookmarkEnd w:id="5820"/>
      <w:r>
        <w:rPr>
          <w:rtl/>
        </w:rPr>
        <w:t xml:space="preserve">האחדות </w:t>
      </w:r>
      <w:bookmarkStart w:id="5821" w:name="_ETM_Q12_621470"/>
      <w:bookmarkEnd w:id="5821"/>
      <w:r>
        <w:rPr>
          <w:rtl/>
        </w:rPr>
        <w:t xml:space="preserve">בחברה </w:t>
      </w:r>
      <w:bookmarkStart w:id="5822" w:name="_ETM_Q12_621890"/>
      <w:bookmarkEnd w:id="5822"/>
      <w:r>
        <w:rPr>
          <w:rtl/>
        </w:rPr>
        <w:t>הישראלית</w:t>
      </w:r>
      <w:r>
        <w:rPr>
          <w:rFonts w:hint="cs"/>
          <w:rtl/>
        </w:rPr>
        <w:t>.</w:t>
      </w:r>
      <w:r>
        <w:rPr>
          <w:rtl/>
        </w:rPr>
        <w:t xml:space="preserve"> </w:t>
      </w:r>
      <w:bookmarkStart w:id="5823" w:name="_ETM_Q12_625950"/>
      <w:bookmarkEnd w:id="5823"/>
      <w:r>
        <w:rPr>
          <w:rtl/>
        </w:rPr>
        <w:t xml:space="preserve">הציון </w:t>
      </w:r>
      <w:bookmarkStart w:id="5824" w:name="_ETM_Q12_626790"/>
      <w:bookmarkEnd w:id="5824"/>
      <w:r>
        <w:rPr>
          <w:rtl/>
        </w:rPr>
        <w:t xml:space="preserve">הזה </w:t>
      </w:r>
      <w:bookmarkStart w:id="5825" w:name="_ETM_Q12_627030"/>
      <w:bookmarkEnd w:id="5825"/>
      <w:r>
        <w:rPr>
          <w:rtl/>
        </w:rPr>
        <w:t xml:space="preserve">של </w:t>
      </w:r>
      <w:bookmarkStart w:id="5826" w:name="_ETM_Q12_627210"/>
      <w:bookmarkEnd w:id="5826"/>
      <w:r>
        <w:rPr>
          <w:rtl/>
        </w:rPr>
        <w:t xml:space="preserve">יום </w:t>
      </w:r>
      <w:bookmarkStart w:id="5827" w:name="_ETM_Q12_627420"/>
      <w:bookmarkEnd w:id="5827"/>
      <w:r>
        <w:rPr>
          <w:rtl/>
        </w:rPr>
        <w:t xml:space="preserve">האחדות </w:t>
      </w:r>
      <w:bookmarkStart w:id="5828" w:name="_ETM_Q12_628500"/>
      <w:bookmarkEnd w:id="5828"/>
      <w:r>
        <w:rPr>
          <w:rtl/>
        </w:rPr>
        <w:t xml:space="preserve">בשביל </w:t>
      </w:r>
      <w:bookmarkStart w:id="5829" w:name="_ETM_Q12_628830"/>
      <w:bookmarkEnd w:id="5829"/>
      <w:r>
        <w:rPr>
          <w:rtl/>
        </w:rPr>
        <w:t>לה</w:t>
      </w:r>
      <w:r>
        <w:rPr>
          <w:rFonts w:hint="cs"/>
          <w:rtl/>
        </w:rPr>
        <w:t>נ</w:t>
      </w:r>
      <w:r>
        <w:rPr>
          <w:rtl/>
        </w:rPr>
        <w:t xml:space="preserve">חיל </w:t>
      </w:r>
      <w:bookmarkStart w:id="5830" w:name="_ETM_Q12_629159"/>
      <w:bookmarkEnd w:id="5830"/>
      <w:r>
        <w:rPr>
          <w:rtl/>
        </w:rPr>
        <w:t xml:space="preserve">אותו </w:t>
      </w:r>
      <w:bookmarkStart w:id="5831" w:name="_ETM_Q12_629340"/>
      <w:bookmarkStart w:id="5832" w:name="_ETM_Q12_629549"/>
      <w:bookmarkEnd w:id="5831"/>
      <w:bookmarkEnd w:id="5832"/>
      <w:r>
        <w:rPr>
          <w:rtl/>
        </w:rPr>
        <w:t xml:space="preserve">לדורות </w:t>
      </w:r>
      <w:bookmarkStart w:id="5833" w:name="_ETM_Q12_630030"/>
      <w:bookmarkEnd w:id="5833"/>
      <w:r>
        <w:rPr>
          <w:rtl/>
        </w:rPr>
        <w:t>הבאים</w:t>
      </w:r>
      <w:r w:rsidR="00C43C53">
        <w:rPr>
          <w:rFonts w:hint="cs"/>
          <w:rtl/>
        </w:rPr>
        <w:t>,</w:t>
      </w:r>
      <w:r>
        <w:rPr>
          <w:rtl/>
        </w:rPr>
        <w:t xml:space="preserve"> </w:t>
      </w:r>
      <w:bookmarkStart w:id="5834" w:name="_ETM_Q12_630450"/>
      <w:bookmarkEnd w:id="5834"/>
      <w:r>
        <w:rPr>
          <w:rtl/>
        </w:rPr>
        <w:t xml:space="preserve">גם </w:t>
      </w:r>
      <w:bookmarkStart w:id="5835" w:name="_ETM_Q12_630690"/>
      <w:bookmarkStart w:id="5836" w:name="_ETM_Q12_631230"/>
      <w:bookmarkStart w:id="5837" w:name="_ETM_Q12_631470"/>
      <w:bookmarkEnd w:id="5835"/>
      <w:bookmarkEnd w:id="5836"/>
      <w:bookmarkEnd w:id="5837"/>
      <w:r>
        <w:rPr>
          <w:rtl/>
        </w:rPr>
        <w:t xml:space="preserve">בשילוב </w:t>
      </w:r>
      <w:bookmarkStart w:id="5838" w:name="_ETM_Q12_631890"/>
      <w:bookmarkEnd w:id="5838"/>
      <w:r>
        <w:rPr>
          <w:rtl/>
        </w:rPr>
        <w:t xml:space="preserve">עם </w:t>
      </w:r>
      <w:bookmarkStart w:id="5839" w:name="_ETM_Q12_631980"/>
      <w:bookmarkEnd w:id="5839"/>
      <w:r>
        <w:rPr>
          <w:rtl/>
        </w:rPr>
        <w:t xml:space="preserve">מערכת </w:t>
      </w:r>
      <w:bookmarkStart w:id="5840" w:name="_ETM_Q12_632250"/>
      <w:bookmarkEnd w:id="5840"/>
      <w:r>
        <w:rPr>
          <w:rtl/>
        </w:rPr>
        <w:t>החינוך</w:t>
      </w:r>
      <w:r>
        <w:rPr>
          <w:rFonts w:hint="cs"/>
          <w:rtl/>
        </w:rPr>
        <w:t xml:space="preserve"> –</w:t>
      </w:r>
      <w:r>
        <w:rPr>
          <w:rtl/>
        </w:rPr>
        <w:t xml:space="preserve"> </w:t>
      </w:r>
      <w:bookmarkStart w:id="5841" w:name="_ETM_Q12_633659"/>
      <w:bookmarkEnd w:id="5841"/>
      <w:r>
        <w:rPr>
          <w:rtl/>
        </w:rPr>
        <w:t xml:space="preserve">אני </w:t>
      </w:r>
      <w:bookmarkStart w:id="5842" w:name="_ETM_Q12_633750"/>
      <w:bookmarkEnd w:id="5842"/>
      <w:r>
        <w:rPr>
          <w:rtl/>
        </w:rPr>
        <w:t xml:space="preserve">חושב </w:t>
      </w:r>
      <w:bookmarkStart w:id="5843" w:name="_ETM_Q12_633900"/>
      <w:bookmarkEnd w:id="5843"/>
      <w:r>
        <w:rPr>
          <w:rtl/>
        </w:rPr>
        <w:t xml:space="preserve">שזו </w:t>
      </w:r>
      <w:bookmarkStart w:id="5844" w:name="_ETM_Q12_634409"/>
      <w:bookmarkEnd w:id="5844"/>
      <w:r>
        <w:rPr>
          <w:rtl/>
        </w:rPr>
        <w:t xml:space="preserve">משימה </w:t>
      </w:r>
      <w:bookmarkStart w:id="5845" w:name="_ETM_Q12_634860"/>
      <w:bookmarkEnd w:id="5845"/>
      <w:r>
        <w:rPr>
          <w:rtl/>
        </w:rPr>
        <w:t xml:space="preserve">מאוד </w:t>
      </w:r>
      <w:bookmarkStart w:id="5846" w:name="_ETM_Q12_635159"/>
      <w:bookmarkEnd w:id="5846"/>
      <w:r>
        <w:rPr>
          <w:rtl/>
        </w:rPr>
        <w:t>ראויה</w:t>
      </w:r>
      <w:r>
        <w:rPr>
          <w:rFonts w:hint="cs"/>
          <w:rtl/>
        </w:rPr>
        <w:t>,</w:t>
      </w:r>
      <w:r>
        <w:rPr>
          <w:rtl/>
        </w:rPr>
        <w:t xml:space="preserve"> </w:t>
      </w:r>
      <w:bookmarkStart w:id="5847" w:name="_ETM_Q12_635849"/>
      <w:bookmarkEnd w:id="5847"/>
      <w:r>
        <w:rPr>
          <w:rtl/>
        </w:rPr>
        <w:t xml:space="preserve">והחקיקה </w:t>
      </w:r>
      <w:bookmarkStart w:id="5848" w:name="_ETM_Q12_636690"/>
      <w:bookmarkEnd w:id="5848"/>
      <w:r>
        <w:rPr>
          <w:rtl/>
        </w:rPr>
        <w:t xml:space="preserve">הזו </w:t>
      </w:r>
      <w:bookmarkStart w:id="5849" w:name="_ETM_Q12_637290"/>
      <w:bookmarkEnd w:id="5849"/>
      <w:r>
        <w:rPr>
          <w:rtl/>
        </w:rPr>
        <w:t xml:space="preserve">תתקדם </w:t>
      </w:r>
      <w:bookmarkStart w:id="5850" w:name="_ETM_Q12_638159"/>
      <w:bookmarkStart w:id="5851" w:name="_ETM_Q12_639000"/>
      <w:bookmarkEnd w:id="5850"/>
      <w:bookmarkEnd w:id="5851"/>
      <w:r>
        <w:rPr>
          <w:rtl/>
        </w:rPr>
        <w:t xml:space="preserve">באמת </w:t>
      </w:r>
      <w:bookmarkStart w:id="5852" w:name="_ETM_Q12_639299"/>
      <w:bookmarkEnd w:id="5852"/>
      <w:r>
        <w:rPr>
          <w:rtl/>
        </w:rPr>
        <w:t xml:space="preserve">בתקופה </w:t>
      </w:r>
      <w:bookmarkStart w:id="5853" w:name="_ETM_Q12_639780"/>
      <w:bookmarkEnd w:id="5853"/>
      <w:r>
        <w:rPr>
          <w:rtl/>
        </w:rPr>
        <w:t>הקרובה</w:t>
      </w:r>
      <w:r>
        <w:rPr>
          <w:rFonts w:hint="cs"/>
          <w:rtl/>
        </w:rPr>
        <w:t>.</w:t>
      </w:r>
    </w:p>
    <w:p w:rsidR="00953808" w:rsidRDefault="00953808" w:rsidP="00F308BB">
      <w:pPr>
        <w:rPr>
          <w:rtl/>
        </w:rPr>
      </w:pPr>
    </w:p>
    <w:p w:rsidR="00953808" w:rsidRDefault="00953808" w:rsidP="00F308BB">
      <w:pPr>
        <w:rPr>
          <w:rtl/>
        </w:rPr>
      </w:pPr>
      <w:bookmarkStart w:id="5854" w:name="_ETM_Q12_641000"/>
      <w:bookmarkStart w:id="5855" w:name="_ETM_Q12_641850"/>
      <w:bookmarkEnd w:id="5854"/>
      <w:bookmarkEnd w:id="5855"/>
      <w:r>
        <w:rPr>
          <w:rtl/>
        </w:rPr>
        <w:t xml:space="preserve">אני </w:t>
      </w:r>
      <w:bookmarkStart w:id="5856" w:name="_ETM_Q12_642090"/>
      <w:bookmarkEnd w:id="5856"/>
      <w:r>
        <w:rPr>
          <w:rtl/>
        </w:rPr>
        <w:t xml:space="preserve">רוצה </w:t>
      </w:r>
      <w:bookmarkStart w:id="5857" w:name="_ETM_Q12_642390"/>
      <w:bookmarkEnd w:id="5857"/>
      <w:r>
        <w:rPr>
          <w:rtl/>
        </w:rPr>
        <w:t xml:space="preserve">גם </w:t>
      </w:r>
      <w:bookmarkStart w:id="5858" w:name="_ETM_Q12_642570"/>
      <w:bookmarkEnd w:id="5858"/>
      <w:r>
        <w:rPr>
          <w:rtl/>
        </w:rPr>
        <w:t xml:space="preserve">לציין </w:t>
      </w:r>
      <w:bookmarkStart w:id="5859" w:name="_ETM_Q12_642960"/>
      <w:bookmarkEnd w:id="5859"/>
      <w:r>
        <w:rPr>
          <w:rtl/>
        </w:rPr>
        <w:t xml:space="preserve">כמובן </w:t>
      </w:r>
      <w:bookmarkStart w:id="5860" w:name="_ETM_Q12_643410"/>
      <w:bookmarkEnd w:id="5860"/>
      <w:r>
        <w:rPr>
          <w:rtl/>
        </w:rPr>
        <w:t xml:space="preserve">את </w:t>
      </w:r>
      <w:bookmarkStart w:id="5861" w:name="_ETM_Q12_643470"/>
      <w:bookmarkEnd w:id="5861"/>
      <w:r>
        <w:rPr>
          <w:rtl/>
        </w:rPr>
        <w:t xml:space="preserve">הכוונה </w:t>
      </w:r>
      <w:bookmarkStart w:id="5862" w:name="_ETM_Q12_643920"/>
      <w:bookmarkEnd w:id="5862"/>
      <w:r>
        <w:rPr>
          <w:rtl/>
        </w:rPr>
        <w:t xml:space="preserve">המבורכת </w:t>
      </w:r>
      <w:bookmarkStart w:id="5863" w:name="_ETM_Q12_644430"/>
      <w:bookmarkEnd w:id="5863"/>
      <w:r>
        <w:rPr>
          <w:rtl/>
        </w:rPr>
        <w:t xml:space="preserve">של </w:t>
      </w:r>
      <w:bookmarkStart w:id="5864" w:name="_ETM_Q12_644550"/>
      <w:bookmarkEnd w:id="5864"/>
      <w:r>
        <w:rPr>
          <w:rtl/>
        </w:rPr>
        <w:t xml:space="preserve">חברי </w:t>
      </w:r>
      <w:bookmarkStart w:id="5865" w:name="_ETM_Q12_644820"/>
      <w:bookmarkEnd w:id="5865"/>
      <w:r>
        <w:rPr>
          <w:rtl/>
        </w:rPr>
        <w:t xml:space="preserve">הכנסת </w:t>
      </w:r>
      <w:bookmarkStart w:id="5866" w:name="_ETM_Q12_645090"/>
      <w:bookmarkEnd w:id="5866"/>
      <w:r>
        <w:rPr>
          <w:rFonts w:hint="cs"/>
          <w:rtl/>
        </w:rPr>
        <w:t>ה</w:t>
      </w:r>
      <w:r>
        <w:rPr>
          <w:rtl/>
        </w:rPr>
        <w:t xml:space="preserve">חתומים </w:t>
      </w:r>
      <w:bookmarkStart w:id="5867" w:name="_ETM_Q12_645630"/>
      <w:bookmarkEnd w:id="5867"/>
      <w:r>
        <w:rPr>
          <w:rtl/>
        </w:rPr>
        <w:t xml:space="preserve">על </w:t>
      </w:r>
      <w:bookmarkStart w:id="5868" w:name="_ETM_Q12_645750"/>
      <w:bookmarkEnd w:id="5868"/>
      <w:r>
        <w:rPr>
          <w:rtl/>
        </w:rPr>
        <w:t>ה</w:t>
      </w:r>
      <w:r>
        <w:rPr>
          <w:rFonts w:hint="cs"/>
          <w:rtl/>
        </w:rPr>
        <w:t>ה</w:t>
      </w:r>
      <w:r>
        <w:rPr>
          <w:rtl/>
        </w:rPr>
        <w:t xml:space="preserve">צעה </w:t>
      </w:r>
      <w:bookmarkStart w:id="5869" w:name="_ETM_Q12_646170"/>
      <w:bookmarkEnd w:id="5869"/>
      <w:r>
        <w:rPr>
          <w:rFonts w:hint="cs"/>
          <w:rtl/>
        </w:rPr>
        <w:t>ה</w:t>
      </w:r>
      <w:r>
        <w:rPr>
          <w:rtl/>
        </w:rPr>
        <w:t xml:space="preserve">דחופה </w:t>
      </w:r>
      <w:bookmarkStart w:id="5870" w:name="_ETM_Q12_646680"/>
      <w:bookmarkStart w:id="5871" w:name="_ETM_Q12_646980"/>
      <w:bookmarkEnd w:id="5870"/>
      <w:bookmarkEnd w:id="5871"/>
      <w:r>
        <w:rPr>
          <w:rtl/>
        </w:rPr>
        <w:t>לסדר</w:t>
      </w:r>
      <w:r>
        <w:rPr>
          <w:rFonts w:hint="cs"/>
          <w:rtl/>
        </w:rPr>
        <w:t>-</w:t>
      </w:r>
      <w:bookmarkStart w:id="5872" w:name="_ETM_Q12_648450"/>
      <w:bookmarkEnd w:id="5872"/>
      <w:r>
        <w:rPr>
          <w:rFonts w:hint="cs"/>
          <w:rtl/>
        </w:rPr>
        <w:t xml:space="preserve">היום, </w:t>
      </w:r>
      <w:r>
        <w:rPr>
          <w:rtl/>
        </w:rPr>
        <w:t xml:space="preserve">ואני </w:t>
      </w:r>
      <w:bookmarkStart w:id="5873" w:name="_ETM_Q12_648840"/>
      <w:bookmarkEnd w:id="5873"/>
      <w:r>
        <w:rPr>
          <w:rtl/>
        </w:rPr>
        <w:t xml:space="preserve">חושב </w:t>
      </w:r>
      <w:bookmarkStart w:id="5874" w:name="_ETM_Q12_649110"/>
      <w:bookmarkEnd w:id="5874"/>
      <w:r>
        <w:rPr>
          <w:rtl/>
        </w:rPr>
        <w:t xml:space="preserve">שבמסגרת </w:t>
      </w:r>
      <w:bookmarkStart w:id="5875" w:name="_ETM_Q12_650870"/>
      <w:bookmarkEnd w:id="5875"/>
      <w:r>
        <w:rPr>
          <w:rtl/>
        </w:rPr>
        <w:t xml:space="preserve">הצעת </w:t>
      </w:r>
      <w:bookmarkStart w:id="5876" w:name="_ETM_Q12_651230"/>
      <w:bookmarkEnd w:id="5876"/>
      <w:r>
        <w:rPr>
          <w:rtl/>
        </w:rPr>
        <w:t xml:space="preserve">החוק </w:t>
      </w:r>
      <w:bookmarkStart w:id="5877" w:name="_ETM_Q12_651529"/>
      <w:bookmarkEnd w:id="5877"/>
      <w:r>
        <w:rPr>
          <w:rtl/>
        </w:rPr>
        <w:t xml:space="preserve">ראוי </w:t>
      </w:r>
      <w:bookmarkStart w:id="5878" w:name="_ETM_Q12_651769"/>
      <w:bookmarkEnd w:id="5878"/>
      <w:r>
        <w:rPr>
          <w:rtl/>
        </w:rPr>
        <w:t xml:space="preserve">לציין </w:t>
      </w:r>
      <w:bookmarkStart w:id="5879" w:name="_ETM_Q12_653010"/>
      <w:bookmarkEnd w:id="5879"/>
      <w:r>
        <w:rPr>
          <w:rtl/>
        </w:rPr>
        <w:t xml:space="preserve">שיקוימו </w:t>
      </w:r>
      <w:bookmarkStart w:id="5880" w:name="_ETM_Q12_654210"/>
      <w:bookmarkEnd w:id="5880"/>
      <w:r>
        <w:rPr>
          <w:rtl/>
        </w:rPr>
        <w:t xml:space="preserve">דיונים </w:t>
      </w:r>
      <w:bookmarkStart w:id="5881" w:name="_ETM_Q12_654570"/>
      <w:bookmarkEnd w:id="5881"/>
      <w:r>
        <w:rPr>
          <w:rtl/>
        </w:rPr>
        <w:t xml:space="preserve">מיוחדים </w:t>
      </w:r>
      <w:bookmarkStart w:id="5882" w:name="_ETM_Q12_655140"/>
      <w:bookmarkEnd w:id="5882"/>
      <w:r>
        <w:rPr>
          <w:rtl/>
        </w:rPr>
        <w:t xml:space="preserve">במליאת </w:t>
      </w:r>
      <w:bookmarkStart w:id="5883" w:name="_ETM_Q12_655530"/>
      <w:bookmarkEnd w:id="5883"/>
      <w:r>
        <w:rPr>
          <w:rtl/>
        </w:rPr>
        <w:t>הכנסת</w:t>
      </w:r>
      <w:r>
        <w:rPr>
          <w:rFonts w:hint="cs"/>
          <w:rtl/>
        </w:rPr>
        <w:t>,</w:t>
      </w:r>
      <w:r>
        <w:rPr>
          <w:rtl/>
        </w:rPr>
        <w:t xml:space="preserve"> </w:t>
      </w:r>
      <w:bookmarkStart w:id="5884" w:name="_ETM_Q12_656040"/>
      <w:bookmarkEnd w:id="5884"/>
      <w:r>
        <w:rPr>
          <w:rtl/>
        </w:rPr>
        <w:t xml:space="preserve">בוועדת </w:t>
      </w:r>
      <w:bookmarkStart w:id="5885" w:name="_ETM_Q12_656490"/>
      <w:bookmarkEnd w:id="5885"/>
      <w:r>
        <w:rPr>
          <w:rtl/>
        </w:rPr>
        <w:t>החינוך</w:t>
      </w:r>
      <w:r>
        <w:rPr>
          <w:rFonts w:hint="cs"/>
          <w:rtl/>
        </w:rPr>
        <w:t>,</w:t>
      </w:r>
      <w:r>
        <w:rPr>
          <w:rtl/>
        </w:rPr>
        <w:t xml:space="preserve"> </w:t>
      </w:r>
      <w:bookmarkStart w:id="5886" w:name="_ETM_Q12_656940"/>
      <w:bookmarkEnd w:id="5886"/>
      <w:r>
        <w:rPr>
          <w:rtl/>
        </w:rPr>
        <w:t xml:space="preserve">התרבות </w:t>
      </w:r>
      <w:bookmarkStart w:id="5887" w:name="_ETM_Q12_657360"/>
      <w:bookmarkEnd w:id="5887"/>
      <w:r>
        <w:rPr>
          <w:rtl/>
        </w:rPr>
        <w:t>והספורט</w:t>
      </w:r>
      <w:r>
        <w:rPr>
          <w:rFonts w:hint="cs"/>
          <w:rtl/>
        </w:rPr>
        <w:t>,</w:t>
      </w:r>
      <w:r>
        <w:rPr>
          <w:rtl/>
        </w:rPr>
        <w:t xml:space="preserve"> </w:t>
      </w:r>
      <w:bookmarkStart w:id="5888" w:name="_ETM_Q12_658440"/>
      <w:bookmarkEnd w:id="5888"/>
      <w:r>
        <w:rPr>
          <w:rtl/>
        </w:rPr>
        <w:t xml:space="preserve">אירוע </w:t>
      </w:r>
      <w:bookmarkStart w:id="5889" w:name="_ETM_Q12_658740"/>
      <w:bookmarkEnd w:id="5889"/>
      <w:r>
        <w:rPr>
          <w:rtl/>
        </w:rPr>
        <w:t xml:space="preserve">מיוחד </w:t>
      </w:r>
      <w:bookmarkStart w:id="5890" w:name="_ETM_Q12_659130"/>
      <w:bookmarkEnd w:id="5890"/>
      <w:r>
        <w:rPr>
          <w:rtl/>
        </w:rPr>
        <w:t xml:space="preserve">בישיבת </w:t>
      </w:r>
      <w:bookmarkStart w:id="5891" w:name="_ETM_Q12_659550"/>
      <w:bookmarkEnd w:id="5891"/>
      <w:r>
        <w:rPr>
          <w:rtl/>
        </w:rPr>
        <w:t xml:space="preserve">ממשלה </w:t>
      </w:r>
      <w:bookmarkStart w:id="5892" w:name="_ETM_Q12_660930"/>
      <w:bookmarkEnd w:id="5892"/>
      <w:r>
        <w:rPr>
          <w:rtl/>
        </w:rPr>
        <w:t xml:space="preserve">וכן </w:t>
      </w:r>
      <w:bookmarkStart w:id="5893" w:name="_ETM_Q12_661350"/>
      <w:bookmarkStart w:id="5894" w:name="_ETM_Q12_661560"/>
      <w:bookmarkEnd w:id="5893"/>
      <w:bookmarkEnd w:id="5894"/>
      <w:r>
        <w:rPr>
          <w:rtl/>
        </w:rPr>
        <w:t xml:space="preserve">בבית </w:t>
      </w:r>
      <w:bookmarkStart w:id="5895" w:name="_ETM_Q12_661860"/>
      <w:bookmarkEnd w:id="5895"/>
      <w:r>
        <w:rPr>
          <w:rtl/>
        </w:rPr>
        <w:t>הנשיא</w:t>
      </w:r>
      <w:r>
        <w:rPr>
          <w:rFonts w:hint="cs"/>
          <w:rtl/>
        </w:rPr>
        <w:t>,</w:t>
      </w:r>
      <w:bookmarkStart w:id="5896" w:name="_ETM_Q12_662670"/>
      <w:bookmarkEnd w:id="5896"/>
      <w:r>
        <w:rPr>
          <w:rFonts w:hint="cs"/>
          <w:rtl/>
        </w:rPr>
        <w:t xml:space="preserve"> </w:t>
      </w:r>
      <w:r>
        <w:rPr>
          <w:rtl/>
        </w:rPr>
        <w:t xml:space="preserve">במערכת </w:t>
      </w:r>
      <w:bookmarkStart w:id="5897" w:name="_ETM_Q12_663300"/>
      <w:bookmarkEnd w:id="5897"/>
      <w:r>
        <w:rPr>
          <w:rtl/>
        </w:rPr>
        <w:t xml:space="preserve">החינוך </w:t>
      </w:r>
      <w:bookmarkStart w:id="5898" w:name="_ETM_Q12_663720"/>
      <w:bookmarkEnd w:id="5898"/>
      <w:r>
        <w:rPr>
          <w:rtl/>
        </w:rPr>
        <w:t>ובצה"ל</w:t>
      </w:r>
      <w:r>
        <w:rPr>
          <w:rFonts w:hint="cs"/>
          <w:rtl/>
        </w:rPr>
        <w:t>.</w:t>
      </w:r>
    </w:p>
    <w:p w:rsidR="00953808" w:rsidRDefault="00953808" w:rsidP="00F308BB">
      <w:pPr>
        <w:rPr>
          <w:rtl/>
        </w:rPr>
      </w:pPr>
    </w:p>
    <w:p w:rsidR="00953808" w:rsidRDefault="00953808" w:rsidP="00C43C53">
      <w:pPr>
        <w:rPr>
          <w:rtl/>
        </w:rPr>
      </w:pPr>
      <w:bookmarkStart w:id="5899" w:name="_ETM_Q12_665000"/>
      <w:bookmarkStart w:id="5900" w:name="_ETM_Q12_665340"/>
      <w:bookmarkEnd w:id="5899"/>
      <w:bookmarkEnd w:id="5900"/>
      <w:r>
        <w:rPr>
          <w:rtl/>
        </w:rPr>
        <w:t xml:space="preserve">אני </w:t>
      </w:r>
      <w:bookmarkStart w:id="5901" w:name="_ETM_Q12_665550"/>
      <w:bookmarkEnd w:id="5901"/>
      <w:r>
        <w:rPr>
          <w:rtl/>
        </w:rPr>
        <w:t xml:space="preserve">חוזר </w:t>
      </w:r>
      <w:bookmarkStart w:id="5902" w:name="_ETM_Q12_666090"/>
      <w:bookmarkEnd w:id="5902"/>
      <w:r>
        <w:rPr>
          <w:rtl/>
        </w:rPr>
        <w:t xml:space="preserve">ומסכם </w:t>
      </w:r>
      <w:bookmarkStart w:id="5903" w:name="_ETM_Q12_666810"/>
      <w:bookmarkEnd w:id="5903"/>
      <w:r>
        <w:rPr>
          <w:rtl/>
        </w:rPr>
        <w:t xml:space="preserve">ואומר </w:t>
      </w:r>
      <w:bookmarkStart w:id="5904" w:name="_ETM_Q12_668599"/>
      <w:bookmarkEnd w:id="5904"/>
      <w:r>
        <w:rPr>
          <w:rtl/>
        </w:rPr>
        <w:t xml:space="preserve">שלמדנו </w:t>
      </w:r>
      <w:bookmarkStart w:id="5905" w:name="_ETM_Q12_669230"/>
      <w:bookmarkEnd w:id="5905"/>
      <w:r>
        <w:rPr>
          <w:rtl/>
        </w:rPr>
        <w:t xml:space="preserve">לקח </w:t>
      </w:r>
      <w:bookmarkStart w:id="5906" w:name="_ETM_Q12_669590"/>
      <w:bookmarkEnd w:id="5906"/>
      <w:r>
        <w:rPr>
          <w:rtl/>
        </w:rPr>
        <w:t xml:space="preserve">יקר </w:t>
      </w:r>
      <w:bookmarkStart w:id="5907" w:name="_ETM_Q12_670099"/>
      <w:bookmarkEnd w:id="5907"/>
      <w:r>
        <w:rPr>
          <w:rtl/>
        </w:rPr>
        <w:t xml:space="preserve">במחיר </w:t>
      </w:r>
      <w:bookmarkStart w:id="5908" w:name="_ETM_Q12_670550"/>
      <w:bookmarkEnd w:id="5908"/>
      <w:r>
        <w:rPr>
          <w:rtl/>
        </w:rPr>
        <w:t>כואב</w:t>
      </w:r>
      <w:r>
        <w:rPr>
          <w:rFonts w:hint="cs"/>
          <w:rtl/>
        </w:rPr>
        <w:t>.</w:t>
      </w:r>
      <w:r>
        <w:rPr>
          <w:rtl/>
        </w:rPr>
        <w:t xml:space="preserve"> </w:t>
      </w:r>
      <w:bookmarkStart w:id="5909" w:name="_ETM_Q12_671469"/>
      <w:bookmarkEnd w:id="5909"/>
      <w:r>
        <w:rPr>
          <w:rtl/>
        </w:rPr>
        <w:t>לצערי</w:t>
      </w:r>
      <w:r>
        <w:rPr>
          <w:rFonts w:hint="cs"/>
          <w:rtl/>
        </w:rPr>
        <w:t>,</w:t>
      </w:r>
      <w:r>
        <w:rPr>
          <w:rtl/>
        </w:rPr>
        <w:t xml:space="preserve"> </w:t>
      </w:r>
      <w:bookmarkStart w:id="5910" w:name="_ETM_Q12_672099"/>
      <w:bookmarkStart w:id="5911" w:name="_ETM_Q12_672819"/>
      <w:bookmarkEnd w:id="5910"/>
      <w:bookmarkEnd w:id="5911"/>
      <w:r>
        <w:rPr>
          <w:rFonts w:hint="cs"/>
          <w:rtl/>
        </w:rPr>
        <w:t xml:space="preserve">זו </w:t>
      </w:r>
      <w:r>
        <w:rPr>
          <w:rtl/>
        </w:rPr>
        <w:t xml:space="preserve">לא </w:t>
      </w:r>
      <w:bookmarkStart w:id="5912" w:name="_ETM_Q12_673090"/>
      <w:bookmarkEnd w:id="5912"/>
      <w:r>
        <w:rPr>
          <w:rtl/>
        </w:rPr>
        <w:t xml:space="preserve">פעם </w:t>
      </w:r>
      <w:bookmarkStart w:id="5913" w:name="_ETM_Q12_673419"/>
      <w:bookmarkEnd w:id="5913"/>
      <w:r>
        <w:rPr>
          <w:rtl/>
        </w:rPr>
        <w:t xml:space="preserve">ראשונה </w:t>
      </w:r>
      <w:bookmarkStart w:id="5914" w:name="_ETM_Q12_674379"/>
      <w:bookmarkEnd w:id="5914"/>
      <w:r>
        <w:rPr>
          <w:rtl/>
        </w:rPr>
        <w:t xml:space="preserve">שעם </w:t>
      </w:r>
      <w:bookmarkStart w:id="5915" w:name="_ETM_Q12_672249"/>
      <w:bookmarkEnd w:id="5915"/>
      <w:r>
        <w:rPr>
          <w:rtl/>
        </w:rPr>
        <w:t xml:space="preserve">ישראל </w:t>
      </w:r>
      <w:bookmarkStart w:id="5916" w:name="_ETM_Q12_674620"/>
      <w:bookmarkEnd w:id="5916"/>
      <w:r>
        <w:rPr>
          <w:rtl/>
        </w:rPr>
        <w:t xml:space="preserve">משלם </w:t>
      </w:r>
      <w:bookmarkStart w:id="5917" w:name="_ETM_Q12_675069"/>
      <w:bookmarkEnd w:id="5917"/>
      <w:r>
        <w:rPr>
          <w:rtl/>
        </w:rPr>
        <w:t xml:space="preserve">מחיר </w:t>
      </w:r>
      <w:bookmarkStart w:id="5918" w:name="_ETM_Q12_675400"/>
      <w:bookmarkEnd w:id="5918"/>
      <w:r>
        <w:rPr>
          <w:rtl/>
        </w:rPr>
        <w:t xml:space="preserve">על </w:t>
      </w:r>
      <w:bookmarkStart w:id="5919" w:name="_ETM_Q12_675879"/>
      <w:bookmarkStart w:id="5920" w:name="_ETM_Q12_676810"/>
      <w:bookmarkEnd w:id="5919"/>
      <w:bookmarkEnd w:id="5920"/>
      <w:r>
        <w:rPr>
          <w:rtl/>
        </w:rPr>
        <w:t xml:space="preserve">חוסר </w:t>
      </w:r>
      <w:bookmarkStart w:id="5921" w:name="_ETM_Q12_677290"/>
      <w:bookmarkEnd w:id="5921"/>
      <w:r>
        <w:rPr>
          <w:rtl/>
        </w:rPr>
        <w:t>אחדותו</w:t>
      </w:r>
      <w:r w:rsidR="00C43C53">
        <w:rPr>
          <w:rFonts w:hint="cs"/>
          <w:rtl/>
        </w:rPr>
        <w:t>.</w:t>
      </w:r>
      <w:r>
        <w:rPr>
          <w:rtl/>
        </w:rPr>
        <w:t xml:space="preserve"> </w:t>
      </w:r>
      <w:bookmarkStart w:id="5922" w:name="_ETM_Q12_678260"/>
      <w:bookmarkEnd w:id="5922"/>
      <w:r>
        <w:rPr>
          <w:rtl/>
        </w:rPr>
        <w:t xml:space="preserve">כשאנחנו </w:t>
      </w:r>
      <w:bookmarkStart w:id="5923" w:name="_ETM_Q12_679099"/>
      <w:bookmarkEnd w:id="5923"/>
      <w:r>
        <w:rPr>
          <w:rtl/>
        </w:rPr>
        <w:t>ביחד</w:t>
      </w:r>
      <w:r w:rsidR="00C43C53">
        <w:rPr>
          <w:rFonts w:hint="cs"/>
          <w:rtl/>
        </w:rPr>
        <w:t>,</w:t>
      </w:r>
      <w:r>
        <w:rPr>
          <w:rtl/>
        </w:rPr>
        <w:t xml:space="preserve"> </w:t>
      </w:r>
      <w:bookmarkStart w:id="5924" w:name="_ETM_Q12_680209"/>
      <w:bookmarkEnd w:id="5924"/>
      <w:r>
        <w:rPr>
          <w:rtl/>
        </w:rPr>
        <w:t>אף</w:t>
      </w:r>
      <w:r>
        <w:rPr>
          <w:rFonts w:hint="cs"/>
          <w:rtl/>
        </w:rPr>
        <w:t xml:space="preserve"> אחד</w:t>
      </w:r>
      <w:bookmarkStart w:id="5925" w:name="_ETM_Q12_680450"/>
      <w:bookmarkEnd w:id="5925"/>
      <w:r>
        <w:rPr>
          <w:rtl/>
        </w:rPr>
        <w:t xml:space="preserve"> </w:t>
      </w:r>
      <w:bookmarkStart w:id="5926" w:name="_ETM_Q12_680780"/>
      <w:bookmarkEnd w:id="5926"/>
      <w:r>
        <w:rPr>
          <w:rtl/>
        </w:rPr>
        <w:t xml:space="preserve">לא </w:t>
      </w:r>
      <w:bookmarkStart w:id="5927" w:name="_ETM_Q12_680870"/>
      <w:bookmarkEnd w:id="5927"/>
      <w:r>
        <w:rPr>
          <w:rtl/>
        </w:rPr>
        <w:t xml:space="preserve">יכול </w:t>
      </w:r>
      <w:bookmarkStart w:id="5928" w:name="_ETM_Q12_681230"/>
      <w:bookmarkEnd w:id="5928"/>
      <w:r>
        <w:rPr>
          <w:rtl/>
        </w:rPr>
        <w:t>לנו</w:t>
      </w:r>
      <w:r w:rsidR="00C43C53">
        <w:rPr>
          <w:rFonts w:hint="cs"/>
          <w:rtl/>
        </w:rPr>
        <w:t>,</w:t>
      </w:r>
      <w:r>
        <w:rPr>
          <w:rtl/>
        </w:rPr>
        <w:t xml:space="preserve"> </w:t>
      </w:r>
      <w:bookmarkStart w:id="5929" w:name="_ETM_Q12_681790"/>
      <w:bookmarkEnd w:id="5929"/>
      <w:r>
        <w:rPr>
          <w:rtl/>
        </w:rPr>
        <w:t xml:space="preserve">וביחד </w:t>
      </w:r>
      <w:bookmarkStart w:id="5930" w:name="_ETM_Q12_682720"/>
      <w:bookmarkEnd w:id="5930"/>
      <w:r>
        <w:rPr>
          <w:rFonts w:hint="cs"/>
          <w:rtl/>
        </w:rPr>
        <w:t>נ</w:t>
      </w:r>
      <w:r>
        <w:rPr>
          <w:rtl/>
        </w:rPr>
        <w:t>נצח</w:t>
      </w:r>
      <w:r>
        <w:rPr>
          <w:rFonts w:hint="cs"/>
          <w:rtl/>
        </w:rPr>
        <w:t>.</w:t>
      </w:r>
      <w:r>
        <w:rPr>
          <w:rtl/>
        </w:rPr>
        <w:t xml:space="preserve"> </w:t>
      </w:r>
      <w:bookmarkStart w:id="5931" w:name="_ETM_Q12_683650"/>
      <w:bookmarkEnd w:id="5931"/>
      <w:r>
        <w:rPr>
          <w:rtl/>
        </w:rPr>
        <w:t xml:space="preserve">תודה </w:t>
      </w:r>
      <w:bookmarkStart w:id="5932" w:name="_ETM_Q12_683890"/>
      <w:bookmarkEnd w:id="5932"/>
      <w:r>
        <w:rPr>
          <w:rtl/>
        </w:rPr>
        <w:t>רבה</w:t>
      </w:r>
      <w:r>
        <w:rPr>
          <w:rFonts w:hint="cs"/>
          <w:rtl/>
        </w:rPr>
        <w:t>.</w:t>
      </w:r>
    </w:p>
    <w:p w:rsidR="00953808" w:rsidRDefault="00953808" w:rsidP="003C5F67">
      <w:pPr>
        <w:rPr>
          <w:rtl/>
        </w:rPr>
      </w:pPr>
    </w:p>
    <w:p w:rsidR="00953808" w:rsidRDefault="00953808" w:rsidP="00F308BB">
      <w:pPr>
        <w:pStyle w:val="af6"/>
        <w:keepNext/>
        <w:rPr>
          <w:rtl/>
        </w:rPr>
      </w:pPr>
      <w:r w:rsidRPr="000365ED">
        <w:rPr>
          <w:rStyle w:val="TagStyle"/>
          <w:rtl/>
        </w:rPr>
        <w:t xml:space="preserve"> &lt;&lt; יור &gt;&gt; </w:t>
      </w:r>
      <w:r>
        <w:rPr>
          <w:rtl/>
        </w:rPr>
        <w:t>היו"ר ניסים ואטורי:</w:t>
      </w:r>
      <w:r w:rsidRPr="000365ED">
        <w:rPr>
          <w:rStyle w:val="TagStyle"/>
          <w:rtl/>
        </w:rPr>
        <w:t xml:space="preserve"> &lt;&lt; יור &gt;&gt;</w:t>
      </w:r>
      <w:r>
        <w:rPr>
          <w:rtl/>
        </w:rPr>
        <w:t xml:space="preserve">   </w:t>
      </w:r>
    </w:p>
    <w:p w:rsidR="00953808" w:rsidRDefault="00953808" w:rsidP="00F308BB">
      <w:pPr>
        <w:rPr>
          <w:rtl/>
        </w:rPr>
      </w:pPr>
    </w:p>
    <w:p w:rsidR="00953808" w:rsidRDefault="00953808" w:rsidP="00C43C53">
      <w:pPr>
        <w:rPr>
          <w:rtl/>
        </w:rPr>
      </w:pPr>
      <w:bookmarkStart w:id="5933" w:name="_ETM_Q12_683000"/>
      <w:bookmarkStart w:id="5934" w:name="_ETM_Q12_685000"/>
      <w:bookmarkStart w:id="5935" w:name="_ETM_Q12_684720"/>
      <w:bookmarkEnd w:id="5933"/>
      <w:bookmarkEnd w:id="5934"/>
      <w:bookmarkEnd w:id="5935"/>
      <w:r w:rsidRPr="006D5C51">
        <w:rPr>
          <w:rtl/>
        </w:rPr>
        <w:t xml:space="preserve">תודה </w:t>
      </w:r>
      <w:bookmarkStart w:id="5936" w:name="_ETM_Q12_684990"/>
      <w:bookmarkEnd w:id="5936"/>
      <w:r w:rsidRPr="006D5C51">
        <w:rPr>
          <w:rtl/>
        </w:rPr>
        <w:t>רבה</w:t>
      </w:r>
      <w:r w:rsidRPr="006D5C51">
        <w:rPr>
          <w:rFonts w:hint="cs"/>
          <w:rtl/>
        </w:rPr>
        <w:t>.</w:t>
      </w:r>
      <w:r w:rsidRPr="006D5C51">
        <w:rPr>
          <w:rtl/>
        </w:rPr>
        <w:t xml:space="preserve"> </w:t>
      </w:r>
      <w:bookmarkStart w:id="5937" w:name="_ETM_Q12_685380"/>
      <w:bookmarkStart w:id="5938" w:name="_ETM_Q12_690186"/>
      <w:bookmarkStart w:id="5939" w:name="_ETM_Q12_690252"/>
      <w:bookmarkEnd w:id="5937"/>
      <w:bookmarkEnd w:id="5938"/>
      <w:bookmarkEnd w:id="5939"/>
      <w:r w:rsidRPr="006D5C51">
        <w:rPr>
          <w:rtl/>
        </w:rPr>
        <w:t>המציעים</w:t>
      </w:r>
      <w:r w:rsidRPr="006D5C51">
        <w:rPr>
          <w:rFonts w:hint="cs"/>
          <w:rtl/>
        </w:rPr>
        <w:t>, האם</w:t>
      </w:r>
      <w:r w:rsidRPr="006D5C51">
        <w:rPr>
          <w:rtl/>
        </w:rPr>
        <w:t xml:space="preserve"> </w:t>
      </w:r>
      <w:bookmarkStart w:id="5940" w:name="_ETM_Q12_686160"/>
      <w:bookmarkEnd w:id="5940"/>
      <w:r w:rsidRPr="006D5C51">
        <w:rPr>
          <w:rtl/>
        </w:rPr>
        <w:t xml:space="preserve">מסתפקים </w:t>
      </w:r>
      <w:bookmarkStart w:id="5941" w:name="_ETM_Q12_686670"/>
      <w:bookmarkEnd w:id="5941"/>
      <w:r w:rsidRPr="006D5C51">
        <w:rPr>
          <w:rtl/>
        </w:rPr>
        <w:t xml:space="preserve">בתשובת </w:t>
      </w:r>
      <w:bookmarkStart w:id="5942" w:name="_ETM_Q12_687030"/>
      <w:bookmarkEnd w:id="5942"/>
      <w:r w:rsidRPr="006D5C51">
        <w:rPr>
          <w:rtl/>
        </w:rPr>
        <w:t>השר</w:t>
      </w:r>
      <w:r>
        <w:rPr>
          <w:rFonts w:hint="cs"/>
          <w:rtl/>
        </w:rPr>
        <w:t>?</w:t>
      </w:r>
      <w:r w:rsidRPr="006D5C51">
        <w:rPr>
          <w:rFonts w:hint="cs"/>
          <w:rtl/>
        </w:rPr>
        <w:t xml:space="preserve"> להעביר לוועדת הכנסת?</w:t>
      </w:r>
    </w:p>
    <w:p w:rsidR="00953808" w:rsidRPr="00125E9C" w:rsidRDefault="00953808" w:rsidP="00125E9C">
      <w:pPr>
        <w:rPr>
          <w:rtl/>
        </w:rPr>
      </w:pPr>
    </w:p>
    <w:p w:rsidR="00953808" w:rsidRDefault="00953808" w:rsidP="00F308BB">
      <w:pPr>
        <w:pStyle w:val="af5"/>
        <w:keepNext/>
        <w:rPr>
          <w:rtl/>
        </w:rPr>
      </w:pPr>
      <w:bookmarkStart w:id="5943" w:name="ET_interruption_קריאות_14"/>
      <w:r w:rsidRPr="000365ED">
        <w:rPr>
          <w:rStyle w:val="TagStyle"/>
          <w:rtl/>
        </w:rPr>
        <w:t xml:space="preserve"> &lt;&lt; קריאה &gt;&gt; </w:t>
      </w:r>
      <w:r>
        <w:rPr>
          <w:rtl/>
        </w:rPr>
        <w:t>קריאות:</w:t>
      </w:r>
      <w:r w:rsidRPr="000365ED">
        <w:rPr>
          <w:rStyle w:val="TagStyle"/>
          <w:rtl/>
        </w:rPr>
        <w:t xml:space="preserve"> &lt;&lt; קריאה &gt;&gt;</w:t>
      </w:r>
      <w:r>
        <w:rPr>
          <w:rtl/>
        </w:rPr>
        <w:t xml:space="preserve">   </w:t>
      </w:r>
      <w:bookmarkEnd w:id="5943"/>
    </w:p>
    <w:p w:rsidR="00953808" w:rsidRPr="000365ED" w:rsidRDefault="00953808" w:rsidP="00F308BB">
      <w:pPr>
        <w:rPr>
          <w:rtl/>
          <w:lang w:eastAsia="he-IL"/>
        </w:rPr>
      </w:pPr>
    </w:p>
    <w:p w:rsidR="00953808" w:rsidRDefault="003C5F67" w:rsidP="00F308BB">
      <w:pPr>
        <w:rPr>
          <w:rtl/>
        </w:rPr>
      </w:pPr>
      <w:r>
        <w:rPr>
          <w:rFonts w:hint="cs"/>
          <w:rtl/>
        </w:rPr>
        <w:t>– – –</w:t>
      </w:r>
    </w:p>
    <w:p w:rsidR="00953808" w:rsidRDefault="00953808" w:rsidP="00F308BB">
      <w:pPr>
        <w:rPr>
          <w:rtl/>
        </w:rPr>
      </w:pPr>
    </w:p>
    <w:p w:rsidR="00953808" w:rsidRDefault="00953808" w:rsidP="00F308BB">
      <w:pPr>
        <w:pStyle w:val="af6"/>
        <w:keepNext/>
        <w:rPr>
          <w:rtl/>
        </w:rPr>
      </w:pPr>
      <w:r w:rsidRPr="000365ED">
        <w:rPr>
          <w:rStyle w:val="TagStyle"/>
          <w:rtl/>
        </w:rPr>
        <w:t xml:space="preserve"> &lt;&lt; יור &gt;&gt; </w:t>
      </w:r>
      <w:r>
        <w:rPr>
          <w:rtl/>
        </w:rPr>
        <w:t>היו"ר ניסים ואטורי:</w:t>
      </w:r>
      <w:r w:rsidRPr="000365ED">
        <w:rPr>
          <w:rStyle w:val="TagStyle"/>
          <w:rtl/>
        </w:rPr>
        <w:t xml:space="preserve"> &lt;&lt; יור &gt;&gt;</w:t>
      </w:r>
      <w:r>
        <w:rPr>
          <w:rtl/>
        </w:rPr>
        <w:t xml:space="preserve">   </w:t>
      </w:r>
    </w:p>
    <w:p w:rsidR="00953808" w:rsidRDefault="00953808" w:rsidP="003C5F67">
      <w:pPr>
        <w:rPr>
          <w:rtl/>
        </w:rPr>
      </w:pPr>
    </w:p>
    <w:p w:rsidR="00953808" w:rsidRDefault="00953808" w:rsidP="00F308BB">
      <w:pPr>
        <w:rPr>
          <w:rtl/>
        </w:rPr>
      </w:pPr>
      <w:r>
        <w:rPr>
          <w:rFonts w:hint="cs"/>
          <w:rtl/>
        </w:rPr>
        <w:t xml:space="preserve">אוקיי. </w:t>
      </w:r>
    </w:p>
    <w:p w:rsidR="00953808" w:rsidRDefault="00953808" w:rsidP="00F308BB">
      <w:pPr>
        <w:rPr>
          <w:rtl/>
        </w:rPr>
      </w:pPr>
    </w:p>
    <w:p w:rsidR="00953808" w:rsidRDefault="00953808" w:rsidP="00F308BB">
      <w:pPr>
        <w:rPr>
          <w:rtl/>
        </w:rPr>
      </w:pPr>
      <w:r>
        <w:rPr>
          <w:rFonts w:hint="cs"/>
          <w:rtl/>
        </w:rPr>
        <w:t xml:space="preserve">נעבור להצבעה. אנחנו מצביעים על העברה לוועדת </w:t>
      </w:r>
      <w:bookmarkStart w:id="5944" w:name="_ETM_Q12_694000"/>
      <w:bookmarkEnd w:id="5944"/>
      <w:r>
        <w:rPr>
          <w:rFonts w:hint="cs"/>
          <w:rtl/>
        </w:rPr>
        <w:t xml:space="preserve">הכנסת. בבקשה. </w:t>
      </w:r>
    </w:p>
    <w:p w:rsidR="00953808" w:rsidRDefault="00953808" w:rsidP="00F308BB">
      <w:pPr>
        <w:rPr>
          <w:rtl/>
        </w:rPr>
      </w:pPr>
    </w:p>
    <w:p w:rsidR="00953808" w:rsidRDefault="00953808" w:rsidP="00F308BB">
      <w:pPr>
        <w:pStyle w:val="af1"/>
        <w:keepNext/>
        <w:rPr>
          <w:rtl/>
        </w:rPr>
      </w:pPr>
      <w:r>
        <w:rPr>
          <w:rtl/>
        </w:rPr>
        <w:t>הצבעה מס'</w:t>
      </w:r>
      <w:r>
        <w:rPr>
          <w:rFonts w:hint="cs"/>
          <w:rtl/>
        </w:rPr>
        <w:t xml:space="preserve"> 3</w:t>
      </w:r>
    </w:p>
    <w:p w:rsidR="00953808" w:rsidRDefault="00953808" w:rsidP="00F308BB">
      <w:pPr>
        <w:pStyle w:val="--"/>
        <w:keepNext/>
        <w:rPr>
          <w:rtl/>
        </w:rPr>
      </w:pPr>
    </w:p>
    <w:p w:rsidR="00953808" w:rsidRDefault="00953808" w:rsidP="00125E9C">
      <w:pPr>
        <w:pStyle w:val="--"/>
        <w:rPr>
          <w:rtl/>
        </w:rPr>
      </w:pPr>
      <w:r>
        <w:rPr>
          <w:rtl/>
        </w:rPr>
        <w:t xml:space="preserve">בעד </w:t>
      </w:r>
      <w:r>
        <w:rPr>
          <w:rFonts w:hint="cs"/>
          <w:rtl/>
        </w:rPr>
        <w:t xml:space="preserve">ההצעה להעביר את הנושא לוועדה </w:t>
      </w:r>
      <w:r>
        <w:rPr>
          <w:rtl/>
        </w:rPr>
        <w:t xml:space="preserve">– </w:t>
      </w:r>
      <w:r>
        <w:rPr>
          <w:rFonts w:hint="cs"/>
          <w:rtl/>
        </w:rPr>
        <w:t>6</w:t>
      </w:r>
    </w:p>
    <w:p w:rsidR="00953808" w:rsidRDefault="00953808" w:rsidP="00F308BB">
      <w:pPr>
        <w:pStyle w:val="--"/>
        <w:keepNext/>
        <w:rPr>
          <w:rtl/>
        </w:rPr>
      </w:pPr>
      <w:r>
        <w:rPr>
          <w:rtl/>
        </w:rPr>
        <w:t xml:space="preserve">נגד – </w:t>
      </w:r>
      <w:r>
        <w:rPr>
          <w:rFonts w:hint="cs"/>
          <w:rtl/>
        </w:rPr>
        <w:t>אין</w:t>
      </w:r>
    </w:p>
    <w:p w:rsidR="00953808" w:rsidRDefault="00953808" w:rsidP="00F308BB">
      <w:pPr>
        <w:pStyle w:val="--"/>
        <w:keepNext/>
        <w:rPr>
          <w:rtl/>
        </w:rPr>
      </w:pPr>
      <w:r>
        <w:rPr>
          <w:rtl/>
        </w:rPr>
        <w:t xml:space="preserve">נמנעים – </w:t>
      </w:r>
      <w:r>
        <w:rPr>
          <w:rFonts w:hint="cs"/>
          <w:rtl/>
        </w:rPr>
        <w:t>אין</w:t>
      </w:r>
    </w:p>
    <w:p w:rsidR="00953808" w:rsidRDefault="00953808" w:rsidP="00F308BB">
      <w:pPr>
        <w:pStyle w:val="af2"/>
        <w:rPr>
          <w:rtl/>
        </w:rPr>
      </w:pPr>
      <w:r w:rsidRPr="008A4D17">
        <w:rPr>
          <w:rFonts w:hint="cs"/>
          <w:rtl/>
        </w:rPr>
        <w:t>ההצעה להעביר את הנושא לוועדת הכנסת נתקבלה.</w:t>
      </w:r>
    </w:p>
    <w:p w:rsidR="00953808" w:rsidRDefault="00953808" w:rsidP="00F308BB">
      <w:pPr>
        <w:rPr>
          <w:rtl/>
        </w:rPr>
      </w:pPr>
      <w:bookmarkStart w:id="5945" w:name="_ETM_Q12_701177"/>
      <w:bookmarkEnd w:id="5945"/>
    </w:p>
    <w:p w:rsidR="00953808" w:rsidRDefault="00953808" w:rsidP="00F308BB">
      <w:pPr>
        <w:pStyle w:val="af5"/>
        <w:keepNext/>
        <w:rPr>
          <w:rtl/>
        </w:rPr>
      </w:pPr>
      <w:bookmarkStart w:id="5946" w:name="_ETM_Q12_701277"/>
      <w:bookmarkStart w:id="5947" w:name="ET_interruption_5765_16"/>
      <w:bookmarkEnd w:id="5946"/>
      <w:r w:rsidRPr="00F6743B">
        <w:rPr>
          <w:rStyle w:val="TagStyle"/>
          <w:rtl/>
        </w:rPr>
        <w:t xml:space="preserve"> &lt;&lt; קריאה &gt;&gt; </w:t>
      </w:r>
      <w:r>
        <w:rPr>
          <w:rtl/>
        </w:rPr>
        <w:t>מיכאל מרדכי ביטון (המחנה הממלכתי):</w:t>
      </w:r>
      <w:r w:rsidRPr="00F6743B">
        <w:rPr>
          <w:rStyle w:val="TagStyle"/>
          <w:rtl/>
        </w:rPr>
        <w:t xml:space="preserve"> &lt;&lt; קריאה &gt;&gt;</w:t>
      </w:r>
      <w:r>
        <w:rPr>
          <w:rtl/>
        </w:rPr>
        <w:t xml:space="preserve">   </w:t>
      </w:r>
      <w:bookmarkEnd w:id="5947"/>
    </w:p>
    <w:p w:rsidR="00953808" w:rsidRDefault="00953808" w:rsidP="003C5F67">
      <w:pPr>
        <w:rPr>
          <w:rtl/>
        </w:rPr>
      </w:pPr>
    </w:p>
    <w:p w:rsidR="00953808" w:rsidRDefault="003C5F67" w:rsidP="00F308BB">
      <w:pPr>
        <w:rPr>
          <w:rtl/>
        </w:rPr>
      </w:pPr>
      <w:bookmarkStart w:id="5948" w:name="_ETM_Q12_712000"/>
      <w:bookmarkEnd w:id="5948"/>
      <w:r>
        <w:rPr>
          <w:rFonts w:hint="cs"/>
          <w:rtl/>
        </w:rPr>
        <w:t>– – –</w:t>
      </w:r>
    </w:p>
    <w:p w:rsidR="00953808" w:rsidRPr="00F6743B" w:rsidRDefault="00953808" w:rsidP="00F308BB">
      <w:pPr>
        <w:rPr>
          <w:rtl/>
        </w:rPr>
      </w:pPr>
      <w:bookmarkStart w:id="5949" w:name="_ETM_Q12_715000"/>
      <w:bookmarkEnd w:id="5949"/>
    </w:p>
    <w:p w:rsidR="00953808" w:rsidRDefault="00953808" w:rsidP="00F308BB">
      <w:pPr>
        <w:pStyle w:val="af6"/>
        <w:keepNext/>
        <w:rPr>
          <w:rtl/>
        </w:rPr>
      </w:pPr>
      <w:r w:rsidRPr="00F6743B">
        <w:rPr>
          <w:rStyle w:val="TagStyle"/>
          <w:rtl/>
        </w:rPr>
        <w:t xml:space="preserve"> &lt;&lt; יור &gt;&gt; </w:t>
      </w:r>
      <w:r>
        <w:rPr>
          <w:rtl/>
        </w:rPr>
        <w:t>היו"ר ניסים ואטורי:</w:t>
      </w:r>
      <w:r w:rsidRPr="00F6743B">
        <w:rPr>
          <w:rStyle w:val="TagStyle"/>
          <w:rtl/>
        </w:rPr>
        <w:t xml:space="preserve"> &lt;&lt; יור &gt;&gt;</w:t>
      </w:r>
      <w:r>
        <w:rPr>
          <w:rtl/>
        </w:rPr>
        <w:t xml:space="preserve">   </w:t>
      </w:r>
    </w:p>
    <w:p w:rsidR="00953808" w:rsidRDefault="00953808" w:rsidP="003C5F67">
      <w:pPr>
        <w:rPr>
          <w:rtl/>
        </w:rPr>
      </w:pPr>
    </w:p>
    <w:p w:rsidR="00953808" w:rsidRDefault="00953808" w:rsidP="00125E9C">
      <w:pPr>
        <w:rPr>
          <w:rtl/>
        </w:rPr>
      </w:pPr>
      <w:bookmarkStart w:id="5950" w:name="_ETM_Q12_708000"/>
      <w:bookmarkEnd w:id="5950"/>
      <w:r>
        <w:rPr>
          <w:rFonts w:hint="cs"/>
          <w:rtl/>
        </w:rPr>
        <w:t xml:space="preserve">נוסיף לפרוטוקול את חבר הכנסת מיכאל ביטון. </w:t>
      </w:r>
      <w:bookmarkStart w:id="5951" w:name="_ETM_Q12_721000"/>
      <w:bookmarkEnd w:id="5951"/>
      <w:r>
        <w:rPr>
          <w:rFonts w:hint="cs"/>
          <w:rtl/>
        </w:rPr>
        <w:t xml:space="preserve">הוא צריך לעשות אימוני כושר, לבוא איתי לחדר כושר בבוקר. </w:t>
      </w:r>
      <w:bookmarkStart w:id="5952" w:name="_ETM_Q12_723000"/>
      <w:bookmarkEnd w:id="5952"/>
      <w:r>
        <w:rPr>
          <w:rFonts w:hint="cs"/>
          <w:rtl/>
        </w:rPr>
        <w:t xml:space="preserve">שישה בעד, אפס נגד. הועבר לוועדת הכנסת. </w:t>
      </w:r>
    </w:p>
    <w:p w:rsidR="00953808" w:rsidRDefault="00953808" w:rsidP="00125E9C">
      <w:pPr>
        <w:rPr>
          <w:rtl/>
        </w:rPr>
      </w:pPr>
    </w:p>
    <w:p w:rsidR="00953808" w:rsidRDefault="00953808" w:rsidP="00125E9C">
      <w:pPr>
        <w:rPr>
          <w:rtl/>
        </w:rPr>
      </w:pPr>
    </w:p>
    <w:p w:rsidR="00953808" w:rsidRDefault="00953808" w:rsidP="00F308BB">
      <w:pPr>
        <w:pStyle w:val="a6"/>
        <w:rPr>
          <w:rtl/>
        </w:rPr>
      </w:pPr>
      <w:bookmarkStart w:id="5953" w:name="_ETM_Q12_730000"/>
      <w:bookmarkStart w:id="5954" w:name="ET_halsi_641610_17"/>
      <w:bookmarkEnd w:id="5953"/>
      <w:r w:rsidRPr="00533296">
        <w:rPr>
          <w:rStyle w:val="TagStyle"/>
          <w:rtl/>
        </w:rPr>
        <w:t xml:space="preserve"> &lt;&lt; הלסי &gt;&gt; </w:t>
      </w:r>
      <w:bookmarkStart w:id="5955" w:name="_Toc155199568"/>
      <w:r>
        <w:rPr>
          <w:rtl/>
        </w:rPr>
        <w:t>הצעות לסדר-היום</w:t>
      </w:r>
      <w:bookmarkEnd w:id="5955"/>
      <w:r w:rsidRPr="00533296">
        <w:rPr>
          <w:rStyle w:val="TagStyle"/>
          <w:rtl/>
        </w:rPr>
        <w:t xml:space="preserve"> &lt;&lt; הלסי &gt;&gt;</w:t>
      </w:r>
      <w:r>
        <w:rPr>
          <w:rtl/>
        </w:rPr>
        <w:t xml:space="preserve">   </w:t>
      </w:r>
      <w:bookmarkEnd w:id="5954"/>
    </w:p>
    <w:p w:rsidR="00953808" w:rsidRDefault="00953808" w:rsidP="00F308BB">
      <w:pPr>
        <w:pStyle w:val="a6"/>
        <w:rPr>
          <w:rtl/>
        </w:rPr>
      </w:pPr>
      <w:bookmarkStart w:id="5956" w:name="ET_halsi_641610_18"/>
      <w:r w:rsidRPr="00533296">
        <w:rPr>
          <w:rStyle w:val="TagStyle"/>
          <w:rtl/>
        </w:rPr>
        <w:t xml:space="preserve"> &lt;&lt; הלסי &gt;&gt; </w:t>
      </w:r>
      <w:bookmarkStart w:id="5957" w:name="_Toc155199569"/>
      <w:r>
        <w:rPr>
          <w:rtl/>
        </w:rPr>
        <w:t>טיפול חירום בדיירי הדיור הציבורי בימי המלחמה</w:t>
      </w:r>
      <w:bookmarkEnd w:id="5957"/>
      <w:r w:rsidRPr="00533296">
        <w:rPr>
          <w:rStyle w:val="TagStyle"/>
          <w:rtl/>
        </w:rPr>
        <w:t xml:space="preserve"> &lt;&lt; הלסי &gt;&gt;</w:t>
      </w:r>
      <w:r>
        <w:rPr>
          <w:rtl/>
        </w:rPr>
        <w:t xml:space="preserve">   </w:t>
      </w:r>
      <w:bookmarkEnd w:id="5956"/>
    </w:p>
    <w:p w:rsidR="00953808" w:rsidRDefault="00953808" w:rsidP="00F308BB">
      <w:pPr>
        <w:rPr>
          <w:rtl/>
        </w:rPr>
      </w:pPr>
    </w:p>
    <w:p w:rsidR="00953808" w:rsidRDefault="00953808" w:rsidP="00F308BB">
      <w:pPr>
        <w:pStyle w:val="af6"/>
        <w:keepNext/>
        <w:rPr>
          <w:rtl/>
        </w:rPr>
      </w:pPr>
      <w:r w:rsidRPr="00533296">
        <w:rPr>
          <w:rStyle w:val="TagStyle"/>
          <w:rtl/>
        </w:rPr>
        <w:t xml:space="preserve"> &lt;&lt; יור &gt;&gt; </w:t>
      </w:r>
      <w:r>
        <w:rPr>
          <w:rtl/>
        </w:rPr>
        <w:t>היו"ר ניסים ואטורי:</w:t>
      </w:r>
      <w:r w:rsidRPr="00533296">
        <w:rPr>
          <w:rStyle w:val="TagStyle"/>
          <w:rtl/>
        </w:rPr>
        <w:t xml:space="preserve"> &lt;&lt; יור &gt;&gt;</w:t>
      </w:r>
      <w:r>
        <w:rPr>
          <w:rtl/>
        </w:rPr>
        <w:t xml:space="preserve">   </w:t>
      </w:r>
    </w:p>
    <w:p w:rsidR="00953808" w:rsidRDefault="00953808" w:rsidP="00F308BB">
      <w:pPr>
        <w:rPr>
          <w:rtl/>
        </w:rPr>
      </w:pPr>
    </w:p>
    <w:p w:rsidR="00953808" w:rsidRDefault="00953808" w:rsidP="00125E9C">
      <w:pPr>
        <w:rPr>
          <w:rtl/>
        </w:rPr>
      </w:pPr>
      <w:r>
        <w:rPr>
          <w:rFonts w:hint="cs"/>
          <w:rtl/>
        </w:rPr>
        <w:t xml:space="preserve">חברי הכנסת, </w:t>
      </w:r>
      <w:bookmarkStart w:id="5958" w:name="_ETM_Q12_729000"/>
      <w:bookmarkEnd w:id="5958"/>
      <w:r>
        <w:rPr>
          <w:rtl/>
        </w:rPr>
        <w:t>נעבור להצע</w:t>
      </w:r>
      <w:r>
        <w:rPr>
          <w:rFonts w:hint="cs"/>
          <w:rtl/>
        </w:rPr>
        <w:t>ות ל</w:t>
      </w:r>
      <w:r>
        <w:rPr>
          <w:rtl/>
        </w:rPr>
        <w:t xml:space="preserve">סדר-היום </w:t>
      </w:r>
      <w:r>
        <w:rPr>
          <w:rFonts w:hint="cs"/>
          <w:rtl/>
        </w:rPr>
        <w:t xml:space="preserve">הדחופות הבאות </w:t>
      </w:r>
      <w:r>
        <w:rPr>
          <w:rtl/>
        </w:rPr>
        <w:t xml:space="preserve">בנושא: </w:t>
      </w:r>
      <w:r>
        <w:rPr>
          <w:rFonts w:hint="cs"/>
          <w:rtl/>
        </w:rPr>
        <w:t>ט</w:t>
      </w:r>
      <w:r>
        <w:rPr>
          <w:rtl/>
        </w:rPr>
        <w:t>יפול חירום בדיירי הדיור הציבורי בימי המלחמה</w:t>
      </w:r>
      <w:r>
        <w:rPr>
          <w:rFonts w:hint="cs"/>
          <w:rtl/>
        </w:rPr>
        <w:t xml:space="preserve">. את ההצעות הגישו חברי הכנסת </w:t>
      </w:r>
      <w:bookmarkStart w:id="5959" w:name="_ETM_Q12_737000"/>
      <w:bookmarkEnd w:id="5959"/>
      <w:r>
        <w:rPr>
          <w:rFonts w:hint="cs"/>
          <w:rtl/>
        </w:rPr>
        <w:t xml:space="preserve">מיכאל ביטון, נעמה לזימי, יסמין פרידמן, ארז מלול, יצחק קרויזר </w:t>
      </w:r>
      <w:bookmarkStart w:id="5960" w:name="_ETM_Q12_742000"/>
      <w:bookmarkEnd w:id="5960"/>
      <w:r>
        <w:rPr>
          <w:rFonts w:hint="cs"/>
          <w:rtl/>
        </w:rPr>
        <w:t>ועודד פורר. ראשון הדוברים – חבר הכנסת מיכאל ביטון, בבקשה.</w:t>
      </w:r>
    </w:p>
    <w:p w:rsidR="00953808" w:rsidRDefault="00953808" w:rsidP="00F308BB">
      <w:pPr>
        <w:rPr>
          <w:rtl/>
        </w:rPr>
      </w:pPr>
    </w:p>
    <w:p w:rsidR="00953808" w:rsidRDefault="00953808" w:rsidP="00F308BB">
      <w:pPr>
        <w:pStyle w:val="af5"/>
        <w:keepNext/>
        <w:rPr>
          <w:rtl/>
        </w:rPr>
      </w:pPr>
      <w:bookmarkStart w:id="5961" w:name="ET_interruption_6520_23"/>
      <w:r w:rsidRPr="00533296">
        <w:rPr>
          <w:rStyle w:val="TagStyle"/>
          <w:rtl/>
        </w:rPr>
        <w:t xml:space="preserve">&lt;&lt; קריאה &gt;&gt; </w:t>
      </w:r>
      <w:r>
        <w:rPr>
          <w:rtl/>
        </w:rPr>
        <w:t>ארז מלול (ש"ס):</w:t>
      </w:r>
      <w:r w:rsidRPr="00533296">
        <w:rPr>
          <w:rStyle w:val="TagStyle"/>
          <w:rtl/>
        </w:rPr>
        <w:t xml:space="preserve"> &lt;&lt; קריאה &gt;&gt;</w:t>
      </w:r>
      <w:r>
        <w:rPr>
          <w:rtl/>
        </w:rPr>
        <w:t xml:space="preserve">   </w:t>
      </w:r>
      <w:bookmarkEnd w:id="5961"/>
    </w:p>
    <w:p w:rsidR="00953808" w:rsidRDefault="00953808" w:rsidP="003C5F67">
      <w:pPr>
        <w:rPr>
          <w:rtl/>
        </w:rPr>
      </w:pPr>
    </w:p>
    <w:p w:rsidR="00953808" w:rsidRDefault="00953808" w:rsidP="00F308BB">
      <w:pPr>
        <w:rPr>
          <w:rtl/>
        </w:rPr>
      </w:pPr>
      <w:r>
        <w:rPr>
          <w:rFonts w:hint="cs"/>
          <w:rtl/>
        </w:rPr>
        <w:t xml:space="preserve">ניסים </w:t>
      </w:r>
      <w:bookmarkStart w:id="5962" w:name="_ETM_Q12_751000"/>
      <w:bookmarkEnd w:id="5962"/>
      <w:r w:rsidR="003C5F67">
        <w:rPr>
          <w:rFonts w:hint="cs"/>
          <w:rtl/>
        </w:rPr>
        <w:t>– – –</w:t>
      </w:r>
    </w:p>
    <w:p w:rsidR="00953808" w:rsidRDefault="00953808" w:rsidP="00F308BB">
      <w:pPr>
        <w:rPr>
          <w:rtl/>
        </w:rPr>
      </w:pPr>
    </w:p>
    <w:p w:rsidR="00953808" w:rsidRDefault="00953808" w:rsidP="00F308BB">
      <w:pPr>
        <w:pStyle w:val="af6"/>
        <w:keepNext/>
        <w:rPr>
          <w:rtl/>
        </w:rPr>
      </w:pPr>
      <w:r w:rsidRPr="00533296">
        <w:rPr>
          <w:rStyle w:val="TagStyle"/>
          <w:rtl/>
        </w:rPr>
        <w:t xml:space="preserve"> &lt;&lt; יור &gt;&gt; </w:t>
      </w:r>
      <w:r>
        <w:rPr>
          <w:rtl/>
        </w:rPr>
        <w:t>היו"ר ניסים ואטורי:</w:t>
      </w:r>
      <w:r w:rsidRPr="00533296">
        <w:rPr>
          <w:rStyle w:val="TagStyle"/>
          <w:rtl/>
        </w:rPr>
        <w:t xml:space="preserve"> &lt;&lt; יור &gt;&gt;</w:t>
      </w:r>
      <w:r>
        <w:rPr>
          <w:rtl/>
        </w:rPr>
        <w:t xml:space="preserve">   </w:t>
      </w:r>
    </w:p>
    <w:p w:rsidR="00953808" w:rsidRDefault="00953808" w:rsidP="003C5F67">
      <w:pPr>
        <w:rPr>
          <w:rtl/>
        </w:rPr>
      </w:pPr>
    </w:p>
    <w:p w:rsidR="00953808" w:rsidRDefault="00953808" w:rsidP="00F308BB">
      <w:pPr>
        <w:rPr>
          <w:rtl/>
        </w:rPr>
      </w:pPr>
      <w:bookmarkStart w:id="5963" w:name="_ETM_Q12_753000"/>
      <w:bookmarkEnd w:id="5963"/>
      <w:r>
        <w:rPr>
          <w:rFonts w:hint="cs"/>
          <w:rtl/>
        </w:rPr>
        <w:t xml:space="preserve">חבר הכנסת מלול, נא לא להפריע. תודה. </w:t>
      </w:r>
    </w:p>
    <w:p w:rsidR="00953808" w:rsidRDefault="00953808" w:rsidP="00F308BB">
      <w:pPr>
        <w:rPr>
          <w:rtl/>
        </w:rPr>
      </w:pPr>
      <w:bookmarkStart w:id="5964" w:name="_ETM_Q12_752000"/>
      <w:bookmarkEnd w:id="5964"/>
    </w:p>
    <w:p w:rsidR="00953808" w:rsidRDefault="00953808" w:rsidP="00F308BB">
      <w:pPr>
        <w:pStyle w:val="af5"/>
        <w:keepNext/>
        <w:rPr>
          <w:rtl/>
        </w:rPr>
      </w:pPr>
      <w:bookmarkStart w:id="5965" w:name="ET_interruption_6520_25"/>
      <w:r w:rsidRPr="00533296">
        <w:rPr>
          <w:rStyle w:val="TagStyle"/>
          <w:rtl/>
        </w:rPr>
        <w:t xml:space="preserve"> &lt;&lt; קריאה &gt;&gt; </w:t>
      </w:r>
      <w:r>
        <w:rPr>
          <w:rtl/>
        </w:rPr>
        <w:t>ארז מלול (ש"ס):</w:t>
      </w:r>
      <w:r w:rsidRPr="00533296">
        <w:rPr>
          <w:rStyle w:val="TagStyle"/>
          <w:rtl/>
        </w:rPr>
        <w:t xml:space="preserve"> &lt;&lt; קריאה &gt;&gt;</w:t>
      </w:r>
      <w:r>
        <w:rPr>
          <w:rtl/>
        </w:rPr>
        <w:t xml:space="preserve">   </w:t>
      </w:r>
      <w:bookmarkEnd w:id="5965"/>
    </w:p>
    <w:p w:rsidR="00953808" w:rsidRDefault="00953808" w:rsidP="003C5F67">
      <w:pPr>
        <w:rPr>
          <w:rtl/>
        </w:rPr>
      </w:pPr>
    </w:p>
    <w:p w:rsidR="00953808" w:rsidRDefault="00953808" w:rsidP="00F308BB">
      <w:pPr>
        <w:rPr>
          <w:rtl/>
        </w:rPr>
      </w:pPr>
      <w:bookmarkStart w:id="5966" w:name="_ETM_Q12_756000"/>
      <w:bookmarkEnd w:id="5966"/>
      <w:r>
        <w:rPr>
          <w:rFonts w:hint="cs"/>
          <w:rtl/>
        </w:rPr>
        <w:t xml:space="preserve">אתה </w:t>
      </w:r>
      <w:bookmarkStart w:id="5967" w:name="_ETM_Q12_754000"/>
      <w:bookmarkEnd w:id="5967"/>
      <w:r>
        <w:rPr>
          <w:rFonts w:hint="cs"/>
          <w:rtl/>
        </w:rPr>
        <w:t xml:space="preserve">לא מדבר בהצעה? זה גם שלך. </w:t>
      </w:r>
    </w:p>
    <w:p w:rsidR="00953808" w:rsidRDefault="00953808" w:rsidP="00F308BB">
      <w:pPr>
        <w:rPr>
          <w:rtl/>
        </w:rPr>
      </w:pPr>
    </w:p>
    <w:p w:rsidR="00953808" w:rsidRDefault="00953808" w:rsidP="00F308BB">
      <w:pPr>
        <w:pStyle w:val="af6"/>
        <w:keepNext/>
        <w:rPr>
          <w:rtl/>
        </w:rPr>
      </w:pPr>
      <w:bookmarkStart w:id="5968" w:name="_ETM_Q12_758000"/>
      <w:bookmarkEnd w:id="5968"/>
      <w:r w:rsidRPr="00533296">
        <w:rPr>
          <w:rStyle w:val="TagStyle"/>
          <w:rtl/>
        </w:rPr>
        <w:t xml:space="preserve"> &lt;&lt; יור &gt;&gt; </w:t>
      </w:r>
      <w:r>
        <w:rPr>
          <w:rtl/>
        </w:rPr>
        <w:t>היו"ר ניסים ואטורי:</w:t>
      </w:r>
      <w:r w:rsidRPr="00533296">
        <w:rPr>
          <w:rStyle w:val="TagStyle"/>
          <w:rtl/>
        </w:rPr>
        <w:t xml:space="preserve"> &lt;&lt; יור &gt;&gt;</w:t>
      </w:r>
      <w:r>
        <w:rPr>
          <w:rtl/>
        </w:rPr>
        <w:t xml:space="preserve">   </w:t>
      </w:r>
    </w:p>
    <w:p w:rsidR="00953808" w:rsidRDefault="00953808" w:rsidP="003C5F67">
      <w:pPr>
        <w:rPr>
          <w:rtl/>
        </w:rPr>
      </w:pPr>
    </w:p>
    <w:p w:rsidR="00953808" w:rsidRDefault="00953808" w:rsidP="00F308BB">
      <w:pPr>
        <w:rPr>
          <w:rtl/>
        </w:rPr>
      </w:pPr>
      <w:bookmarkStart w:id="5969" w:name="_ETM_Q12_759000"/>
      <w:bookmarkEnd w:id="5969"/>
      <w:r>
        <w:rPr>
          <w:rFonts w:hint="cs"/>
          <w:rtl/>
        </w:rPr>
        <w:t>אני מסתפק בתשובת השר.</w:t>
      </w:r>
    </w:p>
    <w:p w:rsidR="00953808" w:rsidRDefault="00953808" w:rsidP="00F308BB">
      <w:pPr>
        <w:rPr>
          <w:rtl/>
        </w:rPr>
      </w:pPr>
      <w:bookmarkStart w:id="5970" w:name="_ETM_Q12_763000"/>
      <w:bookmarkEnd w:id="5970"/>
    </w:p>
    <w:p w:rsidR="00953808" w:rsidRDefault="00953808" w:rsidP="00F308BB">
      <w:pPr>
        <w:pStyle w:val="a4"/>
        <w:keepNext/>
        <w:rPr>
          <w:rtl/>
        </w:rPr>
      </w:pPr>
      <w:bookmarkStart w:id="5971" w:name="ET_speaker_5765_2"/>
      <w:r w:rsidRPr="00784359">
        <w:rPr>
          <w:rStyle w:val="TagStyle"/>
          <w:rtl/>
        </w:rPr>
        <w:t>&lt;&lt; דובר &gt;&gt;</w:t>
      </w:r>
      <w:r w:rsidRPr="007B1010">
        <w:rPr>
          <w:rStyle w:val="TagStyle"/>
          <w:rtl/>
        </w:rPr>
        <w:t xml:space="preserve"> </w:t>
      </w:r>
      <w:bookmarkStart w:id="5972" w:name="_Toc155199570"/>
      <w:r>
        <w:rPr>
          <w:rtl/>
        </w:rPr>
        <w:t>מיכאל מרדכי ביטון (המחנה הממלכתי):</w:t>
      </w:r>
      <w:bookmarkEnd w:id="5972"/>
      <w:r w:rsidRPr="007B1010">
        <w:rPr>
          <w:rStyle w:val="TagStyle"/>
          <w:rtl/>
        </w:rPr>
        <w:t xml:space="preserve"> </w:t>
      </w:r>
      <w:r w:rsidRPr="00784359">
        <w:rPr>
          <w:rStyle w:val="TagStyle"/>
          <w:rtl/>
        </w:rPr>
        <w:t>&lt;&lt; דובר &gt;&gt;</w:t>
      </w:r>
      <w:r>
        <w:rPr>
          <w:rtl/>
        </w:rPr>
        <w:t xml:space="preserve">   </w:t>
      </w:r>
      <w:bookmarkEnd w:id="5971"/>
    </w:p>
    <w:p w:rsidR="00953808" w:rsidRDefault="00953808" w:rsidP="003C5F67">
      <w:pPr>
        <w:rPr>
          <w:rtl/>
          <w:lang w:eastAsia="he-IL"/>
        </w:rPr>
      </w:pPr>
    </w:p>
    <w:p w:rsidR="00953808" w:rsidRDefault="00953808" w:rsidP="005777E8">
      <w:pPr>
        <w:rPr>
          <w:rtl/>
          <w:lang w:eastAsia="he-IL"/>
        </w:rPr>
      </w:pPr>
      <w:r>
        <w:rPr>
          <w:rFonts w:hint="cs"/>
          <w:rtl/>
          <w:lang w:eastAsia="he-IL"/>
        </w:rPr>
        <w:t>אדוני היושב-ראש, שר השיכון, אני אגיד לך דברים מלב אל לב</w:t>
      </w:r>
      <w:r w:rsidR="005777E8">
        <w:rPr>
          <w:rFonts w:hint="cs"/>
          <w:rtl/>
          <w:lang w:eastAsia="he-IL"/>
        </w:rPr>
        <w:t>,</w:t>
      </w:r>
      <w:r>
        <w:rPr>
          <w:rFonts w:hint="cs"/>
          <w:rtl/>
          <w:lang w:eastAsia="he-IL"/>
        </w:rPr>
        <w:t xml:space="preserve"> גם כואבים וגם נוקבים. אני מקווה שמפה אולי ייווצר משהו אחר. אני מרגיש באופן אישי פגוע ממשרד השיכון, שמחרים דיונים של משרד הנגב והגליל על הדיור הציבורי; שכותב לי תגובות פוגעניות – מישהו שם קורא לי </w:t>
      </w:r>
      <w:r w:rsidR="005777E8">
        <w:rPr>
          <w:rFonts w:hint="cs"/>
          <w:rtl/>
          <w:lang w:eastAsia="he-IL"/>
        </w:rPr>
        <w:t>"</w:t>
      </w:r>
      <w:r>
        <w:rPr>
          <w:rFonts w:hint="cs"/>
          <w:rtl/>
          <w:lang w:eastAsia="he-IL"/>
        </w:rPr>
        <w:t>פופוליסט</w:t>
      </w:r>
      <w:r w:rsidR="005777E8">
        <w:rPr>
          <w:rFonts w:hint="cs"/>
          <w:rtl/>
          <w:lang w:eastAsia="he-IL"/>
        </w:rPr>
        <w:t>"</w:t>
      </w:r>
      <w:r>
        <w:rPr>
          <w:rFonts w:hint="cs"/>
          <w:rtl/>
          <w:lang w:eastAsia="he-IL"/>
        </w:rPr>
        <w:t xml:space="preserve"> כשאני עוסק בדיור ציבורי, ואוסר על מנכ"ל משרד השיכון לשבת איתי. </w:t>
      </w:r>
      <w:bookmarkStart w:id="5973" w:name="_ETM_Q13_219000"/>
      <w:bookmarkEnd w:id="5973"/>
      <w:r>
        <w:rPr>
          <w:rFonts w:hint="cs"/>
          <w:rtl/>
          <w:lang w:eastAsia="he-IL"/>
        </w:rPr>
        <w:t>כל זה אחרי שאני יוזם, וקורא לך פה במליאה</w:t>
      </w:r>
      <w:r w:rsidR="005777E8">
        <w:rPr>
          <w:rFonts w:hint="cs"/>
          <w:rtl/>
          <w:lang w:eastAsia="he-IL"/>
        </w:rPr>
        <w:t>:</w:t>
      </w:r>
      <w:r>
        <w:rPr>
          <w:rFonts w:hint="cs"/>
          <w:rtl/>
          <w:lang w:eastAsia="he-IL"/>
        </w:rPr>
        <w:t xml:space="preserve"> בוא נשב על </w:t>
      </w:r>
      <w:bookmarkStart w:id="5974" w:name="_ETM_Q13_225000"/>
      <w:bookmarkEnd w:id="5974"/>
      <w:r>
        <w:rPr>
          <w:rFonts w:hint="cs"/>
          <w:rtl/>
          <w:lang w:eastAsia="he-IL"/>
        </w:rPr>
        <w:t>משרד השיכון. אני כותב רעיונות ואני אומר</w:t>
      </w:r>
      <w:r w:rsidR="005777E8">
        <w:rPr>
          <w:rFonts w:hint="cs"/>
          <w:rtl/>
          <w:lang w:eastAsia="he-IL"/>
        </w:rPr>
        <w:t>:</w:t>
      </w:r>
      <w:r>
        <w:rPr>
          <w:rFonts w:hint="cs"/>
          <w:rtl/>
          <w:lang w:eastAsia="he-IL"/>
        </w:rPr>
        <w:t xml:space="preserve"> בוא נעשה פגישה. עד </w:t>
      </w:r>
      <w:bookmarkStart w:id="5975" w:name="_ETM_Q13_233000"/>
      <w:bookmarkEnd w:id="5975"/>
      <w:r>
        <w:rPr>
          <w:rFonts w:hint="cs"/>
          <w:rtl/>
          <w:lang w:eastAsia="he-IL"/>
        </w:rPr>
        <w:t xml:space="preserve">היום אני מחכה לפגישה הזאת. </w:t>
      </w:r>
    </w:p>
    <w:p w:rsidR="00953808" w:rsidRDefault="00953808" w:rsidP="00F308BB">
      <w:pPr>
        <w:rPr>
          <w:rtl/>
          <w:lang w:eastAsia="he-IL"/>
        </w:rPr>
      </w:pPr>
    </w:p>
    <w:p w:rsidR="00953808" w:rsidRDefault="00953808" w:rsidP="005777E8">
      <w:pPr>
        <w:rPr>
          <w:rtl/>
          <w:lang w:eastAsia="he-IL"/>
        </w:rPr>
      </w:pPr>
      <w:bookmarkStart w:id="5976" w:name="_ETM_Q13_236000"/>
      <w:bookmarkEnd w:id="5976"/>
      <w:r>
        <w:rPr>
          <w:rFonts w:hint="cs"/>
          <w:rtl/>
          <w:lang w:eastAsia="he-IL"/>
        </w:rPr>
        <w:t>אז מילא, הכבוד שלי לא חשוב</w:t>
      </w:r>
      <w:r w:rsidR="005777E8">
        <w:rPr>
          <w:rFonts w:hint="cs"/>
          <w:rtl/>
          <w:lang w:eastAsia="he-IL"/>
        </w:rPr>
        <w:t>,</w:t>
      </w:r>
      <w:r>
        <w:rPr>
          <w:rFonts w:hint="cs"/>
          <w:rtl/>
          <w:lang w:eastAsia="he-IL"/>
        </w:rPr>
        <w:t xml:space="preserve"> אבל כבוד הוועדות והכנסת חשוב. הדרך שלי להתמודד עם הבעיה היא פשוט להגיד: בוא נעזוב את הנושא של דיור ציבורי</w:t>
      </w:r>
      <w:r w:rsidR="005777E8">
        <w:rPr>
          <w:rFonts w:hint="cs"/>
          <w:rtl/>
          <w:lang w:eastAsia="he-IL"/>
        </w:rPr>
        <w:t>,</w:t>
      </w:r>
      <w:r>
        <w:rPr>
          <w:rFonts w:hint="cs"/>
          <w:rtl/>
          <w:lang w:eastAsia="he-IL"/>
        </w:rPr>
        <w:t xml:space="preserve"> </w:t>
      </w:r>
      <w:bookmarkStart w:id="5977" w:name="_ETM_Q13_252000"/>
      <w:bookmarkEnd w:id="5977"/>
      <w:r>
        <w:rPr>
          <w:rFonts w:hint="cs"/>
          <w:rtl/>
          <w:lang w:eastAsia="he-IL"/>
        </w:rPr>
        <w:t xml:space="preserve">אבל אני לא יכול לעזוב את הנושא הזה. הנושא הזה בדם </w:t>
      </w:r>
      <w:bookmarkStart w:id="5978" w:name="_ETM_Q13_255000"/>
      <w:bookmarkEnd w:id="5978"/>
      <w:r>
        <w:rPr>
          <w:rFonts w:hint="cs"/>
          <w:rtl/>
          <w:lang w:eastAsia="he-IL"/>
        </w:rPr>
        <w:t>שלי</w:t>
      </w:r>
      <w:r w:rsidR="005777E8">
        <w:rPr>
          <w:rFonts w:hint="cs"/>
          <w:rtl/>
          <w:lang w:eastAsia="he-IL"/>
        </w:rPr>
        <w:t>,</w:t>
      </w:r>
      <w:r>
        <w:rPr>
          <w:rFonts w:hint="cs"/>
          <w:rtl/>
          <w:lang w:eastAsia="he-IL"/>
        </w:rPr>
        <w:t xml:space="preserve"> אני נולדתי עם הנושא הזה. הכאב על מה שקורה בדיור הציבורי מטריד אותי בלילות</w:t>
      </w:r>
      <w:r w:rsidR="005777E8">
        <w:rPr>
          <w:rFonts w:hint="cs"/>
          <w:rtl/>
          <w:lang w:eastAsia="he-IL"/>
        </w:rPr>
        <w:t>,</w:t>
      </w:r>
      <w:r>
        <w:rPr>
          <w:rFonts w:hint="cs"/>
          <w:rtl/>
          <w:lang w:eastAsia="he-IL"/>
        </w:rPr>
        <w:t xml:space="preserve"> לכן לא אוותר. </w:t>
      </w:r>
    </w:p>
    <w:p w:rsidR="00953808" w:rsidRDefault="00953808" w:rsidP="00F308BB">
      <w:pPr>
        <w:rPr>
          <w:rtl/>
          <w:lang w:eastAsia="he-IL"/>
        </w:rPr>
      </w:pPr>
      <w:bookmarkStart w:id="5979" w:name="_ETM_Q13_266864"/>
      <w:bookmarkStart w:id="5980" w:name="_ETM_Q13_266948"/>
      <w:bookmarkEnd w:id="5979"/>
      <w:bookmarkEnd w:id="5980"/>
    </w:p>
    <w:p w:rsidR="00953808" w:rsidRDefault="00953808" w:rsidP="005777E8">
      <w:pPr>
        <w:rPr>
          <w:rtl/>
          <w:lang w:eastAsia="he-IL"/>
        </w:rPr>
      </w:pPr>
      <w:bookmarkStart w:id="5981" w:name="_ETM_Q13_266988"/>
      <w:bookmarkStart w:id="5982" w:name="_ETM_Q13_267037"/>
      <w:bookmarkEnd w:id="5981"/>
      <w:bookmarkEnd w:id="5982"/>
      <w:r>
        <w:rPr>
          <w:rFonts w:hint="cs"/>
          <w:rtl/>
          <w:lang w:eastAsia="he-IL"/>
        </w:rPr>
        <w:t xml:space="preserve">אתם </w:t>
      </w:r>
      <w:bookmarkStart w:id="5983" w:name="_ETM_Q13_338899"/>
      <w:bookmarkStart w:id="5984" w:name="_ETM_Q13_339058"/>
      <w:r>
        <w:rPr>
          <w:rFonts w:hint="cs"/>
          <w:rtl/>
          <w:lang w:eastAsia="he-IL"/>
        </w:rPr>
        <w:t>תחרימו</w:t>
      </w:r>
      <w:bookmarkEnd w:id="5983"/>
      <w:bookmarkEnd w:id="5984"/>
      <w:r>
        <w:rPr>
          <w:rFonts w:hint="cs"/>
          <w:rtl/>
          <w:lang w:eastAsia="he-IL"/>
        </w:rPr>
        <w:t xml:space="preserve"> ועדות, ואתם</w:t>
      </w:r>
      <w:bookmarkStart w:id="5985" w:name="_ETM_Q13_273000"/>
      <w:bookmarkEnd w:id="5985"/>
      <w:r>
        <w:rPr>
          <w:rFonts w:hint="cs"/>
          <w:rtl/>
          <w:lang w:eastAsia="he-IL"/>
        </w:rPr>
        <w:t xml:space="preserve"> תסתירו מידע, ואתם תספרו סיפורים </w:t>
      </w:r>
      <w:r>
        <w:rPr>
          <w:rtl/>
          <w:lang w:eastAsia="he-IL"/>
        </w:rPr>
        <w:t>–</w:t>
      </w:r>
      <w:r>
        <w:rPr>
          <w:rFonts w:hint="cs"/>
          <w:rtl/>
          <w:lang w:eastAsia="he-IL"/>
        </w:rPr>
        <w:t xml:space="preserve"> ואני לא אוותר. כן, ידנו שלוחה לעבוד ביחד</w:t>
      </w:r>
      <w:r w:rsidR="005777E8">
        <w:rPr>
          <w:rFonts w:hint="cs"/>
          <w:rtl/>
          <w:lang w:eastAsia="he-IL"/>
        </w:rPr>
        <w:t>,</w:t>
      </w:r>
      <w:r>
        <w:rPr>
          <w:rFonts w:hint="cs"/>
          <w:rtl/>
          <w:lang w:eastAsia="he-IL"/>
        </w:rPr>
        <w:t xml:space="preserve"> אבל לא ראיתי שרציתם את הדבר הזה, כי הזמנתי את המנכ"ל לפגישה – אחרי שהוא ביקש </w:t>
      </w:r>
      <w:bookmarkStart w:id="5986" w:name="_ETM_Q13_282000"/>
      <w:bookmarkEnd w:id="5986"/>
      <w:r>
        <w:rPr>
          <w:rFonts w:hint="cs"/>
          <w:rtl/>
          <w:lang w:eastAsia="he-IL"/>
        </w:rPr>
        <w:t>פגישה איתי – ואמרו לי שאסרו עליו להיפגש איתי.</w:t>
      </w:r>
    </w:p>
    <w:p w:rsidR="00953808" w:rsidRDefault="00953808" w:rsidP="00F308BB">
      <w:pPr>
        <w:rPr>
          <w:rtl/>
          <w:lang w:eastAsia="he-IL"/>
        </w:rPr>
      </w:pPr>
    </w:p>
    <w:p w:rsidR="00953808" w:rsidRDefault="00953808" w:rsidP="00F308BB">
      <w:pPr>
        <w:pStyle w:val="af5"/>
        <w:keepNext/>
        <w:rPr>
          <w:rtl/>
        </w:rPr>
      </w:pPr>
      <w:bookmarkStart w:id="5987" w:name="ET_interruption_6236_3"/>
      <w:r w:rsidRPr="00784359">
        <w:rPr>
          <w:rStyle w:val="TagStyle"/>
          <w:rtl/>
        </w:rPr>
        <w:t xml:space="preserve"> &lt;&lt; קריאה &gt;&gt;</w:t>
      </w:r>
      <w:r w:rsidRPr="007B1010">
        <w:rPr>
          <w:rStyle w:val="TagStyle"/>
          <w:rtl/>
        </w:rPr>
        <w:t xml:space="preserve"> </w:t>
      </w:r>
      <w:r>
        <w:rPr>
          <w:rtl/>
        </w:rPr>
        <w:t>נעמה לזימי (העבודה):</w:t>
      </w:r>
      <w:r w:rsidRPr="007B1010">
        <w:rPr>
          <w:rStyle w:val="TagStyle"/>
          <w:rtl/>
        </w:rPr>
        <w:t xml:space="preserve"> </w:t>
      </w:r>
      <w:r w:rsidRPr="00784359">
        <w:rPr>
          <w:rStyle w:val="TagStyle"/>
          <w:rtl/>
        </w:rPr>
        <w:t>&lt;&lt; קריאה &gt;&gt;</w:t>
      </w:r>
      <w:r>
        <w:rPr>
          <w:rtl/>
        </w:rPr>
        <w:t xml:space="preserve">   </w:t>
      </w:r>
      <w:bookmarkEnd w:id="5987"/>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למה? </w:t>
      </w:r>
    </w:p>
    <w:p w:rsidR="00953808" w:rsidRDefault="00953808" w:rsidP="00F308BB">
      <w:pPr>
        <w:rPr>
          <w:rtl/>
          <w:lang w:eastAsia="he-IL"/>
        </w:rPr>
      </w:pPr>
    </w:p>
    <w:p w:rsidR="00953808" w:rsidRDefault="00953808" w:rsidP="00F308BB">
      <w:pPr>
        <w:pStyle w:val="-"/>
        <w:keepNext/>
        <w:rPr>
          <w:rtl/>
        </w:rPr>
      </w:pPr>
      <w:bookmarkStart w:id="5988" w:name="ET_speakercontinue_5765_4"/>
      <w:r w:rsidRPr="00784359">
        <w:rPr>
          <w:rStyle w:val="TagStyle"/>
          <w:rtl/>
        </w:rPr>
        <w:t xml:space="preserve"> &lt;&lt; דובר_המשך &gt;&gt;</w:t>
      </w:r>
      <w:r w:rsidRPr="007B1010">
        <w:rPr>
          <w:rStyle w:val="TagStyle"/>
          <w:rtl/>
        </w:rPr>
        <w:t xml:space="preserve"> </w:t>
      </w:r>
      <w:r>
        <w:rPr>
          <w:rtl/>
        </w:rPr>
        <w:t>מיכאל מרדכי ביטון (המחנה הממלכתי):</w:t>
      </w:r>
      <w:r w:rsidRPr="007B1010">
        <w:rPr>
          <w:rStyle w:val="TagStyle"/>
          <w:rtl/>
        </w:rPr>
        <w:t xml:space="preserve"> </w:t>
      </w:r>
      <w:r w:rsidRPr="00784359">
        <w:rPr>
          <w:rStyle w:val="TagStyle"/>
          <w:rtl/>
        </w:rPr>
        <w:t>&lt;&lt; דובר_המשך &gt;&gt;</w:t>
      </w:r>
      <w:r>
        <w:rPr>
          <w:rtl/>
        </w:rPr>
        <w:t xml:space="preserve">   </w:t>
      </w:r>
      <w:bookmarkEnd w:id="5988"/>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את זה תשאירי </w:t>
      </w:r>
      <w:bookmarkStart w:id="5989" w:name="_ETM_Q13_293000"/>
      <w:bookmarkEnd w:id="5989"/>
      <w:r>
        <w:rPr>
          <w:rFonts w:hint="cs"/>
          <w:rtl/>
          <w:lang w:eastAsia="he-IL"/>
        </w:rPr>
        <w:t xml:space="preserve">לאחר כך. עשי שאילתה למה. יש לי רק דקה, יקירתי. </w:t>
      </w:r>
    </w:p>
    <w:p w:rsidR="00953808" w:rsidRDefault="00953808" w:rsidP="00F308BB">
      <w:pPr>
        <w:rPr>
          <w:rtl/>
          <w:lang w:eastAsia="he-IL"/>
        </w:rPr>
      </w:pPr>
    </w:p>
    <w:p w:rsidR="00953808" w:rsidRDefault="00953808" w:rsidP="005777E8">
      <w:pPr>
        <w:rPr>
          <w:rtl/>
          <w:lang w:eastAsia="he-IL"/>
        </w:rPr>
      </w:pPr>
      <w:bookmarkStart w:id="5990" w:name="_ETM_Q13_294000"/>
      <w:bookmarkEnd w:id="5990"/>
      <w:r>
        <w:rPr>
          <w:rFonts w:hint="cs"/>
          <w:rtl/>
          <w:lang w:eastAsia="he-IL"/>
        </w:rPr>
        <w:t xml:space="preserve">אתה היית תקווה גדולה, והמשרד הזה היה תקווה גדולה לטפל בדיור הציבורי. המפלגות החרדיות, אכפת להן מהעניים. בכל מאבק על העניים, המפלגות החרדיות ראשונות. הפסוק </w:t>
      </w:r>
      <w:r w:rsidRPr="000B65AC">
        <w:rPr>
          <w:rFonts w:hint="cs"/>
          <w:rtl/>
        </w:rPr>
        <w:t>"</w:t>
      </w:r>
      <w:r w:rsidRPr="000B65AC">
        <w:rPr>
          <w:rtl/>
        </w:rPr>
        <w:t>הלוא פרס לרעב לחמך ועניים מרודים תביא בית</w:t>
      </w:r>
      <w:r w:rsidRPr="000B65AC">
        <w:rPr>
          <w:rFonts w:hint="cs"/>
          <w:rtl/>
        </w:rPr>
        <w:t>"</w:t>
      </w:r>
      <w:r>
        <w:rPr>
          <w:rFonts w:hint="cs"/>
          <w:rtl/>
        </w:rPr>
        <w:t xml:space="preserve"> לנגד עיניי.</w:t>
      </w:r>
      <w:r w:rsidRPr="000B65AC">
        <w:rPr>
          <w:rFonts w:hint="cs"/>
          <w:rtl/>
        </w:rPr>
        <w:t xml:space="preserve"> </w:t>
      </w:r>
      <w:r>
        <w:rPr>
          <w:rFonts w:hint="cs"/>
          <w:rtl/>
          <w:lang w:eastAsia="he-IL"/>
        </w:rPr>
        <w:t xml:space="preserve">צריך להביא עניים מרודים הביתה. אז מה שקרה עד המלחמה נשים בצד, אבל מאז המלחמה לא מצאתם 10 מיליון שקל לתת אוטומטית לכל המפונים כהחזר שכר דירה? </w:t>
      </w:r>
      <w:bookmarkStart w:id="5991" w:name="_ETM_Q13_337000"/>
      <w:bookmarkEnd w:id="5991"/>
      <w:r>
        <w:rPr>
          <w:rFonts w:hint="cs"/>
          <w:rtl/>
          <w:lang w:eastAsia="he-IL"/>
        </w:rPr>
        <w:t>אמרתם להם למלא טפסים. מנכ"ל חברת עמיגור אומר: אני צריך 1.5 מיליון שקל לשלם לאשקלון ולשדרות אוטומטית, בלי דיווחים. ביקשנו</w:t>
      </w:r>
      <w:bookmarkStart w:id="5992" w:name="_ETM_Q13_349000"/>
      <w:bookmarkEnd w:id="5992"/>
      <w:r>
        <w:rPr>
          <w:rFonts w:hint="cs"/>
          <w:rtl/>
          <w:lang w:eastAsia="he-IL"/>
        </w:rPr>
        <w:t xml:space="preserve"> מכם להזרים להם את זה </w:t>
      </w:r>
      <w:r>
        <w:rPr>
          <w:rtl/>
          <w:lang w:eastAsia="he-IL"/>
        </w:rPr>
        <w:t>–</w:t>
      </w:r>
      <w:r>
        <w:rPr>
          <w:rFonts w:hint="cs"/>
          <w:rtl/>
          <w:lang w:eastAsia="he-IL"/>
        </w:rPr>
        <w:t xml:space="preserve"> 1.5 מיליון שקלים, לשתי ערים גדולות: בואו תמלאו טפסים. המפונים והמסכנים שלא מסתדרים עם טפסים ימלאו טופס כדי לקבל החזר שכר הדירה, כשמנכ"ל החברה המשכנת אומר: אני יודע לשלם א</w:t>
      </w:r>
      <w:bookmarkStart w:id="5993" w:name="_ETM_Q13_270264"/>
      <w:bookmarkStart w:id="5994" w:name="_ETM_Q13_270421"/>
      <w:r>
        <w:rPr>
          <w:rFonts w:hint="cs"/>
          <w:rtl/>
          <w:lang w:eastAsia="he-IL"/>
        </w:rPr>
        <w:t>ת</w:t>
      </w:r>
      <w:bookmarkEnd w:id="5993"/>
      <w:bookmarkEnd w:id="5994"/>
      <w:r>
        <w:rPr>
          <w:rFonts w:hint="cs"/>
          <w:rtl/>
          <w:lang w:eastAsia="he-IL"/>
        </w:rPr>
        <w:t xml:space="preserve"> זה אוטומטית. </w:t>
      </w:r>
    </w:p>
    <w:p w:rsidR="00953808" w:rsidRDefault="00953808" w:rsidP="00F308BB">
      <w:pPr>
        <w:rPr>
          <w:rtl/>
          <w:lang w:eastAsia="he-IL"/>
        </w:rPr>
      </w:pPr>
    </w:p>
    <w:p w:rsidR="00953808" w:rsidRDefault="00953808" w:rsidP="00F6798A">
      <w:pPr>
        <w:rPr>
          <w:rtl/>
          <w:lang w:eastAsia="he-IL"/>
        </w:rPr>
      </w:pPr>
      <w:r>
        <w:rPr>
          <w:rFonts w:hint="cs"/>
          <w:rtl/>
          <w:lang w:eastAsia="he-IL"/>
        </w:rPr>
        <w:t xml:space="preserve">לא מצאתם בתקציב 2023 כסף למגן את הדיור הציבורי. ב-2024 מצאתם כסף למגן את הדיור הציבורי? אלפי אנשים בקריית שמונה ובשלומי מחכים למיגון בדיור הציבורי </w:t>
      </w:r>
      <w:r w:rsidR="00F6798A">
        <w:rPr>
          <w:rFonts w:hint="cs"/>
          <w:rtl/>
          <w:lang w:eastAsia="he-IL"/>
        </w:rPr>
        <w:t>ו</w:t>
      </w:r>
      <w:r>
        <w:rPr>
          <w:rFonts w:hint="cs"/>
          <w:rtl/>
          <w:lang w:eastAsia="he-IL"/>
        </w:rPr>
        <w:t xml:space="preserve">ילדיהם לוחמים עכשיו, אלפי ילדים של הדיור </w:t>
      </w:r>
      <w:bookmarkStart w:id="5995" w:name="_ETM_Q13_395000"/>
      <w:bookmarkEnd w:id="5995"/>
      <w:r>
        <w:rPr>
          <w:rFonts w:hint="cs"/>
          <w:rtl/>
          <w:lang w:eastAsia="he-IL"/>
        </w:rPr>
        <w:t xml:space="preserve">הציבורי </w:t>
      </w:r>
      <w:r w:rsidR="003C5F67">
        <w:rPr>
          <w:rFonts w:hint="cs"/>
          <w:rtl/>
          <w:lang w:eastAsia="he-IL"/>
        </w:rPr>
        <w:t>– – –</w:t>
      </w:r>
    </w:p>
    <w:p w:rsidR="00953808" w:rsidRDefault="00953808" w:rsidP="00F308BB">
      <w:pPr>
        <w:rPr>
          <w:rtl/>
          <w:lang w:eastAsia="he-IL"/>
        </w:rPr>
      </w:pPr>
    </w:p>
    <w:p w:rsidR="00953808" w:rsidRDefault="00953808" w:rsidP="00F308BB">
      <w:pPr>
        <w:pStyle w:val="af6"/>
        <w:keepNext/>
        <w:rPr>
          <w:rtl/>
        </w:rPr>
      </w:pPr>
      <w:r w:rsidRPr="00784359">
        <w:rPr>
          <w:rStyle w:val="TagStyle"/>
          <w:rtl/>
        </w:rPr>
        <w:t xml:space="preserve"> &lt;&lt; יור &gt;&gt;</w:t>
      </w:r>
      <w:r w:rsidRPr="007B1010">
        <w:rPr>
          <w:rStyle w:val="TagStyle"/>
          <w:rtl/>
        </w:rPr>
        <w:t xml:space="preserve"> </w:t>
      </w:r>
      <w:r>
        <w:rPr>
          <w:rtl/>
        </w:rPr>
        <w:t>היו"ר ניסים ואטורי:</w:t>
      </w:r>
      <w:r w:rsidRPr="007B1010">
        <w:rPr>
          <w:rStyle w:val="TagStyle"/>
          <w:rtl/>
        </w:rPr>
        <w:t xml:space="preserve"> </w:t>
      </w:r>
      <w:r w:rsidRPr="00784359">
        <w:rPr>
          <w:rStyle w:val="TagStyle"/>
          <w:rtl/>
        </w:rPr>
        <w:t>&lt;&lt; יור &gt;&gt;</w:t>
      </w:r>
      <w:r>
        <w:rPr>
          <w:rtl/>
        </w:rPr>
        <w:t xml:space="preserve">   </w:t>
      </w:r>
    </w:p>
    <w:p w:rsidR="00953808" w:rsidRDefault="00953808" w:rsidP="003C5F67">
      <w:pPr>
        <w:rPr>
          <w:rtl/>
          <w:lang w:eastAsia="he-IL"/>
        </w:rPr>
      </w:pPr>
    </w:p>
    <w:p w:rsidR="00953808" w:rsidRDefault="00953808" w:rsidP="00F308BB">
      <w:pPr>
        <w:rPr>
          <w:rtl/>
          <w:lang w:eastAsia="he-IL"/>
        </w:rPr>
      </w:pPr>
      <w:r>
        <w:rPr>
          <w:rFonts w:hint="cs"/>
          <w:rtl/>
          <w:lang w:eastAsia="he-IL"/>
        </w:rPr>
        <w:t>אני מבקש לסיים.</w:t>
      </w:r>
    </w:p>
    <w:p w:rsidR="00953808" w:rsidRDefault="00953808" w:rsidP="00F308BB">
      <w:pPr>
        <w:rPr>
          <w:rtl/>
          <w:lang w:eastAsia="he-IL"/>
        </w:rPr>
      </w:pPr>
    </w:p>
    <w:p w:rsidR="00953808" w:rsidRDefault="00953808" w:rsidP="00F308BB">
      <w:pPr>
        <w:pStyle w:val="-"/>
        <w:keepNext/>
        <w:rPr>
          <w:rtl/>
        </w:rPr>
      </w:pPr>
      <w:bookmarkStart w:id="5996" w:name="ET_speakercontinue_5765_6"/>
      <w:r w:rsidRPr="00784359">
        <w:rPr>
          <w:rStyle w:val="TagStyle"/>
          <w:rtl/>
        </w:rPr>
        <w:t xml:space="preserve"> &lt;&lt; דובר_המשך &gt;&gt;</w:t>
      </w:r>
      <w:r w:rsidRPr="007B1010">
        <w:rPr>
          <w:rStyle w:val="TagStyle"/>
          <w:rtl/>
        </w:rPr>
        <w:t xml:space="preserve"> </w:t>
      </w:r>
      <w:r>
        <w:rPr>
          <w:rtl/>
        </w:rPr>
        <w:t>מיכאל מרדכי ביטון (המחנה הממלכתי):</w:t>
      </w:r>
      <w:r w:rsidRPr="007B1010">
        <w:rPr>
          <w:rStyle w:val="TagStyle"/>
          <w:rtl/>
        </w:rPr>
        <w:t xml:space="preserve"> </w:t>
      </w:r>
      <w:r w:rsidRPr="00784359">
        <w:rPr>
          <w:rStyle w:val="TagStyle"/>
          <w:rtl/>
        </w:rPr>
        <w:t>&lt;&lt; דובר_המשך &gt;&gt;</w:t>
      </w:r>
      <w:r>
        <w:rPr>
          <w:rtl/>
        </w:rPr>
        <w:t xml:space="preserve">   </w:t>
      </w:r>
      <w:bookmarkEnd w:id="5996"/>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אני לא יורד מפה. יש לי פה משהו רציני להגיד. אני מבקש ממך לכבד את זה. </w:t>
      </w:r>
    </w:p>
    <w:p w:rsidR="00953808" w:rsidRDefault="00953808" w:rsidP="00F308BB">
      <w:pPr>
        <w:ind w:firstLine="0"/>
        <w:rPr>
          <w:rtl/>
          <w:lang w:eastAsia="he-IL"/>
        </w:rPr>
      </w:pPr>
    </w:p>
    <w:p w:rsidR="00953808" w:rsidRDefault="00953808" w:rsidP="00F308BB">
      <w:pPr>
        <w:pStyle w:val="af6"/>
        <w:keepNext/>
        <w:rPr>
          <w:rtl/>
        </w:rPr>
      </w:pPr>
      <w:r w:rsidRPr="00784359">
        <w:rPr>
          <w:rStyle w:val="TagStyle"/>
          <w:rtl/>
        </w:rPr>
        <w:t xml:space="preserve"> &lt;&lt; יור &gt;&gt;</w:t>
      </w:r>
      <w:r w:rsidRPr="00B037A8">
        <w:rPr>
          <w:rStyle w:val="TagStyle"/>
          <w:rtl/>
        </w:rPr>
        <w:t xml:space="preserve"> </w:t>
      </w:r>
      <w:r>
        <w:rPr>
          <w:rtl/>
        </w:rPr>
        <w:t>היו"ר ניסים ואטורי:</w:t>
      </w:r>
      <w:r w:rsidRPr="00B037A8">
        <w:rPr>
          <w:rStyle w:val="TagStyle"/>
          <w:rtl/>
        </w:rPr>
        <w:t xml:space="preserve"> </w:t>
      </w:r>
      <w:r w:rsidRPr="00784359">
        <w:rPr>
          <w:rStyle w:val="TagStyle"/>
          <w:rtl/>
        </w:rPr>
        <w:t>&lt;&lt; יור &gt;&gt;</w:t>
      </w:r>
      <w:r>
        <w:rPr>
          <w:rtl/>
        </w:rPr>
        <w:t xml:space="preserve">   </w:t>
      </w:r>
    </w:p>
    <w:p w:rsidR="00953808" w:rsidRDefault="00953808" w:rsidP="003C5F67">
      <w:pPr>
        <w:rPr>
          <w:rtl/>
          <w:lang w:eastAsia="he-IL"/>
        </w:rPr>
      </w:pPr>
    </w:p>
    <w:p w:rsidR="00953808" w:rsidRDefault="00953808" w:rsidP="00E42012">
      <w:pPr>
        <w:rPr>
          <w:rtl/>
          <w:lang w:eastAsia="he-IL"/>
        </w:rPr>
      </w:pPr>
      <w:r>
        <w:rPr>
          <w:rFonts w:hint="cs"/>
          <w:rtl/>
          <w:lang w:eastAsia="he-IL"/>
        </w:rPr>
        <w:t>זה חשוב, אבל יש זמנים</w:t>
      </w:r>
      <w:bookmarkStart w:id="5997" w:name="_ETM_Q13_401000"/>
      <w:bookmarkEnd w:id="5997"/>
      <w:r>
        <w:rPr>
          <w:rFonts w:hint="cs"/>
          <w:rtl/>
          <w:lang w:eastAsia="he-IL"/>
        </w:rPr>
        <w:t>.</w:t>
      </w:r>
    </w:p>
    <w:p w:rsidR="00953808" w:rsidRDefault="00953808" w:rsidP="00F308BB">
      <w:pPr>
        <w:rPr>
          <w:rtl/>
          <w:lang w:eastAsia="he-IL"/>
        </w:rPr>
      </w:pPr>
      <w:bookmarkStart w:id="5998" w:name="_ETM_Q13_402000"/>
      <w:bookmarkEnd w:id="5998"/>
    </w:p>
    <w:p w:rsidR="00953808" w:rsidRDefault="00953808" w:rsidP="00F308BB">
      <w:pPr>
        <w:pStyle w:val="-"/>
        <w:keepNext/>
        <w:rPr>
          <w:rtl/>
        </w:rPr>
      </w:pPr>
      <w:r w:rsidRPr="00784359">
        <w:rPr>
          <w:rStyle w:val="TagStyle"/>
          <w:rtl/>
        </w:rPr>
        <w:t xml:space="preserve"> &lt;&lt; דובר_המשך &gt;&gt;</w:t>
      </w:r>
      <w:r w:rsidRPr="00B037A8">
        <w:rPr>
          <w:rStyle w:val="TagStyle"/>
          <w:rtl/>
        </w:rPr>
        <w:t xml:space="preserve"> </w:t>
      </w:r>
      <w:r>
        <w:rPr>
          <w:rtl/>
        </w:rPr>
        <w:t>מיכאל מרדכי ביטון (המחנה הממלכתי):</w:t>
      </w:r>
      <w:r w:rsidRPr="00B037A8">
        <w:rPr>
          <w:rStyle w:val="TagStyle"/>
          <w:rtl/>
        </w:rPr>
        <w:t xml:space="preserve"> </w:t>
      </w:r>
      <w:r w:rsidRPr="00784359">
        <w:rPr>
          <w:rStyle w:val="TagStyle"/>
          <w:rtl/>
        </w:rPr>
        <w:t>&lt;&lt; דובר_המשך &gt;&gt;</w:t>
      </w:r>
      <w:r>
        <w:rPr>
          <w:rtl/>
        </w:rPr>
        <w:t xml:space="preserve">   </w:t>
      </w:r>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כן. אני לא </w:t>
      </w:r>
      <w:bookmarkStart w:id="5999" w:name="_ETM_Q13_403000"/>
      <w:bookmarkStart w:id="6000" w:name="_ETM_Q13_400000"/>
      <w:bookmarkEnd w:id="5999"/>
      <w:bookmarkEnd w:id="6000"/>
      <w:r>
        <w:rPr>
          <w:rFonts w:hint="cs"/>
          <w:rtl/>
          <w:lang w:eastAsia="he-IL"/>
        </w:rPr>
        <w:t xml:space="preserve">יורד מפה. אתה תצטרך להוריד אותי עם סדרנים באלימות. אני רוצה לסיים את הדברים </w:t>
      </w:r>
      <w:bookmarkStart w:id="6001" w:name="_ETM_Q13_407000"/>
      <w:bookmarkEnd w:id="6001"/>
      <w:r>
        <w:rPr>
          <w:rFonts w:hint="cs"/>
          <w:rtl/>
          <w:lang w:eastAsia="he-IL"/>
        </w:rPr>
        <w:t>שלי.</w:t>
      </w:r>
    </w:p>
    <w:p w:rsidR="00953808" w:rsidRDefault="00953808" w:rsidP="00F308BB">
      <w:pPr>
        <w:rPr>
          <w:rtl/>
          <w:lang w:eastAsia="he-IL"/>
        </w:rPr>
      </w:pPr>
    </w:p>
    <w:p w:rsidR="00953808" w:rsidRDefault="00953808" w:rsidP="00F308BB">
      <w:pPr>
        <w:pStyle w:val="af6"/>
        <w:keepNext/>
        <w:rPr>
          <w:rtl/>
        </w:rPr>
      </w:pPr>
      <w:r w:rsidRPr="00784359">
        <w:rPr>
          <w:rStyle w:val="TagStyle"/>
          <w:rtl/>
        </w:rPr>
        <w:t xml:space="preserve"> &lt;&lt; יור &gt;&gt;</w:t>
      </w:r>
      <w:r w:rsidRPr="007B1010">
        <w:rPr>
          <w:rStyle w:val="TagStyle"/>
          <w:rtl/>
        </w:rPr>
        <w:t xml:space="preserve"> </w:t>
      </w:r>
      <w:r>
        <w:rPr>
          <w:rtl/>
        </w:rPr>
        <w:t>היו"ר ניסים ואטורי:</w:t>
      </w:r>
      <w:r w:rsidRPr="007B1010">
        <w:rPr>
          <w:rStyle w:val="TagStyle"/>
          <w:rtl/>
        </w:rPr>
        <w:t xml:space="preserve"> </w:t>
      </w:r>
      <w:r w:rsidRPr="00784359">
        <w:rPr>
          <w:rStyle w:val="TagStyle"/>
          <w:rtl/>
        </w:rPr>
        <w:t>&lt;&lt; יור &gt;&gt;</w:t>
      </w:r>
      <w:r>
        <w:rPr>
          <w:rtl/>
        </w:rPr>
        <w:t xml:space="preserve">   </w:t>
      </w:r>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תסיים, קדימה. </w:t>
      </w:r>
    </w:p>
    <w:p w:rsidR="00953808" w:rsidRDefault="00953808" w:rsidP="00F308BB">
      <w:pPr>
        <w:rPr>
          <w:rtl/>
          <w:lang w:eastAsia="he-IL"/>
        </w:rPr>
      </w:pPr>
    </w:p>
    <w:p w:rsidR="00953808" w:rsidRDefault="00953808" w:rsidP="00F308BB">
      <w:pPr>
        <w:pStyle w:val="-"/>
        <w:keepNext/>
        <w:rPr>
          <w:rtl/>
        </w:rPr>
      </w:pPr>
      <w:bookmarkStart w:id="6002" w:name="ET_speakercontinue_5765_8"/>
      <w:r w:rsidRPr="00784359">
        <w:rPr>
          <w:rStyle w:val="TagStyle"/>
          <w:rtl/>
        </w:rPr>
        <w:t xml:space="preserve"> &lt;&lt; דובר_המשך &gt;&gt;</w:t>
      </w:r>
      <w:r w:rsidRPr="007B1010">
        <w:rPr>
          <w:rStyle w:val="TagStyle"/>
          <w:rtl/>
        </w:rPr>
        <w:t xml:space="preserve"> </w:t>
      </w:r>
      <w:r>
        <w:rPr>
          <w:rtl/>
        </w:rPr>
        <w:t>מיכאל מרדכי ביטון (המחנה הממלכתי):</w:t>
      </w:r>
      <w:r w:rsidRPr="007B1010">
        <w:rPr>
          <w:rStyle w:val="TagStyle"/>
          <w:rtl/>
        </w:rPr>
        <w:t xml:space="preserve"> </w:t>
      </w:r>
      <w:r w:rsidRPr="00784359">
        <w:rPr>
          <w:rStyle w:val="TagStyle"/>
          <w:rtl/>
        </w:rPr>
        <w:t>&lt;&lt; דובר_המשך &gt;&gt;</w:t>
      </w:r>
      <w:r>
        <w:rPr>
          <w:rtl/>
        </w:rPr>
        <w:t xml:space="preserve">   </w:t>
      </w:r>
      <w:bookmarkEnd w:id="6002"/>
    </w:p>
    <w:p w:rsidR="00953808" w:rsidRDefault="00953808" w:rsidP="003C5F67">
      <w:pPr>
        <w:rPr>
          <w:rtl/>
          <w:lang w:eastAsia="he-IL"/>
        </w:rPr>
      </w:pPr>
    </w:p>
    <w:p w:rsidR="00953808" w:rsidRDefault="00953808" w:rsidP="00F6798A">
      <w:pPr>
        <w:rPr>
          <w:rtl/>
          <w:lang w:eastAsia="he-IL"/>
        </w:rPr>
      </w:pPr>
      <w:r>
        <w:rPr>
          <w:rFonts w:hint="cs"/>
          <w:rtl/>
          <w:lang w:eastAsia="he-IL"/>
        </w:rPr>
        <w:t xml:space="preserve">לא מצאתם כסף למגן במלחמה את הדיור הציבורי </w:t>
      </w:r>
      <w:bookmarkStart w:id="6003" w:name="_ETM_Q13_419000"/>
      <w:bookmarkEnd w:id="6003"/>
      <w:r>
        <w:rPr>
          <w:rFonts w:hint="cs"/>
          <w:rtl/>
          <w:lang w:eastAsia="he-IL"/>
        </w:rPr>
        <w:t>בתקציב 2023 בהסטות תקציב</w:t>
      </w:r>
      <w:r w:rsidR="00F6798A">
        <w:rPr>
          <w:rFonts w:hint="cs"/>
          <w:rtl/>
          <w:lang w:eastAsia="he-IL"/>
        </w:rPr>
        <w:t>.</w:t>
      </w:r>
      <w:r>
        <w:rPr>
          <w:rFonts w:hint="cs"/>
          <w:rtl/>
          <w:lang w:eastAsia="he-IL"/>
        </w:rPr>
        <w:t xml:space="preserve"> לא מצאתם כסף ב-2024 למגן את הדיור הציבורי. תראו לנו מאות מיליונים למיגון. מוכרים מגרש </w:t>
      </w:r>
      <w:bookmarkStart w:id="6004" w:name="_ETM_Q13_432000"/>
      <w:bookmarkEnd w:id="6004"/>
      <w:r>
        <w:rPr>
          <w:rFonts w:hint="cs"/>
          <w:rtl/>
          <w:lang w:eastAsia="he-IL"/>
        </w:rPr>
        <w:t xml:space="preserve">בגילה עם 200 יחידות שהופכות ל-1,000 יחידות </w:t>
      </w:r>
      <w:r>
        <w:rPr>
          <w:rtl/>
          <w:lang w:eastAsia="he-IL"/>
        </w:rPr>
        <w:t>–</w:t>
      </w:r>
      <w:r>
        <w:rPr>
          <w:rFonts w:hint="cs"/>
          <w:rtl/>
          <w:lang w:eastAsia="he-IL"/>
        </w:rPr>
        <w:t xml:space="preserve"> כמה תוספת לדיור הציבורי? אפס</w:t>
      </w:r>
      <w:bookmarkStart w:id="6005" w:name="_ETM_Q13_439000"/>
      <w:bookmarkEnd w:id="6005"/>
      <w:r w:rsidR="00F6798A">
        <w:rPr>
          <w:rFonts w:hint="cs"/>
          <w:rtl/>
          <w:lang w:eastAsia="he-IL"/>
        </w:rPr>
        <w:t>.</w:t>
      </w:r>
      <w:r>
        <w:rPr>
          <w:rFonts w:hint="cs"/>
          <w:rtl/>
          <w:lang w:eastAsia="he-IL"/>
        </w:rPr>
        <w:t xml:space="preserve"> נכס של הדיור הציבורי </w:t>
      </w:r>
      <w:r>
        <w:rPr>
          <w:rtl/>
          <w:lang w:eastAsia="he-IL"/>
        </w:rPr>
        <w:t>–</w:t>
      </w:r>
      <w:r w:rsidR="003C5F67">
        <w:rPr>
          <w:rFonts w:hint="cs"/>
          <w:rtl/>
          <w:lang w:eastAsia="he-IL"/>
        </w:rPr>
        <w:t xml:space="preserve"> </w:t>
      </w:r>
      <w:r>
        <w:rPr>
          <w:rFonts w:hint="cs"/>
          <w:rtl/>
          <w:lang w:eastAsia="he-IL"/>
        </w:rPr>
        <w:t xml:space="preserve">200 יחידות </w:t>
      </w:r>
      <w:r>
        <w:rPr>
          <w:rtl/>
          <w:lang w:eastAsia="he-IL"/>
        </w:rPr>
        <w:t>–</w:t>
      </w:r>
      <w:r>
        <w:rPr>
          <w:rFonts w:hint="cs"/>
          <w:rtl/>
          <w:lang w:eastAsia="he-IL"/>
        </w:rPr>
        <w:t xml:space="preserve"> בונים 1,000 ואפס תוספת. הודעתם עכשיו על דירה שאת</w:t>
      </w:r>
      <w:bookmarkStart w:id="6006" w:name="_ETM_Q13_449000"/>
      <w:bookmarkEnd w:id="6006"/>
      <w:r>
        <w:rPr>
          <w:rFonts w:hint="cs"/>
          <w:rtl/>
          <w:lang w:eastAsia="he-IL"/>
        </w:rPr>
        <w:t xml:space="preserve">ם תעשו בזול, 800,000 שקל לדירה, הפרויקט היפה </w:t>
      </w:r>
      <w:bookmarkStart w:id="6007" w:name="_ETM_Q13_453000"/>
      <w:bookmarkEnd w:id="6007"/>
      <w:r>
        <w:rPr>
          <w:rFonts w:hint="cs"/>
          <w:rtl/>
          <w:lang w:eastAsia="he-IL"/>
        </w:rPr>
        <w:t>והחדש שלכם, אבל אתם קונים דירות בדיור הציבורי ב-2.4 מיליון. לא הצלחתם להכניס רכש דיור ציבורי לפרויקטים שלכם</w:t>
      </w:r>
      <w:bookmarkStart w:id="6008" w:name="_ETM_Q13_465000"/>
      <w:bookmarkEnd w:id="6008"/>
      <w:r>
        <w:rPr>
          <w:rFonts w:hint="cs"/>
          <w:rtl/>
          <w:lang w:eastAsia="he-IL"/>
        </w:rPr>
        <w:t xml:space="preserve"> במחיר מופחת, במחיר מטרה. קונים ב-2.4 </w:t>
      </w:r>
      <w:r w:rsidR="003C5F67">
        <w:rPr>
          <w:rFonts w:hint="cs"/>
          <w:rtl/>
          <w:lang w:eastAsia="he-IL"/>
        </w:rPr>
        <w:t>– – –</w:t>
      </w:r>
    </w:p>
    <w:p w:rsidR="00953808" w:rsidRDefault="00953808" w:rsidP="00F308BB">
      <w:pPr>
        <w:rPr>
          <w:rtl/>
          <w:lang w:eastAsia="he-IL"/>
        </w:rPr>
      </w:pPr>
    </w:p>
    <w:p w:rsidR="00953808" w:rsidRDefault="00953808" w:rsidP="00F308BB">
      <w:pPr>
        <w:pStyle w:val="af5"/>
        <w:keepNext/>
        <w:rPr>
          <w:rtl/>
        </w:rPr>
      </w:pPr>
      <w:bookmarkStart w:id="6009" w:name="ET_interruption_קר_אה_21"/>
      <w:r w:rsidRPr="00784359">
        <w:rPr>
          <w:rStyle w:val="TagStyle"/>
          <w:rtl/>
        </w:rPr>
        <w:t xml:space="preserve"> &lt;&lt; קריאה &gt;&gt;</w:t>
      </w:r>
      <w:r w:rsidRPr="00BF0C9A">
        <w:rPr>
          <w:rStyle w:val="TagStyle"/>
          <w:rtl/>
        </w:rPr>
        <w:t xml:space="preserve"> </w:t>
      </w:r>
      <w:r>
        <w:rPr>
          <w:rtl/>
        </w:rPr>
        <w:t>קריאה:</w:t>
      </w:r>
      <w:r w:rsidRPr="00BF0C9A">
        <w:rPr>
          <w:rStyle w:val="TagStyle"/>
          <w:rtl/>
        </w:rPr>
        <w:t xml:space="preserve"> </w:t>
      </w:r>
      <w:r w:rsidRPr="00784359">
        <w:rPr>
          <w:rStyle w:val="TagStyle"/>
          <w:rtl/>
        </w:rPr>
        <w:t>&lt;&lt; קריאה &gt;&gt;</w:t>
      </w:r>
      <w:r>
        <w:rPr>
          <w:rtl/>
        </w:rPr>
        <w:t xml:space="preserve">   </w:t>
      </w:r>
      <w:bookmarkEnd w:id="6009"/>
    </w:p>
    <w:p w:rsidR="00953808" w:rsidRDefault="00953808" w:rsidP="003C5F67">
      <w:pPr>
        <w:rPr>
          <w:rtl/>
          <w:lang w:eastAsia="he-IL"/>
        </w:rPr>
      </w:pPr>
    </w:p>
    <w:p w:rsidR="00953808" w:rsidRDefault="003C5F67" w:rsidP="00F308BB">
      <w:pPr>
        <w:rPr>
          <w:rtl/>
          <w:lang w:eastAsia="he-IL"/>
        </w:rPr>
      </w:pPr>
      <w:r>
        <w:rPr>
          <w:rFonts w:hint="cs"/>
          <w:rtl/>
          <w:lang w:eastAsia="he-IL"/>
        </w:rPr>
        <w:t>– – –</w:t>
      </w:r>
    </w:p>
    <w:p w:rsidR="00953808" w:rsidRDefault="00953808" w:rsidP="00F308BB">
      <w:pPr>
        <w:rPr>
          <w:rtl/>
          <w:lang w:eastAsia="he-IL"/>
        </w:rPr>
      </w:pPr>
    </w:p>
    <w:p w:rsidR="00953808" w:rsidRDefault="00953808" w:rsidP="00F308BB">
      <w:pPr>
        <w:pStyle w:val="-"/>
        <w:keepNext/>
        <w:rPr>
          <w:rtl/>
        </w:rPr>
      </w:pPr>
      <w:bookmarkStart w:id="6010" w:name="ET_speakercontinue_5765_22"/>
      <w:r w:rsidRPr="00784359">
        <w:rPr>
          <w:rStyle w:val="TagStyle"/>
          <w:rtl/>
        </w:rPr>
        <w:t xml:space="preserve"> &lt;&lt; דובר_המשך &gt;&gt;</w:t>
      </w:r>
      <w:r w:rsidRPr="00BF0C9A">
        <w:rPr>
          <w:rStyle w:val="TagStyle"/>
          <w:rtl/>
        </w:rPr>
        <w:t xml:space="preserve"> </w:t>
      </w:r>
      <w:r>
        <w:rPr>
          <w:rtl/>
        </w:rPr>
        <w:t>מיכאל מרדכי ביטון (המחנה הממלכתי):</w:t>
      </w:r>
      <w:r w:rsidRPr="00BF0C9A">
        <w:rPr>
          <w:rStyle w:val="TagStyle"/>
          <w:rtl/>
        </w:rPr>
        <w:t xml:space="preserve"> </w:t>
      </w:r>
      <w:r w:rsidRPr="00784359">
        <w:rPr>
          <w:rStyle w:val="TagStyle"/>
          <w:rtl/>
        </w:rPr>
        <w:t>&lt;&lt; דובר_המשך &gt;&gt;</w:t>
      </w:r>
      <w:r>
        <w:rPr>
          <w:rtl/>
        </w:rPr>
        <w:t xml:space="preserve">   </w:t>
      </w:r>
      <w:bookmarkEnd w:id="6010"/>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עליזה, אל תפריעי לי. אני אבקש שיוציאו אותך, את לא חברת כנסת. אל תפריעי </w:t>
      </w:r>
      <w:bookmarkStart w:id="6011" w:name="_ETM_Q13_473000"/>
      <w:bookmarkEnd w:id="6011"/>
      <w:r>
        <w:rPr>
          <w:rFonts w:hint="cs"/>
          <w:rtl/>
          <w:lang w:eastAsia="he-IL"/>
        </w:rPr>
        <w:t>לי, בבקשה, עם כל הכבוד לך.</w:t>
      </w:r>
    </w:p>
    <w:p w:rsidR="00953808" w:rsidRDefault="00953808" w:rsidP="00F308BB">
      <w:pPr>
        <w:rPr>
          <w:rtl/>
          <w:lang w:eastAsia="he-IL"/>
        </w:rPr>
      </w:pPr>
    </w:p>
    <w:p w:rsidR="00953808" w:rsidRDefault="00953808" w:rsidP="00F308BB">
      <w:pPr>
        <w:pStyle w:val="af5"/>
        <w:keepNext/>
        <w:rPr>
          <w:rtl/>
        </w:rPr>
      </w:pPr>
      <w:bookmarkStart w:id="6012" w:name="ET_interruption_6520_9"/>
      <w:r w:rsidRPr="00784359">
        <w:rPr>
          <w:rStyle w:val="TagStyle"/>
          <w:rtl/>
        </w:rPr>
        <w:t xml:space="preserve"> &lt;&lt; קריאה &gt;&gt;</w:t>
      </w:r>
      <w:r w:rsidRPr="007B1010">
        <w:rPr>
          <w:rStyle w:val="TagStyle"/>
          <w:rtl/>
        </w:rPr>
        <w:t xml:space="preserve"> </w:t>
      </w:r>
      <w:r>
        <w:rPr>
          <w:rtl/>
        </w:rPr>
        <w:t>ארז מלול (ש"ס):</w:t>
      </w:r>
      <w:r w:rsidRPr="007B1010">
        <w:rPr>
          <w:rStyle w:val="TagStyle"/>
          <w:rtl/>
        </w:rPr>
        <w:t xml:space="preserve"> </w:t>
      </w:r>
      <w:r w:rsidRPr="00784359">
        <w:rPr>
          <w:rStyle w:val="TagStyle"/>
          <w:rtl/>
        </w:rPr>
        <w:t>&lt;&lt; קריאה &gt;&gt;</w:t>
      </w:r>
      <w:r>
        <w:rPr>
          <w:rtl/>
        </w:rPr>
        <w:t xml:space="preserve">   </w:t>
      </w:r>
      <w:bookmarkEnd w:id="6012"/>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מיכאל, תירגע. </w:t>
      </w:r>
    </w:p>
    <w:p w:rsidR="00953808" w:rsidRDefault="00953808" w:rsidP="00F308BB">
      <w:pPr>
        <w:rPr>
          <w:rtl/>
          <w:lang w:eastAsia="he-IL"/>
        </w:rPr>
      </w:pPr>
    </w:p>
    <w:p w:rsidR="00953808" w:rsidRDefault="00953808" w:rsidP="00F308BB">
      <w:pPr>
        <w:pStyle w:val="-"/>
        <w:keepNext/>
        <w:rPr>
          <w:rtl/>
        </w:rPr>
      </w:pPr>
      <w:r w:rsidRPr="00784359">
        <w:rPr>
          <w:rStyle w:val="TagStyle"/>
          <w:rtl/>
        </w:rPr>
        <w:t xml:space="preserve"> &lt;&lt; דובר_המשך &gt;&gt;</w:t>
      </w:r>
      <w:r w:rsidRPr="00BF0C9A">
        <w:rPr>
          <w:rStyle w:val="TagStyle"/>
          <w:rtl/>
        </w:rPr>
        <w:t xml:space="preserve"> </w:t>
      </w:r>
      <w:r>
        <w:rPr>
          <w:rtl/>
        </w:rPr>
        <w:t>מיכאל מרדכי ביטון (המחנה הממלכתי):</w:t>
      </w:r>
      <w:r w:rsidRPr="00BF0C9A">
        <w:rPr>
          <w:rStyle w:val="TagStyle"/>
          <w:rtl/>
        </w:rPr>
        <w:t xml:space="preserve"> </w:t>
      </w:r>
      <w:r w:rsidRPr="00784359">
        <w:rPr>
          <w:rStyle w:val="TagStyle"/>
          <w:rtl/>
        </w:rPr>
        <w:t>&lt;&lt; דובר_המשך &gt;&gt;</w:t>
      </w:r>
      <w:r>
        <w:rPr>
          <w:rtl/>
        </w:rPr>
        <w:t xml:space="preserve">   </w:t>
      </w:r>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אל תפריעי לי עכשיו. </w:t>
      </w:r>
    </w:p>
    <w:p w:rsidR="00953808" w:rsidRDefault="00953808" w:rsidP="00F308BB">
      <w:pPr>
        <w:rPr>
          <w:rtl/>
          <w:lang w:eastAsia="he-IL"/>
        </w:rPr>
      </w:pPr>
      <w:bookmarkStart w:id="6013" w:name="_ETM_Q13_477000"/>
      <w:bookmarkEnd w:id="6013"/>
    </w:p>
    <w:p w:rsidR="00953808" w:rsidRDefault="00953808" w:rsidP="00F308BB">
      <w:pPr>
        <w:pStyle w:val="af5"/>
        <w:keepNext/>
        <w:rPr>
          <w:rtl/>
        </w:rPr>
      </w:pPr>
      <w:bookmarkStart w:id="6014" w:name="ET_interruption_6520_24"/>
      <w:r w:rsidRPr="00784359">
        <w:rPr>
          <w:rStyle w:val="TagStyle"/>
          <w:rtl/>
        </w:rPr>
        <w:t xml:space="preserve"> &lt;&lt; קריאה &gt;&gt;</w:t>
      </w:r>
      <w:r w:rsidRPr="00BF0C9A">
        <w:rPr>
          <w:rStyle w:val="TagStyle"/>
          <w:rtl/>
        </w:rPr>
        <w:t xml:space="preserve"> </w:t>
      </w:r>
      <w:r>
        <w:rPr>
          <w:rtl/>
        </w:rPr>
        <w:t>ארז מלול (ש"ס):</w:t>
      </w:r>
      <w:r w:rsidRPr="00BF0C9A">
        <w:rPr>
          <w:rStyle w:val="TagStyle"/>
          <w:rtl/>
        </w:rPr>
        <w:t xml:space="preserve"> </w:t>
      </w:r>
      <w:r w:rsidRPr="00784359">
        <w:rPr>
          <w:rStyle w:val="TagStyle"/>
          <w:rtl/>
        </w:rPr>
        <w:t>&lt;&lt; קריאה &gt;&gt;</w:t>
      </w:r>
      <w:r>
        <w:rPr>
          <w:rtl/>
        </w:rPr>
        <w:t xml:space="preserve">   </w:t>
      </w:r>
      <w:bookmarkEnd w:id="6014"/>
    </w:p>
    <w:p w:rsidR="00953808" w:rsidRDefault="00953808" w:rsidP="003C5F67">
      <w:pPr>
        <w:rPr>
          <w:rtl/>
          <w:lang w:eastAsia="he-IL"/>
        </w:rPr>
      </w:pPr>
    </w:p>
    <w:p w:rsidR="00953808" w:rsidRDefault="00953808" w:rsidP="00F308BB">
      <w:pPr>
        <w:rPr>
          <w:rtl/>
          <w:lang w:eastAsia="he-IL"/>
        </w:rPr>
      </w:pPr>
      <w:bookmarkStart w:id="6015" w:name="_ETM_Q13_480000"/>
      <w:bookmarkEnd w:id="6015"/>
      <w:r>
        <w:rPr>
          <w:rFonts w:hint="cs"/>
          <w:rtl/>
          <w:lang w:eastAsia="he-IL"/>
        </w:rPr>
        <w:t xml:space="preserve">מיכאל, תירגע. </w:t>
      </w:r>
    </w:p>
    <w:p w:rsidR="00953808" w:rsidRDefault="00953808" w:rsidP="00F308BB">
      <w:pPr>
        <w:rPr>
          <w:rtl/>
          <w:lang w:eastAsia="he-IL"/>
        </w:rPr>
      </w:pPr>
    </w:p>
    <w:p w:rsidR="00953808" w:rsidRDefault="00953808" w:rsidP="00F308BB">
      <w:pPr>
        <w:pStyle w:val="-"/>
        <w:keepNext/>
        <w:rPr>
          <w:rtl/>
        </w:rPr>
      </w:pPr>
      <w:r w:rsidRPr="00784359">
        <w:rPr>
          <w:rStyle w:val="TagStyle"/>
          <w:rtl/>
        </w:rPr>
        <w:t xml:space="preserve"> &lt;&lt; דובר_המשך &gt;&gt;</w:t>
      </w:r>
      <w:r w:rsidRPr="00BF0C9A">
        <w:rPr>
          <w:rStyle w:val="TagStyle"/>
          <w:rtl/>
        </w:rPr>
        <w:t xml:space="preserve"> </w:t>
      </w:r>
      <w:r>
        <w:rPr>
          <w:rtl/>
        </w:rPr>
        <w:t>מיכאל מרדכי ביטון (המחנה הממלכתי):</w:t>
      </w:r>
      <w:r w:rsidRPr="00BF0C9A">
        <w:rPr>
          <w:rStyle w:val="TagStyle"/>
          <w:rtl/>
        </w:rPr>
        <w:t xml:space="preserve"> </w:t>
      </w:r>
      <w:r w:rsidRPr="00784359">
        <w:rPr>
          <w:rStyle w:val="TagStyle"/>
          <w:rtl/>
        </w:rPr>
        <w:t>&lt;&lt; דובר_המשך &gt;&gt;</w:t>
      </w:r>
      <w:r>
        <w:rPr>
          <w:rtl/>
        </w:rPr>
        <w:t xml:space="preserve">   </w:t>
      </w:r>
    </w:p>
    <w:p w:rsidR="00953808" w:rsidRDefault="00953808" w:rsidP="003C5F67">
      <w:pPr>
        <w:rPr>
          <w:rtl/>
          <w:lang w:eastAsia="he-IL"/>
        </w:rPr>
      </w:pPr>
    </w:p>
    <w:p w:rsidR="00953808" w:rsidRDefault="00953808" w:rsidP="00F308BB">
      <w:pPr>
        <w:rPr>
          <w:rtl/>
          <w:lang w:eastAsia="he-IL"/>
        </w:rPr>
      </w:pPr>
      <w:r>
        <w:rPr>
          <w:rFonts w:hint="cs"/>
          <w:rtl/>
          <w:lang w:eastAsia="he-IL"/>
        </w:rPr>
        <w:t>אל תפריעי לי עכשיו. את לא אמורה לדבר במליאה.</w:t>
      </w:r>
    </w:p>
    <w:p w:rsidR="00953808" w:rsidRDefault="00953808" w:rsidP="00F308BB">
      <w:pPr>
        <w:rPr>
          <w:rtl/>
          <w:lang w:eastAsia="he-IL"/>
        </w:rPr>
      </w:pPr>
      <w:bookmarkStart w:id="6016" w:name="_ETM_Q13_483000"/>
      <w:bookmarkEnd w:id="6016"/>
    </w:p>
    <w:p w:rsidR="00953808" w:rsidRDefault="00953808" w:rsidP="00F308BB">
      <w:pPr>
        <w:pStyle w:val="af5"/>
        <w:keepNext/>
        <w:rPr>
          <w:rtl/>
        </w:rPr>
      </w:pPr>
      <w:bookmarkStart w:id="6017" w:name="ET_interruption_6520_26"/>
      <w:r w:rsidRPr="00784359">
        <w:rPr>
          <w:rStyle w:val="TagStyle"/>
          <w:rtl/>
        </w:rPr>
        <w:t xml:space="preserve"> &lt;&lt; קריאה &gt;&gt;</w:t>
      </w:r>
      <w:r w:rsidRPr="00BF0C9A">
        <w:rPr>
          <w:rStyle w:val="TagStyle"/>
          <w:rtl/>
        </w:rPr>
        <w:t xml:space="preserve"> </w:t>
      </w:r>
      <w:r>
        <w:rPr>
          <w:rtl/>
        </w:rPr>
        <w:t>ארז מלול (ש"ס):</w:t>
      </w:r>
      <w:r w:rsidRPr="00BF0C9A">
        <w:rPr>
          <w:rStyle w:val="TagStyle"/>
          <w:rtl/>
        </w:rPr>
        <w:t xml:space="preserve"> </w:t>
      </w:r>
      <w:r w:rsidRPr="00784359">
        <w:rPr>
          <w:rStyle w:val="TagStyle"/>
          <w:rtl/>
        </w:rPr>
        <w:t>&lt;&lt; קריאה &gt;&gt;</w:t>
      </w:r>
      <w:r>
        <w:rPr>
          <w:rtl/>
        </w:rPr>
        <w:t xml:space="preserve">   </w:t>
      </w:r>
      <w:bookmarkEnd w:id="6017"/>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מה זה, </w:t>
      </w:r>
      <w:bookmarkStart w:id="6018" w:name="_ETM_Q13_485000"/>
      <w:bookmarkEnd w:id="6018"/>
      <w:r>
        <w:rPr>
          <w:rFonts w:hint="cs"/>
          <w:rtl/>
          <w:lang w:eastAsia="he-IL"/>
        </w:rPr>
        <w:t xml:space="preserve">ניסים? </w:t>
      </w:r>
    </w:p>
    <w:p w:rsidR="00953808" w:rsidRPr="00BF0C9A" w:rsidRDefault="00953808" w:rsidP="00F308BB">
      <w:pPr>
        <w:rPr>
          <w:rtl/>
          <w:lang w:eastAsia="he-IL"/>
        </w:rPr>
      </w:pPr>
      <w:bookmarkStart w:id="6019" w:name="_ETM_Q13_487000"/>
      <w:bookmarkEnd w:id="6019"/>
    </w:p>
    <w:p w:rsidR="00953808" w:rsidRDefault="00953808" w:rsidP="00F308BB">
      <w:pPr>
        <w:pStyle w:val="af6"/>
        <w:keepNext/>
        <w:rPr>
          <w:rtl/>
        </w:rPr>
      </w:pPr>
      <w:r w:rsidRPr="00784359">
        <w:rPr>
          <w:rStyle w:val="TagStyle"/>
          <w:rtl/>
        </w:rPr>
        <w:t xml:space="preserve"> &lt;&lt; יור &gt;&gt;</w:t>
      </w:r>
      <w:r w:rsidRPr="007B1010">
        <w:rPr>
          <w:rStyle w:val="TagStyle"/>
          <w:rtl/>
        </w:rPr>
        <w:t xml:space="preserve"> </w:t>
      </w:r>
      <w:r>
        <w:rPr>
          <w:rtl/>
        </w:rPr>
        <w:t>היו"ר ניסים ואטורי:</w:t>
      </w:r>
      <w:r w:rsidRPr="007B1010">
        <w:rPr>
          <w:rStyle w:val="TagStyle"/>
          <w:rtl/>
        </w:rPr>
        <w:t xml:space="preserve"> </w:t>
      </w:r>
      <w:r w:rsidRPr="00784359">
        <w:rPr>
          <w:rStyle w:val="TagStyle"/>
          <w:rtl/>
        </w:rPr>
        <w:t>&lt;&lt; יור &gt;&gt;</w:t>
      </w:r>
      <w:r>
        <w:rPr>
          <w:rtl/>
        </w:rPr>
        <w:t xml:space="preserve">   </w:t>
      </w:r>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חבר הכנסת ביטון </w:t>
      </w:r>
      <w:r w:rsidR="003C5F67">
        <w:rPr>
          <w:rFonts w:hint="cs"/>
          <w:rtl/>
          <w:lang w:eastAsia="he-IL"/>
        </w:rPr>
        <w:t>– – –</w:t>
      </w:r>
    </w:p>
    <w:p w:rsidR="00953808" w:rsidRDefault="00953808" w:rsidP="00F308BB">
      <w:pPr>
        <w:rPr>
          <w:rtl/>
          <w:lang w:eastAsia="he-IL"/>
        </w:rPr>
      </w:pPr>
    </w:p>
    <w:p w:rsidR="00953808" w:rsidRDefault="00953808" w:rsidP="00F308BB">
      <w:pPr>
        <w:pStyle w:val="-"/>
        <w:keepNext/>
        <w:rPr>
          <w:rtl/>
        </w:rPr>
      </w:pPr>
      <w:r w:rsidRPr="00784359">
        <w:rPr>
          <w:rStyle w:val="TagStyle"/>
          <w:rtl/>
        </w:rPr>
        <w:t xml:space="preserve"> &lt;&lt; דובר_המשך &gt;&gt;</w:t>
      </w:r>
      <w:r w:rsidRPr="007B1010">
        <w:rPr>
          <w:rStyle w:val="TagStyle"/>
          <w:rtl/>
        </w:rPr>
        <w:t xml:space="preserve"> </w:t>
      </w:r>
      <w:r>
        <w:rPr>
          <w:rtl/>
        </w:rPr>
        <w:t>מיכאל מרדכי ביטון (המחנה הממלכתי):</w:t>
      </w:r>
      <w:r w:rsidRPr="007B1010">
        <w:rPr>
          <w:rStyle w:val="TagStyle"/>
          <w:rtl/>
        </w:rPr>
        <w:t xml:space="preserve"> </w:t>
      </w:r>
      <w:r w:rsidRPr="00784359">
        <w:rPr>
          <w:rStyle w:val="TagStyle"/>
          <w:rtl/>
        </w:rPr>
        <w:t>&lt;&lt; דובר_המשך &gt;&gt;</w:t>
      </w:r>
      <w:r>
        <w:rPr>
          <w:rtl/>
        </w:rPr>
        <w:t xml:space="preserve">   </w:t>
      </w:r>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חוק </w:t>
      </w:r>
      <w:bookmarkStart w:id="6020" w:name="_ETM_Q13_489000"/>
      <w:bookmarkEnd w:id="6020"/>
      <w:r>
        <w:rPr>
          <w:rFonts w:hint="cs"/>
          <w:rtl/>
          <w:lang w:eastAsia="he-IL"/>
        </w:rPr>
        <w:t xml:space="preserve">המכר שעבר פה במליאה בהסכמת הממשלה </w:t>
      </w:r>
      <w:r>
        <w:rPr>
          <w:rtl/>
          <w:lang w:eastAsia="he-IL"/>
        </w:rPr>
        <w:t>–</w:t>
      </w:r>
      <w:r>
        <w:rPr>
          <w:rFonts w:hint="cs"/>
          <w:rtl/>
          <w:lang w:eastAsia="he-IL"/>
        </w:rPr>
        <w:t xml:space="preserve"> מחכים אלפים לקנות את הדירה. למה אתם גוררים רגליים?</w:t>
      </w:r>
      <w:bookmarkStart w:id="6021" w:name="_ETM_Q13_500000"/>
      <w:bookmarkEnd w:id="6021"/>
      <w:r>
        <w:rPr>
          <w:rFonts w:hint="cs"/>
          <w:rtl/>
          <w:lang w:eastAsia="he-IL"/>
        </w:rPr>
        <w:t xml:space="preserve"> למה הוא לא נגמר בוועדת פנים? חודשים אני מחכה; אלפים מחכים לקנות את הדירה שלהם בדיור הציבורי. למה אתם לא גומרים את חוק המכר? </w:t>
      </w:r>
    </w:p>
    <w:p w:rsidR="00953808" w:rsidRDefault="00953808" w:rsidP="00F308BB">
      <w:pPr>
        <w:rPr>
          <w:rtl/>
          <w:lang w:eastAsia="he-IL"/>
        </w:rPr>
      </w:pPr>
    </w:p>
    <w:p w:rsidR="00953808" w:rsidRDefault="00953808" w:rsidP="00F308BB">
      <w:pPr>
        <w:rPr>
          <w:rtl/>
          <w:lang w:eastAsia="he-IL"/>
        </w:rPr>
      </w:pPr>
      <w:bookmarkStart w:id="6022" w:name="_ETM_Q13_514000"/>
      <w:bookmarkEnd w:id="6022"/>
      <w:r>
        <w:rPr>
          <w:rFonts w:hint="cs"/>
          <w:rtl/>
          <w:lang w:eastAsia="he-IL"/>
        </w:rPr>
        <w:t xml:space="preserve">אני אומר לך, השר </w:t>
      </w:r>
      <w:r w:rsidR="003C5F67">
        <w:rPr>
          <w:rFonts w:hint="cs"/>
          <w:rtl/>
          <w:lang w:eastAsia="he-IL"/>
        </w:rPr>
        <w:t>– –</w:t>
      </w:r>
    </w:p>
    <w:p w:rsidR="00953808" w:rsidRDefault="00953808" w:rsidP="00F308BB">
      <w:pPr>
        <w:rPr>
          <w:rtl/>
          <w:lang w:eastAsia="he-IL"/>
        </w:rPr>
      </w:pPr>
    </w:p>
    <w:p w:rsidR="00953808" w:rsidRDefault="00953808" w:rsidP="00F308BB">
      <w:pPr>
        <w:pStyle w:val="af6"/>
        <w:keepNext/>
        <w:rPr>
          <w:rtl/>
        </w:rPr>
      </w:pPr>
      <w:r w:rsidRPr="00784359">
        <w:rPr>
          <w:rStyle w:val="TagStyle"/>
          <w:rtl/>
        </w:rPr>
        <w:t xml:space="preserve"> &lt;&lt; יור &gt;&gt;</w:t>
      </w:r>
      <w:r w:rsidRPr="007B1010">
        <w:rPr>
          <w:rStyle w:val="TagStyle"/>
          <w:rtl/>
        </w:rPr>
        <w:t xml:space="preserve"> </w:t>
      </w:r>
      <w:r>
        <w:rPr>
          <w:rtl/>
        </w:rPr>
        <w:t>היו"ר ניסים ואטורי:</w:t>
      </w:r>
      <w:r w:rsidRPr="007B1010">
        <w:rPr>
          <w:rStyle w:val="TagStyle"/>
          <w:rtl/>
        </w:rPr>
        <w:t xml:space="preserve"> </w:t>
      </w:r>
      <w:r w:rsidRPr="00784359">
        <w:rPr>
          <w:rStyle w:val="TagStyle"/>
          <w:rtl/>
        </w:rPr>
        <w:t>&lt;&lt; יור &gt;&gt;</w:t>
      </w:r>
      <w:r>
        <w:rPr>
          <w:rtl/>
        </w:rPr>
        <w:t xml:space="preserve">   </w:t>
      </w:r>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אבקש לסכם, חבר הכנסת ביטון. </w:t>
      </w:r>
    </w:p>
    <w:p w:rsidR="00953808" w:rsidRDefault="00953808" w:rsidP="00F308BB">
      <w:pPr>
        <w:rPr>
          <w:rtl/>
          <w:lang w:eastAsia="he-IL"/>
        </w:rPr>
      </w:pPr>
    </w:p>
    <w:p w:rsidR="00953808" w:rsidRDefault="00953808" w:rsidP="00F308BB">
      <w:pPr>
        <w:pStyle w:val="-"/>
        <w:keepNext/>
        <w:rPr>
          <w:rtl/>
        </w:rPr>
      </w:pPr>
      <w:r w:rsidRPr="00784359">
        <w:rPr>
          <w:rStyle w:val="TagStyle"/>
          <w:rtl/>
        </w:rPr>
        <w:t xml:space="preserve"> &lt;&lt; דובר_המשך &gt;&gt;</w:t>
      </w:r>
      <w:r w:rsidRPr="007B1010">
        <w:rPr>
          <w:rStyle w:val="TagStyle"/>
          <w:rtl/>
        </w:rPr>
        <w:t xml:space="preserve"> </w:t>
      </w:r>
      <w:r>
        <w:rPr>
          <w:rtl/>
        </w:rPr>
        <w:t>מיכאל מרדכי ביטון (המחנה הממלכתי):</w:t>
      </w:r>
      <w:r w:rsidRPr="007B1010">
        <w:rPr>
          <w:rStyle w:val="TagStyle"/>
          <w:rtl/>
        </w:rPr>
        <w:t xml:space="preserve"> </w:t>
      </w:r>
      <w:r w:rsidRPr="00784359">
        <w:rPr>
          <w:rStyle w:val="TagStyle"/>
          <w:rtl/>
        </w:rPr>
        <w:t>&lt;&lt; דובר_המשך &gt;&gt;</w:t>
      </w:r>
      <w:r>
        <w:rPr>
          <w:rtl/>
        </w:rPr>
        <w:t xml:space="preserve">   </w:t>
      </w:r>
    </w:p>
    <w:p w:rsidR="00953808" w:rsidRDefault="00953808" w:rsidP="003C5F67">
      <w:pPr>
        <w:rPr>
          <w:rtl/>
          <w:lang w:eastAsia="he-IL"/>
        </w:rPr>
      </w:pPr>
    </w:p>
    <w:p w:rsidR="00953808" w:rsidRDefault="00953808" w:rsidP="00E42012">
      <w:pPr>
        <w:rPr>
          <w:rtl/>
          <w:lang w:eastAsia="he-IL"/>
        </w:rPr>
      </w:pPr>
      <w:r>
        <w:rPr>
          <w:rFonts w:hint="cs"/>
          <w:rtl/>
          <w:lang w:eastAsia="he-IL"/>
        </w:rPr>
        <w:t xml:space="preserve">אני מסיים. </w:t>
      </w:r>
      <w:r w:rsidR="003C5F67">
        <w:rPr>
          <w:rFonts w:hint="cs"/>
          <w:rtl/>
          <w:lang w:eastAsia="he-IL"/>
        </w:rPr>
        <w:t>– –</w:t>
      </w:r>
      <w:r>
        <w:rPr>
          <w:rFonts w:hint="cs"/>
          <w:rtl/>
          <w:lang w:eastAsia="he-IL"/>
        </w:rPr>
        <w:t xml:space="preserve"> קום, עשה מעשה, קח את </w:t>
      </w:r>
      <w:bookmarkStart w:id="6023" w:name="_ETM_Q13_521000"/>
      <w:bookmarkEnd w:id="6023"/>
      <w:r>
        <w:rPr>
          <w:rFonts w:hint="cs"/>
          <w:rtl/>
          <w:lang w:eastAsia="he-IL"/>
        </w:rPr>
        <w:t>הנושא הזה. החרדים אמורים להיות הראשונים לדאוג לעניים. בינתיים לא ראינו כלום בדיור הציבורי. כתוב בנבואה: "</w:t>
      </w:r>
      <w:r w:rsidRPr="0006575A">
        <w:rPr>
          <w:rFonts w:hint="cs"/>
          <w:rtl/>
        </w:rPr>
        <w:t xml:space="preserve">כה אמר </w:t>
      </w:r>
      <w:r>
        <w:rPr>
          <w:rFonts w:hint="cs"/>
          <w:rtl/>
        </w:rPr>
        <w:t>ה'</w:t>
      </w:r>
      <w:r w:rsidRPr="0006575A">
        <w:rPr>
          <w:rFonts w:hint="cs"/>
          <w:rtl/>
        </w:rPr>
        <w:t xml:space="preserve"> על שלשה פשעי ישראל ועל ארבעה לא </w:t>
      </w:r>
      <w:proofErr w:type="spellStart"/>
      <w:r w:rsidRPr="0006575A">
        <w:rPr>
          <w:rFonts w:hint="cs"/>
          <w:rtl/>
        </w:rPr>
        <w:t>אשיבנו</w:t>
      </w:r>
      <w:proofErr w:type="spellEnd"/>
      <w:r>
        <w:rPr>
          <w:rFonts w:hint="cs"/>
          <w:rtl/>
        </w:rPr>
        <w:t>.</w:t>
      </w:r>
      <w:r w:rsidRPr="0006575A">
        <w:rPr>
          <w:rFonts w:hint="cs"/>
          <w:rtl/>
        </w:rPr>
        <w:t xml:space="preserve"> על מכרם בכסף צדיק ואביון בעבור נעלים</w:t>
      </w:r>
      <w:r>
        <w:rPr>
          <w:rFonts w:hint="cs"/>
          <w:rtl/>
        </w:rPr>
        <w:t>"</w:t>
      </w:r>
      <w:r w:rsidRPr="0006575A">
        <w:rPr>
          <w:rFonts w:hint="cs"/>
          <w:rtl/>
        </w:rPr>
        <w:t>.</w:t>
      </w:r>
      <w:r>
        <w:rPr>
          <w:rFonts w:hint="cs"/>
          <w:rtl/>
          <w:lang w:eastAsia="he-IL"/>
        </w:rPr>
        <w:t xml:space="preserve"> מכרנו את הדיור </w:t>
      </w:r>
      <w:bookmarkStart w:id="6024" w:name="_ETM_Q13_541000"/>
      <w:bookmarkEnd w:id="6024"/>
      <w:r>
        <w:rPr>
          <w:rFonts w:hint="cs"/>
          <w:rtl/>
          <w:lang w:eastAsia="he-IL"/>
        </w:rPr>
        <w:t xml:space="preserve">הציבורי </w:t>
      </w:r>
      <w:proofErr w:type="spellStart"/>
      <w:r>
        <w:rPr>
          <w:rFonts w:hint="cs"/>
          <w:rtl/>
          <w:lang w:eastAsia="he-IL"/>
        </w:rPr>
        <w:t>לנדל"ניסטים</w:t>
      </w:r>
      <w:proofErr w:type="spellEnd"/>
      <w:r>
        <w:rPr>
          <w:rFonts w:hint="cs"/>
          <w:rtl/>
          <w:lang w:eastAsia="he-IL"/>
        </w:rPr>
        <w:t xml:space="preserve">; מכרנו את הדיור הציבורי </w:t>
      </w:r>
      <w:r w:rsidR="00F6798A">
        <w:rPr>
          <w:rFonts w:hint="eastAsia"/>
          <w:rtl/>
          <w:lang w:eastAsia="he-IL"/>
        </w:rPr>
        <w:t xml:space="preserve">– </w:t>
      </w:r>
      <w:r>
        <w:rPr>
          <w:rFonts w:hint="cs"/>
          <w:rtl/>
          <w:lang w:eastAsia="he-IL"/>
        </w:rPr>
        <w:t xml:space="preserve">בסוף הרשימה של תקציב ותיקוני תקציב. אני </w:t>
      </w:r>
      <w:bookmarkStart w:id="6025" w:name="_ETM_Q13_551000"/>
      <w:bookmarkEnd w:id="6025"/>
      <w:r>
        <w:rPr>
          <w:rFonts w:hint="cs"/>
          <w:rtl/>
          <w:lang w:eastAsia="he-IL"/>
        </w:rPr>
        <w:t xml:space="preserve">מקווה שאולי ייפתח פה פתח שנעבוד ביחד בעתיד. </w:t>
      </w:r>
    </w:p>
    <w:p w:rsidR="00953808" w:rsidRDefault="00953808" w:rsidP="00F308BB">
      <w:pPr>
        <w:rPr>
          <w:rtl/>
          <w:lang w:eastAsia="he-IL"/>
        </w:rPr>
      </w:pPr>
    </w:p>
    <w:p w:rsidR="00953808" w:rsidRDefault="00953808" w:rsidP="00F308BB">
      <w:pPr>
        <w:pStyle w:val="af6"/>
        <w:keepNext/>
        <w:rPr>
          <w:rtl/>
        </w:rPr>
      </w:pPr>
      <w:r w:rsidRPr="00784359">
        <w:rPr>
          <w:rStyle w:val="TagStyle"/>
          <w:rtl/>
        </w:rPr>
        <w:t xml:space="preserve"> &lt;&lt; יור &gt;&gt;</w:t>
      </w:r>
      <w:r w:rsidRPr="007B1010">
        <w:rPr>
          <w:rStyle w:val="TagStyle"/>
          <w:rtl/>
        </w:rPr>
        <w:t xml:space="preserve"> </w:t>
      </w:r>
      <w:r>
        <w:rPr>
          <w:rtl/>
        </w:rPr>
        <w:t>היו"ר ניסים ואטורי:</w:t>
      </w:r>
      <w:r w:rsidRPr="007B1010">
        <w:rPr>
          <w:rStyle w:val="TagStyle"/>
          <w:rtl/>
        </w:rPr>
        <w:t xml:space="preserve"> </w:t>
      </w:r>
      <w:r w:rsidRPr="00784359">
        <w:rPr>
          <w:rStyle w:val="TagStyle"/>
          <w:rtl/>
        </w:rPr>
        <w:t>&lt;&lt; יור &gt;&gt;</w:t>
      </w:r>
      <w:r>
        <w:rPr>
          <w:rtl/>
        </w:rPr>
        <w:t xml:space="preserve">   </w:t>
      </w:r>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תודה רבה. חברת הכנסת נעמה לזימי, בבקשה. </w:t>
      </w:r>
    </w:p>
    <w:p w:rsidR="00953808" w:rsidRDefault="00953808" w:rsidP="00F308BB">
      <w:pPr>
        <w:rPr>
          <w:rtl/>
          <w:lang w:eastAsia="he-IL"/>
        </w:rPr>
      </w:pPr>
    </w:p>
    <w:p w:rsidR="00953808" w:rsidRDefault="00953808" w:rsidP="00F308BB">
      <w:pPr>
        <w:pStyle w:val="a4"/>
        <w:keepNext/>
        <w:rPr>
          <w:rtl/>
        </w:rPr>
      </w:pPr>
      <w:bookmarkStart w:id="6026" w:name="ET_speaker_6236_15"/>
      <w:r w:rsidRPr="00784359">
        <w:rPr>
          <w:rStyle w:val="TagStyle"/>
          <w:rtl/>
        </w:rPr>
        <w:t xml:space="preserve"> &lt;&lt; דובר &gt;&gt;</w:t>
      </w:r>
      <w:r w:rsidRPr="007B1010">
        <w:rPr>
          <w:rStyle w:val="TagStyle"/>
          <w:rtl/>
        </w:rPr>
        <w:t xml:space="preserve"> </w:t>
      </w:r>
      <w:bookmarkStart w:id="6027" w:name="_Toc155199571"/>
      <w:r>
        <w:rPr>
          <w:rtl/>
        </w:rPr>
        <w:t>נעמה לזימי (העבודה):</w:t>
      </w:r>
      <w:bookmarkEnd w:id="6027"/>
      <w:r w:rsidRPr="007B1010">
        <w:rPr>
          <w:rStyle w:val="TagStyle"/>
          <w:rtl/>
        </w:rPr>
        <w:t xml:space="preserve"> </w:t>
      </w:r>
      <w:r w:rsidRPr="00784359">
        <w:rPr>
          <w:rStyle w:val="TagStyle"/>
          <w:rtl/>
        </w:rPr>
        <w:t>&lt;&lt; דובר &gt;&gt;</w:t>
      </w:r>
      <w:r>
        <w:rPr>
          <w:rtl/>
        </w:rPr>
        <w:t xml:space="preserve">   </w:t>
      </w:r>
      <w:bookmarkEnd w:id="6026"/>
    </w:p>
    <w:p w:rsidR="00953808" w:rsidRDefault="00953808" w:rsidP="003C5F67">
      <w:pPr>
        <w:rPr>
          <w:rtl/>
          <w:lang w:eastAsia="he-IL"/>
        </w:rPr>
      </w:pPr>
    </w:p>
    <w:p w:rsidR="00953808" w:rsidRDefault="00953808" w:rsidP="00F6798A">
      <w:pPr>
        <w:rPr>
          <w:rtl/>
          <w:lang w:eastAsia="he-IL"/>
        </w:rPr>
      </w:pPr>
      <w:r>
        <w:rPr>
          <w:rFonts w:hint="cs"/>
          <w:rtl/>
          <w:lang w:eastAsia="he-IL"/>
        </w:rPr>
        <w:t>כבוד יושב-ראש ה</w:t>
      </w:r>
      <w:r w:rsidR="00F6798A">
        <w:rPr>
          <w:rFonts w:hint="cs"/>
          <w:rtl/>
          <w:lang w:eastAsia="he-IL"/>
        </w:rPr>
        <w:t>ישיבה</w:t>
      </w:r>
      <w:r>
        <w:rPr>
          <w:rFonts w:hint="cs"/>
          <w:rtl/>
          <w:lang w:eastAsia="he-IL"/>
        </w:rPr>
        <w:t>, כואב לי,</w:t>
      </w:r>
      <w:bookmarkStart w:id="6028" w:name="_ETM_Q13_583000"/>
      <w:bookmarkEnd w:id="6028"/>
      <w:r>
        <w:rPr>
          <w:rFonts w:hint="cs"/>
          <w:rtl/>
          <w:lang w:eastAsia="he-IL"/>
        </w:rPr>
        <w:t xml:space="preserve"> כבוד שר השיכון, לעמוד פה היום ולבקש הצעה לסדר-היום על נושא שחשבתי שכולנו יחד נעלה על ראש שמחתנו </w:t>
      </w:r>
      <w:bookmarkStart w:id="6029" w:name="_ETM_Q13_595000"/>
      <w:bookmarkEnd w:id="6029"/>
      <w:r>
        <w:rPr>
          <w:rFonts w:hint="cs"/>
          <w:rtl/>
          <w:lang w:eastAsia="he-IL"/>
        </w:rPr>
        <w:t xml:space="preserve">אבל קורה ההפך. אגיד לך למה ההפך </w:t>
      </w:r>
      <w:r>
        <w:rPr>
          <w:rtl/>
          <w:lang w:eastAsia="he-IL"/>
        </w:rPr>
        <w:t>–</w:t>
      </w:r>
      <w:r>
        <w:rPr>
          <w:rFonts w:hint="cs"/>
          <w:rtl/>
          <w:lang w:eastAsia="he-IL"/>
        </w:rPr>
        <w:t xml:space="preserve"> כי עוד בחסות המלחמה, האוכלוסיות האלה, העניות </w:t>
      </w:r>
      <w:bookmarkStart w:id="6030" w:name="_ETM_Q13_602000"/>
      <w:bookmarkEnd w:id="6030"/>
      <w:r>
        <w:rPr>
          <w:rFonts w:hint="cs"/>
          <w:rtl/>
          <w:lang w:eastAsia="he-IL"/>
        </w:rPr>
        <w:t xml:space="preserve">ביותר והמוחלשות ביותר, עוד יותר נדחקות ועוד יותר לא מדברים על מצבן. </w:t>
      </w:r>
    </w:p>
    <w:p w:rsidR="00953808" w:rsidRDefault="00953808" w:rsidP="00F308BB">
      <w:pPr>
        <w:rPr>
          <w:rtl/>
          <w:lang w:eastAsia="he-IL"/>
        </w:rPr>
      </w:pPr>
    </w:p>
    <w:p w:rsidR="00953808" w:rsidRDefault="00953808" w:rsidP="00F6798A">
      <w:pPr>
        <w:rPr>
          <w:rtl/>
          <w:lang w:eastAsia="he-IL"/>
        </w:rPr>
      </w:pPr>
      <w:r>
        <w:rPr>
          <w:rFonts w:hint="cs"/>
          <w:rtl/>
          <w:lang w:eastAsia="he-IL"/>
        </w:rPr>
        <w:t>אנחנו פעלנו, גם מולך, והפצרנו לממן לפחות את</w:t>
      </w:r>
      <w:bookmarkStart w:id="6031" w:name="_ETM_Q13_612000"/>
      <w:bookmarkEnd w:id="6031"/>
      <w:r>
        <w:rPr>
          <w:rFonts w:hint="cs"/>
          <w:rtl/>
          <w:lang w:eastAsia="he-IL"/>
        </w:rPr>
        <w:t xml:space="preserve"> השכירות של דיירי הדיור הציבורי המפונים. כמה הוקרתי, הודיתי ושמחתי כשראיתי: אוקיי, משרד השיכון </w:t>
      </w:r>
      <w:bookmarkStart w:id="6032" w:name="_ETM_Q13_622000"/>
      <w:bookmarkEnd w:id="6032"/>
      <w:r>
        <w:rPr>
          <w:rFonts w:hint="cs"/>
          <w:rtl/>
          <w:lang w:eastAsia="he-IL"/>
        </w:rPr>
        <w:t xml:space="preserve">סוף-סוף החליט את כבשת הרש הזאת לסבסד, את השכירות של דיירי הדיור המוגן ודיירי הדיור הציבורי הכי מוחלשים ועקורים מבתיהם לבתי מלון, לפחות את </w:t>
      </w:r>
      <w:bookmarkStart w:id="6033" w:name="_ETM_Q13_631000"/>
      <w:bookmarkEnd w:id="6033"/>
      <w:r>
        <w:rPr>
          <w:rFonts w:hint="cs"/>
          <w:rtl/>
          <w:lang w:eastAsia="he-IL"/>
        </w:rPr>
        <w:t xml:space="preserve">שלהם. אבל מה? טפסים, ביורוקרטיות. כן, בטח, הם עכשיו ימלאו טפסים וימצו זכאות. </w:t>
      </w:r>
      <w:bookmarkStart w:id="6034" w:name="_ETM_Q13_647000"/>
      <w:bookmarkEnd w:id="6034"/>
      <w:r>
        <w:rPr>
          <w:rFonts w:hint="cs"/>
          <w:rtl/>
          <w:lang w:eastAsia="he-IL"/>
        </w:rPr>
        <w:t xml:space="preserve">אוכלוסייה בתת-מיצוי בעייתי ביותר </w:t>
      </w:r>
      <w:r w:rsidR="003C5F67">
        <w:rPr>
          <w:rFonts w:hint="cs"/>
          <w:rtl/>
          <w:lang w:eastAsia="he-IL"/>
        </w:rPr>
        <w:t>– – –</w:t>
      </w:r>
    </w:p>
    <w:p w:rsidR="00953808" w:rsidRDefault="00953808" w:rsidP="00F308BB">
      <w:pPr>
        <w:rPr>
          <w:rtl/>
          <w:lang w:eastAsia="he-IL"/>
        </w:rPr>
      </w:pPr>
    </w:p>
    <w:p w:rsidR="00953808" w:rsidRDefault="00953808" w:rsidP="00F308BB">
      <w:pPr>
        <w:pStyle w:val="af5"/>
        <w:keepNext/>
        <w:rPr>
          <w:rtl/>
        </w:rPr>
      </w:pPr>
      <w:bookmarkStart w:id="6035" w:name="ET_interruption_6231_16"/>
      <w:r w:rsidRPr="00784359">
        <w:rPr>
          <w:rStyle w:val="TagStyle"/>
          <w:rtl/>
        </w:rPr>
        <w:t xml:space="preserve"> &lt;&lt; קריאה &gt;&gt;</w:t>
      </w:r>
      <w:r w:rsidRPr="007B1010">
        <w:rPr>
          <w:rStyle w:val="TagStyle"/>
          <w:rtl/>
        </w:rPr>
        <w:t xml:space="preserve"> </w:t>
      </w:r>
      <w:r>
        <w:rPr>
          <w:rtl/>
        </w:rPr>
        <w:t>יסמין פרידמן (יש עתיד):</w:t>
      </w:r>
      <w:r w:rsidRPr="007B1010">
        <w:rPr>
          <w:rStyle w:val="TagStyle"/>
          <w:rtl/>
        </w:rPr>
        <w:t xml:space="preserve"> </w:t>
      </w:r>
      <w:r w:rsidRPr="00784359">
        <w:rPr>
          <w:rStyle w:val="TagStyle"/>
          <w:rtl/>
        </w:rPr>
        <w:t>&lt;&lt; קריאה &gt;&gt;</w:t>
      </w:r>
      <w:r>
        <w:rPr>
          <w:rtl/>
        </w:rPr>
        <w:t xml:space="preserve">   </w:t>
      </w:r>
      <w:bookmarkEnd w:id="6035"/>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גם לא מונגש שפתית. </w:t>
      </w:r>
    </w:p>
    <w:p w:rsidR="00953808" w:rsidRDefault="00953808" w:rsidP="00F308BB">
      <w:pPr>
        <w:rPr>
          <w:rtl/>
          <w:lang w:eastAsia="he-IL"/>
        </w:rPr>
      </w:pPr>
    </w:p>
    <w:p w:rsidR="00953808" w:rsidRDefault="00953808" w:rsidP="00F308BB">
      <w:pPr>
        <w:pStyle w:val="-"/>
        <w:keepNext/>
        <w:rPr>
          <w:rtl/>
        </w:rPr>
      </w:pPr>
      <w:bookmarkStart w:id="6036" w:name="ET_speakercontinue_6236_17"/>
      <w:r w:rsidRPr="00784359">
        <w:rPr>
          <w:rStyle w:val="TagStyle"/>
          <w:rtl/>
        </w:rPr>
        <w:t xml:space="preserve"> &lt;&lt; דובר_המשך &gt;&gt;</w:t>
      </w:r>
      <w:r w:rsidRPr="007B1010">
        <w:rPr>
          <w:rStyle w:val="TagStyle"/>
          <w:rtl/>
        </w:rPr>
        <w:t xml:space="preserve"> </w:t>
      </w:r>
      <w:r>
        <w:rPr>
          <w:rtl/>
        </w:rPr>
        <w:t>נעמה לזימי (העבודה):</w:t>
      </w:r>
      <w:r w:rsidRPr="007B1010">
        <w:rPr>
          <w:rStyle w:val="TagStyle"/>
          <w:rtl/>
        </w:rPr>
        <w:t xml:space="preserve"> </w:t>
      </w:r>
      <w:r w:rsidRPr="00784359">
        <w:rPr>
          <w:rStyle w:val="TagStyle"/>
          <w:rtl/>
        </w:rPr>
        <w:t>&lt;&lt; דובר_המשך &gt;&gt;</w:t>
      </w:r>
      <w:r>
        <w:rPr>
          <w:rtl/>
        </w:rPr>
        <w:t xml:space="preserve">   </w:t>
      </w:r>
      <w:bookmarkEnd w:id="6036"/>
    </w:p>
    <w:p w:rsidR="00953808" w:rsidRDefault="00953808" w:rsidP="003C5F67">
      <w:pPr>
        <w:rPr>
          <w:rtl/>
          <w:lang w:eastAsia="he-IL"/>
        </w:rPr>
      </w:pPr>
    </w:p>
    <w:p w:rsidR="00953808" w:rsidRDefault="00953808" w:rsidP="00E42012">
      <w:pPr>
        <w:rPr>
          <w:rtl/>
          <w:lang w:eastAsia="he-IL"/>
        </w:rPr>
      </w:pPr>
      <w:r>
        <w:rPr>
          <w:rFonts w:hint="cs"/>
          <w:rtl/>
          <w:lang w:eastAsia="he-IL"/>
        </w:rPr>
        <w:t xml:space="preserve">בדיוק. לא </w:t>
      </w:r>
      <w:bookmarkStart w:id="6037" w:name="_ETM_Q13_652000"/>
      <w:bookmarkEnd w:id="6037"/>
      <w:r>
        <w:rPr>
          <w:rFonts w:hint="cs"/>
          <w:rtl/>
          <w:lang w:eastAsia="he-IL"/>
        </w:rPr>
        <w:t>מונגש שפתית. הרי לרבים מהדיור המוגן יש גם בעיית שפה</w:t>
      </w:r>
      <w:bookmarkStart w:id="6038" w:name="_ETM_Q13_653000"/>
      <w:bookmarkEnd w:id="6038"/>
      <w:r>
        <w:rPr>
          <w:rFonts w:hint="cs"/>
          <w:rtl/>
          <w:lang w:eastAsia="he-IL"/>
        </w:rPr>
        <w:t xml:space="preserve">, אנחנו יודעים את זה. למה? הרי הרשויות יודעות </w:t>
      </w:r>
      <w:bookmarkStart w:id="6039" w:name="_ETM_Q13_661000"/>
      <w:bookmarkEnd w:id="6039"/>
      <w:r>
        <w:rPr>
          <w:rFonts w:hint="cs"/>
          <w:rtl/>
          <w:lang w:eastAsia="he-IL"/>
        </w:rPr>
        <w:t>להגיד מי דיירי הציבורי שפונו. זה כל כך פשוט</w:t>
      </w:r>
      <w:bookmarkStart w:id="6040" w:name="_ETM_Q13_664000"/>
      <w:bookmarkEnd w:id="6040"/>
      <w:r>
        <w:rPr>
          <w:rFonts w:hint="cs"/>
          <w:rtl/>
          <w:lang w:eastAsia="he-IL"/>
        </w:rPr>
        <w:t xml:space="preserve">. למה לא להקל עליהם? </w:t>
      </w:r>
    </w:p>
    <w:p w:rsidR="00953808" w:rsidRDefault="00953808" w:rsidP="00F308BB">
      <w:pPr>
        <w:rPr>
          <w:rtl/>
          <w:lang w:eastAsia="he-IL"/>
        </w:rPr>
      </w:pPr>
    </w:p>
    <w:p w:rsidR="00953808" w:rsidRDefault="00953808" w:rsidP="00F6798A">
      <w:pPr>
        <w:rPr>
          <w:rtl/>
          <w:lang w:eastAsia="he-IL"/>
        </w:rPr>
      </w:pPr>
      <w:bookmarkStart w:id="6041" w:name="_ETM_Q13_668000"/>
      <w:bookmarkEnd w:id="6041"/>
      <w:r>
        <w:rPr>
          <w:rFonts w:hint="cs"/>
          <w:rtl/>
          <w:lang w:eastAsia="he-IL"/>
        </w:rPr>
        <w:t xml:space="preserve">אבל זה כאין וכאפס מול הגזל שנעשה בממשלה הזאת. כבוד השר, אנחנו סיכמנו. חוק זכויות הרכישה של דיירי </w:t>
      </w:r>
      <w:bookmarkStart w:id="6042" w:name="_ETM_Q13_682000"/>
      <w:bookmarkEnd w:id="6042"/>
      <w:r>
        <w:rPr>
          <w:rFonts w:hint="cs"/>
          <w:rtl/>
          <w:lang w:eastAsia="he-IL"/>
        </w:rPr>
        <w:t xml:space="preserve">הדיור הציבורי </w:t>
      </w:r>
      <w:r>
        <w:rPr>
          <w:rtl/>
          <w:lang w:eastAsia="he-IL"/>
        </w:rPr>
        <w:t>–</w:t>
      </w:r>
      <w:r>
        <w:rPr>
          <w:rFonts w:hint="cs"/>
          <w:rtl/>
          <w:lang w:eastAsia="he-IL"/>
        </w:rPr>
        <w:t xml:space="preserve"> מה שאנחנו מכירים גם כ"חוק רן כהן</w:t>
      </w:r>
      <w:bookmarkStart w:id="6043" w:name="_ETM_Q13_687000"/>
      <w:bookmarkEnd w:id="6043"/>
      <w:r>
        <w:rPr>
          <w:rFonts w:hint="cs"/>
          <w:rtl/>
          <w:lang w:eastAsia="he-IL"/>
        </w:rPr>
        <w:t xml:space="preserve">" </w:t>
      </w:r>
      <w:r>
        <w:rPr>
          <w:rtl/>
          <w:lang w:eastAsia="he-IL"/>
        </w:rPr>
        <w:t>–</w:t>
      </w:r>
      <w:r>
        <w:rPr>
          <w:rFonts w:hint="cs"/>
          <w:rtl/>
          <w:lang w:eastAsia="he-IL"/>
        </w:rPr>
        <w:t xml:space="preserve"> בוטל במשמרת שלכם. לך ניתנה הזכות לחדש אותו, להציל חוק שהוא אחד החברתיים שיש כאן, החוק שמכיר באחריות המינימלית לקורת</w:t>
      </w:r>
      <w:bookmarkStart w:id="6044" w:name="_ETM_Q13_699000"/>
      <w:bookmarkEnd w:id="6044"/>
      <w:r>
        <w:rPr>
          <w:rFonts w:hint="cs"/>
          <w:rtl/>
          <w:lang w:eastAsia="he-IL"/>
        </w:rPr>
        <w:t xml:space="preserve"> גג כזכות יסוד. אתם הבטחתם לי. מאחורי המליאה ישבנו. </w:t>
      </w:r>
      <w:bookmarkStart w:id="6045" w:name="_ETM_Q13_708000"/>
      <w:bookmarkEnd w:id="6045"/>
      <w:r>
        <w:rPr>
          <w:rFonts w:hint="cs"/>
          <w:rtl/>
          <w:lang w:eastAsia="he-IL"/>
        </w:rPr>
        <w:t xml:space="preserve">הייתי הראשונה שהעלתה את זה. ישבנו, ואמרתם לי </w:t>
      </w:r>
      <w:r>
        <w:rPr>
          <w:rtl/>
          <w:lang w:eastAsia="he-IL"/>
        </w:rPr>
        <w:t>–</w:t>
      </w:r>
      <w:r>
        <w:rPr>
          <w:rFonts w:hint="cs"/>
          <w:rtl/>
          <w:lang w:eastAsia="he-IL"/>
        </w:rPr>
        <w:t xml:space="preserve"> יועץ ראש הממשלה, ראש מטה שר השיכון, שר השיכון, יושב-ראש הקואליציה, מי לא הבטיחו לי מאחורי המליאה:</w:t>
      </w:r>
      <w:r>
        <w:rPr>
          <w:rFonts w:hint="eastAsia"/>
          <w:rtl/>
          <w:lang w:eastAsia="he-IL"/>
        </w:rPr>
        <w:t xml:space="preserve"> </w:t>
      </w:r>
      <w:r>
        <w:rPr>
          <w:rFonts w:hint="cs"/>
          <w:rtl/>
          <w:lang w:eastAsia="he-IL"/>
        </w:rPr>
        <w:t xml:space="preserve">לא להעלות את החוק להצבעה עד שנגיע לסיכום </w:t>
      </w:r>
      <w:bookmarkStart w:id="6046" w:name="_ETM_Q13_728000"/>
      <w:bookmarkEnd w:id="6046"/>
      <w:r>
        <w:rPr>
          <w:rFonts w:hint="cs"/>
          <w:rtl/>
          <w:lang w:eastAsia="he-IL"/>
        </w:rPr>
        <w:t>ונביא אותו כמו שצריך. אמרתי</w:t>
      </w:r>
      <w:r w:rsidR="00F6798A">
        <w:rPr>
          <w:rFonts w:hint="cs"/>
          <w:rtl/>
          <w:lang w:eastAsia="he-IL"/>
        </w:rPr>
        <w:t>:</w:t>
      </w:r>
      <w:r>
        <w:rPr>
          <w:rFonts w:hint="cs"/>
          <w:rtl/>
          <w:lang w:eastAsia="he-IL"/>
        </w:rPr>
        <w:t xml:space="preserve"> יהיו פשרות בחוק, נשב יחד </w:t>
      </w:r>
      <w:r>
        <w:rPr>
          <w:rtl/>
          <w:lang w:eastAsia="he-IL"/>
        </w:rPr>
        <w:t>–</w:t>
      </w:r>
      <w:r>
        <w:rPr>
          <w:rFonts w:hint="cs"/>
          <w:rtl/>
          <w:lang w:eastAsia="he-IL"/>
        </w:rPr>
        <w:t xml:space="preserve"> הבנתי הכול. הוא עבר רק טרומית. איזה עוד</w:t>
      </w:r>
      <w:bookmarkStart w:id="6047" w:name="_ETM_Q13_740000"/>
      <w:bookmarkEnd w:id="6047"/>
      <w:r>
        <w:rPr>
          <w:rFonts w:hint="cs"/>
          <w:rtl/>
          <w:lang w:eastAsia="he-IL"/>
        </w:rPr>
        <w:t xml:space="preserve"> חוק עבר טרומית בזמן הזה? חוק טבריה. אני תמיד אזכיר את זה, כי זה ממש סמל, הדבר הזה</w:t>
      </w:r>
      <w:r w:rsidR="00F6798A">
        <w:rPr>
          <w:rFonts w:hint="cs"/>
          <w:rtl/>
          <w:lang w:eastAsia="he-IL"/>
        </w:rPr>
        <w:t>:</w:t>
      </w:r>
      <w:r>
        <w:rPr>
          <w:rFonts w:hint="cs"/>
          <w:rtl/>
          <w:lang w:eastAsia="he-IL"/>
        </w:rPr>
        <w:t xml:space="preserve"> חוק אחד </w:t>
      </w:r>
      <w:bookmarkStart w:id="6048" w:name="_ETM_Q13_744000"/>
      <w:bookmarkEnd w:id="6048"/>
      <w:r>
        <w:rPr>
          <w:rFonts w:hint="cs"/>
          <w:rtl/>
          <w:lang w:eastAsia="he-IL"/>
        </w:rPr>
        <w:t xml:space="preserve">תקתקו בשבועיים </w:t>
      </w:r>
      <w:r>
        <w:rPr>
          <w:rtl/>
          <w:lang w:eastAsia="he-IL"/>
        </w:rPr>
        <w:t>–</w:t>
      </w:r>
      <w:r>
        <w:rPr>
          <w:rFonts w:hint="cs"/>
          <w:rtl/>
          <w:lang w:eastAsia="he-IL"/>
        </w:rPr>
        <w:t xml:space="preserve"> חוק מושחת; את החוק של המוחלשים מרחו. הדבר הזה בלתי נסלח, </w:t>
      </w:r>
      <w:bookmarkStart w:id="6049" w:name="_ETM_Q13_756000"/>
      <w:bookmarkEnd w:id="6049"/>
      <w:r>
        <w:rPr>
          <w:rFonts w:hint="cs"/>
          <w:rtl/>
          <w:lang w:eastAsia="he-IL"/>
        </w:rPr>
        <w:t xml:space="preserve">אבל עוד לא מאוחר לתקן. </w:t>
      </w:r>
    </w:p>
    <w:p w:rsidR="00953808" w:rsidRDefault="00953808" w:rsidP="00F308BB">
      <w:pPr>
        <w:rPr>
          <w:rtl/>
          <w:lang w:eastAsia="he-IL"/>
        </w:rPr>
      </w:pPr>
    </w:p>
    <w:p w:rsidR="00953808" w:rsidRDefault="00953808" w:rsidP="00E42012">
      <w:pPr>
        <w:rPr>
          <w:rtl/>
        </w:rPr>
      </w:pPr>
      <w:bookmarkStart w:id="6050" w:name="TOR_Q14"/>
      <w:bookmarkEnd w:id="6050"/>
      <w:r>
        <w:rPr>
          <w:rFonts w:hint="cs"/>
          <w:rtl/>
        </w:rPr>
        <w:t xml:space="preserve">אני אסיים בשירה של שלומית כהן אסיף "הלוואי שהגג": "הלוואי שהגג מעל ראשך / יהיה שלך / שהשמיים יהיו שלך / והכוכב יהיה שלך. / הלוואי שלא תתבייש / </w:t>
      </w:r>
      <w:bookmarkStart w:id="6051" w:name="_ETM_Q14_176423"/>
      <w:bookmarkEnd w:id="6051"/>
      <w:r>
        <w:rPr>
          <w:rFonts w:hint="cs"/>
          <w:rtl/>
        </w:rPr>
        <w:t xml:space="preserve">במה שאין, שלא תתבייש במה שיש. / הלוואי שלא תפחד / מאף אחד, מאף אחד. / הלוואי שהסיפור שלך / לא יהיה כבד, שלא </w:t>
      </w:r>
      <w:bookmarkStart w:id="6052" w:name="_ETM_Q14_187892"/>
      <w:bookmarkEnd w:id="6052"/>
      <w:proofErr w:type="spellStart"/>
      <w:r>
        <w:rPr>
          <w:rFonts w:hint="cs"/>
          <w:rtl/>
        </w:rPr>
        <w:t>תחבוש</w:t>
      </w:r>
      <w:proofErr w:type="spellEnd"/>
      <w:r>
        <w:rPr>
          <w:rFonts w:hint="cs"/>
          <w:rtl/>
        </w:rPr>
        <w:t xml:space="preserve"> מסכה / לא תברח ולא תימלט. / הלוואי שלא תדע רעב / ולא תדע צמא.</w:t>
      </w:r>
      <w:bookmarkStart w:id="6053" w:name="_ETM_Q14_196119"/>
      <w:bookmarkEnd w:id="6053"/>
      <w:r>
        <w:rPr>
          <w:rFonts w:hint="cs"/>
          <w:rtl/>
        </w:rPr>
        <w:t xml:space="preserve"> / הלוואי שיהיה לך בית / ובו מפה רקומה. / ולחם יהיה על השולחן / והלחם יהיה שלך. / בית בלי גפן, בלי תאנה / רק פרח קטן בגינה. / הלוואי שהגג מעל ראשך יהיה שלך. / בלי דמעה, בלי אנחה</w:t>
      </w:r>
      <w:bookmarkStart w:id="6054" w:name="_ETM_Q14_200877"/>
      <w:bookmarkEnd w:id="6054"/>
      <w:r>
        <w:rPr>
          <w:rFonts w:hint="cs"/>
          <w:rtl/>
        </w:rPr>
        <w:t xml:space="preserve"> / שהלחם יהיה שלך". שנזכור כאן, כבוד יו"ר הישיבה, במשכן הזה, שאין כבוד גדול </w:t>
      </w:r>
      <w:bookmarkStart w:id="6055" w:name="_ETM_Q14_224024"/>
      <w:bookmarkEnd w:id="6055"/>
      <w:r>
        <w:rPr>
          <w:rFonts w:hint="cs"/>
          <w:rtl/>
        </w:rPr>
        <w:t xml:space="preserve">יותר מלהבטיח את הזכות לקורת גג. תודה. </w:t>
      </w:r>
    </w:p>
    <w:p w:rsidR="00953808" w:rsidRDefault="00953808" w:rsidP="00F308BB">
      <w:pPr>
        <w:rPr>
          <w:rtl/>
        </w:rPr>
      </w:pPr>
    </w:p>
    <w:p w:rsidR="00953808" w:rsidRDefault="00953808" w:rsidP="00F308BB">
      <w:pPr>
        <w:pStyle w:val="af6"/>
        <w:keepNext/>
        <w:rPr>
          <w:rtl/>
        </w:rPr>
      </w:pPr>
      <w:r w:rsidRPr="00261C50">
        <w:rPr>
          <w:rStyle w:val="TagStyle"/>
          <w:rtl/>
        </w:rPr>
        <w:t xml:space="preserve"> &lt;&lt; יור &gt;&gt;</w:t>
      </w:r>
      <w:r w:rsidRPr="006A2D89">
        <w:rPr>
          <w:rStyle w:val="TagStyle"/>
          <w:rtl/>
        </w:rPr>
        <w:t xml:space="preserve"> </w:t>
      </w:r>
      <w:r>
        <w:rPr>
          <w:rtl/>
        </w:rPr>
        <w:t>היו"ר ניסים ואטורי:</w:t>
      </w:r>
      <w:r w:rsidRPr="006A2D89">
        <w:rPr>
          <w:rStyle w:val="TagStyle"/>
          <w:rtl/>
        </w:rPr>
        <w:t xml:space="preserve"> </w:t>
      </w:r>
      <w:r w:rsidRPr="00261C50">
        <w:rPr>
          <w:rStyle w:val="TagStyle"/>
          <w:rtl/>
        </w:rPr>
        <w:t>&lt;&lt; יור &gt;&gt;</w:t>
      </w:r>
      <w:r>
        <w:rPr>
          <w:rtl/>
        </w:rPr>
        <w:t xml:space="preserve"> </w:t>
      </w:r>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תודה רבה. חברת הכנסת יסמין פרידמן, בבקשה. </w:t>
      </w:r>
    </w:p>
    <w:p w:rsidR="00953808" w:rsidRDefault="00953808" w:rsidP="00F308BB">
      <w:pPr>
        <w:rPr>
          <w:rtl/>
          <w:lang w:eastAsia="he-IL"/>
        </w:rPr>
      </w:pPr>
    </w:p>
    <w:p w:rsidR="00953808" w:rsidRDefault="00953808" w:rsidP="00F308BB">
      <w:pPr>
        <w:pStyle w:val="a4"/>
        <w:keepNext/>
        <w:rPr>
          <w:rtl/>
        </w:rPr>
      </w:pPr>
      <w:bookmarkStart w:id="6056" w:name="ET_speaker_6231_4"/>
      <w:r w:rsidRPr="00261C50">
        <w:rPr>
          <w:rStyle w:val="TagStyle"/>
          <w:rtl/>
        </w:rPr>
        <w:t xml:space="preserve"> &lt;&lt; דובר &gt;&gt;</w:t>
      </w:r>
      <w:r w:rsidRPr="006A2D89">
        <w:rPr>
          <w:rStyle w:val="TagStyle"/>
          <w:rtl/>
        </w:rPr>
        <w:t xml:space="preserve"> </w:t>
      </w:r>
      <w:bookmarkStart w:id="6057" w:name="_Toc155199572"/>
      <w:r>
        <w:rPr>
          <w:rtl/>
        </w:rPr>
        <w:t>יסמין פרידמן (יש עתיד):</w:t>
      </w:r>
      <w:bookmarkEnd w:id="6057"/>
      <w:r w:rsidRPr="006A2D89">
        <w:rPr>
          <w:rStyle w:val="TagStyle"/>
          <w:rtl/>
        </w:rPr>
        <w:t xml:space="preserve"> </w:t>
      </w:r>
      <w:r w:rsidRPr="00261C50">
        <w:rPr>
          <w:rStyle w:val="TagStyle"/>
          <w:rtl/>
        </w:rPr>
        <w:t>&lt;&lt; דובר &gt;&gt;</w:t>
      </w:r>
      <w:r>
        <w:rPr>
          <w:rtl/>
        </w:rPr>
        <w:t xml:space="preserve"> </w:t>
      </w:r>
      <w:bookmarkEnd w:id="6056"/>
    </w:p>
    <w:p w:rsidR="00953808" w:rsidRDefault="00953808" w:rsidP="003C5F67">
      <w:pPr>
        <w:rPr>
          <w:rtl/>
          <w:lang w:eastAsia="he-IL"/>
        </w:rPr>
      </w:pPr>
    </w:p>
    <w:p w:rsidR="00953808" w:rsidRDefault="00953808" w:rsidP="00F308BB">
      <w:pPr>
        <w:rPr>
          <w:rtl/>
          <w:lang w:eastAsia="he-IL"/>
        </w:rPr>
      </w:pPr>
      <w:r>
        <w:rPr>
          <w:rFonts w:hint="cs"/>
          <w:rtl/>
          <w:lang w:eastAsia="he-IL"/>
        </w:rPr>
        <w:t>אדוני היושב בראש, חבריי חברי הכנסת, אדוני שר השיכון, אני לא</w:t>
      </w:r>
      <w:bookmarkStart w:id="6058" w:name="_ETM_Q14_249925"/>
      <w:bookmarkEnd w:id="6058"/>
      <w:r>
        <w:rPr>
          <w:rFonts w:hint="cs"/>
          <w:rtl/>
          <w:lang w:eastAsia="he-IL"/>
        </w:rPr>
        <w:t xml:space="preserve"> אחזור. אני אעשה את זה קצר, כי אני לא רוצה לחזור על הדברים החשובים שחבריי אמרו. אנחנו כזאת שלישייה שכל</w:t>
      </w:r>
      <w:bookmarkStart w:id="6059" w:name="_ETM_Q14_257178"/>
      <w:bookmarkEnd w:id="6059"/>
      <w:r>
        <w:rPr>
          <w:rFonts w:hint="cs"/>
          <w:rtl/>
          <w:lang w:eastAsia="he-IL"/>
        </w:rPr>
        <w:t xml:space="preserve"> הזמן עוסקת בדיור הציבורי כבר המון </w:t>
      </w:r>
      <w:proofErr w:type="spellStart"/>
      <w:r>
        <w:rPr>
          <w:rFonts w:hint="cs"/>
          <w:rtl/>
          <w:lang w:eastAsia="he-IL"/>
        </w:rPr>
        <w:t>המון</w:t>
      </w:r>
      <w:proofErr w:type="spellEnd"/>
      <w:r>
        <w:rPr>
          <w:rFonts w:hint="cs"/>
          <w:rtl/>
          <w:lang w:eastAsia="he-IL"/>
        </w:rPr>
        <w:t xml:space="preserve"> שנים. כולנו עוסקים</w:t>
      </w:r>
      <w:bookmarkStart w:id="6060" w:name="_ETM_Q14_260901"/>
      <w:bookmarkEnd w:id="6060"/>
      <w:r>
        <w:rPr>
          <w:rFonts w:hint="cs"/>
          <w:rtl/>
          <w:lang w:eastAsia="he-IL"/>
        </w:rPr>
        <w:t xml:space="preserve"> בזה, הרבה לפני שהגענו לכנסת. </w:t>
      </w:r>
      <w:bookmarkStart w:id="6061" w:name="_ETM_Q14_265272"/>
      <w:bookmarkEnd w:id="6061"/>
    </w:p>
    <w:p w:rsidR="00953808" w:rsidRDefault="00953808" w:rsidP="00F308BB">
      <w:pPr>
        <w:rPr>
          <w:rtl/>
          <w:lang w:eastAsia="he-IL"/>
        </w:rPr>
      </w:pPr>
      <w:bookmarkStart w:id="6062" w:name="_ETM_Q14_265352"/>
      <w:bookmarkStart w:id="6063" w:name="_ETM_Q14_265416"/>
      <w:bookmarkEnd w:id="6062"/>
      <w:bookmarkEnd w:id="6063"/>
    </w:p>
    <w:p w:rsidR="00953808" w:rsidRDefault="00953808" w:rsidP="005F0E1C">
      <w:pPr>
        <w:rPr>
          <w:rtl/>
          <w:lang w:eastAsia="he-IL"/>
        </w:rPr>
      </w:pPr>
      <w:bookmarkStart w:id="6064" w:name="_ETM_Q14_265498"/>
      <w:bookmarkEnd w:id="6064"/>
      <w:r>
        <w:rPr>
          <w:rFonts w:hint="cs"/>
          <w:rtl/>
          <w:lang w:eastAsia="he-IL"/>
        </w:rPr>
        <w:t xml:space="preserve">אני אתייחס שנייה למשהו שמיכאל אמר. מיכאל אמר שקראו לו </w:t>
      </w:r>
      <w:r w:rsidR="005F0E1C">
        <w:rPr>
          <w:rFonts w:hint="cs"/>
          <w:rtl/>
          <w:lang w:eastAsia="he-IL"/>
        </w:rPr>
        <w:t>"</w:t>
      </w:r>
      <w:r>
        <w:rPr>
          <w:rFonts w:hint="cs"/>
          <w:rtl/>
          <w:lang w:eastAsia="he-IL"/>
        </w:rPr>
        <w:t>פופוליסט</w:t>
      </w:r>
      <w:r w:rsidR="005F0E1C">
        <w:rPr>
          <w:rFonts w:hint="cs"/>
          <w:rtl/>
          <w:lang w:eastAsia="he-IL"/>
        </w:rPr>
        <w:t>".</w:t>
      </w:r>
      <w:r>
        <w:rPr>
          <w:rFonts w:hint="cs"/>
          <w:rtl/>
          <w:lang w:eastAsia="he-IL"/>
        </w:rPr>
        <w:t xml:space="preserve"> לעסוק</w:t>
      </w:r>
      <w:bookmarkStart w:id="6065" w:name="_ETM_Q14_269317"/>
      <w:bookmarkEnd w:id="6065"/>
      <w:r>
        <w:rPr>
          <w:rFonts w:hint="cs"/>
          <w:rtl/>
          <w:lang w:eastAsia="he-IL"/>
        </w:rPr>
        <w:t xml:space="preserve"> בדיור הציבורי זה הכי לא פופוליסטי שיש. אז אין לי מושג מי אמר לך שזה פופוליסטי</w:t>
      </w:r>
      <w:r w:rsidR="005F0E1C">
        <w:rPr>
          <w:rFonts w:hint="cs"/>
          <w:rtl/>
          <w:lang w:eastAsia="he-IL"/>
        </w:rPr>
        <w:t>.</w:t>
      </w:r>
      <w:r>
        <w:rPr>
          <w:rFonts w:hint="cs"/>
          <w:rtl/>
          <w:lang w:eastAsia="he-IL"/>
        </w:rPr>
        <w:t xml:space="preserve"> חבל</w:t>
      </w:r>
      <w:bookmarkStart w:id="6066" w:name="_ETM_Q14_278226"/>
      <w:bookmarkEnd w:id="6066"/>
      <w:r>
        <w:rPr>
          <w:rFonts w:hint="cs"/>
          <w:rtl/>
          <w:lang w:eastAsia="he-IL"/>
        </w:rPr>
        <w:t xml:space="preserve"> מאוד. הדבר השני שאני אתייחס אליו זה משהו שנעמה אמרה, שחברת הכנסת</w:t>
      </w:r>
      <w:bookmarkStart w:id="6067" w:name="_ETM_Q14_280587"/>
      <w:bookmarkEnd w:id="6067"/>
      <w:r>
        <w:rPr>
          <w:rFonts w:hint="cs"/>
          <w:rtl/>
          <w:lang w:eastAsia="he-IL"/>
        </w:rPr>
        <w:t xml:space="preserve"> לזימי אמרה, לגבי חוק המכר, שהוא סופר-סופר-חשוב וחברתי. אבל יש לנו בעיה, נעמה, כי הממשלה </w:t>
      </w:r>
      <w:bookmarkStart w:id="6068" w:name="_ETM_Q14_289467"/>
      <w:bookmarkEnd w:id="6068"/>
      <w:r>
        <w:rPr>
          <w:rFonts w:hint="cs"/>
          <w:rtl/>
          <w:lang w:eastAsia="he-IL"/>
        </w:rPr>
        <w:t>החדשה לא הוסיפה שקל לרכישת דירות חדשות.</w:t>
      </w:r>
      <w:bookmarkStart w:id="6069" w:name="_ETM_Q14_295248"/>
      <w:bookmarkStart w:id="6070" w:name="_ETM_Q14_295318"/>
      <w:bookmarkStart w:id="6071" w:name="_ETM_Q14_295903"/>
      <w:bookmarkStart w:id="6072" w:name="_ETM_Q14_295994"/>
      <w:bookmarkEnd w:id="6069"/>
      <w:bookmarkEnd w:id="6070"/>
      <w:bookmarkEnd w:id="6071"/>
      <w:bookmarkEnd w:id="6072"/>
      <w:r>
        <w:rPr>
          <w:rFonts w:hint="cs"/>
          <w:rtl/>
          <w:lang w:eastAsia="he-IL"/>
        </w:rPr>
        <w:t xml:space="preserve"> לכן אני אנצל את הזמן שנותר לי לשאול שנייה את שר השיכון מעל</w:t>
      </w:r>
      <w:bookmarkStart w:id="6073" w:name="_ETM_Q14_299061"/>
      <w:bookmarkEnd w:id="6073"/>
      <w:r>
        <w:rPr>
          <w:rFonts w:hint="cs"/>
          <w:rtl/>
          <w:lang w:eastAsia="he-IL"/>
        </w:rPr>
        <w:t xml:space="preserve"> הדוכן: האם אתה יודע לענות לי, באמת, ברגע, כמה דירות קיימות היום בדיור הציבורי? אתה יודע? אני יודעת, אני שואלת אם אתה יודע, בלי דפים. </w:t>
      </w:r>
      <w:bookmarkStart w:id="6074" w:name="_ETM_Q14_312156"/>
      <w:bookmarkEnd w:id="6074"/>
    </w:p>
    <w:p w:rsidR="00953808" w:rsidRDefault="00953808" w:rsidP="00F308BB">
      <w:pPr>
        <w:rPr>
          <w:rtl/>
          <w:lang w:eastAsia="he-IL"/>
        </w:rPr>
      </w:pPr>
      <w:bookmarkStart w:id="6075" w:name="_ETM_Q14_312253"/>
      <w:bookmarkEnd w:id="6075"/>
    </w:p>
    <w:p w:rsidR="00953808" w:rsidRDefault="00953808" w:rsidP="00F308BB">
      <w:pPr>
        <w:pStyle w:val="af5"/>
        <w:keepNext/>
        <w:rPr>
          <w:rtl/>
        </w:rPr>
      </w:pPr>
      <w:bookmarkStart w:id="6076" w:name="ET_interruption_6430_10"/>
      <w:r w:rsidRPr="00261C50">
        <w:rPr>
          <w:rStyle w:val="TagStyle"/>
          <w:rtl/>
        </w:rPr>
        <w:t xml:space="preserve"> &lt;&lt; קריאה &gt;&gt;</w:t>
      </w:r>
      <w:r w:rsidRPr="00C24B97">
        <w:rPr>
          <w:rStyle w:val="TagStyle"/>
          <w:rtl/>
        </w:rPr>
        <w:t xml:space="preserve"> </w:t>
      </w:r>
      <w:r>
        <w:rPr>
          <w:rtl/>
        </w:rPr>
        <w:t>שר הבינוי והשיכון יצחק גולדקנופ:</w:t>
      </w:r>
      <w:r w:rsidRPr="00C24B97">
        <w:rPr>
          <w:rStyle w:val="TagStyle"/>
          <w:rtl/>
        </w:rPr>
        <w:t xml:space="preserve"> </w:t>
      </w:r>
      <w:r w:rsidRPr="00261C50">
        <w:rPr>
          <w:rStyle w:val="TagStyle"/>
          <w:rtl/>
        </w:rPr>
        <w:t>&lt;&lt; קריאה &gt;&gt;</w:t>
      </w:r>
      <w:r>
        <w:rPr>
          <w:rtl/>
        </w:rPr>
        <w:t xml:space="preserve"> </w:t>
      </w:r>
      <w:bookmarkEnd w:id="6076"/>
    </w:p>
    <w:p w:rsidR="00953808" w:rsidRDefault="00953808" w:rsidP="003C5F67">
      <w:pPr>
        <w:rPr>
          <w:rtl/>
          <w:lang w:eastAsia="he-IL"/>
        </w:rPr>
      </w:pPr>
    </w:p>
    <w:p w:rsidR="00953808" w:rsidRDefault="00953808" w:rsidP="00E42012">
      <w:pPr>
        <w:rPr>
          <w:rtl/>
          <w:lang w:eastAsia="he-IL"/>
        </w:rPr>
      </w:pPr>
      <w:bookmarkStart w:id="6077" w:name="_ETM_Q14_314756"/>
      <w:bookmarkEnd w:id="6077"/>
      <w:r>
        <w:rPr>
          <w:rFonts w:hint="cs"/>
          <w:rtl/>
          <w:lang w:eastAsia="he-IL"/>
        </w:rPr>
        <w:t xml:space="preserve">כשאני אדבר, אני אענה </w:t>
      </w:r>
      <w:r w:rsidR="003C5F67">
        <w:rPr>
          <w:rFonts w:hint="cs"/>
          <w:rtl/>
          <w:lang w:eastAsia="he-IL"/>
        </w:rPr>
        <w:t>– – –</w:t>
      </w:r>
    </w:p>
    <w:p w:rsidR="00953808" w:rsidRDefault="00953808" w:rsidP="00F308BB">
      <w:pPr>
        <w:rPr>
          <w:rtl/>
          <w:lang w:eastAsia="he-IL"/>
        </w:rPr>
      </w:pPr>
    </w:p>
    <w:p w:rsidR="00953808" w:rsidRDefault="00953808" w:rsidP="00F308BB">
      <w:pPr>
        <w:rPr>
          <w:rtl/>
          <w:lang w:eastAsia="he-IL"/>
        </w:rPr>
      </w:pPr>
    </w:p>
    <w:p w:rsidR="00953808" w:rsidRDefault="00953808" w:rsidP="00F308BB">
      <w:pPr>
        <w:pStyle w:val="-"/>
        <w:keepNext/>
        <w:rPr>
          <w:rtl/>
        </w:rPr>
      </w:pPr>
      <w:bookmarkStart w:id="6078" w:name="ET_speakercontinue_6231_5"/>
      <w:r w:rsidRPr="00261C50">
        <w:rPr>
          <w:rStyle w:val="TagStyle"/>
          <w:rtl/>
        </w:rPr>
        <w:t xml:space="preserve"> &lt;&lt; דובר_המשך &gt;&gt;</w:t>
      </w:r>
      <w:r w:rsidRPr="006A2D89">
        <w:rPr>
          <w:rStyle w:val="TagStyle"/>
          <w:rtl/>
        </w:rPr>
        <w:t xml:space="preserve"> </w:t>
      </w:r>
      <w:r>
        <w:rPr>
          <w:rtl/>
        </w:rPr>
        <w:t>יסמין פרידמן (יש עתיד):</w:t>
      </w:r>
      <w:r w:rsidRPr="006A2D89">
        <w:rPr>
          <w:rStyle w:val="TagStyle"/>
          <w:rtl/>
        </w:rPr>
        <w:t xml:space="preserve"> </w:t>
      </w:r>
      <w:r w:rsidRPr="00261C50">
        <w:rPr>
          <w:rStyle w:val="TagStyle"/>
          <w:rtl/>
        </w:rPr>
        <w:t>&lt;&lt; דובר_המשך &gt;&gt;</w:t>
      </w:r>
      <w:r>
        <w:rPr>
          <w:rtl/>
        </w:rPr>
        <w:t xml:space="preserve"> </w:t>
      </w:r>
      <w:bookmarkEnd w:id="6078"/>
    </w:p>
    <w:p w:rsidR="00953808" w:rsidRDefault="00953808" w:rsidP="003C5F67">
      <w:pPr>
        <w:rPr>
          <w:rtl/>
          <w:lang w:eastAsia="he-IL"/>
        </w:rPr>
      </w:pPr>
    </w:p>
    <w:p w:rsidR="00953808" w:rsidRDefault="00953808" w:rsidP="00F308BB">
      <w:pPr>
        <w:rPr>
          <w:rtl/>
          <w:lang w:eastAsia="he-IL"/>
        </w:rPr>
      </w:pPr>
      <w:r>
        <w:rPr>
          <w:rFonts w:hint="cs"/>
          <w:rtl/>
          <w:lang w:eastAsia="he-IL"/>
        </w:rPr>
        <w:t>זה נורא קל</w:t>
      </w:r>
      <w:bookmarkStart w:id="6079" w:name="_ETM_Q14_315571"/>
      <w:bookmarkEnd w:id="6079"/>
      <w:r>
        <w:rPr>
          <w:rFonts w:hint="cs"/>
          <w:rtl/>
          <w:lang w:eastAsia="he-IL"/>
        </w:rPr>
        <w:t xml:space="preserve"> לענות עם דפים. אז אני אגיד לך: 52,000.</w:t>
      </w:r>
      <w:bookmarkStart w:id="6080" w:name="_ETM_Q14_320091"/>
      <w:bookmarkEnd w:id="6080"/>
      <w:r>
        <w:rPr>
          <w:rFonts w:hint="cs"/>
          <w:rtl/>
          <w:lang w:eastAsia="he-IL"/>
        </w:rPr>
        <w:t xml:space="preserve"> האם אתה יודע כמה דירות נמצאות כרגע בתהליך מכירה? כמה יישארו אחרי תהליך המכירה? תהליך מכירה שהתחיל לפני, וחייבים לסיים אותו. אנחנו </w:t>
      </w:r>
      <w:bookmarkStart w:id="6081" w:name="_ETM_Q14_328155"/>
      <w:bookmarkEnd w:id="6081"/>
      <w:r>
        <w:rPr>
          <w:rFonts w:hint="cs"/>
          <w:rtl/>
          <w:lang w:eastAsia="he-IL"/>
        </w:rPr>
        <w:t>בלי דיור ציבורי. אנחנו בלי דיור ציבורי.</w:t>
      </w:r>
      <w:bookmarkStart w:id="6082" w:name="_ETM_Q14_334483"/>
      <w:bookmarkEnd w:id="6082"/>
    </w:p>
    <w:p w:rsidR="00953808" w:rsidRDefault="00953808" w:rsidP="00F308BB">
      <w:pPr>
        <w:rPr>
          <w:rtl/>
          <w:lang w:eastAsia="he-IL"/>
        </w:rPr>
      </w:pPr>
      <w:bookmarkStart w:id="6083" w:name="_ETM_Q14_334623"/>
      <w:bookmarkEnd w:id="6083"/>
    </w:p>
    <w:p w:rsidR="00953808" w:rsidRDefault="00953808" w:rsidP="005F0E1C">
      <w:pPr>
        <w:rPr>
          <w:rtl/>
          <w:lang w:eastAsia="he-IL"/>
        </w:rPr>
      </w:pPr>
      <w:bookmarkStart w:id="6084" w:name="_ETM_Q14_334680"/>
      <w:bookmarkStart w:id="6085" w:name="_ETM_Q14_334795"/>
      <w:bookmarkEnd w:id="6084"/>
      <w:bookmarkEnd w:id="6085"/>
      <w:r>
        <w:rPr>
          <w:rFonts w:hint="cs"/>
          <w:rtl/>
          <w:lang w:eastAsia="he-IL"/>
        </w:rPr>
        <w:t>אני אסיים, כי אני יודעת</w:t>
      </w:r>
      <w:bookmarkStart w:id="6086" w:name="_ETM_Q14_334261"/>
      <w:bookmarkEnd w:id="6086"/>
      <w:r>
        <w:rPr>
          <w:rFonts w:hint="cs"/>
          <w:rtl/>
          <w:lang w:eastAsia="he-IL"/>
        </w:rPr>
        <w:t xml:space="preserve"> מה אתה הולך להגיד לי. הדירות שהיום אתם רוכשים זה מתקציב 202</w:t>
      </w:r>
      <w:r w:rsidR="005F0E1C">
        <w:rPr>
          <w:rFonts w:hint="cs"/>
          <w:rtl/>
          <w:lang w:eastAsia="he-IL"/>
        </w:rPr>
        <w:t>1</w:t>
      </w:r>
      <w:r w:rsidR="005F0E1C">
        <w:rPr>
          <w:rFonts w:hint="eastAsia"/>
          <w:rtl/>
          <w:lang w:eastAsia="he-IL"/>
        </w:rPr>
        <w:t>–</w:t>
      </w:r>
      <w:r>
        <w:rPr>
          <w:rFonts w:hint="cs"/>
          <w:rtl/>
          <w:lang w:eastAsia="he-IL"/>
        </w:rPr>
        <w:t>202</w:t>
      </w:r>
      <w:r w:rsidR="005F0E1C">
        <w:rPr>
          <w:rFonts w:hint="cs"/>
          <w:rtl/>
          <w:lang w:eastAsia="he-IL"/>
        </w:rPr>
        <w:t>2</w:t>
      </w:r>
      <w:r>
        <w:rPr>
          <w:rFonts w:hint="cs"/>
          <w:rtl/>
          <w:lang w:eastAsia="he-IL"/>
        </w:rPr>
        <w:t>, כי הממשלה הקודמת הכ</w:t>
      </w:r>
      <w:bookmarkStart w:id="6087" w:name="_ETM_Q14_343543"/>
      <w:bookmarkEnd w:id="6087"/>
      <w:r>
        <w:rPr>
          <w:rFonts w:hint="cs"/>
          <w:rtl/>
          <w:lang w:eastAsia="he-IL"/>
        </w:rPr>
        <w:t>ניסה מיליארדים לרכישת דירות חדשות; בתקציב 2023 לא התווסף</w:t>
      </w:r>
      <w:bookmarkStart w:id="6088" w:name="_ETM_Q14_352358"/>
      <w:bookmarkEnd w:id="6088"/>
      <w:r>
        <w:rPr>
          <w:rFonts w:hint="cs"/>
          <w:rtl/>
          <w:lang w:eastAsia="he-IL"/>
        </w:rPr>
        <w:t xml:space="preserve"> שקל אחד שחוק לרכישת דירות חדשות. מה יהיה ב-2024, אדוני השר? האם אתה תדאג שיהיה תקציב לרכישת</w:t>
      </w:r>
      <w:bookmarkStart w:id="6089" w:name="_ETM_Q14_360372"/>
      <w:bookmarkEnd w:id="6089"/>
      <w:r>
        <w:rPr>
          <w:rFonts w:hint="cs"/>
          <w:rtl/>
          <w:lang w:eastAsia="he-IL"/>
        </w:rPr>
        <w:t xml:space="preserve"> דירות חדשות בדיור הציבורי? תודה רבה. </w:t>
      </w:r>
    </w:p>
    <w:p w:rsidR="00953808" w:rsidRDefault="00953808" w:rsidP="00F308BB">
      <w:pPr>
        <w:rPr>
          <w:rtl/>
          <w:lang w:eastAsia="he-IL"/>
        </w:rPr>
      </w:pPr>
    </w:p>
    <w:p w:rsidR="00953808" w:rsidRDefault="00953808" w:rsidP="00F308BB">
      <w:pPr>
        <w:pStyle w:val="af6"/>
        <w:keepNext/>
        <w:rPr>
          <w:rtl/>
        </w:rPr>
      </w:pPr>
      <w:r w:rsidRPr="006A2D89">
        <w:rPr>
          <w:rStyle w:val="TagStyle"/>
          <w:rtl/>
        </w:rPr>
        <w:t xml:space="preserve"> &lt;&lt; יור</w:t>
      </w:r>
      <w:r>
        <w:rPr>
          <w:rStyle w:val="TagStyle"/>
          <w:rtl/>
        </w:rPr>
        <w:t xml:space="preserve"> </w:t>
      </w:r>
      <w:r>
        <w:rPr>
          <w:rtl/>
        </w:rPr>
        <w:t>היו"ר ניסים ואטורי:</w:t>
      </w:r>
      <w:r w:rsidRPr="006A2D89">
        <w:rPr>
          <w:rStyle w:val="TagStyle"/>
          <w:rtl/>
        </w:rPr>
        <w:t xml:space="preserve"> &lt;&lt; יור &gt;&gt;</w:t>
      </w:r>
      <w:r>
        <w:rPr>
          <w:rtl/>
        </w:rPr>
        <w:t xml:space="preserve"> </w:t>
      </w:r>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תודה רבה. חבר הכנסת ארז מלול, בבקשה. אני מבקש לעמוד בזמנים. </w:t>
      </w:r>
    </w:p>
    <w:p w:rsidR="00953808" w:rsidRDefault="00953808" w:rsidP="00F308BB">
      <w:pPr>
        <w:rPr>
          <w:rtl/>
          <w:lang w:eastAsia="he-IL"/>
        </w:rPr>
      </w:pPr>
    </w:p>
    <w:p w:rsidR="00953808" w:rsidRDefault="00953808" w:rsidP="00F308BB">
      <w:pPr>
        <w:pStyle w:val="-"/>
        <w:keepNext/>
        <w:rPr>
          <w:rtl/>
        </w:rPr>
      </w:pPr>
      <w:bookmarkStart w:id="6090" w:name="ET_speakercontinue_6231_7"/>
      <w:r w:rsidRPr="00261C50">
        <w:rPr>
          <w:rStyle w:val="TagStyle"/>
          <w:rtl/>
        </w:rPr>
        <w:t xml:space="preserve"> &lt;&lt; דובר_המשך &gt;&gt;</w:t>
      </w:r>
      <w:r w:rsidRPr="006A2D89">
        <w:rPr>
          <w:rStyle w:val="TagStyle"/>
          <w:rtl/>
        </w:rPr>
        <w:t xml:space="preserve"> </w:t>
      </w:r>
      <w:r>
        <w:rPr>
          <w:rtl/>
        </w:rPr>
        <w:t>יסמין פרידמן (יש עתיד):</w:t>
      </w:r>
      <w:r w:rsidRPr="006A2D89">
        <w:rPr>
          <w:rStyle w:val="TagStyle"/>
          <w:rtl/>
        </w:rPr>
        <w:t xml:space="preserve"> </w:t>
      </w:r>
      <w:r w:rsidRPr="00261C50">
        <w:rPr>
          <w:rStyle w:val="TagStyle"/>
          <w:rtl/>
        </w:rPr>
        <w:t>&lt;&lt; דובר_המשך &gt;&gt;</w:t>
      </w:r>
      <w:r>
        <w:rPr>
          <w:rtl/>
        </w:rPr>
        <w:t xml:space="preserve"> </w:t>
      </w:r>
      <w:bookmarkEnd w:id="6090"/>
    </w:p>
    <w:p w:rsidR="00953808" w:rsidRDefault="00953808" w:rsidP="003C5F67">
      <w:pPr>
        <w:rPr>
          <w:rtl/>
          <w:lang w:eastAsia="he-IL"/>
        </w:rPr>
      </w:pPr>
    </w:p>
    <w:p w:rsidR="00953808" w:rsidRDefault="00953808" w:rsidP="00F308BB">
      <w:pPr>
        <w:rPr>
          <w:rtl/>
          <w:lang w:eastAsia="he-IL"/>
        </w:rPr>
      </w:pPr>
      <w:r>
        <w:rPr>
          <w:rFonts w:hint="cs"/>
          <w:rtl/>
          <w:lang w:eastAsia="he-IL"/>
        </w:rPr>
        <w:t>אני עמדתי. מקבלים מדליה?</w:t>
      </w:r>
    </w:p>
    <w:p w:rsidR="00953808" w:rsidRDefault="00953808" w:rsidP="00F308BB">
      <w:pPr>
        <w:rPr>
          <w:rtl/>
          <w:lang w:eastAsia="he-IL"/>
        </w:rPr>
      </w:pPr>
    </w:p>
    <w:p w:rsidR="00953808" w:rsidRDefault="00953808" w:rsidP="00F308BB">
      <w:pPr>
        <w:pStyle w:val="a4"/>
        <w:keepNext/>
        <w:rPr>
          <w:rtl/>
        </w:rPr>
      </w:pPr>
      <w:bookmarkStart w:id="6091" w:name="ET_speaker_6520_8"/>
      <w:r w:rsidRPr="00261C50">
        <w:rPr>
          <w:rStyle w:val="TagStyle"/>
          <w:rtl/>
        </w:rPr>
        <w:t xml:space="preserve"> &lt;&lt; דובר &gt;&gt;</w:t>
      </w:r>
      <w:r w:rsidRPr="006A2D89">
        <w:rPr>
          <w:rStyle w:val="TagStyle"/>
          <w:rtl/>
        </w:rPr>
        <w:t xml:space="preserve"> </w:t>
      </w:r>
      <w:bookmarkStart w:id="6092" w:name="_Toc155199573"/>
      <w:r>
        <w:rPr>
          <w:rtl/>
        </w:rPr>
        <w:t>ארז מלול (ש"ס):</w:t>
      </w:r>
      <w:bookmarkEnd w:id="6092"/>
      <w:r w:rsidRPr="006A2D89">
        <w:rPr>
          <w:rStyle w:val="TagStyle"/>
          <w:rtl/>
        </w:rPr>
        <w:t xml:space="preserve"> </w:t>
      </w:r>
      <w:r w:rsidRPr="00261C50">
        <w:rPr>
          <w:rStyle w:val="TagStyle"/>
          <w:rtl/>
        </w:rPr>
        <w:t>&lt;&lt; דובר &gt;&gt;</w:t>
      </w:r>
      <w:r>
        <w:rPr>
          <w:rtl/>
        </w:rPr>
        <w:t xml:space="preserve"> </w:t>
      </w:r>
      <w:bookmarkEnd w:id="6091"/>
    </w:p>
    <w:p w:rsidR="00953808" w:rsidRDefault="00953808" w:rsidP="003C5F67">
      <w:pPr>
        <w:rPr>
          <w:rtl/>
          <w:lang w:eastAsia="he-IL"/>
        </w:rPr>
      </w:pPr>
    </w:p>
    <w:p w:rsidR="00953808" w:rsidRDefault="00953808" w:rsidP="005F0E1C">
      <w:pPr>
        <w:rPr>
          <w:rtl/>
          <w:lang w:eastAsia="he-IL"/>
        </w:rPr>
      </w:pPr>
      <w:r>
        <w:rPr>
          <w:rFonts w:hint="cs"/>
          <w:rtl/>
          <w:lang w:eastAsia="he-IL"/>
        </w:rPr>
        <w:t xml:space="preserve">כבוד יושב-ראש הישיבה, כבוד השר, ידידי כבוד השר, חבריי חברי הכנסת, בואו נתחיל בנימה קצת חיובית. אני חייב לציין </w:t>
      </w:r>
      <w:r w:rsidR="005F0E1C">
        <w:rPr>
          <w:rFonts w:hint="cs"/>
          <w:rtl/>
          <w:lang w:eastAsia="he-IL"/>
        </w:rPr>
        <w:t xml:space="preserve">את </w:t>
      </w:r>
      <w:r>
        <w:rPr>
          <w:rFonts w:hint="cs"/>
          <w:rtl/>
          <w:lang w:eastAsia="he-IL"/>
        </w:rPr>
        <w:t xml:space="preserve">שבחו של כבוד </w:t>
      </w:r>
      <w:bookmarkStart w:id="6093" w:name="_ETM_Q14_414443"/>
      <w:bookmarkEnd w:id="6093"/>
      <w:r>
        <w:rPr>
          <w:rFonts w:hint="cs"/>
          <w:rtl/>
          <w:lang w:eastAsia="he-IL"/>
        </w:rPr>
        <w:t>השר על מה שהוא עושה למען האזרחים בשגרה, ובמיוחד בתקופת חירום ז</w:t>
      </w:r>
      <w:r w:rsidR="005F0E1C">
        <w:rPr>
          <w:rFonts w:hint="cs"/>
          <w:rtl/>
          <w:lang w:eastAsia="he-IL"/>
        </w:rPr>
        <w:t>ו</w:t>
      </w:r>
      <w:r>
        <w:rPr>
          <w:rFonts w:hint="cs"/>
          <w:rtl/>
          <w:lang w:eastAsia="he-IL"/>
        </w:rPr>
        <w:t xml:space="preserve">. בחלק מהדברים זכיתי להיות שותף כחבר ועדת הפנים </w:t>
      </w:r>
      <w:r w:rsidR="005F0E1C">
        <w:rPr>
          <w:rFonts w:hint="eastAsia"/>
          <w:rtl/>
          <w:lang w:eastAsia="he-IL"/>
        </w:rPr>
        <w:t xml:space="preserve">– </w:t>
      </w:r>
      <w:r>
        <w:rPr>
          <w:rFonts w:hint="cs"/>
          <w:rtl/>
          <w:lang w:eastAsia="he-IL"/>
        </w:rPr>
        <w:t>בגיבוש הצעת מחליטים שהשר הגיש על פתיחת השוק לעובדים זרים. בחדר שלי ישבו אנשיך עם</w:t>
      </w:r>
      <w:bookmarkStart w:id="6094" w:name="_ETM_Q14_435944"/>
      <w:bookmarkEnd w:id="6094"/>
      <w:r>
        <w:rPr>
          <w:rFonts w:hint="cs"/>
          <w:rtl/>
          <w:lang w:eastAsia="he-IL"/>
        </w:rPr>
        <w:t xml:space="preserve"> מנהלת אגף עובדת זרים גב' ענבל משאש, הגענו להסכמות, וזה יצא לדרך. יש בשורות </w:t>
      </w:r>
      <w:r>
        <w:rPr>
          <w:rtl/>
          <w:lang w:eastAsia="he-IL"/>
        </w:rPr>
        <w:t>–</w:t>
      </w:r>
      <w:bookmarkStart w:id="6095" w:name="_ETM_Q14_443174"/>
      <w:bookmarkEnd w:id="6095"/>
      <w:r>
        <w:rPr>
          <w:rFonts w:hint="cs"/>
          <w:rtl/>
          <w:lang w:eastAsia="he-IL"/>
        </w:rPr>
        <w:t xml:space="preserve"> אנחנו עוקבים אחרי זה, ויש הרבה בשורות בעניין. המנכ"ל שלך הגיע לוועדת הפנים </w:t>
      </w:r>
      <w:r w:rsidR="003C5F67">
        <w:rPr>
          <w:rFonts w:hint="cs"/>
          <w:rtl/>
          <w:lang w:eastAsia="he-IL"/>
        </w:rPr>
        <w:t>– – –</w:t>
      </w:r>
      <w:bookmarkStart w:id="6096" w:name="_ETM_Q14_449607"/>
      <w:bookmarkEnd w:id="6096"/>
    </w:p>
    <w:p w:rsidR="00953808" w:rsidRDefault="00953808" w:rsidP="00F308BB">
      <w:pPr>
        <w:rPr>
          <w:rtl/>
          <w:lang w:eastAsia="he-IL"/>
        </w:rPr>
      </w:pPr>
      <w:bookmarkStart w:id="6097" w:name="_ETM_Q14_449713"/>
      <w:bookmarkEnd w:id="6097"/>
    </w:p>
    <w:p w:rsidR="00953808" w:rsidRDefault="00953808" w:rsidP="00F308BB">
      <w:pPr>
        <w:pStyle w:val="af5"/>
        <w:keepNext/>
        <w:rPr>
          <w:rtl/>
        </w:rPr>
      </w:pPr>
      <w:bookmarkStart w:id="6098" w:name="ET_interruption_6430_11"/>
      <w:r w:rsidRPr="00261C50">
        <w:rPr>
          <w:rStyle w:val="TagStyle"/>
          <w:rtl/>
        </w:rPr>
        <w:t xml:space="preserve"> &lt;&lt; קריאה &gt;&gt;</w:t>
      </w:r>
      <w:r w:rsidRPr="00A44490">
        <w:rPr>
          <w:rStyle w:val="TagStyle"/>
          <w:rtl/>
        </w:rPr>
        <w:t xml:space="preserve"> </w:t>
      </w:r>
      <w:r>
        <w:rPr>
          <w:rtl/>
        </w:rPr>
        <w:t>שר הבינוי והשיכון יצחק גולדקנופ:</w:t>
      </w:r>
      <w:r w:rsidRPr="00A44490">
        <w:rPr>
          <w:rStyle w:val="TagStyle"/>
          <w:rtl/>
        </w:rPr>
        <w:t xml:space="preserve"> </w:t>
      </w:r>
      <w:r w:rsidRPr="00261C50">
        <w:rPr>
          <w:rStyle w:val="TagStyle"/>
          <w:rtl/>
        </w:rPr>
        <w:t>&lt;&lt; קריאה &gt;&gt;</w:t>
      </w:r>
      <w:r>
        <w:rPr>
          <w:rtl/>
        </w:rPr>
        <w:t xml:space="preserve"> </w:t>
      </w:r>
      <w:bookmarkEnd w:id="6098"/>
    </w:p>
    <w:p w:rsidR="00953808" w:rsidRDefault="00953808" w:rsidP="003C5F67">
      <w:pPr>
        <w:rPr>
          <w:rtl/>
          <w:lang w:eastAsia="he-IL"/>
        </w:rPr>
      </w:pPr>
    </w:p>
    <w:p w:rsidR="00953808" w:rsidRDefault="003C5F67" w:rsidP="00F308BB">
      <w:pPr>
        <w:rPr>
          <w:rtl/>
          <w:lang w:eastAsia="he-IL"/>
        </w:rPr>
      </w:pPr>
      <w:bookmarkStart w:id="6099" w:name="_ETM_Q14_455520"/>
      <w:bookmarkEnd w:id="6099"/>
      <w:r>
        <w:rPr>
          <w:rFonts w:hint="cs"/>
          <w:rtl/>
          <w:lang w:eastAsia="he-IL"/>
        </w:rPr>
        <w:t>– – –</w:t>
      </w:r>
      <w:r w:rsidR="00953808">
        <w:rPr>
          <w:rFonts w:hint="cs"/>
          <w:rtl/>
          <w:lang w:eastAsia="he-IL"/>
        </w:rPr>
        <w:t xml:space="preserve"> </w:t>
      </w:r>
    </w:p>
    <w:p w:rsidR="00953808" w:rsidRDefault="00953808" w:rsidP="00F308BB">
      <w:pPr>
        <w:rPr>
          <w:rtl/>
          <w:lang w:eastAsia="he-IL"/>
        </w:rPr>
      </w:pPr>
    </w:p>
    <w:p w:rsidR="00953808" w:rsidRDefault="00953808" w:rsidP="00F308BB">
      <w:pPr>
        <w:pStyle w:val="-"/>
        <w:keepNext/>
        <w:rPr>
          <w:rtl/>
        </w:rPr>
      </w:pPr>
      <w:bookmarkStart w:id="6100" w:name="ET_speakercontinue_6520_9"/>
      <w:r w:rsidRPr="00261C50">
        <w:rPr>
          <w:rStyle w:val="TagStyle"/>
          <w:rtl/>
        </w:rPr>
        <w:t xml:space="preserve"> &lt;&lt; דובר_המשך &gt;&gt;</w:t>
      </w:r>
      <w:r w:rsidRPr="006A2D89">
        <w:rPr>
          <w:rStyle w:val="TagStyle"/>
          <w:rtl/>
        </w:rPr>
        <w:t xml:space="preserve"> </w:t>
      </w:r>
      <w:r>
        <w:rPr>
          <w:rtl/>
        </w:rPr>
        <w:t>ארז מלול (ש"ס):</w:t>
      </w:r>
      <w:r w:rsidRPr="006A2D89">
        <w:rPr>
          <w:rStyle w:val="TagStyle"/>
          <w:rtl/>
        </w:rPr>
        <w:t xml:space="preserve"> </w:t>
      </w:r>
      <w:r w:rsidRPr="00261C50">
        <w:rPr>
          <w:rStyle w:val="TagStyle"/>
          <w:rtl/>
        </w:rPr>
        <w:t>&lt;&lt; דובר_המשך &gt;&gt;</w:t>
      </w:r>
      <w:r>
        <w:rPr>
          <w:rtl/>
        </w:rPr>
        <w:t xml:space="preserve"> </w:t>
      </w:r>
      <w:bookmarkEnd w:id="6100"/>
    </w:p>
    <w:p w:rsidR="00953808" w:rsidRDefault="00953808" w:rsidP="003C5F67">
      <w:pPr>
        <w:rPr>
          <w:rtl/>
          <w:lang w:eastAsia="he-IL"/>
        </w:rPr>
      </w:pPr>
    </w:p>
    <w:p w:rsidR="00953808" w:rsidRDefault="00953808" w:rsidP="005F0E1C">
      <w:pPr>
        <w:rPr>
          <w:rtl/>
          <w:lang w:eastAsia="he-IL"/>
        </w:rPr>
      </w:pPr>
      <w:r>
        <w:rPr>
          <w:rFonts w:hint="cs"/>
          <w:rtl/>
          <w:lang w:eastAsia="he-IL"/>
        </w:rPr>
        <w:t>אני יודע, אני יודע, זאת הבשורה שהתכוונתי</w:t>
      </w:r>
      <w:r w:rsidR="005F0E1C">
        <w:rPr>
          <w:rFonts w:hint="cs"/>
          <w:rtl/>
          <w:lang w:eastAsia="he-IL"/>
        </w:rPr>
        <w:t>,</w:t>
      </w:r>
      <w:r>
        <w:rPr>
          <w:rFonts w:hint="cs"/>
          <w:rtl/>
          <w:lang w:eastAsia="he-IL"/>
        </w:rPr>
        <w:t xml:space="preserve"> זאת הבשורה</w:t>
      </w:r>
      <w:r w:rsidR="005F0E1C">
        <w:rPr>
          <w:rFonts w:hint="cs"/>
          <w:rtl/>
          <w:lang w:eastAsia="he-IL"/>
        </w:rPr>
        <w:t>.</w:t>
      </w:r>
      <w:r>
        <w:rPr>
          <w:rFonts w:hint="cs"/>
          <w:rtl/>
          <w:lang w:eastAsia="he-IL"/>
        </w:rPr>
        <w:t xml:space="preserve"> אבל בוא נגיע </w:t>
      </w:r>
      <w:r w:rsidR="003C5F67">
        <w:rPr>
          <w:rFonts w:hint="cs"/>
          <w:rtl/>
          <w:lang w:eastAsia="he-IL"/>
        </w:rPr>
        <w:t>– – –</w:t>
      </w:r>
      <w:bookmarkStart w:id="6101" w:name="_ETM_Q14_458644"/>
      <w:bookmarkEnd w:id="6101"/>
    </w:p>
    <w:p w:rsidR="00953808" w:rsidRDefault="00953808" w:rsidP="00F308BB">
      <w:pPr>
        <w:rPr>
          <w:rtl/>
          <w:lang w:eastAsia="he-IL"/>
        </w:rPr>
      </w:pPr>
      <w:bookmarkStart w:id="6102" w:name="_ETM_Q14_458730"/>
      <w:bookmarkEnd w:id="6102"/>
    </w:p>
    <w:p w:rsidR="00953808" w:rsidRDefault="00953808" w:rsidP="00F308BB">
      <w:pPr>
        <w:pStyle w:val="af5"/>
        <w:keepNext/>
        <w:rPr>
          <w:rtl/>
        </w:rPr>
      </w:pPr>
      <w:bookmarkStart w:id="6103" w:name="ET_interruption_6430_12"/>
      <w:r w:rsidRPr="00261C50">
        <w:rPr>
          <w:rStyle w:val="TagStyle"/>
          <w:rtl/>
        </w:rPr>
        <w:t xml:space="preserve"> &lt;&lt; קריאה &gt;&gt;</w:t>
      </w:r>
      <w:r w:rsidRPr="00A44490">
        <w:rPr>
          <w:rStyle w:val="TagStyle"/>
          <w:rtl/>
        </w:rPr>
        <w:t xml:space="preserve"> </w:t>
      </w:r>
      <w:r>
        <w:rPr>
          <w:rtl/>
        </w:rPr>
        <w:t>שר הבינוי והשיכון יצחק גולדקנופ:</w:t>
      </w:r>
      <w:r w:rsidRPr="00A44490">
        <w:rPr>
          <w:rStyle w:val="TagStyle"/>
          <w:rtl/>
        </w:rPr>
        <w:t xml:space="preserve"> </w:t>
      </w:r>
      <w:r w:rsidRPr="00261C50">
        <w:rPr>
          <w:rStyle w:val="TagStyle"/>
          <w:rtl/>
        </w:rPr>
        <w:t>&lt;&lt; קריאה &gt;&gt;</w:t>
      </w:r>
      <w:r>
        <w:rPr>
          <w:rtl/>
        </w:rPr>
        <w:t xml:space="preserve"> </w:t>
      </w:r>
      <w:bookmarkEnd w:id="6103"/>
    </w:p>
    <w:p w:rsidR="00953808" w:rsidRDefault="00953808" w:rsidP="003C5F67">
      <w:pPr>
        <w:rPr>
          <w:rtl/>
          <w:lang w:eastAsia="he-IL"/>
        </w:rPr>
      </w:pPr>
    </w:p>
    <w:p w:rsidR="00953808" w:rsidRDefault="003C5F67" w:rsidP="00F308BB">
      <w:pPr>
        <w:rPr>
          <w:rtl/>
          <w:lang w:eastAsia="he-IL"/>
        </w:rPr>
      </w:pPr>
      <w:bookmarkStart w:id="6104" w:name="_ETM_Q14_458510"/>
      <w:bookmarkEnd w:id="6104"/>
      <w:r>
        <w:rPr>
          <w:rFonts w:hint="cs"/>
          <w:rtl/>
          <w:lang w:eastAsia="he-IL"/>
        </w:rPr>
        <w:t>– – –</w:t>
      </w:r>
      <w:bookmarkStart w:id="6105" w:name="_ETM_Q14_459886"/>
      <w:bookmarkEnd w:id="6105"/>
    </w:p>
    <w:p w:rsidR="00953808" w:rsidRPr="00261C50" w:rsidRDefault="00953808" w:rsidP="00F308BB">
      <w:pPr>
        <w:rPr>
          <w:rtl/>
        </w:rPr>
      </w:pPr>
      <w:bookmarkStart w:id="6106" w:name="_ETM_Q14_459969"/>
      <w:bookmarkEnd w:id="6106"/>
    </w:p>
    <w:p w:rsidR="00953808" w:rsidRDefault="00953808" w:rsidP="00F308BB">
      <w:pPr>
        <w:pStyle w:val="-"/>
        <w:keepNext/>
        <w:rPr>
          <w:rtl/>
        </w:rPr>
      </w:pPr>
      <w:bookmarkStart w:id="6107" w:name="ET_speakercontinue_6520_15"/>
      <w:r w:rsidRPr="00261C50">
        <w:rPr>
          <w:rStyle w:val="TagStyle"/>
          <w:rtl/>
        </w:rPr>
        <w:t xml:space="preserve"> &lt;&lt; דובר_המשך &gt;&gt;</w:t>
      </w:r>
      <w:r w:rsidRPr="00A44490">
        <w:rPr>
          <w:rStyle w:val="TagStyle"/>
          <w:rtl/>
        </w:rPr>
        <w:t xml:space="preserve"> </w:t>
      </w:r>
      <w:r>
        <w:rPr>
          <w:rtl/>
        </w:rPr>
        <w:t>ארז מלול (ש"ס):</w:t>
      </w:r>
      <w:r w:rsidRPr="00A44490">
        <w:rPr>
          <w:rStyle w:val="TagStyle"/>
          <w:rtl/>
        </w:rPr>
        <w:t xml:space="preserve"> </w:t>
      </w:r>
      <w:r w:rsidRPr="00261C50">
        <w:rPr>
          <w:rStyle w:val="TagStyle"/>
          <w:rtl/>
        </w:rPr>
        <w:t>&lt;&lt; דובר_המשך &gt;&gt;</w:t>
      </w:r>
      <w:r>
        <w:rPr>
          <w:rtl/>
        </w:rPr>
        <w:t xml:space="preserve"> </w:t>
      </w:r>
      <w:bookmarkEnd w:id="6107"/>
    </w:p>
    <w:p w:rsidR="00953808" w:rsidRDefault="00953808" w:rsidP="003C5F67">
      <w:pPr>
        <w:rPr>
          <w:rtl/>
          <w:lang w:eastAsia="he-IL"/>
        </w:rPr>
      </w:pPr>
    </w:p>
    <w:p w:rsidR="00953808" w:rsidRDefault="00953808" w:rsidP="005F0E1C">
      <w:pPr>
        <w:rPr>
          <w:rtl/>
          <w:lang w:eastAsia="he-IL"/>
        </w:rPr>
      </w:pPr>
      <w:r>
        <w:rPr>
          <w:rFonts w:hint="cs"/>
          <w:rtl/>
          <w:lang w:eastAsia="he-IL"/>
        </w:rPr>
        <w:t>האצת מכרזים. המנכ"ל שלך מקדם את</w:t>
      </w:r>
      <w:bookmarkStart w:id="6108" w:name="_ETM_Q14_462473"/>
      <w:bookmarkEnd w:id="6108"/>
      <w:r>
        <w:rPr>
          <w:rFonts w:hint="cs"/>
          <w:rtl/>
          <w:lang w:eastAsia="he-IL"/>
        </w:rPr>
        <w:t xml:space="preserve"> זה בשיתוף פעולה פורה עם מנהל רשות מקרקעי ישראל מר יעקב </w:t>
      </w:r>
      <w:proofErr w:type="spellStart"/>
      <w:r>
        <w:rPr>
          <w:rFonts w:hint="cs"/>
          <w:rtl/>
          <w:lang w:eastAsia="he-IL"/>
        </w:rPr>
        <w:t>קוינט</w:t>
      </w:r>
      <w:proofErr w:type="spellEnd"/>
      <w:r>
        <w:rPr>
          <w:rFonts w:hint="cs"/>
          <w:rtl/>
          <w:lang w:eastAsia="he-IL"/>
        </w:rPr>
        <w:t xml:space="preserve">. הם עובדים בשיתוף פעולה מלא </w:t>
      </w:r>
      <w:r>
        <w:rPr>
          <w:rtl/>
          <w:lang w:eastAsia="he-IL"/>
        </w:rPr>
        <w:t>–</w:t>
      </w:r>
      <w:r>
        <w:rPr>
          <w:rFonts w:hint="cs"/>
          <w:rtl/>
          <w:lang w:eastAsia="he-IL"/>
        </w:rPr>
        <w:t xml:space="preserve"> מחיר למשתכן. אבל אני לא רוצה לדבר על עצם החוק, כי דיברתי עם כבוד השר באופן פרטי, </w:t>
      </w:r>
      <w:bookmarkStart w:id="6109" w:name="_ETM_Q14_484020"/>
      <w:bookmarkEnd w:id="6109"/>
      <w:r>
        <w:rPr>
          <w:rFonts w:hint="cs"/>
          <w:rtl/>
          <w:lang w:eastAsia="he-IL"/>
        </w:rPr>
        <w:t>וזאת לא העת והזמן לדון בזה. על עצם החוק, אדוני</w:t>
      </w:r>
      <w:bookmarkStart w:id="6110" w:name="_ETM_Q14_486669"/>
      <w:bookmarkEnd w:id="6110"/>
      <w:r>
        <w:rPr>
          <w:rFonts w:hint="cs"/>
          <w:rtl/>
          <w:lang w:eastAsia="he-IL"/>
        </w:rPr>
        <w:t xml:space="preserve">. אני מדבר ספציפית על תקופת המלחמה. יש הרבה אנשים שגרים בפריפריה. הרי מדובר פה על ציבור מוחלשים. מי גר בדיור הציבורי? אלה האנשים המסכנים </w:t>
      </w:r>
      <w:r w:rsidR="005F0E1C">
        <w:rPr>
          <w:rFonts w:hint="eastAsia"/>
          <w:rtl/>
          <w:lang w:eastAsia="he-IL"/>
        </w:rPr>
        <w:t>–</w:t>
      </w:r>
      <w:r w:rsidR="005F0E1C">
        <w:rPr>
          <w:rFonts w:hint="cs"/>
          <w:rtl/>
          <w:lang w:eastAsia="he-IL"/>
        </w:rPr>
        <w:t xml:space="preserve"> </w:t>
      </w:r>
      <w:r>
        <w:rPr>
          <w:rFonts w:hint="cs"/>
          <w:rtl/>
          <w:lang w:eastAsia="he-IL"/>
        </w:rPr>
        <w:t xml:space="preserve">אלמנות, נכים, מעוטי יכולת. לצערנו הם נקלעו לקשיים כלכליים, וחלק גם פינו לפי החלטת הממשלה. </w:t>
      </w:r>
      <w:bookmarkStart w:id="6111" w:name="_ETM_Q14_511346"/>
      <w:bookmarkEnd w:id="6111"/>
    </w:p>
    <w:p w:rsidR="00953808" w:rsidRDefault="00953808" w:rsidP="00F308BB">
      <w:pPr>
        <w:rPr>
          <w:rtl/>
          <w:lang w:eastAsia="he-IL"/>
        </w:rPr>
      </w:pPr>
      <w:bookmarkStart w:id="6112" w:name="_ETM_Q14_511455"/>
      <w:bookmarkStart w:id="6113" w:name="_ETM_Q14_511595"/>
      <w:bookmarkEnd w:id="6112"/>
      <w:bookmarkEnd w:id="6113"/>
    </w:p>
    <w:p w:rsidR="00953808" w:rsidRDefault="00953808" w:rsidP="005F0E1C">
      <w:pPr>
        <w:rPr>
          <w:rtl/>
          <w:lang w:eastAsia="he-IL"/>
        </w:rPr>
      </w:pPr>
      <w:bookmarkStart w:id="6114" w:name="_ETM_Q14_511680"/>
      <w:bookmarkEnd w:id="6114"/>
      <w:r>
        <w:rPr>
          <w:rFonts w:hint="cs"/>
          <w:rtl/>
          <w:lang w:eastAsia="he-IL"/>
        </w:rPr>
        <w:t>אני רק מציע – ואני לא בא לתקוף,</w:t>
      </w:r>
      <w:bookmarkStart w:id="6115" w:name="_ETM_Q14_512160"/>
      <w:bookmarkEnd w:id="6115"/>
      <w:r>
        <w:rPr>
          <w:rFonts w:hint="cs"/>
          <w:rtl/>
          <w:lang w:eastAsia="he-IL"/>
        </w:rPr>
        <w:t xml:space="preserve"> חלילה; אנחנו בתקופה של אחדות </w:t>
      </w:r>
      <w:r w:rsidR="005F0E1C">
        <w:rPr>
          <w:rFonts w:hint="eastAsia"/>
          <w:rtl/>
          <w:lang w:eastAsia="he-IL"/>
        </w:rPr>
        <w:t xml:space="preserve">– </w:t>
      </w:r>
      <w:r>
        <w:rPr>
          <w:rFonts w:hint="cs"/>
          <w:rtl/>
          <w:lang w:eastAsia="he-IL"/>
        </w:rPr>
        <w:t>רק התייעלות, ואנחנו עושים את זה בוועדות וגם עכשיו. אני מציע כמה הצעות: ראשית, באזורים שהממשלה החליטה על פינוי תושבים, לא ייתכן, כמו שהזכירו</w:t>
      </w:r>
      <w:bookmarkStart w:id="6116" w:name="_ETM_Q14_527138"/>
      <w:bookmarkEnd w:id="6116"/>
      <w:r>
        <w:rPr>
          <w:rFonts w:hint="cs"/>
          <w:rtl/>
          <w:lang w:eastAsia="he-IL"/>
        </w:rPr>
        <w:t xml:space="preserve"> קודמיי, שאזרחים ייאלצו לשלם שכר דירה. שנית, אני מציע להקים מערך סיוע ייעודי </w:t>
      </w:r>
      <w:r w:rsidR="005F0E1C">
        <w:rPr>
          <w:rFonts w:hint="eastAsia"/>
          <w:rtl/>
          <w:lang w:eastAsia="he-IL"/>
        </w:rPr>
        <w:t xml:space="preserve">– </w:t>
      </w:r>
      <w:r>
        <w:rPr>
          <w:rFonts w:hint="cs"/>
          <w:rtl/>
          <w:lang w:eastAsia="he-IL"/>
        </w:rPr>
        <w:t xml:space="preserve">וזה קטן עליך, כבוד השר </w:t>
      </w:r>
      <w:r w:rsidR="005F0E1C">
        <w:rPr>
          <w:rFonts w:hint="eastAsia"/>
          <w:rtl/>
          <w:lang w:eastAsia="he-IL"/>
        </w:rPr>
        <w:t xml:space="preserve">– </w:t>
      </w:r>
      <w:r>
        <w:rPr>
          <w:rFonts w:hint="cs"/>
          <w:rtl/>
          <w:lang w:eastAsia="he-IL"/>
        </w:rPr>
        <w:t>לטיפול בפניות של דיירי הדיור הציבורי. זאת</w:t>
      </w:r>
      <w:bookmarkStart w:id="6117" w:name="_ETM_Q14_542322"/>
      <w:bookmarkEnd w:id="6117"/>
      <w:r>
        <w:rPr>
          <w:rFonts w:hint="cs"/>
          <w:rtl/>
          <w:lang w:eastAsia="he-IL"/>
        </w:rPr>
        <w:t xml:space="preserve"> לא בעיה. ברגע ששומעים את האנשים, זה כבר פותר 50%, </w:t>
      </w:r>
      <w:r w:rsidR="005F0E1C">
        <w:rPr>
          <w:rFonts w:hint="cs"/>
          <w:rtl/>
          <w:lang w:eastAsia="he-IL"/>
        </w:rPr>
        <w:t xml:space="preserve">תאמין </w:t>
      </w:r>
      <w:bookmarkStart w:id="6118" w:name="_ETM_Q14_547094"/>
      <w:bookmarkEnd w:id="6118"/>
      <w:r w:rsidR="005F0E1C">
        <w:rPr>
          <w:rFonts w:hint="cs"/>
          <w:rtl/>
          <w:lang w:eastAsia="he-IL"/>
        </w:rPr>
        <w:t xml:space="preserve">לי, </w:t>
      </w:r>
      <w:r>
        <w:rPr>
          <w:rFonts w:hint="cs"/>
          <w:rtl/>
          <w:lang w:eastAsia="he-IL"/>
        </w:rPr>
        <w:t xml:space="preserve">ואני מקבל כל יום פניות בנושא. </w:t>
      </w:r>
      <w:bookmarkStart w:id="6119" w:name="_ETM_Q14_551135"/>
      <w:bookmarkEnd w:id="6119"/>
    </w:p>
    <w:p w:rsidR="00953808" w:rsidRDefault="00953808" w:rsidP="00F308BB">
      <w:pPr>
        <w:rPr>
          <w:rtl/>
          <w:lang w:eastAsia="he-IL"/>
        </w:rPr>
      </w:pPr>
      <w:bookmarkStart w:id="6120" w:name="_ETM_Q14_551214"/>
      <w:bookmarkStart w:id="6121" w:name="_ETM_Q14_552679"/>
      <w:bookmarkEnd w:id="6120"/>
      <w:bookmarkEnd w:id="6121"/>
    </w:p>
    <w:p w:rsidR="00953808" w:rsidRDefault="00953808" w:rsidP="005F0E1C">
      <w:pPr>
        <w:rPr>
          <w:rtl/>
          <w:lang w:eastAsia="he-IL"/>
        </w:rPr>
      </w:pPr>
      <w:bookmarkStart w:id="6122" w:name="_ETM_Q14_552744"/>
      <w:bookmarkEnd w:id="6122"/>
      <w:r>
        <w:rPr>
          <w:rFonts w:hint="cs"/>
          <w:rtl/>
          <w:lang w:eastAsia="he-IL"/>
        </w:rPr>
        <w:t>שלישית, מה שהזכיר גם</w:t>
      </w:r>
      <w:bookmarkStart w:id="6123" w:name="_ETM_Q14_555233"/>
      <w:bookmarkEnd w:id="6123"/>
      <w:r>
        <w:rPr>
          <w:rFonts w:hint="cs"/>
          <w:rtl/>
          <w:lang w:eastAsia="he-IL"/>
        </w:rPr>
        <w:t xml:space="preserve"> ידידי חבר הכנסת מיכאל ביטון </w:t>
      </w:r>
      <w:r>
        <w:rPr>
          <w:rtl/>
          <w:lang w:eastAsia="he-IL"/>
        </w:rPr>
        <w:t>–</w:t>
      </w:r>
      <w:r>
        <w:rPr>
          <w:rFonts w:hint="cs"/>
          <w:rtl/>
          <w:lang w:eastAsia="he-IL"/>
        </w:rPr>
        <w:t xml:space="preserve"> הממ"דים</w:t>
      </w:r>
      <w:r w:rsidR="005F0E1C">
        <w:rPr>
          <w:rFonts w:hint="cs"/>
          <w:rtl/>
          <w:lang w:eastAsia="he-IL"/>
        </w:rPr>
        <w:t>,</w:t>
      </w:r>
      <w:r>
        <w:rPr>
          <w:rFonts w:hint="cs"/>
          <w:rtl/>
          <w:lang w:eastAsia="he-IL"/>
        </w:rPr>
        <w:t xml:space="preserve"> בניית ממ"דים. עשינו בוועדת הפנים רפורמה רצינית</w:t>
      </w:r>
      <w:bookmarkStart w:id="6124" w:name="_ETM_Q14_564260"/>
      <w:bookmarkEnd w:id="6124"/>
      <w:r>
        <w:rPr>
          <w:rFonts w:hint="cs"/>
          <w:rtl/>
          <w:lang w:eastAsia="he-IL"/>
        </w:rPr>
        <w:t xml:space="preserve"> בחוק </w:t>
      </w:r>
      <w:r w:rsidR="005F0E1C">
        <w:rPr>
          <w:rFonts w:hint="cs"/>
          <w:rtl/>
          <w:lang w:eastAsia="he-IL"/>
        </w:rPr>
        <w:t>ה</w:t>
      </w:r>
      <w:r>
        <w:rPr>
          <w:rFonts w:hint="cs"/>
          <w:rtl/>
          <w:lang w:eastAsia="he-IL"/>
        </w:rPr>
        <w:t>תכנון ו</w:t>
      </w:r>
      <w:r w:rsidR="005F0E1C">
        <w:rPr>
          <w:rFonts w:hint="cs"/>
          <w:rtl/>
          <w:lang w:eastAsia="he-IL"/>
        </w:rPr>
        <w:t>ה</w:t>
      </w:r>
      <w:r>
        <w:rPr>
          <w:rFonts w:hint="cs"/>
          <w:rtl/>
          <w:lang w:eastAsia="he-IL"/>
        </w:rPr>
        <w:t>בנייה לקידום בניית ממ"</w:t>
      </w:r>
      <w:r w:rsidR="005F0E1C">
        <w:rPr>
          <w:rFonts w:hint="cs"/>
          <w:rtl/>
          <w:lang w:eastAsia="he-IL"/>
        </w:rPr>
        <w:t>ד</w:t>
      </w:r>
      <w:r>
        <w:rPr>
          <w:rFonts w:hint="cs"/>
          <w:rtl/>
          <w:lang w:eastAsia="he-IL"/>
        </w:rPr>
        <w:t>ים</w:t>
      </w:r>
      <w:r w:rsidR="005F0E1C">
        <w:rPr>
          <w:rFonts w:hint="cs"/>
          <w:rtl/>
          <w:lang w:eastAsia="he-IL"/>
        </w:rPr>
        <w:t>,</w:t>
      </w:r>
      <w:r>
        <w:rPr>
          <w:rFonts w:hint="cs"/>
          <w:rtl/>
          <w:lang w:eastAsia="he-IL"/>
        </w:rPr>
        <w:t xml:space="preserve"> הורדנו חסמים, עשינו באמת דברים.</w:t>
      </w:r>
      <w:bookmarkStart w:id="6125" w:name="_ETM_Q14_569558"/>
      <w:bookmarkEnd w:id="6125"/>
      <w:r>
        <w:rPr>
          <w:rFonts w:hint="cs"/>
          <w:rtl/>
          <w:lang w:eastAsia="he-IL"/>
        </w:rPr>
        <w:t xml:space="preserve"> הוספנו גם מטרים למקלחת ושירותים </w:t>
      </w:r>
      <w:r>
        <w:rPr>
          <w:rtl/>
          <w:lang w:eastAsia="he-IL"/>
        </w:rPr>
        <w:t>–</w:t>
      </w:r>
      <w:r>
        <w:rPr>
          <w:rFonts w:hint="cs"/>
          <w:rtl/>
          <w:lang w:eastAsia="he-IL"/>
        </w:rPr>
        <w:t xml:space="preserve"> זה החוק שלי שהיה שם. חייבים לקדם את זה ולמצוא פתרון תקציבי לממ"דים. גם אם</w:t>
      </w:r>
      <w:bookmarkStart w:id="6126" w:name="_ETM_Q14_580297"/>
      <w:bookmarkEnd w:id="6126"/>
      <w:r>
        <w:rPr>
          <w:rFonts w:hint="cs"/>
          <w:rtl/>
          <w:lang w:eastAsia="he-IL"/>
        </w:rPr>
        <w:t xml:space="preserve"> תמכור את הדירה, אתם תרוויחו, משרד השיכון. הרי דירה בלי</w:t>
      </w:r>
      <w:bookmarkStart w:id="6127" w:name="_ETM_Q14_583077"/>
      <w:bookmarkEnd w:id="6127"/>
      <w:r>
        <w:rPr>
          <w:rFonts w:hint="cs"/>
          <w:rtl/>
          <w:lang w:eastAsia="he-IL"/>
        </w:rPr>
        <w:t xml:space="preserve"> ממ"ד ודירה עם ממ"ד היום </w:t>
      </w:r>
      <w:r>
        <w:rPr>
          <w:rtl/>
          <w:lang w:eastAsia="he-IL"/>
        </w:rPr>
        <w:t>–</w:t>
      </w:r>
      <w:r>
        <w:rPr>
          <w:rFonts w:hint="cs"/>
          <w:rtl/>
          <w:lang w:eastAsia="he-IL"/>
        </w:rPr>
        <w:t xml:space="preserve"> פערים רציניים. אמר את זה ראש </w:t>
      </w:r>
      <w:proofErr w:type="spellStart"/>
      <w:r>
        <w:rPr>
          <w:rFonts w:hint="cs"/>
          <w:rtl/>
          <w:lang w:eastAsia="he-IL"/>
        </w:rPr>
        <w:t>מינהל</w:t>
      </w:r>
      <w:proofErr w:type="spellEnd"/>
      <w:r>
        <w:rPr>
          <w:rFonts w:hint="cs"/>
          <w:rtl/>
          <w:lang w:eastAsia="he-IL"/>
        </w:rPr>
        <w:t xml:space="preserve"> התכנון בתל אביב.</w:t>
      </w:r>
      <w:bookmarkStart w:id="6128" w:name="_ETM_Q14_587325"/>
      <w:bookmarkEnd w:id="6128"/>
      <w:r>
        <w:rPr>
          <w:rFonts w:hint="cs"/>
          <w:rtl/>
          <w:lang w:eastAsia="he-IL"/>
        </w:rPr>
        <w:t xml:space="preserve"> הגיעו לפערים של מאות אלפי שקלים בין דירה עם ממ"ד</w:t>
      </w:r>
      <w:bookmarkStart w:id="6129" w:name="_ETM_Q14_591456"/>
      <w:bookmarkEnd w:id="6129"/>
      <w:r>
        <w:rPr>
          <w:rFonts w:hint="cs"/>
          <w:rtl/>
          <w:lang w:eastAsia="he-IL"/>
        </w:rPr>
        <w:t xml:space="preserve"> לדירה בלי ממ"ד. </w:t>
      </w:r>
    </w:p>
    <w:p w:rsidR="00953808" w:rsidRDefault="00953808" w:rsidP="00F308BB">
      <w:pPr>
        <w:rPr>
          <w:rtl/>
          <w:lang w:eastAsia="he-IL"/>
        </w:rPr>
      </w:pPr>
      <w:bookmarkStart w:id="6130" w:name="_ETM_Q14_591914"/>
      <w:bookmarkStart w:id="6131" w:name="_ETM_Q14_592017"/>
      <w:bookmarkStart w:id="6132" w:name="_ETM_Q14_592211"/>
      <w:bookmarkEnd w:id="6130"/>
      <w:bookmarkEnd w:id="6131"/>
      <w:bookmarkEnd w:id="6132"/>
    </w:p>
    <w:p w:rsidR="00953808" w:rsidRDefault="00953808" w:rsidP="005F0E1C">
      <w:pPr>
        <w:rPr>
          <w:rtl/>
          <w:lang w:eastAsia="he-IL"/>
        </w:rPr>
      </w:pPr>
      <w:bookmarkStart w:id="6133" w:name="_ETM_Q14_592283"/>
      <w:bookmarkEnd w:id="6133"/>
      <w:r>
        <w:rPr>
          <w:rFonts w:hint="cs"/>
          <w:rtl/>
          <w:lang w:eastAsia="he-IL"/>
        </w:rPr>
        <w:t>אני מסיים. חבריי חברי הכנסת, אדוני</w:t>
      </w:r>
      <w:bookmarkStart w:id="6134" w:name="_ETM_Q14_594752"/>
      <w:bookmarkEnd w:id="6134"/>
      <w:r>
        <w:rPr>
          <w:rFonts w:hint="cs"/>
          <w:rtl/>
          <w:lang w:eastAsia="he-IL"/>
        </w:rPr>
        <w:t xml:space="preserve"> השר, הדאגה לרווחתם של דיירי הדיור הציבורי היא ממבחני היסוד</w:t>
      </w:r>
      <w:bookmarkStart w:id="6135" w:name="_ETM_Q14_601972"/>
      <w:bookmarkEnd w:id="6135"/>
      <w:r>
        <w:rPr>
          <w:rFonts w:hint="cs"/>
          <w:rtl/>
          <w:lang w:eastAsia="he-IL"/>
        </w:rPr>
        <w:t xml:space="preserve"> של חברה מוסרית. מדובר באוכלוסייה מוחלשת</w:t>
      </w:r>
      <w:r w:rsidR="005F0E1C">
        <w:rPr>
          <w:rFonts w:hint="cs"/>
          <w:rtl/>
          <w:lang w:eastAsia="he-IL"/>
        </w:rPr>
        <w:t>,</w:t>
      </w:r>
      <w:r>
        <w:rPr>
          <w:rFonts w:hint="cs"/>
          <w:rtl/>
          <w:lang w:eastAsia="he-IL"/>
        </w:rPr>
        <w:t xml:space="preserve"> שזקוקה יותר מכול לסיוע</w:t>
      </w:r>
      <w:bookmarkStart w:id="6136" w:name="_ETM_Q14_608383"/>
      <w:bookmarkEnd w:id="6136"/>
      <w:r>
        <w:rPr>
          <w:rFonts w:hint="cs"/>
          <w:rtl/>
          <w:lang w:eastAsia="he-IL"/>
        </w:rPr>
        <w:t xml:space="preserve"> מהמדינה בעת משבר. אצלנו במפלגת ש"ס, כמו שהזכיר מיכאל ביטון,</w:t>
      </w:r>
      <w:bookmarkStart w:id="6137" w:name="_ETM_Q14_613516"/>
      <w:bookmarkEnd w:id="6137"/>
      <w:r>
        <w:rPr>
          <w:rFonts w:hint="cs"/>
          <w:rtl/>
          <w:lang w:eastAsia="he-IL"/>
        </w:rPr>
        <w:t xml:space="preserve"> ידידי חבר הכנסת מיכאל ביטון, הדאגה לשכבות</w:t>
      </w:r>
      <w:bookmarkStart w:id="6138" w:name="_ETM_Q14_617098"/>
      <w:bookmarkEnd w:id="6138"/>
      <w:r>
        <w:rPr>
          <w:rFonts w:hint="cs"/>
          <w:rtl/>
          <w:lang w:eastAsia="he-IL"/>
        </w:rPr>
        <w:t xml:space="preserve"> החלשות זו לא סיסמה, זו עשייה ומסורת. ולכן, חובתנו המוסרית והאנושית לדאוג לשלומם ולרווחתם של החלשים שבחברה.</w:t>
      </w:r>
      <w:bookmarkStart w:id="6139" w:name="_ETM_Q14_628101"/>
      <w:bookmarkEnd w:id="6139"/>
      <w:r>
        <w:rPr>
          <w:rFonts w:hint="cs"/>
          <w:rtl/>
          <w:lang w:eastAsia="he-IL"/>
        </w:rPr>
        <w:t xml:space="preserve"> זוהי מחויבות יסוד שלנו כנבחרי ציבור המייצגים את כלל האוכלוסייה. </w:t>
      </w:r>
      <w:bookmarkStart w:id="6140" w:name="_ETM_Q14_633671"/>
      <w:bookmarkEnd w:id="6140"/>
      <w:r>
        <w:rPr>
          <w:rFonts w:hint="cs"/>
          <w:rtl/>
          <w:lang w:eastAsia="he-IL"/>
        </w:rPr>
        <w:t>זוהי שעת מבחן למחויבות שלנו לאוכלוסיות החלשות. עלינו לפעול בדחיפות</w:t>
      </w:r>
      <w:bookmarkStart w:id="6141" w:name="_ETM_Q14_639355"/>
      <w:bookmarkEnd w:id="6141"/>
      <w:r>
        <w:rPr>
          <w:rFonts w:hint="cs"/>
          <w:rtl/>
          <w:lang w:eastAsia="he-IL"/>
        </w:rPr>
        <w:t xml:space="preserve"> למען הדיירים האלה. </w:t>
      </w:r>
      <w:bookmarkStart w:id="6142" w:name="_ETM_Q14_642275"/>
      <w:bookmarkEnd w:id="6142"/>
    </w:p>
    <w:p w:rsidR="00953808" w:rsidRDefault="00953808" w:rsidP="00F308BB">
      <w:pPr>
        <w:rPr>
          <w:rtl/>
          <w:lang w:eastAsia="he-IL"/>
        </w:rPr>
      </w:pPr>
      <w:bookmarkStart w:id="6143" w:name="_ETM_Q14_642391"/>
      <w:bookmarkEnd w:id="6143"/>
    </w:p>
    <w:p w:rsidR="00953808" w:rsidRDefault="00953808" w:rsidP="005F0E1C">
      <w:pPr>
        <w:rPr>
          <w:rtl/>
          <w:lang w:eastAsia="he-IL"/>
        </w:rPr>
      </w:pPr>
      <w:bookmarkStart w:id="6144" w:name="_ETM_Q14_642437"/>
      <w:bookmarkEnd w:id="6144"/>
      <w:r>
        <w:rPr>
          <w:rFonts w:hint="cs"/>
          <w:rtl/>
          <w:lang w:eastAsia="he-IL"/>
        </w:rPr>
        <w:t>א</w:t>
      </w:r>
      <w:bookmarkStart w:id="6145" w:name="_ETM_Q14_642516"/>
      <w:bookmarkEnd w:id="6145"/>
      <w:r>
        <w:rPr>
          <w:rFonts w:hint="cs"/>
          <w:rtl/>
          <w:lang w:eastAsia="he-IL"/>
        </w:rPr>
        <w:t>ני מבקש מכבוד השר</w:t>
      </w:r>
      <w:r w:rsidR="005F0E1C">
        <w:rPr>
          <w:rFonts w:hint="cs"/>
          <w:rtl/>
          <w:lang w:eastAsia="he-IL"/>
        </w:rPr>
        <w:t>:</w:t>
      </w:r>
      <w:r>
        <w:rPr>
          <w:rFonts w:hint="cs"/>
          <w:rtl/>
          <w:lang w:eastAsia="he-IL"/>
        </w:rPr>
        <w:t xml:space="preserve"> תיקח את זה</w:t>
      </w:r>
      <w:bookmarkStart w:id="6146" w:name="_ETM_Q14_643983"/>
      <w:bookmarkEnd w:id="6146"/>
      <w:r>
        <w:rPr>
          <w:rFonts w:hint="cs"/>
          <w:rtl/>
          <w:lang w:eastAsia="he-IL"/>
        </w:rPr>
        <w:t xml:space="preserve"> לתשומת לב. תעשה כל מה שביכולתך. יש לך אנשי משרד</w:t>
      </w:r>
      <w:bookmarkStart w:id="6147" w:name="_ETM_Q14_650104"/>
      <w:bookmarkEnd w:id="6147"/>
      <w:r>
        <w:rPr>
          <w:rFonts w:hint="cs"/>
          <w:rtl/>
          <w:lang w:eastAsia="he-IL"/>
        </w:rPr>
        <w:t xml:space="preserve"> רציניים, מוכשרים, וחבל, באמת, כואב לנו הלב איתם, ואני מקבל</w:t>
      </w:r>
      <w:bookmarkStart w:id="6148" w:name="_ETM_Q14_654907"/>
      <w:bookmarkEnd w:id="6148"/>
      <w:r>
        <w:rPr>
          <w:rFonts w:hint="cs"/>
          <w:rtl/>
          <w:lang w:eastAsia="he-IL"/>
        </w:rPr>
        <w:t xml:space="preserve"> כל יום פניות בנושא. אני מציע, אולי </w:t>
      </w:r>
      <w:r>
        <w:rPr>
          <w:rtl/>
          <w:lang w:eastAsia="he-IL"/>
        </w:rPr>
        <w:t>–</w:t>
      </w:r>
      <w:r>
        <w:rPr>
          <w:rFonts w:hint="cs"/>
          <w:rtl/>
          <w:lang w:eastAsia="he-IL"/>
        </w:rPr>
        <w:t xml:space="preserve"> האמת, </w:t>
      </w:r>
      <w:bookmarkStart w:id="6149" w:name="_ETM_Q14_659541"/>
      <w:bookmarkEnd w:id="6149"/>
      <w:r>
        <w:rPr>
          <w:rFonts w:hint="cs"/>
          <w:rtl/>
          <w:lang w:eastAsia="he-IL"/>
        </w:rPr>
        <w:t xml:space="preserve">הראשונה צריכה להציע </w:t>
      </w:r>
      <w:r>
        <w:rPr>
          <w:rtl/>
          <w:lang w:eastAsia="he-IL"/>
        </w:rPr>
        <w:t>–</w:t>
      </w:r>
      <w:r>
        <w:rPr>
          <w:rFonts w:hint="cs"/>
          <w:rtl/>
          <w:lang w:eastAsia="he-IL"/>
        </w:rPr>
        <w:t xml:space="preserve"> שהנושא</w:t>
      </w:r>
      <w:bookmarkStart w:id="6150" w:name="_ETM_Q14_663237"/>
      <w:bookmarkEnd w:id="6150"/>
      <w:r>
        <w:rPr>
          <w:rFonts w:hint="cs"/>
          <w:rtl/>
          <w:lang w:eastAsia="he-IL"/>
        </w:rPr>
        <w:t xml:space="preserve"> יידון בוועדת הפנים. אני מציע שבוועדת הפנים. </w:t>
      </w:r>
      <w:bookmarkStart w:id="6151" w:name="_ETM_Q14_668404"/>
      <w:bookmarkEnd w:id="6151"/>
      <w:r>
        <w:rPr>
          <w:rFonts w:hint="cs"/>
          <w:rtl/>
          <w:lang w:eastAsia="he-IL"/>
        </w:rPr>
        <w:t xml:space="preserve">תודה רבה. </w:t>
      </w:r>
    </w:p>
    <w:p w:rsidR="00953808" w:rsidRDefault="00953808" w:rsidP="00F308BB">
      <w:pPr>
        <w:rPr>
          <w:rtl/>
          <w:lang w:eastAsia="he-IL"/>
        </w:rPr>
      </w:pPr>
      <w:bookmarkStart w:id="6152" w:name="_ETM_Q14_668517"/>
      <w:bookmarkEnd w:id="6152"/>
    </w:p>
    <w:p w:rsidR="00953808" w:rsidRDefault="00953808" w:rsidP="00F308BB">
      <w:pPr>
        <w:pStyle w:val="af6"/>
        <w:keepNext/>
        <w:rPr>
          <w:rtl/>
        </w:rPr>
      </w:pPr>
      <w:r w:rsidRPr="00261C50">
        <w:rPr>
          <w:rStyle w:val="TagStyle"/>
          <w:rtl/>
        </w:rPr>
        <w:t xml:space="preserve"> &lt;&lt; יור &gt;&gt;</w:t>
      </w:r>
      <w:r w:rsidRPr="00103AFC">
        <w:rPr>
          <w:rStyle w:val="TagStyle"/>
          <w:rtl/>
        </w:rPr>
        <w:t xml:space="preserve"> </w:t>
      </w:r>
      <w:r>
        <w:rPr>
          <w:rtl/>
        </w:rPr>
        <w:t>היו"ר ניסים ואטורי:</w:t>
      </w:r>
      <w:r w:rsidRPr="00103AFC">
        <w:rPr>
          <w:rStyle w:val="TagStyle"/>
          <w:rtl/>
        </w:rPr>
        <w:t xml:space="preserve"> </w:t>
      </w:r>
      <w:r w:rsidRPr="00261C50">
        <w:rPr>
          <w:rStyle w:val="TagStyle"/>
          <w:rtl/>
        </w:rPr>
        <w:t>&lt;&lt; יור &gt;&gt;</w:t>
      </w:r>
      <w:r>
        <w:rPr>
          <w:rtl/>
        </w:rPr>
        <w:t xml:space="preserve"> </w:t>
      </w:r>
    </w:p>
    <w:p w:rsidR="00953808" w:rsidRDefault="00953808" w:rsidP="003C5F67">
      <w:pPr>
        <w:rPr>
          <w:rtl/>
          <w:lang w:eastAsia="he-IL"/>
        </w:rPr>
      </w:pPr>
    </w:p>
    <w:p w:rsidR="005F0E1C" w:rsidRDefault="00953808" w:rsidP="005F0E1C">
      <w:pPr>
        <w:rPr>
          <w:rtl/>
          <w:lang w:eastAsia="he-IL"/>
        </w:rPr>
      </w:pPr>
      <w:r>
        <w:rPr>
          <w:rFonts w:hint="cs"/>
          <w:rtl/>
          <w:lang w:eastAsia="he-IL"/>
        </w:rPr>
        <w:t>רגע, אחרי זה</w:t>
      </w:r>
      <w:bookmarkStart w:id="6153" w:name="_ETM_Q14_669440"/>
      <w:bookmarkEnd w:id="6153"/>
      <w:r>
        <w:rPr>
          <w:rFonts w:hint="cs"/>
          <w:rtl/>
          <w:lang w:eastAsia="he-IL"/>
        </w:rPr>
        <w:t xml:space="preserve"> נגיע לזה</w:t>
      </w:r>
      <w:r w:rsidR="005F0E1C">
        <w:rPr>
          <w:rFonts w:hint="cs"/>
          <w:rtl/>
          <w:lang w:eastAsia="he-IL"/>
        </w:rPr>
        <w:t>,</w:t>
      </w:r>
      <w:r>
        <w:rPr>
          <w:rFonts w:hint="cs"/>
          <w:rtl/>
          <w:lang w:eastAsia="he-IL"/>
        </w:rPr>
        <w:t xml:space="preserve"> בסוף. חבר הכנסת יצחק קרויזר, בבקשה. </w:t>
      </w:r>
    </w:p>
    <w:p w:rsidR="005F0E1C" w:rsidRDefault="005F0E1C" w:rsidP="005F0E1C">
      <w:pPr>
        <w:rPr>
          <w:rtl/>
          <w:lang w:eastAsia="he-IL"/>
        </w:rPr>
      </w:pPr>
    </w:p>
    <w:p w:rsidR="00953808" w:rsidRDefault="00953808" w:rsidP="005F0E1C">
      <w:pPr>
        <w:rPr>
          <w:rtl/>
          <w:lang w:eastAsia="he-IL"/>
        </w:rPr>
      </w:pPr>
      <w:r>
        <w:rPr>
          <w:rFonts w:hint="cs"/>
          <w:rtl/>
          <w:lang w:eastAsia="he-IL"/>
        </w:rPr>
        <w:t>אני מבקש לא להפריע</w:t>
      </w:r>
      <w:bookmarkStart w:id="6154" w:name="_ETM_Q14_678401"/>
      <w:bookmarkEnd w:id="6154"/>
      <w:r>
        <w:rPr>
          <w:rFonts w:hint="cs"/>
          <w:rtl/>
          <w:lang w:eastAsia="he-IL"/>
        </w:rPr>
        <w:t xml:space="preserve"> לי. אני מבקש לא להפריע לי. סליחה, עליזה, את </w:t>
      </w:r>
      <w:bookmarkStart w:id="6155" w:name="_ETM_Q14_680465"/>
      <w:bookmarkEnd w:id="6155"/>
      <w:r>
        <w:rPr>
          <w:rFonts w:hint="cs"/>
          <w:rtl/>
          <w:lang w:eastAsia="he-IL"/>
        </w:rPr>
        <w:t xml:space="preserve">לא מפריעה לי. את לא נותנת הוראות ליושב-ראש. תודה </w:t>
      </w:r>
      <w:bookmarkStart w:id="6156" w:name="_ETM_Q14_685336"/>
      <w:bookmarkEnd w:id="6156"/>
      <w:r>
        <w:rPr>
          <w:rFonts w:hint="cs"/>
          <w:rtl/>
          <w:lang w:eastAsia="he-IL"/>
        </w:rPr>
        <w:t>רבה. מה זה הדבר הזה</w:t>
      </w:r>
      <w:r w:rsidR="005F0E1C">
        <w:rPr>
          <w:rFonts w:hint="cs"/>
          <w:rtl/>
          <w:lang w:eastAsia="he-IL"/>
        </w:rPr>
        <w:t>?</w:t>
      </w:r>
      <w:r>
        <w:rPr>
          <w:rFonts w:hint="cs"/>
          <w:rtl/>
          <w:lang w:eastAsia="he-IL"/>
        </w:rPr>
        <w:t xml:space="preserve"> תגיד לי. </w:t>
      </w:r>
    </w:p>
    <w:p w:rsidR="00953808" w:rsidRDefault="00953808" w:rsidP="00F308BB">
      <w:pPr>
        <w:rPr>
          <w:rtl/>
          <w:lang w:eastAsia="he-IL"/>
        </w:rPr>
      </w:pPr>
    </w:p>
    <w:p w:rsidR="00953808" w:rsidRDefault="00953808" w:rsidP="00F308BB">
      <w:pPr>
        <w:pStyle w:val="a4"/>
        <w:keepNext/>
        <w:rPr>
          <w:rtl/>
        </w:rPr>
      </w:pPr>
      <w:bookmarkStart w:id="6157" w:name="ET_speaker_6460_11"/>
      <w:r w:rsidRPr="00261C50">
        <w:rPr>
          <w:rStyle w:val="TagStyle"/>
          <w:rtl/>
        </w:rPr>
        <w:t xml:space="preserve"> &lt;&lt; דובר &gt;&gt;</w:t>
      </w:r>
      <w:r w:rsidRPr="00103AFC">
        <w:rPr>
          <w:rStyle w:val="TagStyle"/>
          <w:rtl/>
        </w:rPr>
        <w:t xml:space="preserve"> </w:t>
      </w:r>
      <w:bookmarkStart w:id="6158" w:name="_Toc155199574"/>
      <w:r>
        <w:rPr>
          <w:rtl/>
        </w:rPr>
        <w:t>יצחק קרויזר (עוצמה יהודית):</w:t>
      </w:r>
      <w:bookmarkEnd w:id="6158"/>
      <w:r w:rsidRPr="00103AFC">
        <w:rPr>
          <w:rStyle w:val="TagStyle"/>
          <w:rtl/>
        </w:rPr>
        <w:t xml:space="preserve"> </w:t>
      </w:r>
      <w:r w:rsidRPr="00261C50">
        <w:rPr>
          <w:rStyle w:val="TagStyle"/>
          <w:rtl/>
        </w:rPr>
        <w:t>&lt;&lt; דובר &gt;&gt;</w:t>
      </w:r>
      <w:r>
        <w:rPr>
          <w:rtl/>
        </w:rPr>
        <w:t xml:space="preserve"> </w:t>
      </w:r>
      <w:bookmarkEnd w:id="6157"/>
    </w:p>
    <w:p w:rsidR="00953808" w:rsidRDefault="00953808" w:rsidP="003C5F67">
      <w:pPr>
        <w:rPr>
          <w:rtl/>
          <w:lang w:eastAsia="he-IL"/>
        </w:rPr>
      </w:pPr>
    </w:p>
    <w:p w:rsidR="00953808" w:rsidRDefault="00953808" w:rsidP="005F0E1C">
      <w:pPr>
        <w:rPr>
          <w:rtl/>
          <w:lang w:eastAsia="he-IL"/>
        </w:rPr>
      </w:pPr>
      <w:r>
        <w:rPr>
          <w:rFonts w:hint="cs"/>
          <w:rtl/>
          <w:lang w:eastAsia="he-IL"/>
        </w:rPr>
        <w:t>תודה רבה</w:t>
      </w:r>
      <w:bookmarkStart w:id="6159" w:name="_ETM_Q14_697720"/>
      <w:bookmarkEnd w:id="6159"/>
      <w:r>
        <w:rPr>
          <w:rFonts w:hint="cs"/>
          <w:rtl/>
          <w:lang w:eastAsia="he-IL"/>
        </w:rPr>
        <w:t>, אדוני היושב-ראש. כבוד השר, חברי הכנסת המציעים והמצטרפים לנושא החשוב</w:t>
      </w:r>
      <w:bookmarkStart w:id="6160" w:name="_ETM_Q14_705660"/>
      <w:bookmarkEnd w:id="6160"/>
      <w:r>
        <w:rPr>
          <w:rFonts w:hint="cs"/>
          <w:rtl/>
          <w:lang w:eastAsia="he-IL"/>
        </w:rPr>
        <w:t xml:space="preserve"> הזה, 1.98 מיליון נפשות נמצאות מתחת לקו העוני, ובהן מעל 87,000 ילדים ואזרחים ותיקים. נתונים אלה מובאים מתו</w:t>
      </w:r>
      <w:bookmarkStart w:id="6161" w:name="_ETM_Q14_717681"/>
      <w:bookmarkEnd w:id="6161"/>
      <w:r>
        <w:rPr>
          <w:rFonts w:hint="cs"/>
          <w:rtl/>
          <w:lang w:eastAsia="he-IL"/>
        </w:rPr>
        <w:t>ך דוח ממדי העוני והאי-שוויון בהכנסות לשנת 2022 שפורסם זה</w:t>
      </w:r>
      <w:bookmarkStart w:id="6162" w:name="_ETM_Q14_722240"/>
      <w:bookmarkEnd w:id="6162"/>
      <w:r>
        <w:rPr>
          <w:rFonts w:hint="cs"/>
          <w:rtl/>
          <w:lang w:eastAsia="he-IL"/>
        </w:rPr>
        <w:t xml:space="preserve"> עתה על ידי המוסד לביטוח לאומי, אשר מציג נתונים</w:t>
      </w:r>
      <w:bookmarkStart w:id="6163" w:name="_ETM_Q14_725617"/>
      <w:bookmarkEnd w:id="6163"/>
      <w:r>
        <w:rPr>
          <w:rFonts w:hint="cs"/>
          <w:rtl/>
          <w:lang w:eastAsia="he-IL"/>
        </w:rPr>
        <w:t xml:space="preserve"> מדאיגים ביחס למצב הכלכלי-חברתי של מדינת ישראל ככלל ומצב המשפחות</w:t>
      </w:r>
      <w:bookmarkStart w:id="6164" w:name="_ETM_Q14_729616"/>
      <w:bookmarkEnd w:id="6164"/>
      <w:r>
        <w:rPr>
          <w:rFonts w:hint="cs"/>
          <w:rtl/>
          <w:lang w:eastAsia="he-IL"/>
        </w:rPr>
        <w:t xml:space="preserve"> החיות במעגל העוני בפרט. </w:t>
      </w:r>
      <w:bookmarkStart w:id="6165" w:name="_ETM_Q14_731831"/>
      <w:bookmarkStart w:id="6166" w:name="_ETM_Q14_731899"/>
      <w:bookmarkStart w:id="6167" w:name="_ETM_Q14_731966"/>
      <w:bookmarkStart w:id="6168" w:name="_ETM_Q14_732024"/>
      <w:bookmarkEnd w:id="6165"/>
      <w:bookmarkEnd w:id="6166"/>
      <w:bookmarkEnd w:id="6167"/>
      <w:bookmarkEnd w:id="6168"/>
      <w:r w:rsidR="005F0E1C">
        <w:rPr>
          <w:rFonts w:hint="cs"/>
          <w:rtl/>
          <w:lang w:eastAsia="he-IL"/>
        </w:rPr>
        <w:t>ב</w:t>
      </w:r>
      <w:r>
        <w:rPr>
          <w:rFonts w:hint="cs"/>
          <w:rtl/>
          <w:lang w:eastAsia="he-IL"/>
        </w:rPr>
        <w:t>דוח עולים כמה ממצאים מדאיגים, על כניסה של עוד 300,000 ישראלים</w:t>
      </w:r>
      <w:bookmarkStart w:id="6169" w:name="_ETM_Q14_737625"/>
      <w:bookmarkEnd w:id="6169"/>
      <w:r>
        <w:rPr>
          <w:rFonts w:hint="cs"/>
          <w:rtl/>
          <w:lang w:eastAsia="he-IL"/>
        </w:rPr>
        <w:t xml:space="preserve"> למעגל העוני, וכן עלייה של כ-19,000 ילדים החיים מתחת לקו העוני. </w:t>
      </w:r>
      <w:bookmarkStart w:id="6170" w:name="_ETM_Q14_746369"/>
      <w:bookmarkEnd w:id="6170"/>
    </w:p>
    <w:p w:rsidR="00953808" w:rsidRDefault="00953808" w:rsidP="00F308BB">
      <w:pPr>
        <w:rPr>
          <w:rtl/>
          <w:lang w:eastAsia="he-IL"/>
        </w:rPr>
      </w:pPr>
      <w:bookmarkStart w:id="6171" w:name="_ETM_Q14_746445"/>
      <w:bookmarkStart w:id="6172" w:name="_ETM_Q14_746753"/>
      <w:bookmarkEnd w:id="6171"/>
      <w:bookmarkEnd w:id="6172"/>
    </w:p>
    <w:p w:rsidR="00953808" w:rsidRDefault="00953808" w:rsidP="00431D58">
      <w:pPr>
        <w:rPr>
          <w:rtl/>
          <w:lang w:eastAsia="he-IL"/>
        </w:rPr>
      </w:pPr>
      <w:bookmarkStart w:id="6173" w:name="_ETM_Q14_746824"/>
      <w:bookmarkEnd w:id="6173"/>
      <w:r>
        <w:rPr>
          <w:rFonts w:hint="cs"/>
          <w:rtl/>
          <w:lang w:eastAsia="he-IL"/>
        </w:rPr>
        <w:t>ב-7 באוקטובר, בעיצומו של חג שמחת</w:t>
      </w:r>
      <w:bookmarkStart w:id="6174" w:name="_ETM_Q14_746932"/>
      <w:bookmarkEnd w:id="6174"/>
      <w:r>
        <w:rPr>
          <w:rFonts w:hint="cs"/>
          <w:rtl/>
          <w:lang w:eastAsia="he-IL"/>
        </w:rPr>
        <w:t xml:space="preserve"> תורה, נפתחה על מדינתנו מלחמת חרבות ברזל. מציאות זאת הוסיפה למעגל העוני ישראלים רבים, עקב המציאות </w:t>
      </w:r>
      <w:bookmarkStart w:id="6175" w:name="_ETM_Q14_751935"/>
      <w:bookmarkEnd w:id="6175"/>
      <w:r>
        <w:rPr>
          <w:rFonts w:hint="cs"/>
          <w:rtl/>
          <w:lang w:eastAsia="he-IL"/>
        </w:rPr>
        <w:t xml:space="preserve">שהביאה את מדינת ישראל להתמודד </w:t>
      </w:r>
      <w:r w:rsidR="00431D58">
        <w:rPr>
          <w:rFonts w:hint="cs"/>
          <w:rtl/>
          <w:lang w:eastAsia="he-IL"/>
        </w:rPr>
        <w:t>עם</w:t>
      </w:r>
      <w:r>
        <w:rPr>
          <w:rFonts w:hint="cs"/>
          <w:rtl/>
          <w:lang w:eastAsia="he-IL"/>
        </w:rPr>
        <w:t xml:space="preserve"> אתגרים חדשים שלא הכרנו עד כה, כאשר יישובים רבים התרוקנו</w:t>
      </w:r>
      <w:bookmarkStart w:id="6176" w:name="_ETM_Q14_758298"/>
      <w:bookmarkEnd w:id="6176"/>
      <w:r>
        <w:rPr>
          <w:rFonts w:hint="cs"/>
          <w:rtl/>
          <w:lang w:eastAsia="he-IL"/>
        </w:rPr>
        <w:t xml:space="preserve"> מתושביהם, ויותר מ-330,000 אזרחים פונו מבתיהם. </w:t>
      </w:r>
      <w:bookmarkStart w:id="6177" w:name="_ETM_Q14_762666"/>
      <w:bookmarkEnd w:id="6177"/>
    </w:p>
    <w:p w:rsidR="00953808" w:rsidRDefault="00953808" w:rsidP="00F308BB">
      <w:pPr>
        <w:rPr>
          <w:rtl/>
          <w:lang w:eastAsia="he-IL"/>
        </w:rPr>
      </w:pPr>
      <w:bookmarkStart w:id="6178" w:name="_ETM_Q14_762709"/>
      <w:bookmarkStart w:id="6179" w:name="_ETM_Q14_762769"/>
      <w:bookmarkStart w:id="6180" w:name="_ETM_Q14_762841"/>
      <w:bookmarkEnd w:id="6178"/>
      <w:bookmarkEnd w:id="6179"/>
      <w:bookmarkEnd w:id="6180"/>
    </w:p>
    <w:p w:rsidR="00953808" w:rsidRDefault="00953808" w:rsidP="00431D58">
      <w:pPr>
        <w:rPr>
          <w:rtl/>
        </w:rPr>
      </w:pPr>
      <w:bookmarkStart w:id="6181" w:name="TOR_Q15"/>
      <w:bookmarkEnd w:id="6181"/>
      <w:r>
        <w:rPr>
          <w:rFonts w:hint="cs"/>
          <w:rtl/>
          <w:lang w:eastAsia="he-IL"/>
        </w:rPr>
        <w:t>קשה לאמוד כבר עכשיו את נזקיה של המלחמה</w:t>
      </w:r>
      <w:bookmarkStart w:id="6182" w:name="_ETM_Q15_160383"/>
      <w:bookmarkStart w:id="6183" w:name="_ETM_Q15_157243"/>
      <w:bookmarkStart w:id="6184" w:name="_ETM_Q15_155824"/>
      <w:bookmarkStart w:id="6185" w:name="_ETM_Q15_153833"/>
      <w:bookmarkStart w:id="6186" w:name="_ETM_Q15_150742"/>
      <w:bookmarkStart w:id="6187" w:name="_ETM_Q15_147662"/>
      <w:bookmarkStart w:id="6188" w:name="_ETM_Q15_160442"/>
      <w:bookmarkEnd w:id="6182"/>
      <w:bookmarkEnd w:id="6183"/>
      <w:bookmarkEnd w:id="6184"/>
      <w:bookmarkEnd w:id="6185"/>
      <w:bookmarkEnd w:id="6186"/>
      <w:bookmarkEnd w:id="6187"/>
      <w:bookmarkEnd w:id="6188"/>
      <w:r>
        <w:rPr>
          <w:rFonts w:hint="cs"/>
          <w:rtl/>
          <w:lang w:eastAsia="he-IL"/>
        </w:rPr>
        <w:t xml:space="preserve">, אשר </w:t>
      </w:r>
      <w:bookmarkStart w:id="6189" w:name="_ETM_Q15_161834"/>
      <w:bookmarkEnd w:id="6189"/>
      <w:r>
        <w:rPr>
          <w:rFonts w:hint="cs"/>
          <w:rtl/>
          <w:lang w:eastAsia="he-IL"/>
        </w:rPr>
        <w:t xml:space="preserve">נמצאת </w:t>
      </w:r>
      <w:bookmarkStart w:id="6190" w:name="_ETM_Q15_163445"/>
      <w:bookmarkEnd w:id="6190"/>
      <w:r>
        <w:rPr>
          <w:rFonts w:hint="cs"/>
          <w:rtl/>
          <w:lang w:eastAsia="he-IL"/>
        </w:rPr>
        <w:t xml:space="preserve">עדיין </w:t>
      </w:r>
      <w:bookmarkStart w:id="6191" w:name="_ETM_Q15_164182"/>
      <w:bookmarkEnd w:id="6191"/>
      <w:r>
        <w:rPr>
          <w:rFonts w:hint="cs"/>
          <w:rtl/>
          <w:lang w:eastAsia="he-IL"/>
        </w:rPr>
        <w:t>בעיצומה</w:t>
      </w:r>
      <w:r w:rsidR="00431D58">
        <w:rPr>
          <w:rFonts w:hint="cs"/>
          <w:rtl/>
          <w:lang w:eastAsia="he-IL"/>
        </w:rPr>
        <w:t>.</w:t>
      </w:r>
      <w:r>
        <w:rPr>
          <w:rFonts w:hint="cs"/>
          <w:rtl/>
          <w:lang w:eastAsia="he-IL"/>
        </w:rPr>
        <w:t xml:space="preserve"> את עוצמתה ופגיעתה בתחום החברתי</w:t>
      </w:r>
      <w:bookmarkStart w:id="6192" w:name="_ETM_Q15_166736"/>
      <w:bookmarkStart w:id="6193" w:name="_ETM_Q15_165949"/>
      <w:bookmarkEnd w:id="6192"/>
      <w:bookmarkEnd w:id="6193"/>
      <w:r>
        <w:rPr>
          <w:rFonts w:hint="cs"/>
          <w:rtl/>
          <w:lang w:eastAsia="he-IL"/>
        </w:rPr>
        <w:t xml:space="preserve"> והכלכלי קשה עדיין </w:t>
      </w:r>
      <w:bookmarkStart w:id="6194" w:name="_ETM_Q15_172569"/>
      <w:bookmarkStart w:id="6195" w:name="_ETM_Q15_167694"/>
      <w:bookmarkEnd w:id="6194"/>
      <w:bookmarkEnd w:id="6195"/>
      <w:r>
        <w:rPr>
          <w:rFonts w:hint="cs"/>
          <w:rtl/>
          <w:lang w:eastAsia="he-IL"/>
        </w:rPr>
        <w:t>לאמוד, כפי שאמרתי</w:t>
      </w:r>
      <w:r w:rsidR="00431D58">
        <w:rPr>
          <w:rFonts w:hint="cs"/>
          <w:rtl/>
          <w:lang w:eastAsia="he-IL"/>
        </w:rPr>
        <w:t>,</w:t>
      </w:r>
      <w:r>
        <w:rPr>
          <w:rFonts w:hint="cs"/>
          <w:rtl/>
          <w:lang w:eastAsia="he-IL"/>
        </w:rPr>
        <w:t xml:space="preserve"> אך אין ספק </w:t>
      </w:r>
      <w:bookmarkStart w:id="6196" w:name="_ETM_Q15_170536"/>
      <w:bookmarkEnd w:id="6196"/>
      <w:r>
        <w:rPr>
          <w:rFonts w:hint="cs"/>
          <w:rtl/>
          <w:lang w:eastAsia="he-IL"/>
        </w:rPr>
        <w:t xml:space="preserve">כי מדובר </w:t>
      </w:r>
      <w:bookmarkStart w:id="6197" w:name="_ETM_Q15_170739"/>
      <w:bookmarkEnd w:id="6197"/>
      <w:r>
        <w:rPr>
          <w:rFonts w:hint="cs"/>
          <w:rtl/>
          <w:lang w:eastAsia="he-IL"/>
        </w:rPr>
        <w:t xml:space="preserve">במציאות שכבר </w:t>
      </w:r>
      <w:bookmarkStart w:id="6198" w:name="_ETM_Q15_172563"/>
      <w:bookmarkEnd w:id="6198"/>
      <w:r>
        <w:rPr>
          <w:rFonts w:hint="cs"/>
          <w:rtl/>
          <w:lang w:eastAsia="he-IL"/>
        </w:rPr>
        <w:t xml:space="preserve">עכשיו ברור שתעמיק </w:t>
      </w:r>
      <w:bookmarkStart w:id="6199" w:name="_ETM_Q15_172330"/>
      <w:bookmarkEnd w:id="6199"/>
      <w:r>
        <w:rPr>
          <w:rFonts w:hint="cs"/>
          <w:rtl/>
          <w:lang w:eastAsia="he-IL"/>
        </w:rPr>
        <w:t xml:space="preserve">ותחמיר את דוח העוני הבא, שאמור להתפרסם </w:t>
      </w:r>
      <w:bookmarkStart w:id="6200" w:name="_ETM_Q15_175298"/>
      <w:bookmarkEnd w:id="6200"/>
      <w:r>
        <w:rPr>
          <w:rFonts w:hint="cs"/>
          <w:rtl/>
          <w:lang w:eastAsia="he-IL"/>
        </w:rPr>
        <w:t>בעוד כ</w:t>
      </w:r>
      <w:bookmarkStart w:id="6201" w:name="_ETM_Q15_177152"/>
      <w:bookmarkEnd w:id="6201"/>
      <w:r>
        <w:rPr>
          <w:rFonts w:hint="cs"/>
          <w:rtl/>
          <w:lang w:eastAsia="he-IL"/>
        </w:rPr>
        <w:t>שנה, עם הנתונים של 2023.</w:t>
      </w:r>
      <w:bookmarkStart w:id="6202" w:name="_ETM_Q15_182454"/>
      <w:bookmarkStart w:id="6203" w:name="_ETM_Q15_182528"/>
      <w:bookmarkStart w:id="6204" w:name="_ETM_Q15_182582"/>
      <w:bookmarkStart w:id="6205" w:name="_ETM_Q15_182646"/>
      <w:bookmarkEnd w:id="6202"/>
      <w:bookmarkEnd w:id="6203"/>
      <w:bookmarkEnd w:id="6204"/>
      <w:bookmarkEnd w:id="6205"/>
      <w:r>
        <w:rPr>
          <w:rFonts w:hint="cs"/>
          <w:rtl/>
          <w:lang w:eastAsia="he-IL"/>
        </w:rPr>
        <w:t xml:space="preserve"> אין </w:t>
      </w:r>
      <w:bookmarkStart w:id="6206" w:name="_ETM_Q15_180480"/>
      <w:bookmarkStart w:id="6207" w:name="_ETM_Q15_181500"/>
      <w:bookmarkStart w:id="6208" w:name="_ETM_Q15_181650"/>
      <w:bookmarkStart w:id="6209" w:name="_ETM_Q15_178940"/>
      <w:bookmarkEnd w:id="6206"/>
      <w:bookmarkEnd w:id="6207"/>
      <w:bookmarkEnd w:id="6208"/>
      <w:bookmarkEnd w:id="6209"/>
      <w:r>
        <w:rPr>
          <w:rtl/>
        </w:rPr>
        <w:t xml:space="preserve">ספק </w:t>
      </w:r>
      <w:bookmarkStart w:id="6210" w:name="_ETM_Q15_182040"/>
      <w:bookmarkEnd w:id="6210"/>
      <w:r>
        <w:rPr>
          <w:rtl/>
        </w:rPr>
        <w:t xml:space="preserve">כי </w:t>
      </w:r>
      <w:bookmarkStart w:id="6211" w:name="_ETM_Q15_182129"/>
      <w:bookmarkEnd w:id="6211"/>
      <w:proofErr w:type="spellStart"/>
      <w:r>
        <w:rPr>
          <w:rtl/>
        </w:rPr>
        <w:t>בע</w:t>
      </w:r>
      <w:r>
        <w:rPr>
          <w:rFonts w:hint="cs"/>
          <w:rtl/>
        </w:rPr>
        <w:t>י</w:t>
      </w:r>
      <w:r>
        <w:rPr>
          <w:rtl/>
        </w:rPr>
        <w:t>תות</w:t>
      </w:r>
      <w:proofErr w:type="spellEnd"/>
      <w:r>
        <w:rPr>
          <w:rtl/>
        </w:rPr>
        <w:t xml:space="preserve"> </w:t>
      </w:r>
      <w:bookmarkStart w:id="6212" w:name="_ETM_Q15_182429"/>
      <w:bookmarkEnd w:id="6212"/>
      <w:r>
        <w:rPr>
          <w:rtl/>
        </w:rPr>
        <w:t xml:space="preserve">משבר </w:t>
      </w:r>
      <w:bookmarkStart w:id="6213" w:name="_ETM_Q15_182850"/>
      <w:bookmarkEnd w:id="6213"/>
      <w:r>
        <w:rPr>
          <w:rtl/>
        </w:rPr>
        <w:t>ה</w:t>
      </w:r>
      <w:bookmarkStart w:id="6214" w:name="_ETM_Q15_179993"/>
      <w:bookmarkEnd w:id="6214"/>
      <w:r>
        <w:rPr>
          <w:rtl/>
        </w:rPr>
        <w:t xml:space="preserve">השלכות </w:t>
      </w:r>
      <w:bookmarkStart w:id="6215" w:name="_ETM_Q15_183270"/>
      <w:bookmarkEnd w:id="6215"/>
      <w:r>
        <w:rPr>
          <w:rtl/>
        </w:rPr>
        <w:t xml:space="preserve">באות </w:t>
      </w:r>
      <w:bookmarkStart w:id="6216" w:name="_ETM_Q15_183449"/>
      <w:bookmarkEnd w:id="6216"/>
      <w:r>
        <w:rPr>
          <w:rtl/>
        </w:rPr>
        <w:t xml:space="preserve">לידי </w:t>
      </w:r>
      <w:bookmarkStart w:id="6217" w:name="_ETM_Q15_183659"/>
      <w:bookmarkEnd w:id="6217"/>
      <w:r>
        <w:rPr>
          <w:rtl/>
        </w:rPr>
        <w:t>ביטוי</w:t>
      </w:r>
      <w:r>
        <w:rPr>
          <w:rFonts w:hint="cs"/>
          <w:rtl/>
        </w:rPr>
        <w:t>,</w:t>
      </w:r>
      <w:r>
        <w:rPr>
          <w:rtl/>
        </w:rPr>
        <w:t xml:space="preserve"> </w:t>
      </w:r>
      <w:bookmarkStart w:id="6218" w:name="_ETM_Q15_183929"/>
      <w:bookmarkEnd w:id="6218"/>
      <w:r>
        <w:rPr>
          <w:rtl/>
        </w:rPr>
        <w:t>ו</w:t>
      </w:r>
      <w:bookmarkStart w:id="6219" w:name="_ETM_Q15_180271"/>
      <w:bookmarkStart w:id="6220" w:name="_ETM_Q15_184230"/>
      <w:bookmarkEnd w:id="6219"/>
      <w:bookmarkEnd w:id="6220"/>
      <w:r>
        <w:rPr>
          <w:rFonts w:hint="cs"/>
          <w:rtl/>
        </w:rPr>
        <w:t xml:space="preserve">פוגעות </w:t>
      </w:r>
      <w:r>
        <w:rPr>
          <w:rtl/>
        </w:rPr>
        <w:t xml:space="preserve">בראש </w:t>
      </w:r>
      <w:bookmarkStart w:id="6221" w:name="_ETM_Q15_184500"/>
      <w:bookmarkEnd w:id="6221"/>
      <w:r>
        <w:rPr>
          <w:rtl/>
        </w:rPr>
        <w:t>ובראשונ</w:t>
      </w:r>
      <w:bookmarkStart w:id="6222" w:name="_ETM_Q15_184760"/>
      <w:bookmarkEnd w:id="6222"/>
      <w:r>
        <w:rPr>
          <w:rtl/>
        </w:rPr>
        <w:t xml:space="preserve">ה </w:t>
      </w:r>
      <w:bookmarkStart w:id="6223" w:name="_ETM_Q15_185430"/>
      <w:bookmarkEnd w:id="6223"/>
      <w:r>
        <w:rPr>
          <w:rtl/>
        </w:rPr>
        <w:t xml:space="preserve">בחוליות </w:t>
      </w:r>
      <w:bookmarkStart w:id="6224" w:name="_ETM_Q15_186120"/>
      <w:bookmarkEnd w:id="6224"/>
      <w:r>
        <w:rPr>
          <w:rtl/>
        </w:rPr>
        <w:t xml:space="preserve">החלשות </w:t>
      </w:r>
      <w:bookmarkStart w:id="6225" w:name="_ETM_Q15_186600"/>
      <w:bookmarkEnd w:id="6225"/>
      <w:r>
        <w:rPr>
          <w:rtl/>
        </w:rPr>
        <w:t>בחברה</w:t>
      </w:r>
      <w:r>
        <w:rPr>
          <w:rFonts w:hint="cs"/>
          <w:rtl/>
        </w:rPr>
        <w:t xml:space="preserve"> –</w:t>
      </w:r>
      <w:r>
        <w:rPr>
          <w:rtl/>
        </w:rPr>
        <w:t xml:space="preserve"> </w:t>
      </w:r>
      <w:bookmarkStart w:id="6226" w:name="_ETM_Q15_187410"/>
      <w:bookmarkEnd w:id="6226"/>
      <w:r>
        <w:rPr>
          <w:rFonts w:hint="cs"/>
          <w:rtl/>
        </w:rPr>
        <w:t>ו</w:t>
      </w:r>
      <w:r>
        <w:rPr>
          <w:rtl/>
        </w:rPr>
        <w:t xml:space="preserve">על </w:t>
      </w:r>
      <w:bookmarkStart w:id="6227" w:name="_ETM_Q15_187620"/>
      <w:bookmarkEnd w:id="6227"/>
      <w:r>
        <w:rPr>
          <w:rtl/>
        </w:rPr>
        <w:t>כן</w:t>
      </w:r>
      <w:r>
        <w:rPr>
          <w:rFonts w:hint="cs"/>
          <w:rtl/>
        </w:rPr>
        <w:t>,</w:t>
      </w:r>
      <w:bookmarkStart w:id="6228" w:name="_ETM_Q15_184566"/>
      <w:bookmarkEnd w:id="6228"/>
      <w:r>
        <w:rPr>
          <w:rtl/>
        </w:rPr>
        <w:t xml:space="preserve"> </w:t>
      </w:r>
      <w:bookmarkStart w:id="6229" w:name="_ETM_Q15_187830"/>
      <w:bookmarkEnd w:id="6229"/>
      <w:r>
        <w:rPr>
          <w:rtl/>
        </w:rPr>
        <w:t xml:space="preserve">משבר </w:t>
      </w:r>
      <w:bookmarkStart w:id="6230" w:name="_ETM_Q15_188130"/>
      <w:bookmarkEnd w:id="6230"/>
      <w:r>
        <w:rPr>
          <w:rtl/>
        </w:rPr>
        <w:t xml:space="preserve">זה </w:t>
      </w:r>
      <w:bookmarkStart w:id="6231" w:name="_ETM_Q15_188250"/>
      <w:bookmarkEnd w:id="6231"/>
      <w:r>
        <w:rPr>
          <w:rtl/>
        </w:rPr>
        <w:t xml:space="preserve">מוסיף </w:t>
      </w:r>
      <w:bookmarkStart w:id="6232" w:name="_ETM_Q15_188580"/>
      <w:bookmarkEnd w:id="6232"/>
      <w:r>
        <w:rPr>
          <w:rtl/>
        </w:rPr>
        <w:t xml:space="preserve">ומחמיר </w:t>
      </w:r>
      <w:bookmarkStart w:id="6233" w:name="_ETM_Q15_188970"/>
      <w:bookmarkEnd w:id="6233"/>
      <w:r>
        <w:rPr>
          <w:rtl/>
        </w:rPr>
        <w:t xml:space="preserve">את </w:t>
      </w:r>
      <w:bookmarkStart w:id="6234" w:name="_ETM_Q15_189030"/>
      <w:bookmarkEnd w:id="6234"/>
      <w:r>
        <w:rPr>
          <w:rtl/>
        </w:rPr>
        <w:t>מצבם</w:t>
      </w:r>
      <w:r>
        <w:rPr>
          <w:rFonts w:hint="cs"/>
          <w:rtl/>
        </w:rPr>
        <w:t xml:space="preserve"> </w:t>
      </w:r>
      <w:r>
        <w:rPr>
          <w:rFonts w:hint="eastAsia"/>
          <w:rtl/>
        </w:rPr>
        <w:t>–</w:t>
      </w:r>
      <w:r>
        <w:rPr>
          <w:rtl/>
        </w:rPr>
        <w:t xml:space="preserve"> </w:t>
      </w:r>
      <w:bookmarkStart w:id="6235" w:name="_ETM_Q15_189539"/>
      <w:bookmarkEnd w:id="6235"/>
      <w:r>
        <w:rPr>
          <w:rFonts w:hint="cs"/>
          <w:rtl/>
        </w:rPr>
        <w:t>ובהם</w:t>
      </w:r>
      <w:bookmarkStart w:id="6236" w:name="_ETM_Q15_189840"/>
      <w:bookmarkStart w:id="6237" w:name="_ETM_Q15_190380"/>
      <w:bookmarkStart w:id="6238" w:name="_ETM_Q15_190769"/>
      <w:bookmarkStart w:id="6239" w:name="_ETM_Q15_187306"/>
      <w:bookmarkEnd w:id="6236"/>
      <w:bookmarkEnd w:id="6237"/>
      <w:bookmarkEnd w:id="6238"/>
      <w:bookmarkEnd w:id="6239"/>
      <w:r>
        <w:rPr>
          <w:rtl/>
        </w:rPr>
        <w:t xml:space="preserve"> </w:t>
      </w:r>
      <w:bookmarkStart w:id="6240" w:name="_ETM_Q15_191010"/>
      <w:bookmarkEnd w:id="6240"/>
      <w:r>
        <w:rPr>
          <w:rtl/>
        </w:rPr>
        <w:t xml:space="preserve">דיירי </w:t>
      </w:r>
      <w:bookmarkStart w:id="6241" w:name="_ETM_Q15_191670"/>
      <w:bookmarkEnd w:id="6241"/>
      <w:r>
        <w:rPr>
          <w:rtl/>
        </w:rPr>
        <w:t xml:space="preserve">הדיור </w:t>
      </w:r>
      <w:bookmarkStart w:id="6242" w:name="_ETM_Q15_192059"/>
      <w:bookmarkEnd w:id="6242"/>
      <w:r>
        <w:rPr>
          <w:rtl/>
        </w:rPr>
        <w:t>הציבורי</w:t>
      </w:r>
      <w:r w:rsidR="00431D58">
        <w:rPr>
          <w:rFonts w:hint="cs"/>
          <w:rtl/>
        </w:rPr>
        <w:t>,</w:t>
      </w:r>
      <w:r>
        <w:rPr>
          <w:rFonts w:hint="cs"/>
          <w:rtl/>
        </w:rPr>
        <w:t xml:space="preserve"> אשר</w:t>
      </w:r>
      <w:bookmarkStart w:id="6243" w:name="_ETM_Q15_189960"/>
      <w:bookmarkEnd w:id="6243"/>
      <w:r>
        <w:rPr>
          <w:rtl/>
        </w:rPr>
        <w:t xml:space="preserve"> </w:t>
      </w:r>
      <w:bookmarkStart w:id="6244" w:name="_ETM_Q15_192509"/>
      <w:bookmarkEnd w:id="6244"/>
      <w:r>
        <w:rPr>
          <w:rtl/>
        </w:rPr>
        <w:t>רוב</w:t>
      </w:r>
      <w:bookmarkStart w:id="6245" w:name="_ETM_Q15_192929"/>
      <w:bookmarkEnd w:id="6245"/>
      <w:r>
        <w:rPr>
          <w:rFonts w:hint="cs"/>
          <w:rtl/>
        </w:rPr>
        <w:t xml:space="preserve">ם </w:t>
      </w:r>
      <w:bookmarkStart w:id="6246" w:name="_ETM_Q15_192749"/>
      <w:bookmarkEnd w:id="6246"/>
      <w:r>
        <w:rPr>
          <w:rtl/>
        </w:rPr>
        <w:t>מתגור</w:t>
      </w:r>
      <w:bookmarkStart w:id="6247" w:name="_ETM_Q15_195863"/>
      <w:bookmarkEnd w:id="6247"/>
      <w:r>
        <w:rPr>
          <w:rtl/>
        </w:rPr>
        <w:t xml:space="preserve">רים </w:t>
      </w:r>
      <w:bookmarkStart w:id="6248" w:name="_ETM_Q15_193349"/>
      <w:bookmarkEnd w:id="6248"/>
      <w:r>
        <w:rPr>
          <w:rtl/>
        </w:rPr>
        <w:t>בפריפריה</w:t>
      </w:r>
      <w:r>
        <w:rPr>
          <w:rFonts w:hint="cs"/>
          <w:rtl/>
        </w:rPr>
        <w:t>.</w:t>
      </w:r>
      <w:r>
        <w:rPr>
          <w:rtl/>
        </w:rPr>
        <w:t xml:space="preserve"> </w:t>
      </w:r>
      <w:bookmarkStart w:id="6249" w:name="_ETM_Q15_194009"/>
      <w:bookmarkEnd w:id="6249"/>
    </w:p>
    <w:p w:rsidR="00953808" w:rsidRDefault="00953808" w:rsidP="00F308BB">
      <w:pPr>
        <w:rPr>
          <w:rtl/>
        </w:rPr>
      </w:pPr>
    </w:p>
    <w:p w:rsidR="00431D58" w:rsidRDefault="00953808" w:rsidP="00431D58">
      <w:pPr>
        <w:rPr>
          <w:rtl/>
        </w:rPr>
      </w:pPr>
      <w:r>
        <w:rPr>
          <w:rtl/>
        </w:rPr>
        <w:t xml:space="preserve">תושבי </w:t>
      </w:r>
      <w:bookmarkStart w:id="6250" w:name="_ETM_Q15_194309"/>
      <w:bookmarkEnd w:id="6250"/>
      <w:r>
        <w:rPr>
          <w:rtl/>
        </w:rPr>
        <w:t>אופקי</w:t>
      </w:r>
      <w:bookmarkStart w:id="6251" w:name="_ETM_Q15_191665"/>
      <w:bookmarkEnd w:id="6251"/>
      <w:r>
        <w:rPr>
          <w:rtl/>
        </w:rPr>
        <w:t>ם</w:t>
      </w:r>
      <w:r>
        <w:rPr>
          <w:rFonts w:hint="cs"/>
          <w:rtl/>
        </w:rPr>
        <w:t>,</w:t>
      </w:r>
      <w:r>
        <w:rPr>
          <w:rtl/>
        </w:rPr>
        <w:t xml:space="preserve"> </w:t>
      </w:r>
      <w:bookmarkStart w:id="6252" w:name="_ETM_Q15_195240"/>
      <w:bookmarkEnd w:id="6252"/>
      <w:r>
        <w:rPr>
          <w:rtl/>
        </w:rPr>
        <w:t>שדרות</w:t>
      </w:r>
      <w:r>
        <w:rPr>
          <w:rFonts w:hint="cs"/>
          <w:rtl/>
        </w:rPr>
        <w:t>,</w:t>
      </w:r>
      <w:r>
        <w:rPr>
          <w:rtl/>
        </w:rPr>
        <w:t xml:space="preserve"> </w:t>
      </w:r>
      <w:bookmarkStart w:id="6253" w:name="_ETM_Q15_195900"/>
      <w:bookmarkEnd w:id="6253"/>
      <w:r>
        <w:rPr>
          <w:rtl/>
        </w:rPr>
        <w:t>אשקלון</w:t>
      </w:r>
      <w:r>
        <w:rPr>
          <w:rFonts w:hint="cs"/>
          <w:rtl/>
        </w:rPr>
        <w:t>,</w:t>
      </w:r>
      <w:r>
        <w:rPr>
          <w:rtl/>
        </w:rPr>
        <w:t xml:space="preserve"> </w:t>
      </w:r>
      <w:bookmarkStart w:id="6254" w:name="_ETM_Q15_196440"/>
      <w:bookmarkEnd w:id="6254"/>
      <w:r>
        <w:rPr>
          <w:rtl/>
        </w:rPr>
        <w:t>קריית</w:t>
      </w:r>
      <w:bookmarkStart w:id="6255" w:name="_ETM_Q15_196710"/>
      <w:bookmarkEnd w:id="6255"/>
      <w:r>
        <w:rPr>
          <w:rFonts w:hint="cs"/>
          <w:rtl/>
        </w:rPr>
        <w:t xml:space="preserve"> שמונה</w:t>
      </w:r>
      <w:bookmarkStart w:id="6256" w:name="_ETM_Q15_194721"/>
      <w:bookmarkEnd w:id="6256"/>
      <w:r>
        <w:rPr>
          <w:rFonts w:hint="cs"/>
          <w:rtl/>
        </w:rPr>
        <w:t>,</w:t>
      </w:r>
      <w:r>
        <w:rPr>
          <w:rtl/>
        </w:rPr>
        <w:t xml:space="preserve"> </w:t>
      </w:r>
      <w:bookmarkStart w:id="6257" w:name="_ETM_Q15_197160"/>
      <w:bookmarkEnd w:id="6257"/>
      <w:r>
        <w:rPr>
          <w:rtl/>
        </w:rPr>
        <w:t xml:space="preserve">שלומי </w:t>
      </w:r>
      <w:bookmarkStart w:id="6258" w:name="_ETM_Q15_198000"/>
      <w:bookmarkEnd w:id="6258"/>
      <w:r>
        <w:rPr>
          <w:rtl/>
        </w:rPr>
        <w:t xml:space="preserve">וערים </w:t>
      </w:r>
      <w:bookmarkStart w:id="6259" w:name="_ETM_Q15_198359"/>
      <w:bookmarkEnd w:id="6259"/>
      <w:r>
        <w:rPr>
          <w:rtl/>
        </w:rPr>
        <w:t xml:space="preserve">נוספות </w:t>
      </w:r>
      <w:bookmarkStart w:id="6260" w:name="_ETM_Q15_198779"/>
      <w:bookmarkEnd w:id="6260"/>
      <w:r>
        <w:rPr>
          <w:rtl/>
        </w:rPr>
        <w:t xml:space="preserve">בדרום </w:t>
      </w:r>
      <w:bookmarkStart w:id="6261" w:name="_ETM_Q15_199140"/>
      <w:bookmarkEnd w:id="6261"/>
      <w:r>
        <w:rPr>
          <w:rtl/>
        </w:rPr>
        <w:t xml:space="preserve">ובצפון </w:t>
      </w:r>
      <w:bookmarkStart w:id="6262" w:name="_ETM_Q15_199680"/>
      <w:bookmarkEnd w:id="6262"/>
      <w:r>
        <w:rPr>
          <w:rtl/>
        </w:rPr>
        <w:t xml:space="preserve">נאלצו </w:t>
      </w:r>
      <w:bookmarkStart w:id="6263" w:name="_ETM_Q15_200579"/>
      <w:bookmarkEnd w:id="6263"/>
      <w:r>
        <w:rPr>
          <w:rtl/>
        </w:rPr>
        <w:t xml:space="preserve">להתפנות </w:t>
      </w:r>
      <w:bookmarkStart w:id="6264" w:name="_ETM_Q15_201029"/>
      <w:bookmarkEnd w:id="6264"/>
      <w:r>
        <w:rPr>
          <w:rtl/>
        </w:rPr>
        <w:t xml:space="preserve">מבתיהם </w:t>
      </w:r>
      <w:bookmarkStart w:id="6265" w:name="_ETM_Q15_201600"/>
      <w:bookmarkEnd w:id="6265"/>
      <w:r>
        <w:rPr>
          <w:rtl/>
        </w:rPr>
        <w:t xml:space="preserve">בשל </w:t>
      </w:r>
      <w:bookmarkStart w:id="6266" w:name="_ETM_Q15_201840"/>
      <w:bookmarkEnd w:id="6266"/>
      <w:r>
        <w:rPr>
          <w:rtl/>
        </w:rPr>
        <w:t xml:space="preserve">המלחמה </w:t>
      </w:r>
      <w:bookmarkStart w:id="6267" w:name="_ETM_Q15_202289"/>
      <w:bookmarkEnd w:id="6267"/>
      <w:r>
        <w:rPr>
          <w:rtl/>
        </w:rPr>
        <w:t xml:space="preserve">הקשה </w:t>
      </w:r>
      <w:bookmarkStart w:id="6268" w:name="_ETM_Q15_202710"/>
      <w:bookmarkEnd w:id="6268"/>
      <w:r>
        <w:rPr>
          <w:rtl/>
        </w:rPr>
        <w:t>וה</w:t>
      </w:r>
      <w:r>
        <w:rPr>
          <w:rFonts w:hint="cs"/>
          <w:rtl/>
        </w:rPr>
        <w:t>א</w:t>
      </w:r>
      <w:r>
        <w:rPr>
          <w:rtl/>
        </w:rPr>
        <w:t xml:space="preserve">יום </w:t>
      </w:r>
      <w:bookmarkStart w:id="6269" w:name="_ETM_Q15_202920"/>
      <w:bookmarkEnd w:id="6269"/>
      <w:r>
        <w:rPr>
          <w:rtl/>
        </w:rPr>
        <w:t>הביטחוני</w:t>
      </w:r>
      <w:r>
        <w:rPr>
          <w:rFonts w:hint="cs"/>
          <w:rtl/>
        </w:rPr>
        <w:t>,</w:t>
      </w:r>
      <w:r>
        <w:rPr>
          <w:rtl/>
        </w:rPr>
        <w:t xml:space="preserve"> </w:t>
      </w:r>
      <w:bookmarkStart w:id="6270" w:name="_ETM_Q15_203820"/>
      <w:bookmarkEnd w:id="6270"/>
      <w:r>
        <w:rPr>
          <w:rtl/>
        </w:rPr>
        <w:t xml:space="preserve">והפכו </w:t>
      </w:r>
      <w:bookmarkStart w:id="6271" w:name="_ETM_Q15_204239"/>
      <w:bookmarkEnd w:id="6271"/>
      <w:r>
        <w:rPr>
          <w:rtl/>
        </w:rPr>
        <w:t xml:space="preserve">לפליטים </w:t>
      </w:r>
      <w:bookmarkStart w:id="6272" w:name="_ETM_Q15_204660"/>
      <w:bookmarkEnd w:id="6272"/>
      <w:r>
        <w:rPr>
          <w:rtl/>
        </w:rPr>
        <w:t xml:space="preserve">בעל </w:t>
      </w:r>
      <w:bookmarkStart w:id="6273" w:name="_ETM_Q15_204869"/>
      <w:bookmarkEnd w:id="6273"/>
      <w:r>
        <w:rPr>
          <w:rtl/>
        </w:rPr>
        <w:t>כורחם</w:t>
      </w:r>
      <w:r>
        <w:rPr>
          <w:rFonts w:hint="cs"/>
          <w:rtl/>
        </w:rPr>
        <w:t>.</w:t>
      </w:r>
      <w:bookmarkStart w:id="6274" w:name="_ETM_Q15_205810"/>
      <w:bookmarkEnd w:id="6274"/>
      <w:r>
        <w:rPr>
          <w:rFonts w:hint="cs"/>
          <w:rtl/>
        </w:rPr>
        <w:t xml:space="preserve"> </w:t>
      </w:r>
      <w:bookmarkStart w:id="6275" w:name="_ETM_Q15_200828"/>
      <w:bookmarkEnd w:id="6275"/>
      <w:r>
        <w:rPr>
          <w:rtl/>
        </w:rPr>
        <w:t xml:space="preserve">המלחמה </w:t>
      </w:r>
      <w:bookmarkStart w:id="6276" w:name="_ETM_Q15_206259"/>
      <w:bookmarkEnd w:id="6276"/>
      <w:r>
        <w:rPr>
          <w:rtl/>
        </w:rPr>
        <w:t xml:space="preserve">הקשה </w:t>
      </w:r>
      <w:bookmarkStart w:id="6277" w:name="_ETM_Q15_206560"/>
      <w:bookmarkEnd w:id="6277"/>
      <w:r>
        <w:rPr>
          <w:rtl/>
        </w:rPr>
        <w:t xml:space="preserve">פגעה </w:t>
      </w:r>
      <w:bookmarkStart w:id="6278" w:name="_ETM_Q15_206859"/>
      <w:bookmarkEnd w:id="6278"/>
      <w:r>
        <w:rPr>
          <w:rtl/>
        </w:rPr>
        <w:t xml:space="preserve">באוכלוסיות </w:t>
      </w:r>
      <w:bookmarkStart w:id="6279" w:name="_ETM_Q15_207460"/>
      <w:bookmarkEnd w:id="6279"/>
      <w:r>
        <w:rPr>
          <w:rtl/>
        </w:rPr>
        <w:t xml:space="preserve">המוחלשות </w:t>
      </w:r>
      <w:bookmarkStart w:id="6280" w:name="_ETM_Q15_208089"/>
      <w:bookmarkEnd w:id="6280"/>
      <w:r>
        <w:rPr>
          <w:rtl/>
        </w:rPr>
        <w:t xml:space="preserve">ביותר </w:t>
      </w:r>
      <w:bookmarkStart w:id="6281" w:name="_ETM_Q15_208449"/>
      <w:bookmarkEnd w:id="6281"/>
      <w:r>
        <w:rPr>
          <w:rtl/>
        </w:rPr>
        <w:t xml:space="preserve">במדינת </w:t>
      </w:r>
      <w:bookmarkStart w:id="6282" w:name="_ETM_Q15_208839"/>
      <w:bookmarkEnd w:id="6282"/>
      <w:r>
        <w:rPr>
          <w:rtl/>
        </w:rPr>
        <w:t>ישראל</w:t>
      </w:r>
      <w:r>
        <w:rPr>
          <w:rFonts w:hint="cs"/>
          <w:rtl/>
        </w:rPr>
        <w:t>.</w:t>
      </w:r>
      <w:r>
        <w:rPr>
          <w:rtl/>
        </w:rPr>
        <w:t xml:space="preserve"> </w:t>
      </w:r>
      <w:bookmarkStart w:id="6283" w:name="_ETM_Q15_209770"/>
      <w:bookmarkEnd w:id="6283"/>
      <w:r>
        <w:rPr>
          <w:rFonts w:hint="cs"/>
          <w:rtl/>
        </w:rPr>
        <w:t>שיעור</w:t>
      </w:r>
      <w:r>
        <w:rPr>
          <w:rtl/>
        </w:rPr>
        <w:t xml:space="preserve"> </w:t>
      </w:r>
      <w:bookmarkStart w:id="6284" w:name="_ETM_Q15_210130"/>
      <w:bookmarkEnd w:id="6284"/>
      <w:r>
        <w:rPr>
          <w:rtl/>
        </w:rPr>
        <w:t xml:space="preserve">גבוה </w:t>
      </w:r>
      <w:bookmarkStart w:id="6285" w:name="_ETM_Q15_210490"/>
      <w:bookmarkEnd w:id="6285"/>
      <w:r>
        <w:rPr>
          <w:rtl/>
        </w:rPr>
        <w:t xml:space="preserve">של </w:t>
      </w:r>
      <w:bookmarkStart w:id="6286" w:name="_ETM_Q15_210610"/>
      <w:bookmarkEnd w:id="6286"/>
      <w:r>
        <w:rPr>
          <w:rtl/>
        </w:rPr>
        <w:t>ד</w:t>
      </w:r>
      <w:bookmarkStart w:id="6287" w:name="_ETM_Q15_210910"/>
      <w:bookmarkEnd w:id="6287"/>
      <w:r>
        <w:rPr>
          <w:rFonts w:hint="cs"/>
          <w:rtl/>
        </w:rPr>
        <w:t xml:space="preserve">יירי </w:t>
      </w:r>
      <w:bookmarkStart w:id="6288" w:name="_ETM_Q15_206838"/>
      <w:bookmarkEnd w:id="6288"/>
      <w:r>
        <w:rPr>
          <w:rFonts w:hint="cs"/>
          <w:rtl/>
        </w:rPr>
        <w:t>הדיור</w:t>
      </w:r>
      <w:r>
        <w:rPr>
          <w:rtl/>
        </w:rPr>
        <w:t xml:space="preserve"> </w:t>
      </w:r>
      <w:bookmarkStart w:id="6289" w:name="_ETM_Q15_211240"/>
      <w:bookmarkEnd w:id="6289"/>
      <w:r>
        <w:rPr>
          <w:rtl/>
        </w:rPr>
        <w:t xml:space="preserve">הציבורי </w:t>
      </w:r>
      <w:bookmarkStart w:id="6290" w:name="_ETM_Q15_211600"/>
      <w:bookmarkEnd w:id="6290"/>
      <w:r>
        <w:rPr>
          <w:rtl/>
        </w:rPr>
        <w:t xml:space="preserve">שייכים </w:t>
      </w:r>
      <w:bookmarkStart w:id="6291" w:name="_ETM_Q15_211900"/>
      <w:bookmarkEnd w:id="6291"/>
      <w:r>
        <w:rPr>
          <w:rtl/>
        </w:rPr>
        <w:t xml:space="preserve">גם </w:t>
      </w:r>
      <w:bookmarkStart w:id="6292" w:name="_ETM_Q15_212050"/>
      <w:bookmarkEnd w:id="6292"/>
      <w:r>
        <w:rPr>
          <w:rtl/>
        </w:rPr>
        <w:t xml:space="preserve">לגיל </w:t>
      </w:r>
      <w:bookmarkStart w:id="6293" w:name="_ETM_Q15_212290"/>
      <w:bookmarkEnd w:id="6293"/>
      <w:r>
        <w:rPr>
          <w:rtl/>
        </w:rPr>
        <w:t>השלישי</w:t>
      </w:r>
      <w:r>
        <w:rPr>
          <w:rFonts w:hint="cs"/>
          <w:rtl/>
        </w:rPr>
        <w:t xml:space="preserve"> </w:t>
      </w:r>
      <w:r>
        <w:rPr>
          <w:rFonts w:hint="eastAsia"/>
          <w:rtl/>
        </w:rPr>
        <w:t>–</w:t>
      </w:r>
      <w:bookmarkStart w:id="6294" w:name="_ETM_Q15_211220"/>
      <w:bookmarkEnd w:id="6294"/>
      <w:r>
        <w:rPr>
          <w:rtl/>
        </w:rPr>
        <w:t xml:space="preserve"> </w:t>
      </w:r>
      <w:bookmarkStart w:id="6295" w:name="_ETM_Q15_213120"/>
      <w:bookmarkEnd w:id="6295"/>
      <w:r>
        <w:rPr>
          <w:rtl/>
        </w:rPr>
        <w:t xml:space="preserve">קבוצה </w:t>
      </w:r>
      <w:bookmarkStart w:id="6296" w:name="_ETM_Q15_213570"/>
      <w:bookmarkEnd w:id="6296"/>
      <w:r>
        <w:rPr>
          <w:rtl/>
        </w:rPr>
        <w:t xml:space="preserve">אשר </w:t>
      </w:r>
      <w:bookmarkStart w:id="6297" w:name="_ETM_Q15_213780"/>
      <w:bookmarkEnd w:id="6297"/>
      <w:r>
        <w:rPr>
          <w:rtl/>
        </w:rPr>
        <w:t xml:space="preserve">נאבקת </w:t>
      </w:r>
      <w:bookmarkStart w:id="6298" w:name="_ETM_Q15_214409"/>
      <w:bookmarkEnd w:id="6298"/>
      <w:r>
        <w:rPr>
          <w:rtl/>
        </w:rPr>
        <w:t xml:space="preserve">ומתקשה </w:t>
      </w:r>
      <w:bookmarkStart w:id="6299" w:name="_ETM_Q15_214949"/>
      <w:bookmarkEnd w:id="6299"/>
      <w:r>
        <w:rPr>
          <w:rtl/>
        </w:rPr>
        <w:t xml:space="preserve">בהליכים </w:t>
      </w:r>
      <w:bookmarkStart w:id="6300" w:name="_ETM_Q15_215339"/>
      <w:bookmarkEnd w:id="6300"/>
      <w:r>
        <w:rPr>
          <w:rFonts w:hint="cs"/>
          <w:rtl/>
        </w:rPr>
        <w:t>ביורוקרט</w:t>
      </w:r>
      <w:bookmarkStart w:id="6301" w:name="_ETM_Q15_212576"/>
      <w:bookmarkEnd w:id="6301"/>
      <w:r>
        <w:rPr>
          <w:rtl/>
        </w:rPr>
        <w:t>יים</w:t>
      </w:r>
      <w:r>
        <w:rPr>
          <w:rFonts w:hint="cs"/>
          <w:rtl/>
        </w:rPr>
        <w:t>,</w:t>
      </w:r>
      <w:r>
        <w:rPr>
          <w:rtl/>
        </w:rPr>
        <w:t xml:space="preserve"> </w:t>
      </w:r>
      <w:bookmarkStart w:id="6302" w:name="_ETM_Q15_216469"/>
      <w:bookmarkEnd w:id="6302"/>
      <w:r>
        <w:rPr>
          <w:rtl/>
        </w:rPr>
        <w:t>ו</w:t>
      </w:r>
      <w:bookmarkStart w:id="6303" w:name="_ETM_Q15_216590"/>
      <w:bookmarkEnd w:id="6303"/>
      <w:r>
        <w:rPr>
          <w:rtl/>
        </w:rPr>
        <w:t xml:space="preserve">זקוקה </w:t>
      </w:r>
      <w:bookmarkStart w:id="6304" w:name="_ETM_Q15_216860"/>
      <w:bookmarkEnd w:id="6304"/>
      <w:r>
        <w:rPr>
          <w:rtl/>
        </w:rPr>
        <w:t xml:space="preserve">לסיוע </w:t>
      </w:r>
      <w:bookmarkStart w:id="6305" w:name="_ETM_Q15_217309"/>
      <w:bookmarkEnd w:id="6305"/>
      <w:r>
        <w:rPr>
          <w:rtl/>
        </w:rPr>
        <w:t xml:space="preserve">של </w:t>
      </w:r>
      <w:bookmarkStart w:id="6306" w:name="_ETM_Q15_217460"/>
      <w:bookmarkEnd w:id="6306"/>
      <w:r>
        <w:rPr>
          <w:rtl/>
        </w:rPr>
        <w:t xml:space="preserve">גורם </w:t>
      </w:r>
      <w:bookmarkStart w:id="6307" w:name="_ETM_Q15_218210"/>
      <w:bookmarkEnd w:id="6307"/>
      <w:r>
        <w:rPr>
          <w:rtl/>
        </w:rPr>
        <w:t xml:space="preserve">מתווך </w:t>
      </w:r>
      <w:bookmarkStart w:id="6308" w:name="_ETM_Q15_219140"/>
      <w:bookmarkEnd w:id="6308"/>
      <w:r>
        <w:rPr>
          <w:rtl/>
        </w:rPr>
        <w:t xml:space="preserve">למילוי </w:t>
      </w:r>
      <w:bookmarkStart w:id="6309" w:name="_ETM_Q15_219739"/>
      <w:bookmarkStart w:id="6310" w:name="_ETM_Q15_216138"/>
      <w:bookmarkEnd w:id="6309"/>
      <w:bookmarkEnd w:id="6310"/>
      <w:r>
        <w:rPr>
          <w:rtl/>
        </w:rPr>
        <w:t xml:space="preserve">הליכים </w:t>
      </w:r>
      <w:bookmarkStart w:id="6311" w:name="_ETM_Q15_220250"/>
      <w:bookmarkEnd w:id="6311"/>
      <w:r>
        <w:rPr>
          <w:rtl/>
        </w:rPr>
        <w:t>פשוטים</w:t>
      </w:r>
      <w:r>
        <w:rPr>
          <w:rFonts w:hint="cs"/>
          <w:rtl/>
        </w:rPr>
        <w:t>.</w:t>
      </w:r>
      <w:bookmarkStart w:id="6312" w:name="_ETM_Q15_217694"/>
      <w:bookmarkEnd w:id="6312"/>
      <w:r>
        <w:rPr>
          <w:rtl/>
        </w:rPr>
        <w:t xml:space="preserve"> </w:t>
      </w:r>
      <w:bookmarkStart w:id="6313" w:name="_ETM_Q15_220729"/>
      <w:bookmarkEnd w:id="6313"/>
      <w:r>
        <w:rPr>
          <w:rtl/>
        </w:rPr>
        <w:t>בנוסף</w:t>
      </w:r>
      <w:r>
        <w:rPr>
          <w:rFonts w:hint="cs"/>
          <w:rtl/>
        </w:rPr>
        <w:t>,</w:t>
      </w:r>
      <w:r>
        <w:rPr>
          <w:rtl/>
        </w:rPr>
        <w:t xml:space="preserve"> </w:t>
      </w:r>
      <w:bookmarkStart w:id="6314" w:name="_ETM_Q15_221770"/>
      <w:bookmarkStart w:id="6315" w:name="_ETM_Q15_217872"/>
      <w:bookmarkEnd w:id="6314"/>
      <w:bookmarkEnd w:id="6315"/>
      <w:r>
        <w:rPr>
          <w:rtl/>
        </w:rPr>
        <w:t xml:space="preserve">לפי </w:t>
      </w:r>
      <w:bookmarkStart w:id="6316" w:name="_ETM_Q15_222070"/>
      <w:bookmarkEnd w:id="6316"/>
      <w:r>
        <w:rPr>
          <w:rtl/>
        </w:rPr>
        <w:t xml:space="preserve">בדיקה </w:t>
      </w:r>
      <w:bookmarkStart w:id="6317" w:name="_ETM_Q15_222430"/>
      <w:bookmarkEnd w:id="6317"/>
      <w:r>
        <w:rPr>
          <w:rtl/>
        </w:rPr>
        <w:t xml:space="preserve">של </w:t>
      </w:r>
      <w:bookmarkStart w:id="6318" w:name="_ETM_Q15_222580"/>
      <w:bookmarkEnd w:id="6318"/>
      <w:r>
        <w:rPr>
          <w:rtl/>
        </w:rPr>
        <w:t xml:space="preserve">מרכז </w:t>
      </w:r>
      <w:bookmarkStart w:id="6319" w:name="_ETM_Q15_222880"/>
      <w:bookmarkEnd w:id="6319"/>
      <w:r>
        <w:rPr>
          <w:rtl/>
        </w:rPr>
        <w:t xml:space="preserve">המידע </w:t>
      </w:r>
      <w:bookmarkStart w:id="6320" w:name="_ETM_Q15_223240"/>
      <w:bookmarkEnd w:id="6320"/>
      <w:r>
        <w:rPr>
          <w:rtl/>
        </w:rPr>
        <w:t xml:space="preserve">והמחקר </w:t>
      </w:r>
      <w:bookmarkStart w:id="6321" w:name="_ETM_Q15_223630"/>
      <w:bookmarkEnd w:id="6321"/>
      <w:r>
        <w:rPr>
          <w:rtl/>
        </w:rPr>
        <w:t xml:space="preserve">של </w:t>
      </w:r>
      <w:bookmarkStart w:id="6322" w:name="_ETM_Q15_223780"/>
      <w:bookmarkEnd w:id="6322"/>
      <w:r>
        <w:rPr>
          <w:rtl/>
        </w:rPr>
        <w:t>הכנסת</w:t>
      </w:r>
      <w:r>
        <w:rPr>
          <w:rFonts w:hint="cs"/>
          <w:rtl/>
        </w:rPr>
        <w:t>,</w:t>
      </w:r>
      <w:r>
        <w:rPr>
          <w:rtl/>
        </w:rPr>
        <w:t xml:space="preserve"> </w:t>
      </w:r>
      <w:bookmarkStart w:id="6323" w:name="_ETM_Q15_224229"/>
      <w:bookmarkEnd w:id="6323"/>
      <w:r>
        <w:rPr>
          <w:rFonts w:hint="cs"/>
          <w:rtl/>
        </w:rPr>
        <w:t>ב</w:t>
      </w:r>
      <w:bookmarkStart w:id="6324" w:name="_ETM_Q15_223720"/>
      <w:bookmarkEnd w:id="6324"/>
      <w:r>
        <w:rPr>
          <w:rtl/>
        </w:rPr>
        <w:t xml:space="preserve">כ-92% </w:t>
      </w:r>
      <w:bookmarkStart w:id="6325" w:name="_ETM_Q15_225340"/>
      <w:bookmarkEnd w:id="6325"/>
      <w:r>
        <w:rPr>
          <w:rtl/>
        </w:rPr>
        <w:t xml:space="preserve">מדירות </w:t>
      </w:r>
      <w:bookmarkStart w:id="6326" w:name="_ETM_Q15_225700"/>
      <w:bookmarkEnd w:id="6326"/>
      <w:r>
        <w:rPr>
          <w:rtl/>
        </w:rPr>
        <w:t xml:space="preserve">הדיור </w:t>
      </w:r>
      <w:bookmarkStart w:id="6327" w:name="_ETM_Q15_225970"/>
      <w:bookmarkEnd w:id="6327"/>
      <w:r>
        <w:rPr>
          <w:rtl/>
        </w:rPr>
        <w:t>הציבורי</w:t>
      </w:r>
      <w:bookmarkStart w:id="6328" w:name="_ETM_Q15_226360"/>
      <w:bookmarkEnd w:id="6328"/>
      <w:r>
        <w:rPr>
          <w:rFonts w:hint="cs"/>
          <w:rtl/>
        </w:rPr>
        <w:t xml:space="preserve">, </w:t>
      </w:r>
      <w:r>
        <w:rPr>
          <w:rtl/>
        </w:rPr>
        <w:t xml:space="preserve">אדוני </w:t>
      </w:r>
      <w:bookmarkStart w:id="6329" w:name="_ETM_Q15_227050"/>
      <w:bookmarkEnd w:id="6329"/>
      <w:r>
        <w:rPr>
          <w:rtl/>
        </w:rPr>
        <w:t>השר</w:t>
      </w:r>
      <w:r>
        <w:rPr>
          <w:rFonts w:hint="cs"/>
          <w:rtl/>
        </w:rPr>
        <w:t>,</w:t>
      </w:r>
      <w:r>
        <w:rPr>
          <w:rtl/>
        </w:rPr>
        <w:t xml:space="preserve"> </w:t>
      </w:r>
      <w:bookmarkStart w:id="6330" w:name="_ETM_Q15_227470"/>
      <w:bookmarkEnd w:id="6330"/>
      <w:r>
        <w:rPr>
          <w:rtl/>
        </w:rPr>
        <w:t xml:space="preserve">אין </w:t>
      </w:r>
      <w:bookmarkStart w:id="6331" w:name="_ETM_Q15_227590"/>
      <w:bookmarkEnd w:id="6331"/>
      <w:r>
        <w:rPr>
          <w:rtl/>
        </w:rPr>
        <w:t>ממ"ד</w:t>
      </w:r>
      <w:r>
        <w:rPr>
          <w:rFonts w:hint="cs"/>
          <w:rtl/>
        </w:rPr>
        <w:t>.</w:t>
      </w:r>
      <w:r>
        <w:rPr>
          <w:rtl/>
        </w:rPr>
        <w:t xml:space="preserve"> </w:t>
      </w:r>
      <w:bookmarkStart w:id="6332" w:name="_ETM_Q15_229240"/>
      <w:bookmarkEnd w:id="6332"/>
      <w:r>
        <w:rPr>
          <w:rtl/>
        </w:rPr>
        <w:t>מדוב</w:t>
      </w:r>
      <w:bookmarkStart w:id="6333" w:name="_ETM_Q15_228543"/>
      <w:bookmarkEnd w:id="6333"/>
      <w:r>
        <w:rPr>
          <w:rtl/>
        </w:rPr>
        <w:t xml:space="preserve">ר </w:t>
      </w:r>
      <w:bookmarkStart w:id="6334" w:name="_ETM_Q15_229690"/>
      <w:bookmarkEnd w:id="6334"/>
      <w:r>
        <w:rPr>
          <w:rtl/>
        </w:rPr>
        <w:t xml:space="preserve">בעניין </w:t>
      </w:r>
      <w:bookmarkStart w:id="6335" w:name="_ETM_Q15_229990"/>
      <w:bookmarkEnd w:id="6335"/>
      <w:r>
        <w:rPr>
          <w:rtl/>
        </w:rPr>
        <w:t xml:space="preserve">קריטי </w:t>
      </w:r>
      <w:bookmarkStart w:id="6336" w:name="_ETM_Q15_230320"/>
      <w:bookmarkEnd w:id="6336"/>
      <w:r>
        <w:rPr>
          <w:rtl/>
        </w:rPr>
        <w:t xml:space="preserve">בזמן </w:t>
      </w:r>
      <w:bookmarkStart w:id="6337" w:name="_ETM_Q15_230620"/>
      <w:bookmarkEnd w:id="6337"/>
      <w:r>
        <w:rPr>
          <w:rtl/>
        </w:rPr>
        <w:t>מלחמה</w:t>
      </w:r>
      <w:r>
        <w:rPr>
          <w:rFonts w:hint="cs"/>
          <w:rtl/>
        </w:rPr>
        <w:t>,</w:t>
      </w:r>
      <w:bookmarkStart w:id="6338" w:name="_ETM_Q15_228316"/>
      <w:bookmarkEnd w:id="6338"/>
      <w:r>
        <w:rPr>
          <w:rtl/>
        </w:rPr>
        <w:t xml:space="preserve"> </w:t>
      </w:r>
      <w:bookmarkStart w:id="6339" w:name="_ETM_Q15_231190"/>
      <w:bookmarkEnd w:id="6339"/>
      <w:r>
        <w:rPr>
          <w:rtl/>
        </w:rPr>
        <w:t xml:space="preserve">שכן </w:t>
      </w:r>
      <w:bookmarkStart w:id="6340" w:name="_ETM_Q15_231520"/>
      <w:bookmarkEnd w:id="6340"/>
      <w:r>
        <w:rPr>
          <w:rtl/>
        </w:rPr>
        <w:t xml:space="preserve">גם </w:t>
      </w:r>
      <w:bookmarkStart w:id="6341" w:name="_ETM_Q15_231700"/>
      <w:bookmarkEnd w:id="6341"/>
      <w:r>
        <w:rPr>
          <w:rFonts w:hint="cs"/>
          <w:rtl/>
        </w:rPr>
        <w:t>בי</w:t>
      </w:r>
      <w:r>
        <w:rPr>
          <w:rtl/>
        </w:rPr>
        <w:t xml:space="preserve">ישובים </w:t>
      </w:r>
      <w:bookmarkStart w:id="6342" w:name="_ETM_Q15_232150"/>
      <w:bookmarkEnd w:id="6342"/>
      <w:r>
        <w:rPr>
          <w:rFonts w:hint="cs"/>
          <w:rtl/>
        </w:rPr>
        <w:t>ש</w:t>
      </w:r>
      <w:r>
        <w:rPr>
          <w:rtl/>
        </w:rPr>
        <w:t xml:space="preserve">המדינה לא </w:t>
      </w:r>
      <w:bookmarkStart w:id="6343" w:name="_ETM_Q15_232390"/>
      <w:bookmarkEnd w:id="6343"/>
      <w:r>
        <w:rPr>
          <w:rtl/>
        </w:rPr>
        <w:t>פינתה</w:t>
      </w:r>
      <w:r>
        <w:rPr>
          <w:rFonts w:hint="cs"/>
          <w:rtl/>
        </w:rPr>
        <w:t>,</w:t>
      </w:r>
      <w:r>
        <w:rPr>
          <w:rtl/>
        </w:rPr>
        <w:t xml:space="preserve"> </w:t>
      </w:r>
      <w:bookmarkStart w:id="6344" w:name="_ETM_Q15_233080"/>
      <w:bookmarkStart w:id="6345" w:name="_ETM_Q15_229420"/>
      <w:bookmarkEnd w:id="6344"/>
      <w:bookmarkEnd w:id="6345"/>
      <w:r>
        <w:rPr>
          <w:rFonts w:hint="cs"/>
          <w:rtl/>
        </w:rPr>
        <w:t>כמו א</w:t>
      </w:r>
      <w:r>
        <w:rPr>
          <w:rtl/>
        </w:rPr>
        <w:t xml:space="preserve">ופקים </w:t>
      </w:r>
      <w:bookmarkStart w:id="6346" w:name="_ETM_Q15_233710"/>
      <w:bookmarkEnd w:id="6346"/>
      <w:r>
        <w:rPr>
          <w:rtl/>
        </w:rPr>
        <w:t>ואשקלון</w:t>
      </w:r>
      <w:r>
        <w:rPr>
          <w:rFonts w:hint="cs"/>
          <w:rtl/>
        </w:rPr>
        <w:t>,</w:t>
      </w:r>
      <w:r>
        <w:rPr>
          <w:rtl/>
        </w:rPr>
        <w:t xml:space="preserve"> </w:t>
      </w:r>
      <w:bookmarkStart w:id="6347" w:name="_ETM_Q15_234640"/>
      <w:bookmarkEnd w:id="6347"/>
      <w:r>
        <w:rPr>
          <w:rtl/>
        </w:rPr>
        <w:t xml:space="preserve">האנשים </w:t>
      </w:r>
      <w:bookmarkStart w:id="6348" w:name="_ETM_Q15_235060"/>
      <w:bookmarkStart w:id="6349" w:name="_ETM_Q15_235390"/>
      <w:bookmarkEnd w:id="6348"/>
      <w:bookmarkEnd w:id="6349"/>
      <w:r>
        <w:rPr>
          <w:rtl/>
        </w:rPr>
        <w:t xml:space="preserve">עזבו </w:t>
      </w:r>
      <w:bookmarkStart w:id="6350" w:name="_ETM_Q15_235780"/>
      <w:bookmarkEnd w:id="6350"/>
      <w:r>
        <w:rPr>
          <w:rtl/>
        </w:rPr>
        <w:t xml:space="preserve">את </w:t>
      </w:r>
      <w:bookmarkStart w:id="6351" w:name="_ETM_Q15_235870"/>
      <w:bookmarkEnd w:id="6351"/>
      <w:r>
        <w:rPr>
          <w:rtl/>
        </w:rPr>
        <w:t xml:space="preserve">העיר </w:t>
      </w:r>
      <w:bookmarkStart w:id="6352" w:name="_ETM_Q15_236559"/>
      <w:bookmarkEnd w:id="6352"/>
      <w:r>
        <w:rPr>
          <w:rtl/>
        </w:rPr>
        <w:t xml:space="preserve">גם </w:t>
      </w:r>
      <w:bookmarkStart w:id="6353" w:name="_ETM_Q15_236800"/>
      <w:bookmarkEnd w:id="6353"/>
      <w:r>
        <w:rPr>
          <w:rtl/>
        </w:rPr>
        <w:t xml:space="preserve">מהחשש </w:t>
      </w:r>
      <w:bookmarkStart w:id="6354" w:name="_ETM_Q15_237809"/>
      <w:bookmarkStart w:id="6355" w:name="_ETM_Q15_234311"/>
      <w:bookmarkStart w:id="6356" w:name="_ETM_Q15_230770"/>
      <w:bookmarkEnd w:id="6354"/>
      <w:bookmarkEnd w:id="6355"/>
      <w:bookmarkEnd w:id="6356"/>
      <w:r>
        <w:rPr>
          <w:rFonts w:hint="cs"/>
          <w:rtl/>
        </w:rPr>
        <w:t>שאין</w:t>
      </w:r>
      <w:r>
        <w:rPr>
          <w:rtl/>
        </w:rPr>
        <w:t xml:space="preserve"> </w:t>
      </w:r>
      <w:bookmarkStart w:id="6357" w:name="_ETM_Q15_238079"/>
      <w:bookmarkEnd w:id="6357"/>
      <w:r>
        <w:rPr>
          <w:rtl/>
        </w:rPr>
        <w:t>ממ</w:t>
      </w:r>
      <w:r>
        <w:rPr>
          <w:rFonts w:hint="cs"/>
          <w:rtl/>
        </w:rPr>
        <w:t>"</w:t>
      </w:r>
      <w:bookmarkStart w:id="6358" w:name="_ETM_Q15_235050"/>
      <w:bookmarkEnd w:id="6358"/>
      <w:r>
        <w:rPr>
          <w:rtl/>
        </w:rPr>
        <w:t>ד</w:t>
      </w:r>
      <w:bookmarkStart w:id="6359" w:name="_ETM_Q15_233050"/>
      <w:bookmarkEnd w:id="6359"/>
      <w:r>
        <w:rPr>
          <w:rFonts w:hint="cs"/>
          <w:rtl/>
        </w:rPr>
        <w:t>.</w:t>
      </w:r>
      <w:r>
        <w:rPr>
          <w:rtl/>
        </w:rPr>
        <w:t xml:space="preserve"> </w:t>
      </w:r>
      <w:bookmarkStart w:id="6360" w:name="_ETM_Q15_238440"/>
      <w:bookmarkEnd w:id="6360"/>
    </w:p>
    <w:p w:rsidR="00431D58" w:rsidRDefault="00431D58" w:rsidP="00431D58">
      <w:pPr>
        <w:rPr>
          <w:rtl/>
        </w:rPr>
      </w:pPr>
    </w:p>
    <w:p w:rsidR="00953808" w:rsidRDefault="00953808" w:rsidP="00431D58">
      <w:pPr>
        <w:rPr>
          <w:rtl/>
        </w:rPr>
      </w:pPr>
      <w:r>
        <w:rPr>
          <w:rtl/>
        </w:rPr>
        <w:t>בנוסף</w:t>
      </w:r>
      <w:r w:rsidR="00431D58">
        <w:rPr>
          <w:rFonts w:hint="cs"/>
          <w:rtl/>
        </w:rPr>
        <w:t xml:space="preserve">, </w:t>
      </w:r>
      <w:r>
        <w:rPr>
          <w:rtl/>
        </w:rPr>
        <w:t xml:space="preserve">הנושא </w:t>
      </w:r>
      <w:bookmarkStart w:id="6361" w:name="_ETM_Q15_239730"/>
      <w:bookmarkEnd w:id="6361"/>
      <w:r>
        <w:rPr>
          <w:rtl/>
        </w:rPr>
        <w:t xml:space="preserve">של </w:t>
      </w:r>
      <w:bookmarkStart w:id="6362" w:name="_ETM_Q15_239879"/>
      <w:bookmarkEnd w:id="6362"/>
      <w:r>
        <w:rPr>
          <w:rtl/>
        </w:rPr>
        <w:t>נגישות</w:t>
      </w:r>
      <w:r w:rsidR="00431D58">
        <w:rPr>
          <w:rFonts w:hint="cs"/>
          <w:rtl/>
        </w:rPr>
        <w:t>,</w:t>
      </w:r>
      <w:r>
        <w:rPr>
          <w:rtl/>
        </w:rPr>
        <w:t xml:space="preserve"> </w:t>
      </w:r>
      <w:bookmarkStart w:id="6363" w:name="_ETM_Q15_240449"/>
      <w:bookmarkEnd w:id="6363"/>
      <w:r>
        <w:rPr>
          <w:rtl/>
        </w:rPr>
        <w:t xml:space="preserve">גם </w:t>
      </w:r>
      <w:bookmarkStart w:id="6364" w:name="_ETM_Q15_240719"/>
      <w:bookmarkEnd w:id="6364"/>
      <w:r>
        <w:rPr>
          <w:rtl/>
        </w:rPr>
        <w:t xml:space="preserve">בדיור </w:t>
      </w:r>
      <w:bookmarkStart w:id="6365" w:name="_ETM_Q15_241050"/>
      <w:bookmarkEnd w:id="6365"/>
      <w:r>
        <w:rPr>
          <w:rtl/>
        </w:rPr>
        <w:t xml:space="preserve">הציבורי </w:t>
      </w:r>
      <w:bookmarkStart w:id="6366" w:name="_ETM_Q15_241589"/>
      <w:bookmarkEnd w:id="6366"/>
      <w:r>
        <w:rPr>
          <w:rtl/>
        </w:rPr>
        <w:t xml:space="preserve">וגם </w:t>
      </w:r>
      <w:bookmarkStart w:id="6367" w:name="_ETM_Q15_242550"/>
      <w:bookmarkEnd w:id="6367"/>
      <w:r>
        <w:rPr>
          <w:rtl/>
        </w:rPr>
        <w:t xml:space="preserve">כלפי </w:t>
      </w:r>
      <w:bookmarkStart w:id="6368" w:name="_ETM_Q15_242910"/>
      <w:bookmarkEnd w:id="6368"/>
      <w:r>
        <w:rPr>
          <w:rtl/>
        </w:rPr>
        <w:t xml:space="preserve">הדירות </w:t>
      </w:r>
      <w:bookmarkStart w:id="6369" w:name="_ETM_Q15_243269"/>
      <w:bookmarkEnd w:id="6369"/>
      <w:r>
        <w:rPr>
          <w:rtl/>
        </w:rPr>
        <w:t xml:space="preserve">שאין </w:t>
      </w:r>
      <w:bookmarkStart w:id="6370" w:name="_ETM_Q15_243510"/>
      <w:bookmarkEnd w:id="6370"/>
      <w:r>
        <w:rPr>
          <w:rtl/>
        </w:rPr>
        <w:t xml:space="preserve">בהם </w:t>
      </w:r>
      <w:bookmarkStart w:id="6371" w:name="_ETM_Q15_243899"/>
      <w:bookmarkEnd w:id="6371"/>
      <w:r>
        <w:rPr>
          <w:rtl/>
        </w:rPr>
        <w:t>ממ"דים</w:t>
      </w:r>
      <w:bookmarkStart w:id="6372" w:name="_ETM_Q15_244830"/>
      <w:bookmarkEnd w:id="6372"/>
      <w:r w:rsidR="00431D58">
        <w:rPr>
          <w:rFonts w:hint="cs"/>
          <w:rtl/>
        </w:rPr>
        <w:t xml:space="preserve"> </w:t>
      </w:r>
      <w:r w:rsidR="00431D58">
        <w:rPr>
          <w:rFonts w:hint="eastAsia"/>
          <w:rtl/>
        </w:rPr>
        <w:t>–</w:t>
      </w:r>
      <w:r w:rsidR="00431D58">
        <w:rPr>
          <w:rFonts w:hint="cs"/>
          <w:rtl/>
        </w:rPr>
        <w:t xml:space="preserve"> </w:t>
      </w:r>
      <w:bookmarkStart w:id="6373" w:name="_ETM_Q15_240078"/>
      <w:bookmarkStart w:id="6374" w:name="_ETM_Q15_245159"/>
      <w:bookmarkEnd w:id="6373"/>
      <w:bookmarkEnd w:id="6374"/>
      <w:r>
        <w:rPr>
          <w:rtl/>
        </w:rPr>
        <w:t xml:space="preserve">אדוני </w:t>
      </w:r>
      <w:bookmarkStart w:id="6375" w:name="_ETM_Q15_245369"/>
      <w:bookmarkStart w:id="6376" w:name="_ETM_Q15_245790"/>
      <w:bookmarkStart w:id="6377" w:name="_ETM_Q15_246180"/>
      <w:bookmarkStart w:id="6378" w:name="_ETM_Q15_243099"/>
      <w:bookmarkEnd w:id="6375"/>
      <w:bookmarkEnd w:id="6376"/>
      <w:bookmarkEnd w:id="6377"/>
      <w:bookmarkEnd w:id="6378"/>
      <w:r>
        <w:rPr>
          <w:rtl/>
        </w:rPr>
        <w:t>השר</w:t>
      </w:r>
      <w:bookmarkStart w:id="6379" w:name="_ETM_Q15_239658"/>
      <w:bookmarkEnd w:id="6379"/>
      <w:r>
        <w:rPr>
          <w:rFonts w:hint="cs"/>
          <w:rtl/>
        </w:rPr>
        <w:t>,</w:t>
      </w:r>
      <w:r>
        <w:rPr>
          <w:rtl/>
        </w:rPr>
        <w:t xml:space="preserve"> </w:t>
      </w:r>
      <w:bookmarkStart w:id="6380" w:name="_ETM_Q15_247030"/>
      <w:bookmarkEnd w:id="6380"/>
      <w:r>
        <w:rPr>
          <w:rtl/>
        </w:rPr>
        <w:t xml:space="preserve">אני </w:t>
      </w:r>
      <w:bookmarkStart w:id="6381" w:name="_ETM_Q15_247120"/>
      <w:bookmarkEnd w:id="6381"/>
      <w:r>
        <w:rPr>
          <w:rtl/>
        </w:rPr>
        <w:t xml:space="preserve">יודע </w:t>
      </w:r>
      <w:bookmarkStart w:id="6382" w:name="_ETM_Q15_247360"/>
      <w:bookmarkEnd w:id="6382"/>
      <w:r>
        <w:rPr>
          <w:rtl/>
        </w:rPr>
        <w:t xml:space="preserve">שהנושא </w:t>
      </w:r>
      <w:bookmarkStart w:id="6383" w:name="_ETM_Q15_247810"/>
      <w:bookmarkEnd w:id="6383"/>
      <w:r>
        <w:rPr>
          <w:rtl/>
        </w:rPr>
        <w:t xml:space="preserve">הזה </w:t>
      </w:r>
      <w:bookmarkStart w:id="6384" w:name="_ETM_Q15_247990"/>
      <w:bookmarkEnd w:id="6384"/>
      <w:r>
        <w:rPr>
          <w:rtl/>
        </w:rPr>
        <w:t xml:space="preserve">קרוב </w:t>
      </w:r>
      <w:bookmarkStart w:id="6385" w:name="_ETM_Q15_248230"/>
      <w:bookmarkEnd w:id="6385"/>
      <w:r>
        <w:rPr>
          <w:rtl/>
        </w:rPr>
        <w:t>לליבך</w:t>
      </w:r>
      <w:bookmarkStart w:id="6386" w:name="_ETM_Q15_246117"/>
      <w:bookmarkEnd w:id="6386"/>
      <w:r w:rsidR="00431D58">
        <w:rPr>
          <w:rFonts w:hint="cs"/>
          <w:rtl/>
        </w:rPr>
        <w:t>,</w:t>
      </w:r>
      <w:r>
        <w:rPr>
          <w:rtl/>
        </w:rPr>
        <w:t xml:space="preserve"> </w:t>
      </w:r>
      <w:bookmarkStart w:id="6387" w:name="_ETM_Q15_249360"/>
      <w:bookmarkEnd w:id="6387"/>
      <w:r>
        <w:rPr>
          <w:rtl/>
        </w:rPr>
        <w:t xml:space="preserve">גם </w:t>
      </w:r>
      <w:bookmarkStart w:id="6388" w:name="_ETM_Q15_249600"/>
      <w:bookmarkEnd w:id="6388"/>
      <w:r>
        <w:rPr>
          <w:rtl/>
        </w:rPr>
        <w:t xml:space="preserve">הנושא </w:t>
      </w:r>
      <w:bookmarkStart w:id="6389" w:name="_ETM_Q15_249900"/>
      <w:bookmarkEnd w:id="6389"/>
      <w:r>
        <w:rPr>
          <w:rtl/>
        </w:rPr>
        <w:t xml:space="preserve">של </w:t>
      </w:r>
      <w:bookmarkStart w:id="6390" w:name="_ETM_Q15_250110"/>
      <w:bookmarkEnd w:id="6390"/>
      <w:r>
        <w:rPr>
          <w:rtl/>
        </w:rPr>
        <w:t xml:space="preserve">הדיור </w:t>
      </w:r>
      <w:bookmarkStart w:id="6391" w:name="_ETM_Q15_250560"/>
      <w:bookmarkEnd w:id="6391"/>
      <w:r>
        <w:rPr>
          <w:rtl/>
        </w:rPr>
        <w:t>הציבורי</w:t>
      </w:r>
      <w:r>
        <w:rPr>
          <w:rFonts w:hint="cs"/>
          <w:rtl/>
        </w:rPr>
        <w:t>,</w:t>
      </w:r>
      <w:r>
        <w:rPr>
          <w:rtl/>
        </w:rPr>
        <w:t xml:space="preserve"> </w:t>
      </w:r>
      <w:bookmarkStart w:id="6392" w:name="_ETM_Q15_251040"/>
      <w:bookmarkEnd w:id="6392"/>
      <w:r w:rsidR="00431D58">
        <w:rPr>
          <w:rFonts w:hint="cs"/>
          <w:rtl/>
        </w:rPr>
        <w:t>ה</w:t>
      </w:r>
      <w:r>
        <w:rPr>
          <w:rtl/>
        </w:rPr>
        <w:t>הנגשה</w:t>
      </w:r>
      <w:r>
        <w:rPr>
          <w:rFonts w:hint="cs"/>
          <w:rtl/>
        </w:rPr>
        <w:t>,</w:t>
      </w:r>
      <w:bookmarkStart w:id="6393" w:name="_ETM_Q15_249922"/>
      <w:bookmarkEnd w:id="6393"/>
      <w:r>
        <w:rPr>
          <w:rtl/>
        </w:rPr>
        <w:t xml:space="preserve"> </w:t>
      </w:r>
      <w:bookmarkStart w:id="6394" w:name="_ETM_Q15_251670"/>
      <w:bookmarkEnd w:id="6394"/>
      <w:r w:rsidR="00431D58">
        <w:rPr>
          <w:rFonts w:hint="cs"/>
          <w:rtl/>
        </w:rPr>
        <w:t>ה</w:t>
      </w:r>
      <w:r>
        <w:rPr>
          <w:rtl/>
        </w:rPr>
        <w:t>נגישות</w:t>
      </w:r>
      <w:r>
        <w:rPr>
          <w:rFonts w:hint="cs"/>
          <w:rtl/>
        </w:rPr>
        <w:t>,</w:t>
      </w:r>
      <w:r>
        <w:rPr>
          <w:rtl/>
        </w:rPr>
        <w:t xml:space="preserve"> </w:t>
      </w:r>
      <w:bookmarkStart w:id="6395" w:name="_ETM_Q15_252689"/>
      <w:bookmarkEnd w:id="6395"/>
      <w:r w:rsidR="00431D58">
        <w:rPr>
          <w:rFonts w:hint="cs"/>
          <w:rtl/>
        </w:rPr>
        <w:t>ו</w:t>
      </w:r>
      <w:r>
        <w:rPr>
          <w:rtl/>
        </w:rPr>
        <w:t xml:space="preserve">גם </w:t>
      </w:r>
      <w:bookmarkStart w:id="6396" w:name="_ETM_Q15_252930"/>
      <w:bookmarkEnd w:id="6396"/>
      <w:r w:rsidR="00431D58">
        <w:rPr>
          <w:rFonts w:hint="cs"/>
          <w:rtl/>
        </w:rPr>
        <w:t>ה</w:t>
      </w:r>
      <w:r>
        <w:rPr>
          <w:rtl/>
        </w:rPr>
        <w:t>נושא</w:t>
      </w:r>
      <w:bookmarkStart w:id="6397" w:name="_ETM_Q15_253170"/>
      <w:bookmarkStart w:id="6398" w:name="_ETM_Q15_252502"/>
      <w:bookmarkEnd w:id="6397"/>
      <w:bookmarkEnd w:id="6398"/>
      <w:r>
        <w:rPr>
          <w:rtl/>
        </w:rPr>
        <w:t xml:space="preserve"> </w:t>
      </w:r>
      <w:bookmarkStart w:id="6399" w:name="_ETM_Q15_253649"/>
      <w:bookmarkEnd w:id="6399"/>
      <w:r>
        <w:rPr>
          <w:rtl/>
        </w:rPr>
        <w:t xml:space="preserve">של </w:t>
      </w:r>
      <w:bookmarkStart w:id="6400" w:name="_ETM_Q15_253860"/>
      <w:bookmarkEnd w:id="6400"/>
      <w:r>
        <w:rPr>
          <w:rtl/>
        </w:rPr>
        <w:t>הממ"דים</w:t>
      </w:r>
      <w:r>
        <w:rPr>
          <w:rFonts w:hint="cs"/>
          <w:rtl/>
        </w:rPr>
        <w:t>.</w:t>
      </w:r>
      <w:r>
        <w:rPr>
          <w:rtl/>
        </w:rPr>
        <w:t xml:space="preserve"> </w:t>
      </w:r>
      <w:bookmarkStart w:id="6401" w:name="_ETM_Q15_254819"/>
      <w:bookmarkEnd w:id="6401"/>
      <w:r>
        <w:rPr>
          <w:rtl/>
        </w:rPr>
        <w:t xml:space="preserve">אני </w:t>
      </w:r>
      <w:bookmarkStart w:id="6402" w:name="_ETM_Q15_254909"/>
      <w:bookmarkEnd w:id="6402"/>
      <w:r>
        <w:rPr>
          <w:rtl/>
        </w:rPr>
        <w:t xml:space="preserve">חושב </w:t>
      </w:r>
      <w:bookmarkStart w:id="6403" w:name="_ETM_Q15_255119"/>
      <w:bookmarkEnd w:id="6403"/>
      <w:r>
        <w:rPr>
          <w:rtl/>
        </w:rPr>
        <w:t xml:space="preserve">שאנחנו </w:t>
      </w:r>
      <w:bookmarkStart w:id="6404" w:name="_ETM_Q15_255959"/>
      <w:bookmarkEnd w:id="6404"/>
      <w:r>
        <w:rPr>
          <w:rtl/>
        </w:rPr>
        <w:t>כחברה</w:t>
      </w:r>
      <w:bookmarkStart w:id="6405" w:name="_ETM_Q15_256439"/>
      <w:bookmarkEnd w:id="6405"/>
      <w:r>
        <w:rPr>
          <w:rFonts w:hint="cs"/>
          <w:rtl/>
        </w:rPr>
        <w:t xml:space="preserve"> </w:t>
      </w:r>
      <w:bookmarkStart w:id="6406" w:name="_ETM_Q15_255839"/>
      <w:bookmarkEnd w:id="6406"/>
      <w:r>
        <w:rPr>
          <w:rtl/>
        </w:rPr>
        <w:t xml:space="preserve">נבחנים </w:t>
      </w:r>
      <w:bookmarkStart w:id="6407" w:name="_ETM_Q15_257720"/>
      <w:bookmarkEnd w:id="6407"/>
      <w:r>
        <w:rPr>
          <w:rtl/>
        </w:rPr>
        <w:t xml:space="preserve">ביחס </w:t>
      </w:r>
      <w:bookmarkStart w:id="6408" w:name="_ETM_Q15_258290"/>
      <w:bookmarkEnd w:id="6408"/>
      <w:r>
        <w:rPr>
          <w:rtl/>
        </w:rPr>
        <w:t>שלנו</w:t>
      </w:r>
      <w:r>
        <w:rPr>
          <w:rFonts w:hint="cs"/>
          <w:rtl/>
        </w:rPr>
        <w:t xml:space="preserve"> </w:t>
      </w:r>
      <w:r>
        <w:rPr>
          <w:rFonts w:hint="eastAsia"/>
          <w:rtl/>
        </w:rPr>
        <w:t>–</w:t>
      </w:r>
      <w:r>
        <w:rPr>
          <w:rtl/>
        </w:rPr>
        <w:t xml:space="preserve"> </w:t>
      </w:r>
      <w:bookmarkStart w:id="6409" w:name="_ETM_Q15_259340"/>
      <w:bookmarkEnd w:id="6409"/>
      <w:r>
        <w:rPr>
          <w:rtl/>
        </w:rPr>
        <w:t xml:space="preserve">בטח </w:t>
      </w:r>
      <w:bookmarkStart w:id="6410" w:name="_ETM_Q15_259640"/>
      <w:bookmarkStart w:id="6411" w:name="_ETM_Q15_256448"/>
      <w:bookmarkEnd w:id="6410"/>
      <w:bookmarkEnd w:id="6411"/>
      <w:r>
        <w:rPr>
          <w:rtl/>
        </w:rPr>
        <w:t xml:space="preserve">שלנו </w:t>
      </w:r>
      <w:bookmarkStart w:id="6412" w:name="_ETM_Q15_260000"/>
      <w:bookmarkEnd w:id="6412"/>
      <w:r>
        <w:rPr>
          <w:rtl/>
        </w:rPr>
        <w:t>כאן</w:t>
      </w:r>
      <w:r>
        <w:rPr>
          <w:rFonts w:hint="cs"/>
          <w:rtl/>
        </w:rPr>
        <w:t>,</w:t>
      </w:r>
      <w:r>
        <w:rPr>
          <w:rtl/>
        </w:rPr>
        <w:t xml:space="preserve"> </w:t>
      </w:r>
      <w:bookmarkStart w:id="6413" w:name="_ETM_Q15_260209"/>
      <w:bookmarkEnd w:id="6413"/>
      <w:r>
        <w:rPr>
          <w:rtl/>
        </w:rPr>
        <w:t xml:space="preserve">כמחוקקים </w:t>
      </w:r>
      <w:bookmarkStart w:id="6414" w:name="_ETM_Q15_260869"/>
      <w:bookmarkEnd w:id="6414"/>
      <w:r>
        <w:rPr>
          <w:rtl/>
        </w:rPr>
        <w:t>בכנסת</w:t>
      </w:r>
      <w:bookmarkStart w:id="6415" w:name="_ETM_Q15_261319"/>
      <w:bookmarkStart w:id="6416" w:name="_ETM_Q15_258272"/>
      <w:bookmarkEnd w:id="6415"/>
      <w:bookmarkEnd w:id="6416"/>
      <w:r w:rsidR="00431D58">
        <w:rPr>
          <w:rFonts w:hint="cs"/>
          <w:rtl/>
        </w:rPr>
        <w:t>,</w:t>
      </w:r>
      <w:r>
        <w:rPr>
          <w:rFonts w:hint="cs"/>
          <w:rtl/>
        </w:rPr>
        <w:t xml:space="preserve"> </w:t>
      </w:r>
      <w:r>
        <w:rPr>
          <w:rtl/>
        </w:rPr>
        <w:t xml:space="preserve">ושל </w:t>
      </w:r>
      <w:bookmarkStart w:id="6417" w:name="_ETM_Q15_261590"/>
      <w:bookmarkEnd w:id="6417"/>
      <w:r>
        <w:rPr>
          <w:rtl/>
        </w:rPr>
        <w:t>הממשלה</w:t>
      </w:r>
      <w:r>
        <w:rPr>
          <w:rFonts w:hint="cs"/>
          <w:rtl/>
        </w:rPr>
        <w:t xml:space="preserve"> </w:t>
      </w:r>
      <w:r>
        <w:rPr>
          <w:rFonts w:hint="eastAsia"/>
          <w:rtl/>
        </w:rPr>
        <w:t>–</w:t>
      </w:r>
      <w:r>
        <w:rPr>
          <w:rtl/>
        </w:rPr>
        <w:t xml:space="preserve"> </w:t>
      </w:r>
      <w:bookmarkStart w:id="6418" w:name="_ETM_Q15_262040"/>
      <w:bookmarkStart w:id="6419" w:name="_ETM_Q15_262130"/>
      <w:bookmarkEnd w:id="6418"/>
      <w:bookmarkEnd w:id="6419"/>
      <w:r>
        <w:rPr>
          <w:rtl/>
        </w:rPr>
        <w:t xml:space="preserve">מול </w:t>
      </w:r>
      <w:bookmarkStart w:id="6420" w:name="_ETM_Q15_262310"/>
      <w:bookmarkEnd w:id="6420"/>
      <w:r>
        <w:rPr>
          <w:rtl/>
        </w:rPr>
        <w:t xml:space="preserve">האוכלוסיות </w:t>
      </w:r>
      <w:bookmarkStart w:id="6421" w:name="_ETM_Q15_262909"/>
      <w:bookmarkEnd w:id="6421"/>
      <w:r>
        <w:rPr>
          <w:rtl/>
        </w:rPr>
        <w:t xml:space="preserve">המוחלשות </w:t>
      </w:r>
      <w:bookmarkStart w:id="6422" w:name="_ETM_Q15_263569"/>
      <w:bookmarkEnd w:id="6422"/>
      <w:r>
        <w:rPr>
          <w:rtl/>
        </w:rPr>
        <w:t>האל</w:t>
      </w:r>
      <w:r w:rsidR="00431D58">
        <w:rPr>
          <w:rFonts w:hint="cs"/>
          <w:rtl/>
        </w:rPr>
        <w:t>ה</w:t>
      </w:r>
      <w:r>
        <w:rPr>
          <w:rFonts w:hint="cs"/>
          <w:rtl/>
        </w:rPr>
        <w:t>.</w:t>
      </w:r>
      <w:r>
        <w:rPr>
          <w:rtl/>
        </w:rPr>
        <w:t xml:space="preserve"> </w:t>
      </w:r>
      <w:bookmarkStart w:id="6423" w:name="_ETM_Q15_264350"/>
      <w:bookmarkEnd w:id="6423"/>
      <w:r>
        <w:rPr>
          <w:rtl/>
        </w:rPr>
        <w:t xml:space="preserve">אז </w:t>
      </w:r>
      <w:bookmarkStart w:id="6424" w:name="_ETM_Q15_264740"/>
      <w:bookmarkEnd w:id="6424"/>
      <w:r>
        <w:rPr>
          <w:rtl/>
        </w:rPr>
        <w:t xml:space="preserve">תודה </w:t>
      </w:r>
      <w:bookmarkStart w:id="6425" w:name="_ETM_Q15_265009"/>
      <w:bookmarkEnd w:id="6425"/>
      <w:r>
        <w:rPr>
          <w:rtl/>
        </w:rPr>
        <w:t xml:space="preserve">רבה </w:t>
      </w:r>
      <w:bookmarkStart w:id="6426" w:name="_ETM_Q15_265310"/>
      <w:bookmarkEnd w:id="6426"/>
      <w:r>
        <w:rPr>
          <w:rtl/>
        </w:rPr>
        <w:t>שוב</w:t>
      </w:r>
      <w:bookmarkStart w:id="6427" w:name="_ETM_Q15_263003"/>
      <w:bookmarkEnd w:id="6427"/>
      <w:r>
        <w:rPr>
          <w:rtl/>
        </w:rPr>
        <w:t xml:space="preserve"> </w:t>
      </w:r>
      <w:bookmarkStart w:id="6428" w:name="_ETM_Q15_265549"/>
      <w:bookmarkEnd w:id="6428"/>
      <w:r>
        <w:rPr>
          <w:rtl/>
        </w:rPr>
        <w:t xml:space="preserve">ליוזמים </w:t>
      </w:r>
      <w:bookmarkStart w:id="6429" w:name="_ETM_Q15_265970"/>
      <w:bookmarkEnd w:id="6429"/>
      <w:r>
        <w:rPr>
          <w:rtl/>
        </w:rPr>
        <w:t xml:space="preserve">של </w:t>
      </w:r>
      <w:bookmarkStart w:id="6430" w:name="_ETM_Q15_266150"/>
      <w:bookmarkEnd w:id="6430"/>
      <w:r>
        <w:rPr>
          <w:rtl/>
        </w:rPr>
        <w:t>הדיון</w:t>
      </w:r>
      <w:r>
        <w:rPr>
          <w:rFonts w:hint="cs"/>
          <w:rtl/>
        </w:rPr>
        <w:t>,</w:t>
      </w:r>
      <w:r>
        <w:rPr>
          <w:rtl/>
        </w:rPr>
        <w:t xml:space="preserve"> </w:t>
      </w:r>
      <w:bookmarkStart w:id="6431" w:name="_ETM_Q15_266509"/>
      <w:bookmarkEnd w:id="6431"/>
      <w:r>
        <w:rPr>
          <w:rtl/>
        </w:rPr>
        <w:t xml:space="preserve">ואני </w:t>
      </w:r>
      <w:bookmarkStart w:id="6432" w:name="_ETM_Q15_266780"/>
      <w:bookmarkEnd w:id="6432"/>
      <w:r>
        <w:rPr>
          <w:rtl/>
        </w:rPr>
        <w:t xml:space="preserve">סמוך </w:t>
      </w:r>
      <w:bookmarkStart w:id="6433" w:name="_ETM_Q15_267080"/>
      <w:bookmarkEnd w:id="6433"/>
      <w:r>
        <w:rPr>
          <w:rtl/>
        </w:rPr>
        <w:t>ובטוח</w:t>
      </w:r>
      <w:r>
        <w:rPr>
          <w:rFonts w:hint="cs"/>
          <w:rtl/>
        </w:rPr>
        <w:t>,</w:t>
      </w:r>
      <w:r>
        <w:rPr>
          <w:rtl/>
        </w:rPr>
        <w:t xml:space="preserve"> </w:t>
      </w:r>
      <w:bookmarkStart w:id="6434" w:name="_ETM_Q15_267440"/>
      <w:bookmarkEnd w:id="6434"/>
      <w:r>
        <w:rPr>
          <w:rtl/>
        </w:rPr>
        <w:t xml:space="preserve">אדוני </w:t>
      </w:r>
      <w:bookmarkStart w:id="6435" w:name="_ETM_Q15_267680"/>
      <w:bookmarkEnd w:id="6435"/>
      <w:r>
        <w:rPr>
          <w:rtl/>
        </w:rPr>
        <w:t>השר</w:t>
      </w:r>
      <w:r>
        <w:rPr>
          <w:rFonts w:hint="cs"/>
          <w:rtl/>
        </w:rPr>
        <w:t>,</w:t>
      </w:r>
      <w:bookmarkStart w:id="6436" w:name="_ETM_Q15_265638"/>
      <w:bookmarkEnd w:id="6436"/>
      <w:r>
        <w:rPr>
          <w:rtl/>
        </w:rPr>
        <w:t xml:space="preserve"> </w:t>
      </w:r>
      <w:bookmarkStart w:id="6437" w:name="_ETM_Q15_267979"/>
      <w:bookmarkEnd w:id="6437"/>
      <w:r>
        <w:rPr>
          <w:rtl/>
        </w:rPr>
        <w:t>ש</w:t>
      </w:r>
      <w:r>
        <w:rPr>
          <w:rFonts w:hint="cs"/>
          <w:rtl/>
        </w:rPr>
        <w:t xml:space="preserve">תיקח את </w:t>
      </w:r>
      <w:bookmarkStart w:id="6438" w:name="_ETM_Q15_267615"/>
      <w:bookmarkEnd w:id="6438"/>
      <w:r>
        <w:rPr>
          <w:rtl/>
        </w:rPr>
        <w:t xml:space="preserve">הנושא </w:t>
      </w:r>
      <w:bookmarkStart w:id="6439" w:name="_ETM_Q15_268490"/>
      <w:bookmarkEnd w:id="6439"/>
      <w:r>
        <w:rPr>
          <w:rtl/>
        </w:rPr>
        <w:t>הזה</w:t>
      </w:r>
      <w:bookmarkStart w:id="6440" w:name="_ETM_Q15_269240"/>
      <w:bookmarkStart w:id="6441" w:name="_ETM_Q15_269540"/>
      <w:bookmarkStart w:id="6442" w:name="_ETM_Q15_269690"/>
      <w:bookmarkEnd w:id="6440"/>
      <w:bookmarkEnd w:id="6441"/>
      <w:bookmarkEnd w:id="6442"/>
      <w:r>
        <w:rPr>
          <w:rFonts w:hint="cs"/>
          <w:rtl/>
        </w:rPr>
        <w:t xml:space="preserve"> לתשו</w:t>
      </w:r>
      <w:r>
        <w:rPr>
          <w:rtl/>
        </w:rPr>
        <w:t xml:space="preserve">מת </w:t>
      </w:r>
      <w:bookmarkStart w:id="6443" w:name="_ETM_Q15_270110"/>
      <w:bookmarkEnd w:id="6443"/>
      <w:r>
        <w:rPr>
          <w:rtl/>
        </w:rPr>
        <w:t>ליבך</w:t>
      </w:r>
      <w:bookmarkStart w:id="6444" w:name="_ETM_Q15_268433"/>
      <w:bookmarkStart w:id="6445" w:name="_ETM_Q15_268924"/>
      <w:bookmarkEnd w:id="6444"/>
      <w:bookmarkEnd w:id="6445"/>
      <w:r>
        <w:rPr>
          <w:rFonts w:hint="cs"/>
          <w:rtl/>
        </w:rPr>
        <w:t>,</w:t>
      </w:r>
      <w:r>
        <w:rPr>
          <w:rtl/>
        </w:rPr>
        <w:t xml:space="preserve"> </w:t>
      </w:r>
      <w:bookmarkStart w:id="6446" w:name="_ETM_Q15_270470"/>
      <w:bookmarkEnd w:id="6446"/>
      <w:r>
        <w:rPr>
          <w:rtl/>
        </w:rPr>
        <w:t xml:space="preserve">ונדע </w:t>
      </w:r>
      <w:bookmarkStart w:id="6447" w:name="_ETM_Q15_271220"/>
      <w:bookmarkEnd w:id="6447"/>
      <w:r>
        <w:rPr>
          <w:rtl/>
        </w:rPr>
        <w:t xml:space="preserve">בשורות </w:t>
      </w:r>
      <w:bookmarkStart w:id="6448" w:name="_ETM_Q15_271580"/>
      <w:bookmarkEnd w:id="6448"/>
      <w:r>
        <w:rPr>
          <w:rtl/>
        </w:rPr>
        <w:t xml:space="preserve">טובות </w:t>
      </w:r>
      <w:bookmarkStart w:id="6449" w:name="_ETM_Q15_271819"/>
      <w:bookmarkEnd w:id="6449"/>
      <w:r>
        <w:rPr>
          <w:rtl/>
        </w:rPr>
        <w:t xml:space="preserve">לעם </w:t>
      </w:r>
      <w:bookmarkStart w:id="6450" w:name="_ETM_Q15_272000"/>
      <w:bookmarkEnd w:id="6450"/>
      <w:r>
        <w:rPr>
          <w:rtl/>
        </w:rPr>
        <w:t>ישראל</w:t>
      </w:r>
      <w:r>
        <w:rPr>
          <w:rFonts w:hint="cs"/>
          <w:rtl/>
        </w:rPr>
        <w:t>.</w:t>
      </w:r>
      <w:r>
        <w:rPr>
          <w:rtl/>
        </w:rPr>
        <w:t xml:space="preserve"> </w:t>
      </w:r>
      <w:bookmarkStart w:id="6451" w:name="_ETM_Q15_272360"/>
      <w:bookmarkEnd w:id="6451"/>
      <w:r>
        <w:rPr>
          <w:rtl/>
        </w:rPr>
        <w:t xml:space="preserve">תודה </w:t>
      </w:r>
      <w:bookmarkStart w:id="6452" w:name="_ETM_Q15_272569"/>
      <w:bookmarkEnd w:id="6452"/>
      <w:r>
        <w:rPr>
          <w:rtl/>
        </w:rPr>
        <w:t>רבה</w:t>
      </w:r>
      <w:r>
        <w:rPr>
          <w:rFonts w:hint="cs"/>
          <w:rtl/>
        </w:rPr>
        <w:t>.</w:t>
      </w:r>
      <w:bookmarkStart w:id="6453" w:name="_ETM_Q15_273950"/>
      <w:bookmarkEnd w:id="6453"/>
    </w:p>
    <w:p w:rsidR="00953808" w:rsidRDefault="00953808" w:rsidP="00F308BB">
      <w:pPr>
        <w:rPr>
          <w:rtl/>
        </w:rPr>
      </w:pPr>
    </w:p>
    <w:p w:rsidR="00953808" w:rsidRDefault="00953808" w:rsidP="00F308BB">
      <w:pPr>
        <w:pStyle w:val="af6"/>
        <w:keepNext/>
        <w:rPr>
          <w:rtl/>
        </w:rPr>
      </w:pPr>
      <w:r w:rsidRPr="003E3441">
        <w:rPr>
          <w:rStyle w:val="TagStyle"/>
          <w:rtl/>
        </w:rPr>
        <w:t xml:space="preserve"> &lt;&lt; יור &gt;&gt; </w:t>
      </w:r>
      <w:r>
        <w:rPr>
          <w:rtl/>
        </w:rPr>
        <w:t>היו"ר ניסים ואטורי:</w:t>
      </w:r>
      <w:r w:rsidRPr="003E3441">
        <w:rPr>
          <w:rStyle w:val="TagStyle"/>
          <w:rtl/>
        </w:rPr>
        <w:t xml:space="preserve"> &lt;&lt; יור &gt;&gt;</w:t>
      </w:r>
      <w:r>
        <w:rPr>
          <w:rtl/>
        </w:rPr>
        <w:t xml:space="preserve">   </w:t>
      </w:r>
    </w:p>
    <w:p w:rsidR="00953808" w:rsidRDefault="00953808" w:rsidP="003C5F67">
      <w:pPr>
        <w:rPr>
          <w:rtl/>
          <w:lang w:eastAsia="he-IL"/>
        </w:rPr>
      </w:pPr>
    </w:p>
    <w:p w:rsidR="00953808" w:rsidRDefault="00953808" w:rsidP="00F308BB">
      <w:pPr>
        <w:rPr>
          <w:rtl/>
        </w:rPr>
      </w:pPr>
      <w:bookmarkStart w:id="6454" w:name="_ETM_Q15_270755"/>
      <w:bookmarkStart w:id="6455" w:name="_ETM_Q15_269697"/>
      <w:bookmarkEnd w:id="6454"/>
      <w:bookmarkEnd w:id="6455"/>
      <w:r>
        <w:rPr>
          <w:rtl/>
        </w:rPr>
        <w:t xml:space="preserve">תודה </w:t>
      </w:r>
      <w:bookmarkStart w:id="6456" w:name="_ETM_Q15_274130"/>
      <w:bookmarkEnd w:id="6456"/>
      <w:r>
        <w:rPr>
          <w:rtl/>
        </w:rPr>
        <w:t>רבה</w:t>
      </w:r>
      <w:r>
        <w:rPr>
          <w:rFonts w:hint="cs"/>
          <w:rtl/>
        </w:rPr>
        <w:t>.</w:t>
      </w:r>
      <w:r>
        <w:rPr>
          <w:rtl/>
        </w:rPr>
        <w:t xml:space="preserve"> </w:t>
      </w:r>
      <w:bookmarkStart w:id="6457" w:name="_ETM_Q15_274459"/>
      <w:bookmarkEnd w:id="6457"/>
      <w:r>
        <w:rPr>
          <w:rtl/>
        </w:rPr>
        <w:t xml:space="preserve">חבר </w:t>
      </w:r>
      <w:bookmarkStart w:id="6458" w:name="_ETM_Q15_274759"/>
      <w:bookmarkEnd w:id="6458"/>
      <w:r>
        <w:rPr>
          <w:rtl/>
        </w:rPr>
        <w:t xml:space="preserve">הכנסת </w:t>
      </w:r>
      <w:bookmarkStart w:id="6459" w:name="_ETM_Q15_275719"/>
      <w:bookmarkEnd w:id="6459"/>
      <w:r>
        <w:rPr>
          <w:rtl/>
        </w:rPr>
        <w:t xml:space="preserve">עודד </w:t>
      </w:r>
      <w:bookmarkStart w:id="6460" w:name="_ETM_Q15_276020"/>
      <w:bookmarkEnd w:id="6460"/>
      <w:r>
        <w:rPr>
          <w:rtl/>
        </w:rPr>
        <w:t>פורר</w:t>
      </w:r>
      <w:r>
        <w:rPr>
          <w:rFonts w:hint="cs"/>
          <w:rtl/>
        </w:rPr>
        <w:t xml:space="preserve"> </w:t>
      </w:r>
      <w:r>
        <w:rPr>
          <w:rFonts w:hint="eastAsia"/>
          <w:rtl/>
        </w:rPr>
        <w:t>–</w:t>
      </w:r>
      <w:r>
        <w:rPr>
          <w:rtl/>
        </w:rPr>
        <w:t xml:space="preserve"> </w:t>
      </w:r>
      <w:bookmarkStart w:id="6461" w:name="_ETM_Q15_277020"/>
      <w:bookmarkStart w:id="6462" w:name="_ETM_Q15_278150"/>
      <w:bookmarkStart w:id="6463" w:name="_ETM_Q15_277776"/>
      <w:bookmarkEnd w:id="6461"/>
      <w:bookmarkEnd w:id="6462"/>
      <w:bookmarkEnd w:id="6463"/>
      <w:r>
        <w:rPr>
          <w:rtl/>
        </w:rPr>
        <w:t xml:space="preserve">אינו </w:t>
      </w:r>
      <w:bookmarkStart w:id="6464" w:name="_ETM_Q15_278360"/>
      <w:bookmarkEnd w:id="6464"/>
      <w:r>
        <w:rPr>
          <w:rtl/>
        </w:rPr>
        <w:t>נוכח</w:t>
      </w:r>
      <w:r>
        <w:rPr>
          <w:rFonts w:hint="cs"/>
          <w:rtl/>
        </w:rPr>
        <w:t>.</w:t>
      </w:r>
      <w:r>
        <w:rPr>
          <w:rtl/>
        </w:rPr>
        <w:t xml:space="preserve"> </w:t>
      </w:r>
      <w:bookmarkStart w:id="6465" w:name="_ETM_Q15_279030"/>
      <w:bookmarkStart w:id="6466" w:name="_ETM_Q15_279240"/>
      <w:bookmarkStart w:id="6467" w:name="_ETM_Q15_280799"/>
      <w:bookmarkEnd w:id="6465"/>
      <w:bookmarkEnd w:id="6466"/>
      <w:bookmarkEnd w:id="6467"/>
      <w:r>
        <w:rPr>
          <w:rtl/>
        </w:rPr>
        <w:t xml:space="preserve">ישיב </w:t>
      </w:r>
      <w:bookmarkStart w:id="6468" w:name="_ETM_Q15_281100"/>
      <w:bookmarkEnd w:id="6468"/>
      <w:r>
        <w:rPr>
          <w:rtl/>
        </w:rPr>
        <w:t xml:space="preserve">על </w:t>
      </w:r>
      <w:bookmarkStart w:id="6469" w:name="_ETM_Q15_281159"/>
      <w:bookmarkEnd w:id="6469"/>
      <w:r>
        <w:rPr>
          <w:rtl/>
        </w:rPr>
        <w:t xml:space="preserve">ההצעה </w:t>
      </w:r>
      <w:bookmarkStart w:id="6470" w:name="_ETM_Q15_281459"/>
      <w:bookmarkEnd w:id="6470"/>
      <w:r>
        <w:rPr>
          <w:rtl/>
        </w:rPr>
        <w:t xml:space="preserve">שר </w:t>
      </w:r>
      <w:bookmarkStart w:id="6471" w:name="_ETM_Q15_281670"/>
      <w:bookmarkEnd w:id="6471"/>
      <w:r>
        <w:rPr>
          <w:rtl/>
        </w:rPr>
        <w:t xml:space="preserve">הבינוי </w:t>
      </w:r>
      <w:bookmarkStart w:id="6472" w:name="_ETM_Q15_281940"/>
      <w:bookmarkEnd w:id="6472"/>
      <w:r>
        <w:rPr>
          <w:rtl/>
        </w:rPr>
        <w:t xml:space="preserve">והשיכון </w:t>
      </w:r>
      <w:bookmarkStart w:id="6473" w:name="_ETM_Q15_282360"/>
      <w:bookmarkEnd w:id="6473"/>
      <w:r>
        <w:rPr>
          <w:rFonts w:hint="cs"/>
          <w:rtl/>
        </w:rPr>
        <w:t>י</w:t>
      </w:r>
      <w:bookmarkStart w:id="6474" w:name="_ETM_Q15_279133"/>
      <w:bookmarkEnd w:id="6474"/>
      <w:r>
        <w:rPr>
          <w:rtl/>
        </w:rPr>
        <w:t>צחק</w:t>
      </w:r>
      <w:r>
        <w:rPr>
          <w:rFonts w:hint="cs"/>
          <w:rtl/>
        </w:rPr>
        <w:t xml:space="preserve"> גולדקנופ. בבקשה, אדוני.</w:t>
      </w:r>
    </w:p>
    <w:p w:rsidR="00953808" w:rsidRDefault="00953808" w:rsidP="00F308BB">
      <w:pPr>
        <w:rPr>
          <w:rtl/>
        </w:rPr>
      </w:pPr>
      <w:bookmarkStart w:id="6475" w:name="_ETM_Q15_285749"/>
      <w:bookmarkStart w:id="6476" w:name="_ETM_Q15_285816"/>
      <w:bookmarkStart w:id="6477" w:name="_ETM_Q15_289424"/>
      <w:bookmarkEnd w:id="6475"/>
      <w:bookmarkEnd w:id="6476"/>
      <w:bookmarkEnd w:id="6477"/>
    </w:p>
    <w:p w:rsidR="00953808" w:rsidRDefault="00953808" w:rsidP="00F308BB">
      <w:pPr>
        <w:pStyle w:val="a4"/>
        <w:keepNext/>
        <w:rPr>
          <w:rtl/>
        </w:rPr>
      </w:pPr>
      <w:bookmarkStart w:id="6478" w:name="ET_speaker_6430_4"/>
      <w:r w:rsidRPr="003E3441">
        <w:rPr>
          <w:rStyle w:val="TagStyle"/>
          <w:rtl/>
        </w:rPr>
        <w:t xml:space="preserve"> &lt;&lt; דובר &gt;&gt; </w:t>
      </w:r>
      <w:bookmarkStart w:id="6479" w:name="_Toc155199575"/>
      <w:r>
        <w:rPr>
          <w:rtl/>
        </w:rPr>
        <w:t>שר הבינוי והשיכון יצחק גולדקנופ:</w:t>
      </w:r>
      <w:bookmarkEnd w:id="6479"/>
      <w:r w:rsidRPr="003E3441">
        <w:rPr>
          <w:rStyle w:val="TagStyle"/>
          <w:rtl/>
        </w:rPr>
        <w:t xml:space="preserve"> &lt;&lt; דובר &gt;&gt;</w:t>
      </w:r>
      <w:r>
        <w:rPr>
          <w:rtl/>
        </w:rPr>
        <w:t xml:space="preserve">   </w:t>
      </w:r>
      <w:bookmarkEnd w:id="6478"/>
    </w:p>
    <w:p w:rsidR="00953808" w:rsidRDefault="00953808" w:rsidP="003C5F67">
      <w:pPr>
        <w:rPr>
          <w:rtl/>
          <w:lang w:eastAsia="he-IL"/>
        </w:rPr>
      </w:pPr>
    </w:p>
    <w:p w:rsidR="00953808" w:rsidRDefault="00953808" w:rsidP="00431D58">
      <w:pPr>
        <w:rPr>
          <w:rtl/>
        </w:rPr>
      </w:pPr>
      <w:bookmarkStart w:id="6480" w:name="_ETM_Q15_289955"/>
      <w:bookmarkStart w:id="6481" w:name="_ETM_Q15_289995"/>
      <w:bookmarkStart w:id="6482" w:name="_ETM_Q15_285368"/>
      <w:bookmarkStart w:id="6483" w:name="_ETM_Q15_281063"/>
      <w:bookmarkStart w:id="6484" w:name="_ETM_Q15_276398"/>
      <w:bookmarkStart w:id="6485" w:name="_ETM_Q15_292156"/>
      <w:bookmarkStart w:id="6486" w:name="_ETM_Q15_285901"/>
      <w:bookmarkStart w:id="6487" w:name="_ETM_Q15_285962"/>
      <w:bookmarkStart w:id="6488" w:name="_ETM_Q15_283049"/>
      <w:bookmarkStart w:id="6489" w:name="_ETM_Q15_283799"/>
      <w:bookmarkStart w:id="6490" w:name="_ETM_Q15_286360"/>
      <w:bookmarkStart w:id="6491" w:name="_ETM_Q15_286869"/>
      <w:bookmarkStart w:id="6492" w:name="_ETM_Q15_309480"/>
      <w:bookmarkStart w:id="6493" w:name="_ETM_Q15_310360"/>
      <w:bookmarkStart w:id="6494" w:name="_ETM_Q15_311300"/>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r>
        <w:rPr>
          <w:rtl/>
        </w:rPr>
        <w:t>ב</w:t>
      </w:r>
      <w:bookmarkStart w:id="6495" w:name="_ETM_Q15_308542"/>
      <w:bookmarkEnd w:id="6495"/>
      <w:r>
        <w:rPr>
          <w:rtl/>
        </w:rPr>
        <w:t xml:space="preserve">רשות </w:t>
      </w:r>
      <w:bookmarkStart w:id="6496" w:name="_ETM_Q15_311780"/>
      <w:bookmarkEnd w:id="6496"/>
      <w:r>
        <w:rPr>
          <w:rtl/>
        </w:rPr>
        <w:t>היושב-ראש</w:t>
      </w:r>
      <w:r>
        <w:rPr>
          <w:rFonts w:hint="cs"/>
          <w:rtl/>
        </w:rPr>
        <w:t>,</w:t>
      </w:r>
      <w:r>
        <w:rPr>
          <w:rtl/>
        </w:rPr>
        <w:t xml:space="preserve"> </w:t>
      </w:r>
      <w:bookmarkStart w:id="6497" w:name="_ETM_Q15_314280"/>
      <w:bookmarkEnd w:id="6497"/>
      <w:r>
        <w:rPr>
          <w:rtl/>
        </w:rPr>
        <w:t xml:space="preserve">חברי </w:t>
      </w:r>
      <w:bookmarkStart w:id="6498" w:name="_ETM_Q15_314730"/>
      <w:bookmarkEnd w:id="6498"/>
      <w:r>
        <w:rPr>
          <w:rtl/>
        </w:rPr>
        <w:t>הכנסת</w:t>
      </w:r>
      <w:r>
        <w:rPr>
          <w:rFonts w:hint="cs"/>
          <w:rtl/>
        </w:rPr>
        <w:t>,</w:t>
      </w:r>
      <w:r>
        <w:rPr>
          <w:rtl/>
        </w:rPr>
        <w:t xml:space="preserve"> </w:t>
      </w:r>
      <w:bookmarkStart w:id="6499" w:name="_ETM_Q15_316099"/>
      <w:bookmarkEnd w:id="6499"/>
      <w:r>
        <w:rPr>
          <w:rtl/>
        </w:rPr>
        <w:t>י</w:t>
      </w:r>
      <w:r>
        <w:rPr>
          <w:rFonts w:hint="cs"/>
          <w:rtl/>
        </w:rPr>
        <w:t>דידיי</w:t>
      </w:r>
      <w:r>
        <w:rPr>
          <w:rtl/>
        </w:rPr>
        <w:t xml:space="preserve"> </w:t>
      </w:r>
      <w:bookmarkStart w:id="6500" w:name="_ETM_Q15_316639"/>
      <w:bookmarkEnd w:id="6500"/>
      <w:r>
        <w:rPr>
          <w:rtl/>
        </w:rPr>
        <w:t>הנכבדים</w:t>
      </w:r>
      <w:r>
        <w:rPr>
          <w:rFonts w:hint="cs"/>
          <w:rtl/>
        </w:rPr>
        <w:t>,</w:t>
      </w:r>
      <w:r>
        <w:rPr>
          <w:rtl/>
        </w:rPr>
        <w:t xml:space="preserve"> </w:t>
      </w:r>
      <w:bookmarkStart w:id="6501" w:name="_ETM_Q15_318629"/>
      <w:bookmarkEnd w:id="6501"/>
      <w:r>
        <w:rPr>
          <w:rtl/>
        </w:rPr>
        <w:t xml:space="preserve">גם </w:t>
      </w:r>
      <w:bookmarkStart w:id="6502" w:name="_ETM_Q15_319889"/>
      <w:bookmarkEnd w:id="6502"/>
      <w:r>
        <w:rPr>
          <w:rtl/>
        </w:rPr>
        <w:t xml:space="preserve">המשבחים </w:t>
      </w:r>
      <w:bookmarkStart w:id="6503" w:name="_ETM_Q15_320819"/>
      <w:bookmarkEnd w:id="6503"/>
      <w:r>
        <w:rPr>
          <w:rtl/>
        </w:rPr>
        <w:t xml:space="preserve">וגם </w:t>
      </w:r>
      <w:bookmarkStart w:id="6504" w:name="_ETM_Q15_321150"/>
      <w:bookmarkStart w:id="6505" w:name="_ETM_Q15_321450"/>
      <w:bookmarkEnd w:id="6504"/>
      <w:bookmarkEnd w:id="6505"/>
      <w:r>
        <w:rPr>
          <w:rFonts w:hint="cs"/>
          <w:rtl/>
        </w:rPr>
        <w:t>המשמיצים</w:t>
      </w:r>
      <w:bookmarkStart w:id="6506" w:name="_ETM_Q15_319870"/>
      <w:bookmarkEnd w:id="6506"/>
      <w:r w:rsidR="00431D58">
        <w:rPr>
          <w:rFonts w:hint="cs"/>
          <w:rtl/>
        </w:rPr>
        <w:t>,</w:t>
      </w:r>
      <w:r>
        <w:rPr>
          <w:rtl/>
        </w:rPr>
        <w:t xml:space="preserve"> </w:t>
      </w:r>
      <w:bookmarkStart w:id="6507" w:name="_ETM_Q15_323160"/>
      <w:bookmarkEnd w:id="6507"/>
      <w:r>
        <w:rPr>
          <w:rtl/>
        </w:rPr>
        <w:t xml:space="preserve">אנחנו </w:t>
      </w:r>
      <w:bookmarkStart w:id="6508" w:name="_ETM_Q15_323490"/>
      <w:bookmarkEnd w:id="6508"/>
      <w:r>
        <w:rPr>
          <w:rtl/>
        </w:rPr>
        <w:t xml:space="preserve">לא </w:t>
      </w:r>
      <w:bookmarkStart w:id="6509" w:name="_ETM_Q15_323550"/>
      <w:bookmarkEnd w:id="6509"/>
      <w:r w:rsidRPr="001E304C">
        <w:rPr>
          <w:rtl/>
        </w:rPr>
        <w:t xml:space="preserve">לוקחים </w:t>
      </w:r>
      <w:bookmarkStart w:id="6510" w:name="_ETM_Q15_323880"/>
      <w:bookmarkEnd w:id="6510"/>
      <w:r w:rsidRPr="001E304C">
        <w:rPr>
          <w:rtl/>
        </w:rPr>
        <w:t xml:space="preserve">שום </w:t>
      </w:r>
      <w:bookmarkStart w:id="6511" w:name="_ETM_Q15_324120"/>
      <w:bookmarkEnd w:id="6511"/>
      <w:r w:rsidRPr="001E304C">
        <w:rPr>
          <w:rtl/>
        </w:rPr>
        <w:t xml:space="preserve">דבר </w:t>
      </w:r>
      <w:bookmarkStart w:id="6512" w:name="_ETM_Q15_324419"/>
      <w:bookmarkEnd w:id="6512"/>
      <w:r w:rsidRPr="001E304C">
        <w:rPr>
          <w:rtl/>
        </w:rPr>
        <w:t>אישי</w:t>
      </w:r>
      <w:r w:rsidRPr="001E304C">
        <w:rPr>
          <w:rFonts w:hint="cs"/>
          <w:rtl/>
        </w:rPr>
        <w:t>,</w:t>
      </w:r>
      <w:r w:rsidRPr="001E304C">
        <w:rPr>
          <w:rtl/>
        </w:rPr>
        <w:t xml:space="preserve"> </w:t>
      </w:r>
      <w:bookmarkStart w:id="6513" w:name="_ETM_Q15_325700"/>
      <w:bookmarkEnd w:id="6513"/>
      <w:r w:rsidRPr="001E304C">
        <w:rPr>
          <w:rtl/>
        </w:rPr>
        <w:t xml:space="preserve">כך </w:t>
      </w:r>
      <w:bookmarkStart w:id="6514" w:name="_ETM_Q15_325940"/>
      <w:bookmarkEnd w:id="6514"/>
      <w:r w:rsidRPr="001E304C">
        <w:rPr>
          <w:rtl/>
        </w:rPr>
        <w:t xml:space="preserve">שאנחנו </w:t>
      </w:r>
      <w:bookmarkStart w:id="6515" w:name="_ETM_Q15_326360"/>
      <w:bookmarkEnd w:id="6515"/>
      <w:r w:rsidRPr="001E304C">
        <w:rPr>
          <w:rtl/>
        </w:rPr>
        <w:t xml:space="preserve">גם </w:t>
      </w:r>
      <w:bookmarkStart w:id="6516" w:name="_ETM_Q15_326599"/>
      <w:bookmarkEnd w:id="6516"/>
      <w:r w:rsidRPr="001E304C">
        <w:rPr>
          <w:rtl/>
        </w:rPr>
        <w:t xml:space="preserve">לא </w:t>
      </w:r>
      <w:bookmarkStart w:id="6517" w:name="_ETM_Q15_326720"/>
      <w:bookmarkEnd w:id="6517"/>
      <w:r w:rsidRPr="001E304C">
        <w:rPr>
          <w:rtl/>
        </w:rPr>
        <w:t xml:space="preserve">הולכים </w:t>
      </w:r>
      <w:bookmarkStart w:id="6518" w:name="_ETM_Q15_327019"/>
      <w:bookmarkEnd w:id="6518"/>
      <w:r w:rsidRPr="001E304C">
        <w:rPr>
          <w:rtl/>
        </w:rPr>
        <w:t>לע</w:t>
      </w:r>
      <w:bookmarkStart w:id="6519" w:name="_ETM_Q15_324017"/>
      <w:bookmarkEnd w:id="6519"/>
      <w:r w:rsidRPr="001E304C">
        <w:rPr>
          <w:rFonts w:hint="cs"/>
          <w:rtl/>
        </w:rPr>
        <w:t>נות</w:t>
      </w:r>
      <w:r w:rsidRPr="001E304C">
        <w:rPr>
          <w:rtl/>
        </w:rPr>
        <w:t xml:space="preserve"> </w:t>
      </w:r>
      <w:bookmarkStart w:id="6520" w:name="_ETM_Q15_327530"/>
      <w:bookmarkEnd w:id="6520"/>
      <w:r w:rsidRPr="001E304C">
        <w:rPr>
          <w:rtl/>
        </w:rPr>
        <w:t xml:space="preserve">על </w:t>
      </w:r>
      <w:bookmarkStart w:id="6521" w:name="_ETM_Q15_327650"/>
      <w:bookmarkEnd w:id="6521"/>
      <w:r w:rsidRPr="001E304C">
        <w:rPr>
          <w:rtl/>
        </w:rPr>
        <w:t xml:space="preserve">דברים </w:t>
      </w:r>
      <w:bookmarkStart w:id="6522" w:name="_ETM_Q15_327980"/>
      <w:bookmarkEnd w:id="6522"/>
      <w:r w:rsidRPr="001E304C">
        <w:rPr>
          <w:rtl/>
        </w:rPr>
        <w:t>אישיים</w:t>
      </w:r>
      <w:r w:rsidRPr="001E304C">
        <w:rPr>
          <w:rFonts w:hint="cs"/>
          <w:rtl/>
        </w:rPr>
        <w:t>.</w:t>
      </w:r>
      <w:r w:rsidRPr="001E304C">
        <w:rPr>
          <w:rtl/>
        </w:rPr>
        <w:t xml:space="preserve"> </w:t>
      </w:r>
      <w:bookmarkStart w:id="6523" w:name="_ETM_Q15_329480"/>
      <w:bookmarkEnd w:id="6523"/>
      <w:r w:rsidRPr="001E304C">
        <w:rPr>
          <w:rtl/>
        </w:rPr>
        <w:t xml:space="preserve">אבל </w:t>
      </w:r>
      <w:bookmarkStart w:id="6524" w:name="_ETM_Q15_330530"/>
      <w:bookmarkEnd w:id="6524"/>
      <w:r w:rsidRPr="001E304C">
        <w:rPr>
          <w:rtl/>
        </w:rPr>
        <w:t xml:space="preserve">חשבתי </w:t>
      </w:r>
      <w:bookmarkStart w:id="6525" w:name="_ETM_Q15_331069"/>
      <w:bookmarkEnd w:id="6525"/>
      <w:r w:rsidRPr="001E304C">
        <w:rPr>
          <w:rtl/>
        </w:rPr>
        <w:t xml:space="preserve">שמישהו </w:t>
      </w:r>
      <w:bookmarkStart w:id="6526" w:name="_ETM_Q15_331550"/>
      <w:bookmarkEnd w:id="6526"/>
      <w:r w:rsidRPr="001E304C">
        <w:rPr>
          <w:rtl/>
        </w:rPr>
        <w:t xml:space="preserve">יציין </w:t>
      </w:r>
      <w:bookmarkStart w:id="6527" w:name="_ETM_Q15_332180"/>
      <w:bookmarkEnd w:id="6527"/>
      <w:r w:rsidRPr="001E304C">
        <w:rPr>
          <w:rtl/>
        </w:rPr>
        <w:t xml:space="preserve">לשבח </w:t>
      </w:r>
      <w:bookmarkStart w:id="6528" w:name="_ETM_Q15_333639"/>
      <w:bookmarkEnd w:id="6528"/>
      <w:r w:rsidRPr="001E304C">
        <w:rPr>
          <w:rtl/>
        </w:rPr>
        <w:t xml:space="preserve">את </w:t>
      </w:r>
      <w:bookmarkStart w:id="6529" w:name="_ETM_Q15_333790"/>
      <w:bookmarkEnd w:id="6529"/>
      <w:r w:rsidRPr="001E304C">
        <w:rPr>
          <w:rtl/>
        </w:rPr>
        <w:t xml:space="preserve">הממצאים </w:t>
      </w:r>
      <w:bookmarkStart w:id="6530" w:name="_ETM_Q15_334480"/>
      <w:bookmarkEnd w:id="6530"/>
      <w:r w:rsidRPr="001E304C">
        <w:rPr>
          <w:rtl/>
        </w:rPr>
        <w:t xml:space="preserve">שפורסמו </w:t>
      </w:r>
      <w:bookmarkStart w:id="6531" w:name="_ETM_Q15_335139"/>
      <w:bookmarkEnd w:id="6531"/>
      <w:r w:rsidRPr="001E304C">
        <w:rPr>
          <w:rtl/>
        </w:rPr>
        <w:t>אתמול</w:t>
      </w:r>
      <w:r w:rsidRPr="001E304C">
        <w:rPr>
          <w:rFonts w:hint="cs"/>
          <w:rtl/>
        </w:rPr>
        <w:t>,</w:t>
      </w:r>
      <w:r w:rsidRPr="001E304C">
        <w:rPr>
          <w:rtl/>
        </w:rPr>
        <w:t xml:space="preserve"> </w:t>
      </w:r>
      <w:bookmarkStart w:id="6532" w:name="_ETM_Q15_336540"/>
      <w:bookmarkEnd w:id="6532"/>
      <w:r w:rsidRPr="001E304C">
        <w:rPr>
          <w:rtl/>
        </w:rPr>
        <w:t>שהמכרזים</w:t>
      </w:r>
      <w:bookmarkStart w:id="6533" w:name="_ETM_Q15_338250"/>
      <w:bookmarkEnd w:id="6533"/>
      <w:r w:rsidRPr="001E304C">
        <w:rPr>
          <w:rFonts w:hint="cs"/>
          <w:rtl/>
        </w:rPr>
        <w:t xml:space="preserve">, </w:t>
      </w:r>
      <w:proofErr w:type="spellStart"/>
      <w:r w:rsidRPr="001E304C">
        <w:rPr>
          <w:rtl/>
        </w:rPr>
        <w:t>השיווקים</w:t>
      </w:r>
      <w:bookmarkStart w:id="6534" w:name="_ETM_Q15_337829"/>
      <w:bookmarkEnd w:id="6534"/>
      <w:proofErr w:type="spellEnd"/>
      <w:r w:rsidRPr="001E304C">
        <w:rPr>
          <w:rtl/>
        </w:rPr>
        <w:t xml:space="preserve"> </w:t>
      </w:r>
      <w:bookmarkStart w:id="6535" w:name="_ETM_Q15_339299"/>
      <w:bookmarkEnd w:id="6535"/>
      <w:r w:rsidRPr="001E304C">
        <w:rPr>
          <w:rtl/>
        </w:rPr>
        <w:t xml:space="preserve">והעסקאות </w:t>
      </w:r>
      <w:bookmarkStart w:id="6536" w:name="_ETM_Q15_339959"/>
      <w:bookmarkEnd w:id="6536"/>
      <w:r w:rsidRPr="001E304C">
        <w:rPr>
          <w:rtl/>
        </w:rPr>
        <w:t xml:space="preserve">שעשה </w:t>
      </w:r>
      <w:bookmarkStart w:id="6537" w:name="_ETM_Q15_340319"/>
      <w:bookmarkEnd w:id="6537"/>
      <w:r w:rsidRPr="001E304C">
        <w:rPr>
          <w:rtl/>
        </w:rPr>
        <w:t xml:space="preserve">משרד </w:t>
      </w:r>
      <w:bookmarkStart w:id="6538" w:name="_ETM_Q15_340650"/>
      <w:bookmarkEnd w:id="6538"/>
      <w:r w:rsidRPr="001E304C">
        <w:rPr>
          <w:rtl/>
        </w:rPr>
        <w:t xml:space="preserve">השיכון </w:t>
      </w:r>
      <w:bookmarkStart w:id="6539" w:name="_ETM_Q15_341849"/>
      <w:bookmarkEnd w:id="6539"/>
      <w:r w:rsidRPr="001E304C">
        <w:rPr>
          <w:rtl/>
        </w:rPr>
        <w:t>השנה</w:t>
      </w:r>
      <w:bookmarkStart w:id="6540" w:name="_ETM_Q15_342419"/>
      <w:bookmarkEnd w:id="6540"/>
      <w:r>
        <w:rPr>
          <w:rFonts w:hint="cs"/>
          <w:rtl/>
        </w:rPr>
        <w:t xml:space="preserve"> –</w:t>
      </w:r>
      <w:r w:rsidRPr="001E304C">
        <w:rPr>
          <w:rFonts w:hint="cs"/>
          <w:rtl/>
        </w:rPr>
        <w:t xml:space="preserve"> </w:t>
      </w:r>
      <w:r w:rsidRPr="001E304C">
        <w:rPr>
          <w:rtl/>
        </w:rPr>
        <w:t xml:space="preserve">שהייתה </w:t>
      </w:r>
      <w:bookmarkStart w:id="6541" w:name="_ETM_Q15_342810"/>
      <w:bookmarkEnd w:id="6541"/>
      <w:r w:rsidRPr="001E304C">
        <w:rPr>
          <w:rtl/>
        </w:rPr>
        <w:t xml:space="preserve">השנה </w:t>
      </w:r>
      <w:bookmarkStart w:id="6542" w:name="_ETM_Q15_343169"/>
      <w:bookmarkEnd w:id="6542"/>
      <w:r w:rsidRPr="001E304C">
        <w:rPr>
          <w:rtl/>
        </w:rPr>
        <w:t xml:space="preserve">הכי </w:t>
      </w:r>
      <w:bookmarkStart w:id="6543" w:name="_ETM_Q15_343379"/>
      <w:bookmarkEnd w:id="6543"/>
      <w:r w:rsidRPr="001E304C">
        <w:rPr>
          <w:rtl/>
        </w:rPr>
        <w:t>קשה</w:t>
      </w:r>
      <w:bookmarkStart w:id="6544" w:name="_ETM_Q15_341859"/>
      <w:bookmarkEnd w:id="6544"/>
      <w:r w:rsidRPr="001E304C">
        <w:rPr>
          <w:rFonts w:hint="cs"/>
          <w:rtl/>
        </w:rPr>
        <w:t xml:space="preserve"> </w:t>
      </w:r>
      <w:r w:rsidRPr="001E304C">
        <w:rPr>
          <w:rFonts w:hint="eastAsia"/>
          <w:rtl/>
        </w:rPr>
        <w:t>–</w:t>
      </w:r>
      <w:r w:rsidRPr="001E304C">
        <w:rPr>
          <w:rtl/>
        </w:rPr>
        <w:t xml:space="preserve"> </w:t>
      </w:r>
      <w:bookmarkStart w:id="6545" w:name="_ETM_Q15_344730"/>
      <w:bookmarkEnd w:id="6545"/>
      <w:r>
        <w:rPr>
          <w:rFonts w:hint="cs"/>
          <w:rtl/>
        </w:rPr>
        <w:t>ש</w:t>
      </w:r>
      <w:r w:rsidRPr="001E304C">
        <w:rPr>
          <w:rtl/>
        </w:rPr>
        <w:t xml:space="preserve">מילה </w:t>
      </w:r>
      <w:bookmarkStart w:id="6546" w:name="_ETM_Q15_345090"/>
      <w:bookmarkEnd w:id="6546"/>
      <w:r w:rsidRPr="001E304C">
        <w:rPr>
          <w:rFonts w:hint="cs"/>
          <w:rtl/>
        </w:rPr>
        <w:t>אחת</w:t>
      </w:r>
      <w:r w:rsidRPr="001E304C">
        <w:rPr>
          <w:rtl/>
        </w:rPr>
        <w:t xml:space="preserve"> </w:t>
      </w:r>
      <w:bookmarkStart w:id="6547" w:name="_ETM_Q15_345450"/>
      <w:bookmarkEnd w:id="6547"/>
      <w:r w:rsidRPr="001E304C">
        <w:rPr>
          <w:rtl/>
        </w:rPr>
        <w:t xml:space="preserve">של </w:t>
      </w:r>
      <w:bookmarkStart w:id="6548" w:name="_ETM_Q15_345689"/>
      <w:bookmarkEnd w:id="6548"/>
      <w:r w:rsidRPr="001E304C">
        <w:rPr>
          <w:rFonts w:hint="cs"/>
          <w:rtl/>
        </w:rPr>
        <w:t>ת</w:t>
      </w:r>
      <w:r w:rsidRPr="001E304C">
        <w:rPr>
          <w:rtl/>
        </w:rPr>
        <w:t xml:space="preserve">ודה </w:t>
      </w:r>
      <w:bookmarkStart w:id="6549" w:name="_ETM_Q15_346260"/>
      <w:bookmarkStart w:id="6550" w:name="_ETM_Q15_344107"/>
      <w:bookmarkEnd w:id="6549"/>
      <w:bookmarkEnd w:id="6550"/>
      <w:r w:rsidRPr="001E304C">
        <w:rPr>
          <w:rtl/>
        </w:rPr>
        <w:t xml:space="preserve">או </w:t>
      </w:r>
      <w:bookmarkStart w:id="6551" w:name="_ETM_Q15_346409"/>
      <w:bookmarkEnd w:id="6551"/>
      <w:r w:rsidRPr="001E304C">
        <w:rPr>
          <w:rFonts w:hint="cs"/>
          <w:rtl/>
        </w:rPr>
        <w:t>שבח</w:t>
      </w:r>
      <w:bookmarkStart w:id="6552" w:name="_ETM_Q15_345010"/>
      <w:bookmarkEnd w:id="6552"/>
      <w:r w:rsidRPr="001E304C">
        <w:rPr>
          <w:rtl/>
        </w:rPr>
        <w:t xml:space="preserve"> </w:t>
      </w:r>
      <w:bookmarkStart w:id="6553" w:name="_ETM_Q15_346859"/>
      <w:bookmarkStart w:id="6554" w:name="_ETM_Q15_347069"/>
      <w:bookmarkEnd w:id="6553"/>
      <w:bookmarkEnd w:id="6554"/>
      <w:r w:rsidRPr="001E304C">
        <w:rPr>
          <w:rtl/>
        </w:rPr>
        <w:t xml:space="preserve">אשמע </w:t>
      </w:r>
      <w:bookmarkStart w:id="6555" w:name="_ETM_Q15_347430"/>
      <w:bookmarkStart w:id="6556" w:name="_ETM_Q15_339964"/>
      <w:bookmarkEnd w:id="6555"/>
      <w:bookmarkEnd w:id="6556"/>
      <w:r w:rsidRPr="001E304C">
        <w:rPr>
          <w:rFonts w:hint="cs"/>
          <w:rtl/>
        </w:rPr>
        <w:t>על</w:t>
      </w:r>
      <w:r w:rsidRPr="001E304C">
        <w:rPr>
          <w:rtl/>
        </w:rPr>
        <w:t xml:space="preserve"> </w:t>
      </w:r>
      <w:bookmarkStart w:id="6557" w:name="_ETM_Q15_347519"/>
      <w:bookmarkEnd w:id="6557"/>
      <w:r w:rsidRPr="001E304C">
        <w:rPr>
          <w:rtl/>
        </w:rPr>
        <w:t>ז</w:t>
      </w:r>
      <w:bookmarkStart w:id="6558" w:name="_ETM_Q15_344430"/>
      <w:bookmarkEnd w:id="6558"/>
      <w:r w:rsidRPr="001E304C">
        <w:rPr>
          <w:rtl/>
        </w:rPr>
        <w:t>ה</w:t>
      </w:r>
      <w:r w:rsidR="00431D58">
        <w:rPr>
          <w:rFonts w:hint="cs"/>
          <w:rtl/>
        </w:rPr>
        <w:t>,</w:t>
      </w:r>
      <w:r w:rsidRPr="001E304C">
        <w:rPr>
          <w:rtl/>
        </w:rPr>
        <w:t xml:space="preserve"> </w:t>
      </w:r>
      <w:bookmarkStart w:id="6559" w:name="_ETM_Q15_348030"/>
      <w:bookmarkEnd w:id="6559"/>
      <w:r w:rsidRPr="001E304C">
        <w:rPr>
          <w:rtl/>
        </w:rPr>
        <w:t xml:space="preserve">אז </w:t>
      </w:r>
      <w:bookmarkStart w:id="6560" w:name="_ETM_Q15_348389"/>
      <w:bookmarkEnd w:id="6560"/>
      <w:r w:rsidRPr="001E304C">
        <w:rPr>
          <w:rtl/>
        </w:rPr>
        <w:t xml:space="preserve">זה </w:t>
      </w:r>
      <w:bookmarkStart w:id="6561" w:name="_ETM_Q15_348510"/>
      <w:bookmarkEnd w:id="6561"/>
      <w:r w:rsidRPr="001E304C">
        <w:rPr>
          <w:rtl/>
        </w:rPr>
        <w:t xml:space="preserve">לא </w:t>
      </w:r>
      <w:bookmarkStart w:id="6562" w:name="_ETM_Q15_348659"/>
      <w:bookmarkEnd w:id="6562"/>
      <w:r w:rsidRPr="001E304C">
        <w:rPr>
          <w:rtl/>
        </w:rPr>
        <w:t>שייך</w:t>
      </w:r>
      <w:r w:rsidRPr="001E304C">
        <w:rPr>
          <w:rFonts w:hint="cs"/>
          <w:rtl/>
        </w:rPr>
        <w:t>.</w:t>
      </w:r>
      <w:bookmarkStart w:id="6563" w:name="_ETM_Q15_349888"/>
      <w:bookmarkEnd w:id="6563"/>
    </w:p>
    <w:p w:rsidR="00953808" w:rsidRDefault="00953808" w:rsidP="00F308BB">
      <w:pPr>
        <w:rPr>
          <w:rtl/>
        </w:rPr>
      </w:pPr>
      <w:bookmarkStart w:id="6564" w:name="_ETM_Q15_349985"/>
      <w:bookmarkEnd w:id="6564"/>
    </w:p>
    <w:p w:rsidR="00953808" w:rsidRDefault="00953808" w:rsidP="00F308BB">
      <w:pPr>
        <w:pStyle w:val="af5"/>
        <w:keepNext/>
        <w:rPr>
          <w:rtl/>
        </w:rPr>
      </w:pPr>
      <w:bookmarkStart w:id="6565" w:name="ET_interruption_6231_5"/>
      <w:r w:rsidRPr="00E6383B">
        <w:rPr>
          <w:rStyle w:val="TagStyle"/>
          <w:rtl/>
        </w:rPr>
        <w:t xml:space="preserve"> &lt;&lt; קריאה &gt;&gt; </w:t>
      </w:r>
      <w:r>
        <w:rPr>
          <w:rtl/>
        </w:rPr>
        <w:t>יסמין פרידמן (יש עתיד):</w:t>
      </w:r>
      <w:r w:rsidRPr="00E6383B">
        <w:rPr>
          <w:rStyle w:val="TagStyle"/>
          <w:rtl/>
        </w:rPr>
        <w:t xml:space="preserve"> &lt;&lt; קריאה &gt;&gt;</w:t>
      </w:r>
      <w:r>
        <w:rPr>
          <w:rtl/>
        </w:rPr>
        <w:t xml:space="preserve">   </w:t>
      </w:r>
      <w:bookmarkEnd w:id="6565"/>
    </w:p>
    <w:p w:rsidR="00953808" w:rsidRDefault="00953808" w:rsidP="003C5F67">
      <w:pPr>
        <w:rPr>
          <w:rtl/>
          <w:lang w:eastAsia="he-IL"/>
        </w:rPr>
      </w:pPr>
    </w:p>
    <w:p w:rsidR="00953808" w:rsidRDefault="00953808" w:rsidP="00E42012">
      <w:pPr>
        <w:rPr>
          <w:rtl/>
          <w:lang w:eastAsia="he-IL"/>
        </w:rPr>
      </w:pPr>
      <w:bookmarkStart w:id="6566" w:name="_ETM_Q15_346395"/>
      <w:bookmarkEnd w:id="6566"/>
      <w:r>
        <w:rPr>
          <w:rFonts w:hint="cs"/>
          <w:rtl/>
          <w:lang w:eastAsia="he-IL"/>
        </w:rPr>
        <w:t xml:space="preserve">אנחנו </w:t>
      </w:r>
      <w:bookmarkStart w:id="6567" w:name="_ETM_Q15_349792"/>
      <w:bookmarkEnd w:id="6567"/>
      <w:r>
        <w:rPr>
          <w:rFonts w:hint="cs"/>
          <w:rtl/>
          <w:lang w:eastAsia="he-IL"/>
        </w:rPr>
        <w:t>עוסקים ב</w:t>
      </w:r>
      <w:bookmarkStart w:id="6568" w:name="_ETM_Q15_347267"/>
      <w:bookmarkEnd w:id="6568"/>
      <w:r>
        <w:rPr>
          <w:rFonts w:hint="cs"/>
          <w:rtl/>
          <w:lang w:eastAsia="he-IL"/>
        </w:rPr>
        <w:t xml:space="preserve">דיור הציבורי, אנחנו לא עוסקים בדברים </w:t>
      </w:r>
      <w:bookmarkStart w:id="6569" w:name="_ETM_Q15_348695"/>
      <w:bookmarkEnd w:id="6569"/>
      <w:r>
        <w:rPr>
          <w:rFonts w:hint="cs"/>
          <w:rtl/>
          <w:lang w:eastAsia="he-IL"/>
        </w:rPr>
        <w:t>כאלה כרגע.</w:t>
      </w:r>
      <w:bookmarkStart w:id="6570" w:name="_ETM_Q15_354346"/>
      <w:bookmarkEnd w:id="6570"/>
    </w:p>
    <w:p w:rsidR="00953808" w:rsidRDefault="00953808" w:rsidP="00F308BB">
      <w:pPr>
        <w:rPr>
          <w:rtl/>
          <w:lang w:eastAsia="he-IL"/>
        </w:rPr>
      </w:pPr>
      <w:bookmarkStart w:id="6571" w:name="_ETM_Q15_354432"/>
      <w:bookmarkEnd w:id="6571"/>
    </w:p>
    <w:p w:rsidR="00953808" w:rsidRDefault="00953808" w:rsidP="00F308BB">
      <w:pPr>
        <w:pStyle w:val="af5"/>
        <w:keepNext/>
        <w:rPr>
          <w:rtl/>
        </w:rPr>
      </w:pPr>
      <w:bookmarkStart w:id="6572" w:name="ET_interruption_6236_6"/>
      <w:r w:rsidRPr="00E6383B">
        <w:rPr>
          <w:rStyle w:val="TagStyle"/>
          <w:rtl/>
        </w:rPr>
        <w:t xml:space="preserve"> &lt;&lt; קריאה &gt;&gt; </w:t>
      </w:r>
      <w:r>
        <w:rPr>
          <w:rtl/>
        </w:rPr>
        <w:t>נעמה לזימי (העבודה):</w:t>
      </w:r>
      <w:r w:rsidRPr="00E6383B">
        <w:rPr>
          <w:rStyle w:val="TagStyle"/>
          <w:rtl/>
        </w:rPr>
        <w:t xml:space="preserve"> &lt;&lt; קריאה &gt;&gt;</w:t>
      </w:r>
      <w:r>
        <w:rPr>
          <w:rtl/>
        </w:rPr>
        <w:t xml:space="preserve">   </w:t>
      </w:r>
      <w:bookmarkEnd w:id="6572"/>
    </w:p>
    <w:p w:rsidR="00953808" w:rsidRDefault="00953808" w:rsidP="003C5F67">
      <w:pPr>
        <w:rPr>
          <w:rtl/>
          <w:lang w:eastAsia="he-IL"/>
        </w:rPr>
      </w:pPr>
    </w:p>
    <w:p w:rsidR="00953808" w:rsidRDefault="00953808" w:rsidP="00431D58">
      <w:pPr>
        <w:rPr>
          <w:rtl/>
          <w:lang w:eastAsia="he-IL"/>
        </w:rPr>
      </w:pPr>
      <w:bookmarkStart w:id="6573" w:name="_ETM_Q15_352028"/>
      <w:bookmarkEnd w:id="6573"/>
      <w:r>
        <w:rPr>
          <w:rFonts w:hint="cs"/>
          <w:rtl/>
          <w:lang w:eastAsia="he-IL"/>
        </w:rPr>
        <w:t xml:space="preserve">יש </w:t>
      </w:r>
      <w:bookmarkStart w:id="6574" w:name="_ETM_Q15_352618"/>
      <w:bookmarkEnd w:id="6574"/>
      <w:r>
        <w:rPr>
          <w:rFonts w:hint="cs"/>
          <w:rtl/>
          <w:lang w:eastAsia="he-IL"/>
        </w:rPr>
        <w:t xml:space="preserve">לי ביקורת </w:t>
      </w:r>
      <w:r w:rsidR="00431D58">
        <w:rPr>
          <w:rFonts w:hint="cs"/>
          <w:rtl/>
          <w:lang w:eastAsia="he-IL"/>
        </w:rPr>
        <w:t xml:space="preserve">גם </w:t>
      </w:r>
      <w:r>
        <w:rPr>
          <w:rFonts w:hint="cs"/>
          <w:rtl/>
          <w:lang w:eastAsia="he-IL"/>
        </w:rPr>
        <w:t xml:space="preserve">על </w:t>
      </w:r>
      <w:bookmarkStart w:id="6575" w:name="_ETM_Q15_353197"/>
      <w:bookmarkEnd w:id="6575"/>
      <w:r>
        <w:rPr>
          <w:rFonts w:hint="cs"/>
          <w:rtl/>
          <w:lang w:eastAsia="he-IL"/>
        </w:rPr>
        <w:t>משבר הדיור.</w:t>
      </w:r>
      <w:bookmarkStart w:id="6576" w:name="_ETM_Q15_353608"/>
      <w:bookmarkStart w:id="6577" w:name="_ETM_Q15_355225"/>
      <w:bookmarkStart w:id="6578" w:name="_ETM_Q15_353672"/>
      <w:bookmarkStart w:id="6579" w:name="_ETM_Q15_356416"/>
      <w:bookmarkEnd w:id="6576"/>
      <w:bookmarkEnd w:id="6577"/>
      <w:bookmarkEnd w:id="6578"/>
      <w:bookmarkEnd w:id="6579"/>
    </w:p>
    <w:p w:rsidR="00953808" w:rsidRDefault="00953808" w:rsidP="00F308BB">
      <w:pPr>
        <w:rPr>
          <w:rtl/>
          <w:lang w:eastAsia="he-IL"/>
        </w:rPr>
      </w:pPr>
      <w:bookmarkStart w:id="6580" w:name="_ETM_Q15_356801"/>
      <w:bookmarkStart w:id="6581" w:name="_ETM_Q15_356906"/>
      <w:bookmarkEnd w:id="6580"/>
      <w:bookmarkEnd w:id="6581"/>
    </w:p>
    <w:p w:rsidR="00953808" w:rsidRDefault="00953808" w:rsidP="00F308BB">
      <w:pPr>
        <w:pStyle w:val="-"/>
        <w:keepNext/>
        <w:rPr>
          <w:rtl/>
        </w:rPr>
      </w:pPr>
      <w:bookmarkStart w:id="6582" w:name="ET_speakercontinue_6430_7"/>
      <w:r w:rsidRPr="000D38BB">
        <w:rPr>
          <w:rStyle w:val="TagStyle"/>
          <w:rtl/>
        </w:rPr>
        <w:t xml:space="preserve"> &lt;&lt; דובר_המשך &gt;&gt; </w:t>
      </w:r>
      <w:r>
        <w:rPr>
          <w:rtl/>
        </w:rPr>
        <w:t>שר הבינוי והשיכון יצחק גולדקנופ:</w:t>
      </w:r>
      <w:r w:rsidRPr="000D38BB">
        <w:rPr>
          <w:rStyle w:val="TagStyle"/>
          <w:rtl/>
        </w:rPr>
        <w:t xml:space="preserve"> &lt;&lt; דובר_המשך &gt;&gt;</w:t>
      </w:r>
      <w:r>
        <w:rPr>
          <w:rtl/>
        </w:rPr>
        <w:t xml:space="preserve">   </w:t>
      </w:r>
      <w:bookmarkEnd w:id="6582"/>
    </w:p>
    <w:p w:rsidR="00953808" w:rsidRDefault="00953808" w:rsidP="003C5F67">
      <w:pPr>
        <w:rPr>
          <w:rtl/>
          <w:lang w:eastAsia="he-IL"/>
        </w:rPr>
      </w:pPr>
    </w:p>
    <w:p w:rsidR="00953808" w:rsidRDefault="00953808" w:rsidP="00431D58">
      <w:pPr>
        <w:rPr>
          <w:rtl/>
        </w:rPr>
      </w:pPr>
      <w:bookmarkStart w:id="6583" w:name="_ETM_Q15_356724"/>
      <w:bookmarkEnd w:id="6583"/>
      <w:r>
        <w:rPr>
          <w:rFonts w:hint="cs"/>
          <w:rtl/>
          <w:lang w:eastAsia="he-IL"/>
        </w:rPr>
        <w:t xml:space="preserve">רק </w:t>
      </w:r>
      <w:bookmarkStart w:id="6584" w:name="_ETM_Q15_356641"/>
      <w:bookmarkEnd w:id="6584"/>
      <w:r>
        <w:rPr>
          <w:rFonts w:hint="cs"/>
          <w:rtl/>
          <w:lang w:eastAsia="he-IL"/>
        </w:rPr>
        <w:t>רגע, רק רגע</w:t>
      </w:r>
      <w:bookmarkStart w:id="6585" w:name="_ETM_Q15_351340"/>
      <w:bookmarkEnd w:id="6585"/>
      <w:r>
        <w:rPr>
          <w:rFonts w:hint="cs"/>
          <w:rtl/>
          <w:lang w:eastAsia="he-IL"/>
        </w:rPr>
        <w:t>. חשב</w:t>
      </w:r>
      <w:bookmarkStart w:id="6586" w:name="_ETM_Q15_354008"/>
      <w:bookmarkEnd w:id="6586"/>
      <w:r>
        <w:rPr>
          <w:rFonts w:hint="cs"/>
          <w:rtl/>
          <w:lang w:eastAsia="he-IL"/>
        </w:rPr>
        <w:t xml:space="preserve">תי שיבוא מישהו </w:t>
      </w:r>
      <w:bookmarkStart w:id="6587" w:name="_ETM_Q15_359161"/>
      <w:bookmarkEnd w:id="6587"/>
      <w:r>
        <w:rPr>
          <w:rFonts w:hint="cs"/>
          <w:rtl/>
          <w:lang w:eastAsia="he-IL"/>
        </w:rPr>
        <w:t xml:space="preserve">ויגיד: </w:t>
      </w:r>
      <w:bookmarkStart w:id="6588" w:name="_ETM_Q15_362510"/>
      <w:bookmarkStart w:id="6589" w:name="_ETM_Q15_364548"/>
      <w:bookmarkEnd w:id="6588"/>
      <w:bookmarkEnd w:id="6589"/>
      <w:r>
        <w:rPr>
          <w:rtl/>
        </w:rPr>
        <w:t xml:space="preserve">אתם </w:t>
      </w:r>
      <w:bookmarkStart w:id="6590" w:name="_ETM_Q15_362780"/>
      <w:bookmarkEnd w:id="6590"/>
      <w:r>
        <w:rPr>
          <w:rtl/>
        </w:rPr>
        <w:t xml:space="preserve">הראשונים </w:t>
      </w:r>
      <w:bookmarkStart w:id="6591" w:name="_ETM_Q15_363319"/>
      <w:bookmarkEnd w:id="6591"/>
      <w:r>
        <w:rPr>
          <w:rtl/>
        </w:rPr>
        <w:t xml:space="preserve">שנתתם </w:t>
      </w:r>
      <w:bookmarkStart w:id="6592" w:name="_ETM_Q15_363980"/>
      <w:bookmarkEnd w:id="6592"/>
      <w:r>
        <w:rPr>
          <w:rtl/>
        </w:rPr>
        <w:t xml:space="preserve">פתרון </w:t>
      </w:r>
      <w:bookmarkStart w:id="6593" w:name="_ETM_Q15_364730"/>
      <w:bookmarkEnd w:id="6593"/>
      <w:r>
        <w:rPr>
          <w:rtl/>
        </w:rPr>
        <w:t xml:space="preserve">לקיבוץ </w:t>
      </w:r>
      <w:bookmarkStart w:id="6594" w:name="_ETM_Q15_365299"/>
      <w:bookmarkEnd w:id="6594"/>
      <w:r>
        <w:rPr>
          <w:rtl/>
        </w:rPr>
        <w:t>רעים</w:t>
      </w:r>
      <w:r>
        <w:rPr>
          <w:rFonts w:hint="cs"/>
          <w:rtl/>
        </w:rPr>
        <w:t>,</w:t>
      </w:r>
      <w:r>
        <w:rPr>
          <w:rtl/>
        </w:rPr>
        <w:t xml:space="preserve"> </w:t>
      </w:r>
      <w:bookmarkStart w:id="6595" w:name="_ETM_Q15_366469"/>
      <w:bookmarkEnd w:id="6595"/>
      <w:r>
        <w:rPr>
          <w:rtl/>
        </w:rPr>
        <w:t xml:space="preserve">ומיום </w:t>
      </w:r>
      <w:bookmarkStart w:id="6596" w:name="_ETM_Q15_366859"/>
      <w:bookmarkEnd w:id="6596"/>
      <w:r>
        <w:rPr>
          <w:rtl/>
        </w:rPr>
        <w:t xml:space="preserve">חמישי </w:t>
      </w:r>
      <w:bookmarkStart w:id="6597" w:name="_ETM_Q15_367280"/>
      <w:bookmarkStart w:id="6598" w:name="_ETM_Q15_367909"/>
      <w:bookmarkEnd w:id="6597"/>
      <w:bookmarkEnd w:id="6598"/>
      <w:r>
        <w:rPr>
          <w:rFonts w:hint="cs"/>
          <w:rtl/>
        </w:rPr>
        <w:t>ב</w:t>
      </w:r>
      <w:r>
        <w:rPr>
          <w:rtl/>
        </w:rPr>
        <w:t xml:space="preserve">שבוע </w:t>
      </w:r>
      <w:bookmarkStart w:id="6599" w:name="_ETM_Q15_368299"/>
      <w:bookmarkEnd w:id="6599"/>
      <w:r>
        <w:rPr>
          <w:rtl/>
        </w:rPr>
        <w:t>ש</w:t>
      </w:r>
      <w:bookmarkStart w:id="6600" w:name="_ETM_Q15_367706"/>
      <w:bookmarkEnd w:id="6600"/>
      <w:r>
        <w:rPr>
          <w:rtl/>
        </w:rPr>
        <w:t xml:space="preserve">עבר </w:t>
      </w:r>
      <w:bookmarkStart w:id="6601" w:name="_ETM_Q15_368599"/>
      <w:bookmarkEnd w:id="6601"/>
      <w:r>
        <w:rPr>
          <w:rtl/>
        </w:rPr>
        <w:t xml:space="preserve">כבר </w:t>
      </w:r>
      <w:bookmarkStart w:id="6602" w:name="_ETM_Q15_368780"/>
      <w:bookmarkStart w:id="6603" w:name="_ETM_Q15_369379"/>
      <w:bookmarkEnd w:id="6602"/>
      <w:bookmarkEnd w:id="6603"/>
      <w:r>
        <w:rPr>
          <w:rtl/>
        </w:rPr>
        <w:t xml:space="preserve">הכנסתם </w:t>
      </w:r>
      <w:bookmarkStart w:id="6604" w:name="_ETM_Q15_370819"/>
      <w:bookmarkEnd w:id="6604"/>
      <w:r>
        <w:rPr>
          <w:rtl/>
        </w:rPr>
        <w:t xml:space="preserve">את </w:t>
      </w:r>
      <w:bookmarkStart w:id="6605" w:name="_ETM_Q15_370999"/>
      <w:bookmarkEnd w:id="6605"/>
      <w:r>
        <w:rPr>
          <w:rtl/>
        </w:rPr>
        <w:t xml:space="preserve">כל </w:t>
      </w:r>
      <w:bookmarkStart w:id="6606" w:name="_ETM_Q15_371299"/>
      <w:bookmarkEnd w:id="6606"/>
      <w:r>
        <w:rPr>
          <w:rFonts w:hint="cs"/>
          <w:rtl/>
        </w:rPr>
        <w:t>ק</w:t>
      </w:r>
      <w:r>
        <w:rPr>
          <w:rtl/>
        </w:rPr>
        <w:t>יבו</w:t>
      </w:r>
      <w:r>
        <w:rPr>
          <w:rFonts w:hint="cs"/>
          <w:rtl/>
        </w:rPr>
        <w:t>ץ</w:t>
      </w:r>
      <w:bookmarkStart w:id="6607" w:name="_ETM_Q15_370453"/>
      <w:bookmarkEnd w:id="6607"/>
      <w:r>
        <w:rPr>
          <w:rtl/>
        </w:rPr>
        <w:t xml:space="preserve"> </w:t>
      </w:r>
      <w:bookmarkStart w:id="6608" w:name="_ETM_Q15_371840"/>
      <w:bookmarkEnd w:id="6608"/>
      <w:r>
        <w:rPr>
          <w:rFonts w:hint="cs"/>
          <w:rtl/>
        </w:rPr>
        <w:t>ניר עו</w:t>
      </w:r>
      <w:r>
        <w:rPr>
          <w:rtl/>
        </w:rPr>
        <w:t xml:space="preserve">ז </w:t>
      </w:r>
      <w:bookmarkStart w:id="6609" w:name="_ETM_Q15_373020"/>
      <w:bookmarkEnd w:id="6609"/>
      <w:r>
        <w:rPr>
          <w:rFonts w:hint="cs"/>
          <w:rtl/>
        </w:rPr>
        <w:t>ו</w:t>
      </w:r>
      <w:r>
        <w:rPr>
          <w:rtl/>
        </w:rPr>
        <w:t>דאגת</w:t>
      </w:r>
      <w:r>
        <w:rPr>
          <w:rFonts w:hint="cs"/>
          <w:rtl/>
        </w:rPr>
        <w:t>ם</w:t>
      </w:r>
      <w:r>
        <w:rPr>
          <w:rtl/>
        </w:rPr>
        <w:t xml:space="preserve"> </w:t>
      </w:r>
      <w:bookmarkStart w:id="6610" w:name="_ETM_Q15_373620"/>
      <w:bookmarkEnd w:id="6610"/>
      <w:r>
        <w:rPr>
          <w:rtl/>
        </w:rPr>
        <w:t xml:space="preserve">להם </w:t>
      </w:r>
      <w:bookmarkStart w:id="6611" w:name="_ETM_Q15_373919"/>
      <w:bookmarkEnd w:id="6611"/>
      <w:r>
        <w:rPr>
          <w:rtl/>
        </w:rPr>
        <w:t>לדיו</w:t>
      </w:r>
      <w:r>
        <w:rPr>
          <w:rFonts w:hint="cs"/>
          <w:rtl/>
        </w:rPr>
        <w:t>ר.</w:t>
      </w:r>
      <w:bookmarkStart w:id="6612" w:name="_ETM_Q15_375709"/>
      <w:bookmarkEnd w:id="6612"/>
      <w:r>
        <w:rPr>
          <w:rFonts w:hint="cs"/>
          <w:rtl/>
        </w:rPr>
        <w:t xml:space="preserve"> </w:t>
      </w:r>
      <w:bookmarkStart w:id="6613" w:name="_ETM_Q15_372402"/>
      <w:bookmarkEnd w:id="6613"/>
      <w:r>
        <w:rPr>
          <w:rtl/>
        </w:rPr>
        <w:t xml:space="preserve">אנחנו </w:t>
      </w:r>
      <w:bookmarkStart w:id="6614" w:name="_ETM_Q15_376219"/>
      <w:bookmarkEnd w:id="6614"/>
      <w:r>
        <w:rPr>
          <w:rtl/>
        </w:rPr>
        <w:t xml:space="preserve">עוסקים </w:t>
      </w:r>
      <w:bookmarkStart w:id="6615" w:name="_ETM_Q15_376549"/>
      <w:bookmarkEnd w:id="6615"/>
      <w:r>
        <w:rPr>
          <w:rtl/>
        </w:rPr>
        <w:t xml:space="preserve">עכשיו </w:t>
      </w:r>
      <w:bookmarkStart w:id="6616" w:name="_ETM_Q15_376879"/>
      <w:bookmarkEnd w:id="6616"/>
      <w:r>
        <w:rPr>
          <w:rtl/>
        </w:rPr>
        <w:t xml:space="preserve">בדיון </w:t>
      </w:r>
      <w:bookmarkStart w:id="6617" w:name="_ETM_Q15_377359"/>
      <w:bookmarkEnd w:id="6617"/>
      <w:r>
        <w:rPr>
          <w:rFonts w:hint="cs"/>
          <w:rtl/>
        </w:rPr>
        <w:t>ב</w:t>
      </w:r>
      <w:r>
        <w:rPr>
          <w:rtl/>
        </w:rPr>
        <w:t xml:space="preserve">קיבוץ </w:t>
      </w:r>
      <w:bookmarkStart w:id="6618" w:name="_ETM_Q15_377780"/>
      <w:bookmarkEnd w:id="6618"/>
      <w:r>
        <w:rPr>
          <w:rtl/>
        </w:rPr>
        <w:t>ב</w:t>
      </w:r>
      <w:bookmarkStart w:id="6619" w:name="_ETM_Q15_375963"/>
      <w:bookmarkEnd w:id="6619"/>
      <w:r>
        <w:rPr>
          <w:rFonts w:hint="cs"/>
          <w:rtl/>
        </w:rPr>
        <w:t>א</w:t>
      </w:r>
      <w:r>
        <w:rPr>
          <w:rtl/>
        </w:rPr>
        <w:t>רי</w:t>
      </w:r>
      <w:r>
        <w:rPr>
          <w:rFonts w:hint="cs"/>
          <w:rtl/>
        </w:rPr>
        <w:t xml:space="preserve"> </w:t>
      </w:r>
      <w:r>
        <w:rPr>
          <w:rFonts w:hint="eastAsia"/>
          <w:rtl/>
        </w:rPr>
        <w:t>–</w:t>
      </w:r>
      <w:r>
        <w:rPr>
          <w:rtl/>
        </w:rPr>
        <w:t xml:space="preserve"> </w:t>
      </w:r>
      <w:bookmarkStart w:id="6620" w:name="_ETM_Q15_378349"/>
      <w:bookmarkStart w:id="6621" w:name="_ETM_Q15_378680"/>
      <w:bookmarkStart w:id="6622" w:name="_ETM_Q15_378829"/>
      <w:bookmarkStart w:id="6623" w:name="_ETM_Q15_374800"/>
      <w:bookmarkEnd w:id="6620"/>
      <w:bookmarkEnd w:id="6621"/>
      <w:bookmarkEnd w:id="6622"/>
      <w:bookmarkEnd w:id="6623"/>
      <w:r>
        <w:rPr>
          <w:rFonts w:hint="cs"/>
          <w:rtl/>
        </w:rPr>
        <w:t xml:space="preserve">יבוא מישהו </w:t>
      </w:r>
      <w:bookmarkStart w:id="6624" w:name="_ETM_Q15_378233"/>
      <w:bookmarkEnd w:id="6624"/>
      <w:r>
        <w:rPr>
          <w:rFonts w:hint="cs"/>
          <w:rtl/>
        </w:rPr>
        <w:t>וי</w:t>
      </w:r>
      <w:r>
        <w:rPr>
          <w:rtl/>
        </w:rPr>
        <w:t xml:space="preserve">גיד </w:t>
      </w:r>
      <w:bookmarkStart w:id="6625" w:name="_ETM_Q15_379159"/>
      <w:bookmarkEnd w:id="6625"/>
      <w:r>
        <w:rPr>
          <w:rtl/>
        </w:rPr>
        <w:t>מילה</w:t>
      </w:r>
      <w:bookmarkStart w:id="6626" w:name="_ETM_Q15_376440"/>
      <w:bookmarkEnd w:id="6626"/>
      <w:r>
        <w:rPr>
          <w:rFonts w:hint="cs"/>
          <w:rtl/>
        </w:rPr>
        <w:t>?</w:t>
      </w:r>
      <w:r>
        <w:rPr>
          <w:rtl/>
        </w:rPr>
        <w:t xml:space="preserve"> </w:t>
      </w:r>
      <w:bookmarkStart w:id="6627" w:name="_ETM_Q15_379489"/>
      <w:bookmarkStart w:id="6628" w:name="_ETM_Q15_379639"/>
      <w:bookmarkEnd w:id="6627"/>
      <w:bookmarkEnd w:id="6628"/>
      <w:r>
        <w:rPr>
          <w:rtl/>
        </w:rPr>
        <w:t xml:space="preserve">רק </w:t>
      </w:r>
      <w:bookmarkStart w:id="6629" w:name="_ETM_Q15_379849"/>
      <w:bookmarkEnd w:id="6629"/>
      <w:r>
        <w:rPr>
          <w:rtl/>
        </w:rPr>
        <w:t>מילה</w:t>
      </w:r>
      <w:r>
        <w:rPr>
          <w:rFonts w:hint="cs"/>
          <w:rtl/>
        </w:rPr>
        <w:t>,</w:t>
      </w:r>
      <w:r>
        <w:rPr>
          <w:rtl/>
        </w:rPr>
        <w:t xml:space="preserve"> </w:t>
      </w:r>
      <w:bookmarkStart w:id="6630" w:name="_ETM_Q15_380209"/>
      <w:bookmarkEnd w:id="6630"/>
      <w:r>
        <w:rPr>
          <w:rtl/>
        </w:rPr>
        <w:t xml:space="preserve">לא </w:t>
      </w:r>
      <w:bookmarkStart w:id="6631" w:name="_ETM_Q15_380389"/>
      <w:bookmarkEnd w:id="6631"/>
      <w:r>
        <w:rPr>
          <w:rtl/>
        </w:rPr>
        <w:t>אמרתי</w:t>
      </w:r>
      <w:r w:rsidR="00431D58">
        <w:rPr>
          <w:rFonts w:hint="cs"/>
          <w:rtl/>
        </w:rPr>
        <w:t xml:space="preserve"> "</w:t>
      </w:r>
      <w:bookmarkStart w:id="6632" w:name="_ETM_Q15_380780"/>
      <w:bookmarkEnd w:id="6632"/>
      <w:r>
        <w:rPr>
          <w:rtl/>
        </w:rPr>
        <w:t xml:space="preserve">תודה </w:t>
      </w:r>
      <w:bookmarkStart w:id="6633" w:name="_ETM_Q15_381049"/>
      <w:bookmarkEnd w:id="6633"/>
      <w:r>
        <w:rPr>
          <w:rtl/>
        </w:rPr>
        <w:t>רבה</w:t>
      </w:r>
      <w:bookmarkStart w:id="6634" w:name="_ETM_Q15_378887"/>
      <w:bookmarkEnd w:id="6634"/>
      <w:r w:rsidR="00431D58">
        <w:rPr>
          <w:rFonts w:hint="cs"/>
          <w:rtl/>
        </w:rPr>
        <w:t>"</w:t>
      </w:r>
      <w:r>
        <w:rPr>
          <w:rFonts w:hint="cs"/>
          <w:rtl/>
        </w:rPr>
        <w:t>.</w:t>
      </w:r>
      <w:r>
        <w:rPr>
          <w:rtl/>
        </w:rPr>
        <w:t xml:space="preserve"> </w:t>
      </w:r>
      <w:bookmarkStart w:id="6635" w:name="_ETM_Q15_381849"/>
      <w:bookmarkEnd w:id="6635"/>
      <w:r>
        <w:rPr>
          <w:rtl/>
        </w:rPr>
        <w:t xml:space="preserve">רק </w:t>
      </w:r>
      <w:bookmarkStart w:id="6636" w:name="_ETM_Q15_382060"/>
      <w:bookmarkEnd w:id="6636"/>
      <w:r>
        <w:rPr>
          <w:rtl/>
        </w:rPr>
        <w:t>מילה</w:t>
      </w:r>
      <w:r>
        <w:rPr>
          <w:rFonts w:hint="cs"/>
          <w:rtl/>
        </w:rPr>
        <w:t xml:space="preserve"> </w:t>
      </w:r>
      <w:r>
        <w:rPr>
          <w:rFonts w:hint="eastAsia"/>
          <w:rtl/>
        </w:rPr>
        <w:t>–</w:t>
      </w:r>
      <w:r>
        <w:rPr>
          <w:rtl/>
        </w:rPr>
        <w:t xml:space="preserve"> </w:t>
      </w:r>
      <w:bookmarkStart w:id="6637" w:name="_ETM_Q15_382450"/>
      <w:bookmarkEnd w:id="6637"/>
      <w:r>
        <w:rPr>
          <w:rtl/>
        </w:rPr>
        <w:t xml:space="preserve">אני </w:t>
      </w:r>
      <w:bookmarkStart w:id="6638" w:name="_ETM_Q15_382659"/>
      <w:bookmarkEnd w:id="6638"/>
      <w:r>
        <w:rPr>
          <w:rtl/>
        </w:rPr>
        <w:t xml:space="preserve">יודע </w:t>
      </w:r>
      <w:bookmarkStart w:id="6639" w:name="_ETM_Q15_383019"/>
      <w:bookmarkEnd w:id="6639"/>
      <w:r>
        <w:rPr>
          <w:rtl/>
        </w:rPr>
        <w:t>מזה</w:t>
      </w:r>
      <w:r>
        <w:rPr>
          <w:rFonts w:hint="cs"/>
          <w:rtl/>
        </w:rPr>
        <w:t>.</w:t>
      </w:r>
      <w:r>
        <w:rPr>
          <w:rtl/>
        </w:rPr>
        <w:t xml:space="preserve"> </w:t>
      </w:r>
      <w:bookmarkStart w:id="6640" w:name="_ETM_Q15_383469"/>
      <w:bookmarkEnd w:id="6640"/>
      <w:r>
        <w:rPr>
          <w:rtl/>
        </w:rPr>
        <w:t xml:space="preserve">זה </w:t>
      </w:r>
      <w:bookmarkStart w:id="6641" w:name="_ETM_Q15_383590"/>
      <w:bookmarkEnd w:id="6641"/>
      <w:r>
        <w:rPr>
          <w:rtl/>
        </w:rPr>
        <w:t xml:space="preserve">לא </w:t>
      </w:r>
      <w:bookmarkStart w:id="6642" w:name="_ETM_Q15_383709"/>
      <w:bookmarkEnd w:id="6642"/>
      <w:r>
        <w:rPr>
          <w:rtl/>
        </w:rPr>
        <w:t xml:space="preserve">מעניין </w:t>
      </w:r>
      <w:bookmarkStart w:id="6643" w:name="_ETM_Q15_384249"/>
      <w:bookmarkStart w:id="6644" w:name="_ETM_Q15_385000"/>
      <w:bookmarkEnd w:id="6643"/>
      <w:bookmarkEnd w:id="6644"/>
      <w:r>
        <w:rPr>
          <w:rFonts w:hint="cs"/>
          <w:rtl/>
        </w:rPr>
        <w:t xml:space="preserve">את אף אחד. </w:t>
      </w:r>
      <w:bookmarkStart w:id="6645" w:name="_ETM_Q15_380851"/>
      <w:bookmarkEnd w:id="6645"/>
      <w:r>
        <w:rPr>
          <w:rtl/>
        </w:rPr>
        <w:t xml:space="preserve">אבל </w:t>
      </w:r>
      <w:bookmarkStart w:id="6646" w:name="_ETM_Q15_385239"/>
      <w:bookmarkStart w:id="6647" w:name="_ETM_Q15_385569"/>
      <w:bookmarkStart w:id="6648" w:name="_ETM_Q15_382403"/>
      <w:bookmarkEnd w:id="6646"/>
      <w:bookmarkEnd w:id="6647"/>
      <w:bookmarkEnd w:id="6648"/>
      <w:r>
        <w:rPr>
          <w:rFonts w:hint="cs"/>
          <w:rtl/>
        </w:rPr>
        <w:t xml:space="preserve">זה כן </w:t>
      </w:r>
      <w:bookmarkStart w:id="6649" w:name="_ETM_Q15_385720"/>
      <w:bookmarkEnd w:id="6649"/>
      <w:r>
        <w:rPr>
          <w:rtl/>
        </w:rPr>
        <w:t xml:space="preserve">מעניין </w:t>
      </w:r>
      <w:bookmarkStart w:id="6650" w:name="_ETM_Q15_386410"/>
      <w:bookmarkEnd w:id="6650"/>
      <w:r>
        <w:rPr>
          <w:rtl/>
        </w:rPr>
        <w:t>מישהו</w:t>
      </w:r>
      <w:r>
        <w:rPr>
          <w:rFonts w:hint="cs"/>
          <w:rtl/>
        </w:rPr>
        <w:t xml:space="preserve"> </w:t>
      </w:r>
      <w:r>
        <w:rPr>
          <w:rFonts w:hint="eastAsia"/>
          <w:rtl/>
        </w:rPr>
        <w:t>–</w:t>
      </w:r>
      <w:bookmarkStart w:id="6651" w:name="_ETM_Q15_384064"/>
      <w:bookmarkEnd w:id="6651"/>
      <w:r>
        <w:rPr>
          <w:rtl/>
        </w:rPr>
        <w:t xml:space="preserve"> </w:t>
      </w:r>
      <w:bookmarkStart w:id="6652" w:name="_ETM_Q15_387659"/>
      <w:bookmarkEnd w:id="6652"/>
      <w:r>
        <w:rPr>
          <w:rtl/>
        </w:rPr>
        <w:t xml:space="preserve">את </w:t>
      </w:r>
      <w:bookmarkStart w:id="6653" w:name="_ETM_Q15_387810"/>
      <w:bookmarkEnd w:id="6653"/>
      <w:r>
        <w:rPr>
          <w:rtl/>
        </w:rPr>
        <w:t xml:space="preserve">שר </w:t>
      </w:r>
      <w:bookmarkStart w:id="6654" w:name="_ETM_Q15_388019"/>
      <w:bookmarkEnd w:id="6654"/>
      <w:r>
        <w:rPr>
          <w:rtl/>
        </w:rPr>
        <w:t>השיכון</w:t>
      </w:r>
      <w:r>
        <w:rPr>
          <w:rFonts w:hint="cs"/>
          <w:rtl/>
        </w:rPr>
        <w:t>, את</w:t>
      </w:r>
      <w:r>
        <w:rPr>
          <w:rtl/>
        </w:rPr>
        <w:t xml:space="preserve"> </w:t>
      </w:r>
      <w:bookmarkStart w:id="6655" w:name="_ETM_Q15_388680"/>
      <w:bookmarkEnd w:id="6655"/>
      <w:r>
        <w:rPr>
          <w:rtl/>
        </w:rPr>
        <w:t xml:space="preserve">מנכ"ל </w:t>
      </w:r>
      <w:bookmarkStart w:id="6656" w:name="_ETM_Q15_389069"/>
      <w:bookmarkEnd w:id="6656"/>
      <w:r>
        <w:rPr>
          <w:rtl/>
        </w:rPr>
        <w:t xml:space="preserve">משרד </w:t>
      </w:r>
      <w:bookmarkStart w:id="6657" w:name="_ETM_Q15_389370"/>
      <w:bookmarkEnd w:id="6657"/>
      <w:r>
        <w:rPr>
          <w:rtl/>
        </w:rPr>
        <w:t>השיכון</w:t>
      </w:r>
      <w:r>
        <w:rPr>
          <w:rFonts w:hint="cs"/>
          <w:rtl/>
        </w:rPr>
        <w:t>,</w:t>
      </w:r>
      <w:r>
        <w:rPr>
          <w:rtl/>
        </w:rPr>
        <w:t xml:space="preserve"> </w:t>
      </w:r>
      <w:bookmarkStart w:id="6658" w:name="_ETM_Q15_389849"/>
      <w:bookmarkEnd w:id="6658"/>
      <w:r>
        <w:rPr>
          <w:rtl/>
        </w:rPr>
        <w:t xml:space="preserve">את </w:t>
      </w:r>
      <w:bookmarkStart w:id="6659" w:name="_ETM_Q15_389969"/>
      <w:bookmarkEnd w:id="6659"/>
      <w:r>
        <w:rPr>
          <w:rtl/>
        </w:rPr>
        <w:t xml:space="preserve">העובדים </w:t>
      </w:r>
      <w:bookmarkStart w:id="6660" w:name="_ETM_Q15_390269"/>
      <w:bookmarkEnd w:id="6660"/>
      <w:r>
        <w:rPr>
          <w:rtl/>
        </w:rPr>
        <w:t xml:space="preserve">של </w:t>
      </w:r>
      <w:bookmarkStart w:id="6661" w:name="_ETM_Q15_390419"/>
      <w:bookmarkEnd w:id="6661"/>
      <w:r>
        <w:rPr>
          <w:rtl/>
        </w:rPr>
        <w:t xml:space="preserve">משרד </w:t>
      </w:r>
      <w:bookmarkStart w:id="6662" w:name="_ETM_Q15_390719"/>
      <w:bookmarkEnd w:id="6662"/>
      <w:r>
        <w:rPr>
          <w:rtl/>
        </w:rPr>
        <w:t>השיכון</w:t>
      </w:r>
      <w:r>
        <w:rPr>
          <w:rFonts w:hint="cs"/>
          <w:rtl/>
        </w:rPr>
        <w:t>.</w:t>
      </w:r>
      <w:r>
        <w:rPr>
          <w:rtl/>
        </w:rPr>
        <w:t xml:space="preserve"> </w:t>
      </w:r>
      <w:bookmarkStart w:id="6663" w:name="_ETM_Q15_391530"/>
      <w:bookmarkStart w:id="6664" w:name="_ETM_Q15_389338"/>
      <w:bookmarkStart w:id="6665" w:name="_ETM_Q15_391800"/>
      <w:bookmarkEnd w:id="6663"/>
      <w:bookmarkEnd w:id="6664"/>
      <w:bookmarkEnd w:id="6665"/>
    </w:p>
    <w:p w:rsidR="00953808" w:rsidRDefault="00953808" w:rsidP="00F308BB">
      <w:pPr>
        <w:rPr>
          <w:rtl/>
        </w:rPr>
      </w:pPr>
      <w:bookmarkStart w:id="6666" w:name="_ETM_Q15_396844"/>
      <w:bookmarkStart w:id="6667" w:name="_ETM_Q15_396900"/>
      <w:bookmarkEnd w:id="6666"/>
      <w:bookmarkEnd w:id="6667"/>
    </w:p>
    <w:p w:rsidR="00953808" w:rsidRDefault="00953808" w:rsidP="00431D58">
      <w:pPr>
        <w:rPr>
          <w:rtl/>
        </w:rPr>
      </w:pPr>
      <w:bookmarkStart w:id="6668" w:name="_ETM_Q15_396957"/>
      <w:bookmarkStart w:id="6669" w:name="_ETM_Q15_396999"/>
      <w:bookmarkEnd w:id="6668"/>
      <w:bookmarkEnd w:id="6669"/>
      <w:r>
        <w:rPr>
          <w:rtl/>
        </w:rPr>
        <w:t xml:space="preserve">עכשיו </w:t>
      </w:r>
      <w:bookmarkStart w:id="6670" w:name="_ETM_Q15_392280"/>
      <w:bookmarkEnd w:id="6670"/>
      <w:r>
        <w:rPr>
          <w:rFonts w:hint="cs"/>
          <w:rtl/>
        </w:rPr>
        <w:t>א</w:t>
      </w:r>
      <w:r>
        <w:rPr>
          <w:rtl/>
        </w:rPr>
        <w:t xml:space="preserve">גש </w:t>
      </w:r>
      <w:bookmarkStart w:id="6671" w:name="_ETM_Q15_392790"/>
      <w:bookmarkEnd w:id="6671"/>
      <w:r>
        <w:rPr>
          <w:rtl/>
        </w:rPr>
        <w:t>לע</w:t>
      </w:r>
      <w:r>
        <w:rPr>
          <w:rFonts w:hint="cs"/>
          <w:rtl/>
        </w:rPr>
        <w:t>נ</w:t>
      </w:r>
      <w:r>
        <w:rPr>
          <w:rtl/>
        </w:rPr>
        <w:t>ות</w:t>
      </w:r>
      <w:r>
        <w:rPr>
          <w:rFonts w:hint="cs"/>
          <w:rtl/>
        </w:rPr>
        <w:t>.</w:t>
      </w:r>
      <w:bookmarkStart w:id="6672" w:name="_ETM_Q15_392175"/>
      <w:bookmarkEnd w:id="6672"/>
      <w:r>
        <w:rPr>
          <w:rtl/>
        </w:rPr>
        <w:t xml:space="preserve"> </w:t>
      </w:r>
      <w:bookmarkStart w:id="6673" w:name="_ETM_Q15_394080"/>
      <w:bookmarkEnd w:id="6673"/>
      <w:r>
        <w:rPr>
          <w:rtl/>
        </w:rPr>
        <w:t xml:space="preserve">למה </w:t>
      </w:r>
      <w:bookmarkStart w:id="6674" w:name="_ETM_Q15_394350"/>
      <w:bookmarkEnd w:id="6674"/>
      <w:r>
        <w:rPr>
          <w:rtl/>
        </w:rPr>
        <w:t xml:space="preserve">אני </w:t>
      </w:r>
      <w:bookmarkStart w:id="6675" w:name="_ETM_Q15_394470"/>
      <w:bookmarkEnd w:id="6675"/>
      <w:r>
        <w:rPr>
          <w:rtl/>
        </w:rPr>
        <w:t xml:space="preserve">אומר </w:t>
      </w:r>
      <w:bookmarkStart w:id="6676" w:name="_ETM_Q15_394740"/>
      <w:bookmarkEnd w:id="6676"/>
      <w:r>
        <w:rPr>
          <w:rtl/>
        </w:rPr>
        <w:t xml:space="preserve">את </w:t>
      </w:r>
      <w:bookmarkStart w:id="6677" w:name="_ETM_Q15_394830"/>
      <w:bookmarkEnd w:id="6677"/>
      <w:r>
        <w:rPr>
          <w:rtl/>
        </w:rPr>
        <w:t>זה</w:t>
      </w:r>
      <w:r>
        <w:rPr>
          <w:rFonts w:hint="cs"/>
          <w:rtl/>
        </w:rPr>
        <w:t>?</w:t>
      </w:r>
      <w:r>
        <w:rPr>
          <w:rtl/>
        </w:rPr>
        <w:t xml:space="preserve"> </w:t>
      </w:r>
      <w:bookmarkStart w:id="6678" w:name="_ETM_Q15_395190"/>
      <w:bookmarkEnd w:id="6678"/>
      <w:r>
        <w:rPr>
          <w:rtl/>
        </w:rPr>
        <w:t xml:space="preserve">כי </w:t>
      </w:r>
      <w:bookmarkStart w:id="6679" w:name="_ETM_Q15_395310"/>
      <w:bookmarkEnd w:id="6679"/>
      <w:r>
        <w:rPr>
          <w:rtl/>
        </w:rPr>
        <w:t xml:space="preserve">אמרת </w:t>
      </w:r>
      <w:bookmarkStart w:id="6680" w:name="_ETM_Q15_395730"/>
      <w:bookmarkEnd w:id="6680"/>
      <w:r>
        <w:rPr>
          <w:rtl/>
        </w:rPr>
        <w:t xml:space="preserve">קודם </w:t>
      </w:r>
      <w:bookmarkStart w:id="6681" w:name="_ETM_Q15_396060"/>
      <w:bookmarkEnd w:id="6681"/>
      <w:r>
        <w:rPr>
          <w:rtl/>
        </w:rPr>
        <w:t xml:space="preserve">שאת </w:t>
      </w:r>
      <w:bookmarkStart w:id="6682" w:name="_ETM_Q15_396270"/>
      <w:bookmarkEnd w:id="6682"/>
      <w:r>
        <w:rPr>
          <w:rtl/>
        </w:rPr>
        <w:t xml:space="preserve">רוצה </w:t>
      </w:r>
      <w:bookmarkStart w:id="6683" w:name="_ETM_Q15_396540"/>
      <w:bookmarkEnd w:id="6683"/>
      <w:r>
        <w:rPr>
          <w:rtl/>
        </w:rPr>
        <w:t>להתבייש</w:t>
      </w:r>
      <w:r>
        <w:rPr>
          <w:rFonts w:hint="cs"/>
          <w:rtl/>
        </w:rPr>
        <w:t>.</w:t>
      </w:r>
      <w:r>
        <w:rPr>
          <w:rtl/>
        </w:rPr>
        <w:t xml:space="preserve"> </w:t>
      </w:r>
      <w:bookmarkStart w:id="6684" w:name="_ETM_Q15_397080"/>
      <w:bookmarkEnd w:id="6684"/>
      <w:r>
        <w:rPr>
          <w:rtl/>
        </w:rPr>
        <w:t xml:space="preserve">אל </w:t>
      </w:r>
      <w:bookmarkStart w:id="6685" w:name="_ETM_Q15_397290"/>
      <w:bookmarkEnd w:id="6685"/>
      <w:r>
        <w:rPr>
          <w:rtl/>
        </w:rPr>
        <w:t>תתביישי</w:t>
      </w:r>
      <w:r>
        <w:rPr>
          <w:rFonts w:hint="cs"/>
          <w:rtl/>
        </w:rPr>
        <w:t>.</w:t>
      </w:r>
      <w:bookmarkStart w:id="6686" w:name="_ETM_Q15_395261"/>
      <w:bookmarkEnd w:id="6686"/>
      <w:r>
        <w:rPr>
          <w:rtl/>
        </w:rPr>
        <w:t xml:space="preserve"> </w:t>
      </w:r>
      <w:bookmarkStart w:id="6687" w:name="_ETM_Q15_397890"/>
      <w:bookmarkEnd w:id="6687"/>
      <w:r>
        <w:rPr>
          <w:rtl/>
        </w:rPr>
        <w:t xml:space="preserve">משרד </w:t>
      </w:r>
      <w:bookmarkStart w:id="6688" w:name="_ETM_Q15_398100"/>
      <w:bookmarkEnd w:id="6688"/>
      <w:r>
        <w:rPr>
          <w:rtl/>
        </w:rPr>
        <w:t xml:space="preserve">השיכון </w:t>
      </w:r>
      <w:bookmarkStart w:id="6689" w:name="_ETM_Q15_398520"/>
      <w:bookmarkStart w:id="6690" w:name="_ETM_Q15_398700"/>
      <w:bookmarkEnd w:id="6689"/>
      <w:bookmarkEnd w:id="6690"/>
      <w:r>
        <w:rPr>
          <w:rtl/>
        </w:rPr>
        <w:t xml:space="preserve">עושה </w:t>
      </w:r>
      <w:bookmarkStart w:id="6691" w:name="_ETM_Q15_398910"/>
      <w:bookmarkEnd w:id="6691"/>
      <w:r>
        <w:rPr>
          <w:rFonts w:hint="cs"/>
          <w:rtl/>
        </w:rPr>
        <w:t xml:space="preserve">גם </w:t>
      </w:r>
      <w:r>
        <w:rPr>
          <w:rtl/>
        </w:rPr>
        <w:t xml:space="preserve">דברים </w:t>
      </w:r>
      <w:bookmarkStart w:id="6692" w:name="_ETM_Q15_399209"/>
      <w:bookmarkEnd w:id="6692"/>
      <w:r>
        <w:rPr>
          <w:rtl/>
        </w:rPr>
        <w:t>יפים</w:t>
      </w:r>
      <w:r>
        <w:rPr>
          <w:rFonts w:hint="cs"/>
          <w:rtl/>
        </w:rPr>
        <w:t>.</w:t>
      </w:r>
      <w:r>
        <w:rPr>
          <w:rtl/>
        </w:rPr>
        <w:t xml:space="preserve"> </w:t>
      </w:r>
      <w:bookmarkStart w:id="6693" w:name="_ETM_Q15_399480"/>
      <w:bookmarkEnd w:id="6693"/>
      <w:r>
        <w:rPr>
          <w:rtl/>
        </w:rPr>
        <w:t xml:space="preserve">אל </w:t>
      </w:r>
      <w:bookmarkStart w:id="6694" w:name="_ETM_Q15_399600"/>
      <w:bookmarkEnd w:id="6694"/>
      <w:r>
        <w:rPr>
          <w:rtl/>
        </w:rPr>
        <w:t xml:space="preserve">תתביישי </w:t>
      </w:r>
      <w:bookmarkStart w:id="6695" w:name="_ETM_Q15_400110"/>
      <w:bookmarkEnd w:id="6695"/>
      <w:r>
        <w:rPr>
          <w:rtl/>
        </w:rPr>
        <w:t>בו</w:t>
      </w:r>
      <w:r>
        <w:rPr>
          <w:rFonts w:hint="cs"/>
          <w:rtl/>
        </w:rPr>
        <w:t>.</w:t>
      </w:r>
      <w:bookmarkStart w:id="6696" w:name="_ETM_Q15_397975"/>
      <w:bookmarkEnd w:id="6696"/>
      <w:r>
        <w:rPr>
          <w:rtl/>
        </w:rPr>
        <w:t xml:space="preserve"> </w:t>
      </w:r>
      <w:bookmarkStart w:id="6697" w:name="_ETM_Q15_401370"/>
      <w:bookmarkEnd w:id="6697"/>
      <w:r>
        <w:rPr>
          <w:rtl/>
        </w:rPr>
        <w:t xml:space="preserve">אפשר </w:t>
      </w:r>
      <w:bookmarkStart w:id="6698" w:name="_ETM_Q15_401639"/>
      <w:bookmarkEnd w:id="6698"/>
      <w:r>
        <w:rPr>
          <w:rtl/>
        </w:rPr>
        <w:t xml:space="preserve">גם </w:t>
      </w:r>
      <w:bookmarkStart w:id="6699" w:name="_ETM_Q15_401849"/>
      <w:bookmarkEnd w:id="6699"/>
      <w:r>
        <w:rPr>
          <w:rFonts w:hint="cs"/>
          <w:rtl/>
        </w:rPr>
        <w:t>להתג</w:t>
      </w:r>
      <w:r>
        <w:rPr>
          <w:rtl/>
        </w:rPr>
        <w:t xml:space="preserve">אות </w:t>
      </w:r>
      <w:bookmarkStart w:id="6700" w:name="_ETM_Q15_403359"/>
      <w:bookmarkStart w:id="6701" w:name="_ETM_Q15_403779"/>
      <w:bookmarkEnd w:id="6700"/>
      <w:bookmarkEnd w:id="6701"/>
      <w:r>
        <w:rPr>
          <w:rtl/>
        </w:rPr>
        <w:t>בו</w:t>
      </w:r>
      <w:r>
        <w:rPr>
          <w:rFonts w:hint="cs"/>
          <w:rtl/>
        </w:rPr>
        <w:t>.</w:t>
      </w:r>
      <w:bookmarkStart w:id="6702" w:name="_ETM_Q15_403959"/>
      <w:bookmarkStart w:id="6703" w:name="_ETM_Q15_405995"/>
      <w:bookmarkStart w:id="6704" w:name="_ETM_Q15_406062"/>
      <w:bookmarkStart w:id="6705" w:name="_ETM_Q15_406165"/>
      <w:bookmarkStart w:id="6706" w:name="_ETM_Q15_406219"/>
      <w:bookmarkStart w:id="6707" w:name="_ETM_Q15_402496"/>
      <w:bookmarkEnd w:id="6702"/>
      <w:bookmarkEnd w:id="6703"/>
      <w:bookmarkEnd w:id="6704"/>
      <w:bookmarkEnd w:id="6705"/>
      <w:bookmarkEnd w:id="6706"/>
      <w:bookmarkEnd w:id="6707"/>
      <w:r>
        <w:rPr>
          <w:rFonts w:hint="cs"/>
          <w:rtl/>
        </w:rPr>
        <w:t xml:space="preserve"> אז </w:t>
      </w:r>
      <w:bookmarkStart w:id="6708" w:name="_ETM_Q15_403175"/>
      <w:bookmarkEnd w:id="6708"/>
      <w:r>
        <w:rPr>
          <w:rFonts w:hint="cs"/>
          <w:rtl/>
        </w:rPr>
        <w:t xml:space="preserve">אני </w:t>
      </w:r>
      <w:bookmarkStart w:id="6709" w:name="_ETM_Q15_402177"/>
      <w:bookmarkEnd w:id="6709"/>
      <w:r>
        <w:rPr>
          <w:rFonts w:hint="cs"/>
          <w:rtl/>
        </w:rPr>
        <w:t>א</w:t>
      </w:r>
      <w:r>
        <w:rPr>
          <w:rtl/>
        </w:rPr>
        <w:t xml:space="preserve">תחיל </w:t>
      </w:r>
      <w:bookmarkStart w:id="6710" w:name="_ETM_Q15_404290"/>
      <w:bookmarkEnd w:id="6710"/>
      <w:r>
        <w:rPr>
          <w:rtl/>
        </w:rPr>
        <w:t xml:space="preserve">לענות </w:t>
      </w:r>
      <w:bookmarkStart w:id="6711" w:name="_ETM_Q15_404560"/>
      <w:bookmarkEnd w:id="6711"/>
      <w:r>
        <w:rPr>
          <w:rtl/>
        </w:rPr>
        <w:t>לכ</w:t>
      </w:r>
      <w:r>
        <w:rPr>
          <w:rFonts w:hint="cs"/>
          <w:rtl/>
        </w:rPr>
        <w:t>ם</w:t>
      </w:r>
      <w:bookmarkStart w:id="6712" w:name="_ETM_Q15_401624"/>
      <w:bookmarkEnd w:id="6712"/>
      <w:r>
        <w:rPr>
          <w:rFonts w:hint="cs"/>
          <w:rtl/>
        </w:rPr>
        <w:t>,</w:t>
      </w:r>
      <w:r>
        <w:rPr>
          <w:rtl/>
        </w:rPr>
        <w:t xml:space="preserve"> </w:t>
      </w:r>
      <w:bookmarkStart w:id="6713" w:name="_ETM_Q15_404859"/>
      <w:bookmarkStart w:id="6714" w:name="_ETM_Q15_405069"/>
      <w:bookmarkStart w:id="6715" w:name="_ETM_Q15_405430"/>
      <w:bookmarkStart w:id="6716" w:name="_ETM_Q15_406120"/>
      <w:bookmarkEnd w:id="6713"/>
      <w:bookmarkEnd w:id="6714"/>
      <w:bookmarkEnd w:id="6715"/>
      <w:bookmarkEnd w:id="6716"/>
      <w:r>
        <w:rPr>
          <w:rFonts w:hint="cs"/>
          <w:rtl/>
        </w:rPr>
        <w:t xml:space="preserve">ומה שיישאר אחרי </w:t>
      </w:r>
      <w:bookmarkStart w:id="6717" w:name="_ETM_Q15_402453"/>
      <w:bookmarkEnd w:id="6717"/>
      <w:r>
        <w:rPr>
          <w:rFonts w:hint="cs"/>
          <w:rtl/>
        </w:rPr>
        <w:t xml:space="preserve">זה </w:t>
      </w:r>
      <w:r>
        <w:rPr>
          <w:rFonts w:hint="eastAsia"/>
          <w:rtl/>
        </w:rPr>
        <w:t>–</w:t>
      </w:r>
      <w:bookmarkStart w:id="6718" w:name="_ETM_Q15_407707"/>
      <w:bookmarkEnd w:id="6718"/>
      <w:r>
        <w:rPr>
          <w:rtl/>
        </w:rPr>
        <w:t xml:space="preserve"> </w:t>
      </w:r>
      <w:bookmarkStart w:id="6719" w:name="_ETM_Q15_406299"/>
      <w:bookmarkEnd w:id="6719"/>
      <w:r>
        <w:rPr>
          <w:rtl/>
        </w:rPr>
        <w:t xml:space="preserve">שאלות </w:t>
      </w:r>
      <w:bookmarkStart w:id="6720" w:name="_ETM_Q15_407019"/>
      <w:bookmarkEnd w:id="6720"/>
      <w:r>
        <w:rPr>
          <w:rtl/>
        </w:rPr>
        <w:t>נוספות</w:t>
      </w:r>
      <w:r>
        <w:rPr>
          <w:rFonts w:hint="cs"/>
          <w:rtl/>
        </w:rPr>
        <w:t xml:space="preserve"> –</w:t>
      </w:r>
      <w:r>
        <w:rPr>
          <w:rtl/>
        </w:rPr>
        <w:t xml:space="preserve"> </w:t>
      </w:r>
      <w:bookmarkStart w:id="6721" w:name="_ETM_Q15_408279"/>
      <w:bookmarkEnd w:id="6721"/>
      <w:r>
        <w:rPr>
          <w:rtl/>
        </w:rPr>
        <w:t xml:space="preserve">או </w:t>
      </w:r>
      <w:bookmarkStart w:id="6722" w:name="_ETM_Q15_408370"/>
      <w:bookmarkEnd w:id="6722"/>
      <w:r>
        <w:rPr>
          <w:rtl/>
        </w:rPr>
        <w:t>ש</w:t>
      </w:r>
      <w:bookmarkStart w:id="6723" w:name="_ETM_Q15_405064"/>
      <w:bookmarkEnd w:id="6723"/>
      <w:r>
        <w:rPr>
          <w:rFonts w:hint="cs"/>
          <w:rtl/>
        </w:rPr>
        <w:t>ת</w:t>
      </w:r>
      <w:r>
        <w:rPr>
          <w:rtl/>
        </w:rPr>
        <w:t xml:space="preserve">שאלו </w:t>
      </w:r>
      <w:bookmarkStart w:id="6724" w:name="_ETM_Q15_408969"/>
      <w:bookmarkEnd w:id="6724"/>
      <w:r>
        <w:rPr>
          <w:rtl/>
        </w:rPr>
        <w:t xml:space="preserve">אותי </w:t>
      </w:r>
      <w:bookmarkStart w:id="6725" w:name="_ETM_Q15_409180"/>
      <w:bookmarkEnd w:id="6725"/>
      <w:r>
        <w:rPr>
          <w:rtl/>
        </w:rPr>
        <w:t xml:space="preserve">ואני </w:t>
      </w:r>
      <w:bookmarkStart w:id="6726" w:name="_ETM_Q15_409450"/>
      <w:bookmarkEnd w:id="6726"/>
      <w:r>
        <w:rPr>
          <w:rtl/>
        </w:rPr>
        <w:t xml:space="preserve">עונה </w:t>
      </w:r>
      <w:bookmarkStart w:id="6727" w:name="_ETM_Q15_409689"/>
      <w:bookmarkEnd w:id="6727"/>
      <w:r>
        <w:rPr>
          <w:rtl/>
        </w:rPr>
        <w:t>לכם</w:t>
      </w:r>
      <w:r>
        <w:rPr>
          <w:rFonts w:hint="cs"/>
          <w:rtl/>
        </w:rPr>
        <w:t>,</w:t>
      </w:r>
      <w:r>
        <w:rPr>
          <w:rtl/>
        </w:rPr>
        <w:t xml:space="preserve"> </w:t>
      </w:r>
      <w:bookmarkStart w:id="6728" w:name="_ETM_Q15_410499"/>
      <w:bookmarkEnd w:id="6728"/>
      <w:r>
        <w:rPr>
          <w:rtl/>
        </w:rPr>
        <w:t xml:space="preserve">אם </w:t>
      </w:r>
      <w:bookmarkStart w:id="6729" w:name="_ETM_Q15_410650"/>
      <w:bookmarkEnd w:id="6729"/>
      <w:r>
        <w:rPr>
          <w:rtl/>
        </w:rPr>
        <w:t xml:space="preserve">אני </w:t>
      </w:r>
      <w:bookmarkStart w:id="6730" w:name="_ETM_Q15_410829"/>
      <w:bookmarkEnd w:id="6730"/>
      <w:r>
        <w:rPr>
          <w:rtl/>
        </w:rPr>
        <w:t xml:space="preserve">יודע </w:t>
      </w:r>
      <w:bookmarkStart w:id="6731" w:name="_ETM_Q15_411159"/>
      <w:bookmarkEnd w:id="6731"/>
      <w:r>
        <w:rPr>
          <w:rtl/>
        </w:rPr>
        <w:t xml:space="preserve">את </w:t>
      </w:r>
      <w:bookmarkStart w:id="6732" w:name="_ETM_Q15_411249"/>
      <w:bookmarkEnd w:id="6732"/>
      <w:r>
        <w:rPr>
          <w:rtl/>
        </w:rPr>
        <w:t xml:space="preserve">כל </w:t>
      </w:r>
      <w:bookmarkStart w:id="6733" w:name="_ETM_Q15_411430"/>
      <w:bookmarkEnd w:id="6733"/>
      <w:r>
        <w:rPr>
          <w:rtl/>
        </w:rPr>
        <w:t xml:space="preserve">הנתונים </w:t>
      </w:r>
      <w:bookmarkStart w:id="6734" w:name="_ETM_Q15_412060"/>
      <w:bookmarkEnd w:id="6734"/>
      <w:r>
        <w:rPr>
          <w:rtl/>
        </w:rPr>
        <w:t>ה</w:t>
      </w:r>
      <w:bookmarkStart w:id="6735" w:name="_ETM_Q15_412150"/>
      <w:bookmarkEnd w:id="6735"/>
      <w:r>
        <w:rPr>
          <w:rFonts w:hint="cs"/>
          <w:rtl/>
        </w:rPr>
        <w:t>מדויק</w:t>
      </w:r>
      <w:r>
        <w:rPr>
          <w:rtl/>
        </w:rPr>
        <w:t>ים</w:t>
      </w:r>
      <w:r>
        <w:rPr>
          <w:rFonts w:hint="cs"/>
          <w:rtl/>
        </w:rPr>
        <w:t xml:space="preserve"> –</w:t>
      </w:r>
      <w:r>
        <w:rPr>
          <w:rtl/>
        </w:rPr>
        <w:t xml:space="preserve"> </w:t>
      </w:r>
      <w:bookmarkStart w:id="6736" w:name="_ETM_Q15_413599"/>
      <w:bookmarkEnd w:id="6736"/>
      <w:r>
        <w:rPr>
          <w:rtl/>
        </w:rPr>
        <w:t xml:space="preserve">כי </w:t>
      </w:r>
      <w:bookmarkStart w:id="6737" w:name="_ETM_Q15_414260"/>
      <w:bookmarkEnd w:id="6737"/>
      <w:r>
        <w:rPr>
          <w:rtl/>
        </w:rPr>
        <w:t xml:space="preserve">לא </w:t>
      </w:r>
      <w:bookmarkStart w:id="6738" w:name="_ETM_Q15_414439"/>
      <w:bookmarkEnd w:id="6738"/>
      <w:r>
        <w:rPr>
          <w:rtl/>
        </w:rPr>
        <w:t xml:space="preserve">הסתכלתי </w:t>
      </w:r>
      <w:bookmarkStart w:id="6739" w:name="_ETM_Q15_415069"/>
      <w:bookmarkEnd w:id="6739"/>
      <w:r>
        <w:rPr>
          <w:rtl/>
        </w:rPr>
        <w:t xml:space="preserve">בסטטיסטיקה </w:t>
      </w:r>
      <w:bookmarkStart w:id="6740" w:name="_ETM_Q15_416930"/>
      <w:bookmarkEnd w:id="6740"/>
      <w:r>
        <w:rPr>
          <w:rtl/>
        </w:rPr>
        <w:t xml:space="preserve">של </w:t>
      </w:r>
      <w:bookmarkStart w:id="6741" w:name="_ETM_Q15_417199"/>
      <w:bookmarkEnd w:id="6741"/>
      <w:proofErr w:type="spellStart"/>
      <w:r>
        <w:rPr>
          <w:rtl/>
        </w:rPr>
        <w:t>ה</w:t>
      </w:r>
      <w:bookmarkStart w:id="6742" w:name="_ETM_Q15_413715"/>
      <w:bookmarkEnd w:id="6742"/>
      <w:r>
        <w:rPr>
          <w:rtl/>
        </w:rPr>
        <w:t>למ</w:t>
      </w:r>
      <w:r>
        <w:rPr>
          <w:rFonts w:hint="cs"/>
          <w:rtl/>
        </w:rPr>
        <w:t>"ס</w:t>
      </w:r>
      <w:proofErr w:type="spellEnd"/>
      <w:r>
        <w:rPr>
          <w:rtl/>
        </w:rPr>
        <w:t xml:space="preserve"> </w:t>
      </w:r>
      <w:bookmarkStart w:id="6743" w:name="_ETM_Q15_417949"/>
      <w:bookmarkEnd w:id="6743"/>
      <w:r>
        <w:rPr>
          <w:rFonts w:hint="cs"/>
          <w:rtl/>
        </w:rPr>
        <w:t>ל</w:t>
      </w:r>
      <w:r>
        <w:rPr>
          <w:rtl/>
        </w:rPr>
        <w:t>אחרונה</w:t>
      </w:r>
      <w:bookmarkStart w:id="6744" w:name="_ETM_Q15_415340"/>
      <w:bookmarkStart w:id="6745" w:name="_ETM_Q15_418579"/>
      <w:bookmarkEnd w:id="6744"/>
      <w:bookmarkEnd w:id="6745"/>
      <w:r>
        <w:rPr>
          <w:rFonts w:hint="cs"/>
          <w:rtl/>
        </w:rPr>
        <w:t>,</w:t>
      </w:r>
      <w:bookmarkStart w:id="6746" w:name="_ETM_Q15_415932"/>
      <w:bookmarkEnd w:id="6746"/>
      <w:r>
        <w:rPr>
          <w:rFonts w:hint="cs"/>
          <w:rtl/>
        </w:rPr>
        <w:t xml:space="preserve"> </w:t>
      </w:r>
      <w:r>
        <w:rPr>
          <w:rtl/>
        </w:rPr>
        <w:t xml:space="preserve">בדיוק </w:t>
      </w:r>
      <w:bookmarkStart w:id="6747" w:name="_ETM_Q15_418969"/>
      <w:bookmarkEnd w:id="6747"/>
      <w:r>
        <w:rPr>
          <w:rtl/>
        </w:rPr>
        <w:t xml:space="preserve">מה </w:t>
      </w:r>
      <w:bookmarkStart w:id="6748" w:name="_ETM_Q15_419150"/>
      <w:bookmarkEnd w:id="6748"/>
      <w:r>
        <w:rPr>
          <w:rtl/>
        </w:rPr>
        <w:t xml:space="preserve">יש </w:t>
      </w:r>
      <w:bookmarkStart w:id="6749" w:name="_ETM_Q15_419479"/>
      <w:bookmarkEnd w:id="6749"/>
      <w:r>
        <w:rPr>
          <w:rtl/>
        </w:rPr>
        <w:t xml:space="preserve">ומה </w:t>
      </w:r>
      <w:bookmarkStart w:id="6750" w:name="_ETM_Q15_419809"/>
      <w:bookmarkEnd w:id="6750"/>
      <w:r>
        <w:rPr>
          <w:rtl/>
        </w:rPr>
        <w:t>אין</w:t>
      </w:r>
      <w:r w:rsidR="00431D58">
        <w:rPr>
          <w:rFonts w:hint="cs"/>
          <w:rtl/>
        </w:rPr>
        <w:t>,</w:t>
      </w:r>
      <w:bookmarkStart w:id="6751" w:name="_ETM_Q15_425642"/>
      <w:bookmarkEnd w:id="6751"/>
      <w:r>
        <w:rPr>
          <w:rtl/>
        </w:rPr>
        <w:t xml:space="preserve"> </w:t>
      </w:r>
      <w:bookmarkStart w:id="6752" w:name="_ETM_Q15_420709"/>
      <w:bookmarkEnd w:id="6752"/>
      <w:r>
        <w:rPr>
          <w:rtl/>
        </w:rPr>
        <w:t xml:space="preserve">ואם </w:t>
      </w:r>
      <w:bookmarkStart w:id="6753" w:name="_ETM_Q15_421129"/>
      <w:bookmarkEnd w:id="6753"/>
      <w:r>
        <w:rPr>
          <w:rtl/>
        </w:rPr>
        <w:t xml:space="preserve">הדברים </w:t>
      </w:r>
      <w:bookmarkStart w:id="6754" w:name="_ETM_Q15_421489"/>
      <w:bookmarkEnd w:id="6754"/>
      <w:r>
        <w:rPr>
          <w:rtl/>
        </w:rPr>
        <w:t>מדויקים</w:t>
      </w:r>
      <w:bookmarkStart w:id="6755" w:name="_ETM_Q15_419553"/>
      <w:bookmarkEnd w:id="6755"/>
      <w:r>
        <w:rPr>
          <w:rFonts w:hint="cs"/>
          <w:rtl/>
        </w:rPr>
        <w:t>.</w:t>
      </w:r>
      <w:r>
        <w:rPr>
          <w:rtl/>
        </w:rPr>
        <w:t xml:space="preserve"> </w:t>
      </w:r>
      <w:bookmarkStart w:id="6756" w:name="_ETM_Q15_422269"/>
      <w:bookmarkEnd w:id="6756"/>
      <w:r>
        <w:rPr>
          <w:rFonts w:hint="cs"/>
          <w:rtl/>
        </w:rPr>
        <w:t>נ</w:t>
      </w:r>
      <w:bookmarkStart w:id="6757" w:name="_ETM_Q15_419209"/>
      <w:bookmarkEnd w:id="6757"/>
      <w:r>
        <w:rPr>
          <w:rtl/>
        </w:rPr>
        <w:t xml:space="preserve">בדוק </w:t>
      </w:r>
      <w:bookmarkStart w:id="6758" w:name="_ETM_Q15_422689"/>
      <w:bookmarkEnd w:id="6758"/>
      <w:r>
        <w:rPr>
          <w:rtl/>
        </w:rPr>
        <w:t xml:space="preserve">אותם </w:t>
      </w:r>
      <w:bookmarkStart w:id="6759" w:name="_ETM_Q15_423109"/>
      <w:bookmarkStart w:id="6760" w:name="_ETM_Q15_420354"/>
      <w:bookmarkEnd w:id="6759"/>
      <w:bookmarkEnd w:id="6760"/>
      <w:r>
        <w:rPr>
          <w:rFonts w:hint="cs"/>
          <w:rtl/>
        </w:rPr>
        <w:t>ונענה</w:t>
      </w:r>
      <w:r>
        <w:rPr>
          <w:rtl/>
        </w:rPr>
        <w:t xml:space="preserve"> </w:t>
      </w:r>
      <w:bookmarkStart w:id="6761" w:name="_ETM_Q15_423439"/>
      <w:bookmarkEnd w:id="6761"/>
      <w:r>
        <w:rPr>
          <w:rtl/>
        </w:rPr>
        <w:t xml:space="preserve">על </w:t>
      </w:r>
      <w:bookmarkStart w:id="6762" w:name="_ETM_Q15_423559"/>
      <w:bookmarkEnd w:id="6762"/>
      <w:r>
        <w:rPr>
          <w:rtl/>
        </w:rPr>
        <w:t xml:space="preserve">כל </w:t>
      </w:r>
      <w:bookmarkStart w:id="6763" w:name="_ETM_Q15_423739"/>
      <w:bookmarkEnd w:id="6763"/>
      <w:r>
        <w:rPr>
          <w:rtl/>
        </w:rPr>
        <w:t>דבר</w:t>
      </w:r>
      <w:r>
        <w:rPr>
          <w:rFonts w:hint="cs"/>
          <w:rtl/>
        </w:rPr>
        <w:t>,</w:t>
      </w:r>
      <w:r>
        <w:rPr>
          <w:rtl/>
        </w:rPr>
        <w:t xml:space="preserve"> </w:t>
      </w:r>
      <w:bookmarkStart w:id="6764" w:name="_ETM_Q15_424400"/>
      <w:bookmarkEnd w:id="6764"/>
      <w:r>
        <w:rPr>
          <w:rtl/>
        </w:rPr>
        <w:t xml:space="preserve">דבר </w:t>
      </w:r>
      <w:bookmarkStart w:id="6765" w:name="_ETM_Q15_424939"/>
      <w:bookmarkEnd w:id="6765"/>
      <w:r>
        <w:rPr>
          <w:rtl/>
        </w:rPr>
        <w:t xml:space="preserve">דבור </w:t>
      </w:r>
      <w:bookmarkStart w:id="6766" w:name="_ETM_Q15_425510"/>
      <w:bookmarkEnd w:id="6766"/>
      <w:r>
        <w:rPr>
          <w:rtl/>
        </w:rPr>
        <w:t xml:space="preserve">על </w:t>
      </w:r>
      <w:bookmarkStart w:id="6767" w:name="_ETM_Q15_425809"/>
      <w:bookmarkEnd w:id="6767"/>
      <w:r>
        <w:rPr>
          <w:rtl/>
        </w:rPr>
        <w:t>אופניו</w:t>
      </w:r>
      <w:r>
        <w:rPr>
          <w:rFonts w:hint="cs"/>
          <w:rtl/>
        </w:rPr>
        <w:t>.</w:t>
      </w:r>
      <w:bookmarkStart w:id="6768" w:name="_ETM_Q15_427319"/>
      <w:bookmarkEnd w:id="6768"/>
    </w:p>
    <w:p w:rsidR="00953808" w:rsidRDefault="00953808" w:rsidP="00F308BB">
      <w:pPr>
        <w:rPr>
          <w:rtl/>
        </w:rPr>
      </w:pPr>
    </w:p>
    <w:p w:rsidR="00953808" w:rsidRDefault="00953808" w:rsidP="00431D58">
      <w:pPr>
        <w:rPr>
          <w:rtl/>
        </w:rPr>
      </w:pPr>
      <w:bookmarkStart w:id="6769" w:name="_ETM_Q15_422412"/>
      <w:bookmarkStart w:id="6770" w:name="_ETM_Q15_420655"/>
      <w:bookmarkEnd w:id="6769"/>
      <w:bookmarkEnd w:id="6770"/>
      <w:r>
        <w:rPr>
          <w:rtl/>
        </w:rPr>
        <w:t>רבותיי</w:t>
      </w:r>
      <w:r>
        <w:rPr>
          <w:rFonts w:hint="cs"/>
          <w:rtl/>
        </w:rPr>
        <w:t>,</w:t>
      </w:r>
      <w:r>
        <w:rPr>
          <w:rtl/>
        </w:rPr>
        <w:t xml:space="preserve"> </w:t>
      </w:r>
      <w:bookmarkStart w:id="6771" w:name="_ETM_Q15_428760"/>
      <w:bookmarkEnd w:id="6771"/>
      <w:r>
        <w:rPr>
          <w:rtl/>
        </w:rPr>
        <w:t xml:space="preserve">החל </w:t>
      </w:r>
      <w:bookmarkStart w:id="6772" w:name="_ETM_Q15_429120"/>
      <w:bookmarkEnd w:id="6772"/>
      <w:r>
        <w:rPr>
          <w:rFonts w:hint="cs"/>
          <w:rtl/>
        </w:rPr>
        <w:t>מ</w:t>
      </w:r>
      <w:r>
        <w:rPr>
          <w:rtl/>
        </w:rPr>
        <w:t xml:space="preserve">פרוץ </w:t>
      </w:r>
      <w:bookmarkStart w:id="6773" w:name="_ETM_Q15_429569"/>
      <w:bookmarkEnd w:id="6773"/>
      <w:r>
        <w:rPr>
          <w:rtl/>
        </w:rPr>
        <w:t xml:space="preserve">המלחמה </w:t>
      </w:r>
      <w:bookmarkStart w:id="6774" w:name="_ETM_Q15_430169"/>
      <w:bookmarkEnd w:id="6774"/>
      <w:r>
        <w:rPr>
          <w:rtl/>
        </w:rPr>
        <w:t xml:space="preserve">קיימתי </w:t>
      </w:r>
      <w:bookmarkStart w:id="6775" w:name="_ETM_Q15_430709"/>
      <w:bookmarkEnd w:id="6775"/>
      <w:r>
        <w:rPr>
          <w:rtl/>
        </w:rPr>
        <w:t xml:space="preserve">מספר </w:t>
      </w:r>
      <w:bookmarkStart w:id="6776" w:name="_ETM_Q15_431249"/>
      <w:bookmarkEnd w:id="6776"/>
      <w:r>
        <w:rPr>
          <w:rtl/>
        </w:rPr>
        <w:t xml:space="preserve">רב </w:t>
      </w:r>
      <w:bookmarkStart w:id="6777" w:name="_ETM_Q15_431459"/>
      <w:bookmarkEnd w:id="6777"/>
      <w:r>
        <w:rPr>
          <w:rtl/>
        </w:rPr>
        <w:t xml:space="preserve">של </w:t>
      </w:r>
      <w:bookmarkStart w:id="6778" w:name="_ETM_Q15_431639"/>
      <w:bookmarkEnd w:id="6778"/>
      <w:r>
        <w:rPr>
          <w:rtl/>
        </w:rPr>
        <w:t xml:space="preserve">דיונים </w:t>
      </w:r>
      <w:bookmarkStart w:id="6779" w:name="_ETM_Q15_432120"/>
      <w:bookmarkEnd w:id="6779"/>
      <w:r>
        <w:rPr>
          <w:rtl/>
        </w:rPr>
        <w:t>ו</w:t>
      </w:r>
      <w:bookmarkStart w:id="6780" w:name="_ETM_Q15_432790"/>
      <w:bookmarkStart w:id="6781" w:name="_ETM_Q15_428968"/>
      <w:bookmarkEnd w:id="6780"/>
      <w:bookmarkEnd w:id="6781"/>
      <w:r>
        <w:rPr>
          <w:rFonts w:hint="cs"/>
          <w:rtl/>
        </w:rPr>
        <w:t>הערכות מ</w:t>
      </w:r>
      <w:r>
        <w:rPr>
          <w:rtl/>
        </w:rPr>
        <w:t xml:space="preserve">צב </w:t>
      </w:r>
      <w:bookmarkStart w:id="6782" w:name="_ETM_Q15_433739"/>
      <w:bookmarkEnd w:id="6782"/>
      <w:r>
        <w:rPr>
          <w:rtl/>
        </w:rPr>
        <w:t>על</w:t>
      </w:r>
      <w:bookmarkStart w:id="6783" w:name="_ETM_Q15_434009"/>
      <w:bookmarkEnd w:id="6783"/>
      <w:r>
        <w:rPr>
          <w:rFonts w:hint="cs"/>
          <w:rtl/>
        </w:rPr>
        <w:t xml:space="preserve"> </w:t>
      </w:r>
      <w:r>
        <w:rPr>
          <w:rtl/>
        </w:rPr>
        <w:t xml:space="preserve">מנת </w:t>
      </w:r>
      <w:bookmarkStart w:id="6784" w:name="_ETM_Q15_434279"/>
      <w:bookmarkEnd w:id="6784"/>
      <w:r>
        <w:rPr>
          <w:rtl/>
        </w:rPr>
        <w:t>לגב</w:t>
      </w:r>
      <w:bookmarkStart w:id="6785" w:name="_ETM_Q15_434730"/>
      <w:bookmarkEnd w:id="6785"/>
      <w:r>
        <w:rPr>
          <w:rtl/>
        </w:rPr>
        <w:t>ש</w:t>
      </w:r>
      <w:r>
        <w:rPr>
          <w:rFonts w:hint="cs"/>
          <w:rtl/>
        </w:rPr>
        <w:t xml:space="preserve"> </w:t>
      </w:r>
      <w:r>
        <w:rPr>
          <w:rtl/>
        </w:rPr>
        <w:t>מע</w:t>
      </w:r>
      <w:r>
        <w:rPr>
          <w:rFonts w:hint="cs"/>
          <w:rtl/>
        </w:rPr>
        <w:t>נ</w:t>
      </w:r>
      <w:bookmarkStart w:id="6786" w:name="_ETM_Q15_431436"/>
      <w:bookmarkEnd w:id="6786"/>
      <w:r>
        <w:rPr>
          <w:rtl/>
        </w:rPr>
        <w:t xml:space="preserve">ה </w:t>
      </w:r>
      <w:bookmarkStart w:id="6787" w:name="_ETM_Q15_435269"/>
      <w:bookmarkEnd w:id="6787"/>
      <w:r>
        <w:rPr>
          <w:rtl/>
        </w:rPr>
        <w:t xml:space="preserve">מותאם </w:t>
      </w:r>
      <w:bookmarkStart w:id="6788" w:name="_ETM_Q15_435809"/>
      <w:bookmarkEnd w:id="6788"/>
      <w:r>
        <w:rPr>
          <w:rtl/>
        </w:rPr>
        <w:t xml:space="preserve">למצב </w:t>
      </w:r>
      <w:bookmarkStart w:id="6789" w:name="_ETM_Q15_436289"/>
      <w:bookmarkEnd w:id="6789"/>
      <w:r>
        <w:rPr>
          <w:rtl/>
        </w:rPr>
        <w:t>בשטח</w:t>
      </w:r>
      <w:r>
        <w:rPr>
          <w:rFonts w:hint="cs"/>
          <w:rtl/>
        </w:rPr>
        <w:t>.</w:t>
      </w:r>
      <w:r>
        <w:rPr>
          <w:rtl/>
        </w:rPr>
        <w:t xml:space="preserve"> </w:t>
      </w:r>
      <w:bookmarkStart w:id="6790" w:name="_ETM_Q15_437810"/>
      <w:bookmarkEnd w:id="6790"/>
      <w:r>
        <w:rPr>
          <w:rtl/>
        </w:rPr>
        <w:t>זאת</w:t>
      </w:r>
      <w:r w:rsidR="00431D58">
        <w:rPr>
          <w:rFonts w:hint="cs"/>
          <w:rtl/>
        </w:rPr>
        <w:t>,</w:t>
      </w:r>
      <w:r>
        <w:rPr>
          <w:rtl/>
        </w:rPr>
        <w:t xml:space="preserve"> </w:t>
      </w:r>
      <w:bookmarkStart w:id="6791" w:name="_ETM_Q15_438199"/>
      <w:bookmarkEnd w:id="6791"/>
      <w:r>
        <w:rPr>
          <w:rtl/>
        </w:rPr>
        <w:t xml:space="preserve">נוסף </w:t>
      </w:r>
      <w:bookmarkStart w:id="6792" w:name="_ETM_Q15_438860"/>
      <w:bookmarkEnd w:id="6792"/>
      <w:r>
        <w:rPr>
          <w:rtl/>
        </w:rPr>
        <w:t xml:space="preserve">להערכות </w:t>
      </w:r>
      <w:bookmarkStart w:id="6793" w:name="_ETM_Q15_439580"/>
      <w:bookmarkEnd w:id="6793"/>
      <w:r>
        <w:rPr>
          <w:rFonts w:hint="cs"/>
          <w:rtl/>
        </w:rPr>
        <w:t>ה</w:t>
      </w:r>
      <w:r>
        <w:rPr>
          <w:rtl/>
        </w:rPr>
        <w:t xml:space="preserve">מצב </w:t>
      </w:r>
      <w:bookmarkStart w:id="6794" w:name="_ETM_Q15_440240"/>
      <w:bookmarkStart w:id="6795" w:name="_ETM_Q15_437486"/>
      <w:bookmarkEnd w:id="6794"/>
      <w:bookmarkEnd w:id="6795"/>
      <w:r>
        <w:rPr>
          <w:rtl/>
        </w:rPr>
        <w:t xml:space="preserve">שמקיים </w:t>
      </w:r>
      <w:bookmarkStart w:id="6796" w:name="_ETM_Q15_440930"/>
      <w:bookmarkEnd w:id="6796"/>
      <w:r>
        <w:rPr>
          <w:rtl/>
        </w:rPr>
        <w:t xml:space="preserve">מנכ"ל </w:t>
      </w:r>
      <w:bookmarkStart w:id="6797" w:name="_ETM_Q15_441379"/>
      <w:bookmarkEnd w:id="6797"/>
      <w:r>
        <w:rPr>
          <w:rtl/>
        </w:rPr>
        <w:t>המשר</w:t>
      </w:r>
      <w:bookmarkStart w:id="6798" w:name="_ETM_Q15_438367"/>
      <w:bookmarkEnd w:id="6798"/>
      <w:r>
        <w:rPr>
          <w:rtl/>
        </w:rPr>
        <w:t xml:space="preserve">ד </w:t>
      </w:r>
      <w:bookmarkStart w:id="6799" w:name="_ETM_Q15_442009"/>
      <w:bookmarkEnd w:id="6799"/>
      <w:r>
        <w:rPr>
          <w:rtl/>
        </w:rPr>
        <w:t>ו</w:t>
      </w:r>
      <w:bookmarkStart w:id="6800" w:name="_ETM_Q15_442069"/>
      <w:bookmarkEnd w:id="6800"/>
      <w:r>
        <w:rPr>
          <w:rtl/>
        </w:rPr>
        <w:t xml:space="preserve">גורמי </w:t>
      </w:r>
      <w:bookmarkStart w:id="6801" w:name="_ETM_Q15_442430"/>
      <w:bookmarkEnd w:id="6801"/>
      <w:r>
        <w:rPr>
          <w:rtl/>
        </w:rPr>
        <w:t xml:space="preserve">המקצוע </w:t>
      </w:r>
      <w:bookmarkStart w:id="6802" w:name="_ETM_Q15_442849"/>
      <w:bookmarkEnd w:id="6802"/>
      <w:r>
        <w:rPr>
          <w:rtl/>
        </w:rPr>
        <w:t>במשרד</w:t>
      </w:r>
      <w:bookmarkStart w:id="6803" w:name="_ETM_Q15_443719"/>
      <w:bookmarkStart w:id="6804" w:name="_ETM_Q15_441607"/>
      <w:bookmarkEnd w:id="6803"/>
      <w:bookmarkEnd w:id="6804"/>
      <w:r>
        <w:rPr>
          <w:rtl/>
        </w:rPr>
        <w:t xml:space="preserve"> </w:t>
      </w:r>
      <w:bookmarkStart w:id="6805" w:name="_ETM_Q15_444259"/>
      <w:bookmarkEnd w:id="6805"/>
      <w:r>
        <w:rPr>
          <w:rtl/>
        </w:rPr>
        <w:t xml:space="preserve">שלנו </w:t>
      </w:r>
      <w:bookmarkStart w:id="6806" w:name="_ETM_Q15_445279"/>
      <w:bookmarkEnd w:id="6806"/>
      <w:r>
        <w:rPr>
          <w:rtl/>
        </w:rPr>
        <w:t xml:space="preserve">ובמשרדים </w:t>
      </w:r>
      <w:bookmarkStart w:id="6807" w:name="_ETM_Q15_445999"/>
      <w:bookmarkEnd w:id="6807"/>
      <w:r>
        <w:rPr>
          <w:rtl/>
        </w:rPr>
        <w:t xml:space="preserve">נוספים </w:t>
      </w:r>
      <w:bookmarkStart w:id="6808" w:name="_ETM_Q15_447250"/>
      <w:bookmarkEnd w:id="6808"/>
      <w:r>
        <w:rPr>
          <w:rtl/>
        </w:rPr>
        <w:t xml:space="preserve">באופן </w:t>
      </w:r>
      <w:bookmarkStart w:id="6809" w:name="_ETM_Q15_447639"/>
      <w:bookmarkEnd w:id="6809"/>
      <w:r>
        <w:rPr>
          <w:rtl/>
        </w:rPr>
        <w:t xml:space="preserve">קבוע </w:t>
      </w:r>
      <w:bookmarkStart w:id="6810" w:name="_ETM_Q15_448060"/>
      <w:bookmarkEnd w:id="6810"/>
      <w:r>
        <w:rPr>
          <w:rtl/>
        </w:rPr>
        <w:t xml:space="preserve">לשם </w:t>
      </w:r>
      <w:bookmarkStart w:id="6811" w:name="_ETM_Q15_448389"/>
      <w:bookmarkEnd w:id="6811"/>
      <w:r>
        <w:rPr>
          <w:rtl/>
        </w:rPr>
        <w:t xml:space="preserve">שמירה </w:t>
      </w:r>
      <w:bookmarkStart w:id="6812" w:name="_ETM_Q15_449020"/>
      <w:bookmarkEnd w:id="6812"/>
      <w:r>
        <w:rPr>
          <w:rtl/>
        </w:rPr>
        <w:t xml:space="preserve">על </w:t>
      </w:r>
      <w:bookmarkStart w:id="6813" w:name="_ETM_Q15_449229"/>
      <w:bookmarkEnd w:id="6813"/>
      <w:r>
        <w:rPr>
          <w:rtl/>
        </w:rPr>
        <w:t xml:space="preserve">הרציפות </w:t>
      </w:r>
      <w:bookmarkStart w:id="6814" w:name="_ETM_Q15_449919"/>
      <w:bookmarkEnd w:id="6814"/>
      <w:r>
        <w:rPr>
          <w:rtl/>
        </w:rPr>
        <w:t>התפקודית</w:t>
      </w:r>
      <w:r>
        <w:rPr>
          <w:rFonts w:hint="cs"/>
          <w:rtl/>
        </w:rPr>
        <w:t>.</w:t>
      </w:r>
      <w:r>
        <w:rPr>
          <w:rtl/>
        </w:rPr>
        <w:t xml:space="preserve"> </w:t>
      </w:r>
      <w:bookmarkStart w:id="6815" w:name="_ETM_Q15_451570"/>
      <w:bookmarkStart w:id="6816" w:name="_ETM_Q15_449792"/>
      <w:bookmarkEnd w:id="6815"/>
      <w:bookmarkEnd w:id="6816"/>
      <w:r>
        <w:rPr>
          <w:rtl/>
        </w:rPr>
        <w:t xml:space="preserve">המענה </w:t>
      </w:r>
      <w:bookmarkStart w:id="6817" w:name="_ETM_Q15_452110"/>
      <w:bookmarkEnd w:id="6817"/>
      <w:r>
        <w:rPr>
          <w:rFonts w:hint="cs"/>
          <w:rtl/>
        </w:rPr>
        <w:t>ע</w:t>
      </w:r>
      <w:r>
        <w:rPr>
          <w:rtl/>
        </w:rPr>
        <w:t>ל</w:t>
      </w:r>
      <w:r>
        <w:rPr>
          <w:rFonts w:hint="cs"/>
          <w:rtl/>
        </w:rPr>
        <w:t xml:space="preserve"> ה</w:t>
      </w:r>
      <w:r>
        <w:rPr>
          <w:rtl/>
        </w:rPr>
        <w:t xml:space="preserve">צרכים </w:t>
      </w:r>
      <w:bookmarkStart w:id="6818" w:name="_ETM_Q15_452710"/>
      <w:bookmarkEnd w:id="6818"/>
      <w:r>
        <w:rPr>
          <w:rtl/>
        </w:rPr>
        <w:t xml:space="preserve">של </w:t>
      </w:r>
      <w:bookmarkStart w:id="6819" w:name="_ETM_Q15_452919"/>
      <w:bookmarkEnd w:id="6819"/>
      <w:r>
        <w:rPr>
          <w:rtl/>
        </w:rPr>
        <w:t>האוכלוסייה</w:t>
      </w:r>
      <w:bookmarkStart w:id="6820" w:name="_ETM_Q15_454150"/>
      <w:bookmarkStart w:id="6821" w:name="_ETM_Q15_454660"/>
      <w:bookmarkEnd w:id="6820"/>
      <w:bookmarkEnd w:id="6821"/>
      <w:r>
        <w:rPr>
          <w:rFonts w:hint="cs"/>
          <w:rtl/>
        </w:rPr>
        <w:t xml:space="preserve"> ניתן </w:t>
      </w:r>
      <w:bookmarkStart w:id="6822" w:name="_ETM_Q15_450229"/>
      <w:bookmarkEnd w:id="6822"/>
      <w:r>
        <w:rPr>
          <w:rtl/>
        </w:rPr>
        <w:t xml:space="preserve">תוך </w:t>
      </w:r>
      <w:bookmarkStart w:id="6823" w:name="_ETM_Q15_454930"/>
      <w:bookmarkEnd w:id="6823"/>
      <w:r>
        <w:rPr>
          <w:rtl/>
        </w:rPr>
        <w:t xml:space="preserve">הקפדה </w:t>
      </w:r>
      <w:bookmarkStart w:id="6824" w:name="_ETM_Q15_455529"/>
      <w:bookmarkEnd w:id="6824"/>
      <w:r>
        <w:rPr>
          <w:rtl/>
        </w:rPr>
        <w:t xml:space="preserve">על </w:t>
      </w:r>
      <w:bookmarkStart w:id="6825" w:name="_ETM_Q15_455680"/>
      <w:bookmarkEnd w:id="6825"/>
      <w:r>
        <w:rPr>
          <w:rtl/>
        </w:rPr>
        <w:t xml:space="preserve">הרגישות </w:t>
      </w:r>
      <w:bookmarkStart w:id="6826" w:name="_ETM_Q15_456250"/>
      <w:bookmarkEnd w:id="6826"/>
      <w:r>
        <w:rPr>
          <w:rtl/>
        </w:rPr>
        <w:t xml:space="preserve">בטיפול </w:t>
      </w:r>
      <w:bookmarkStart w:id="6827" w:name="_ETM_Q15_456880"/>
      <w:bookmarkEnd w:id="6827"/>
      <w:r>
        <w:rPr>
          <w:rtl/>
        </w:rPr>
        <w:t xml:space="preserve">ובסיוע </w:t>
      </w:r>
      <w:bookmarkStart w:id="6828" w:name="_ETM_Q15_458060"/>
      <w:bookmarkEnd w:id="6828"/>
      <w:r>
        <w:rPr>
          <w:rtl/>
        </w:rPr>
        <w:t xml:space="preserve">לאוכלוסיות </w:t>
      </w:r>
      <w:bookmarkStart w:id="6829" w:name="_ETM_Q15_458930"/>
      <w:bookmarkEnd w:id="6829"/>
      <w:r>
        <w:rPr>
          <w:rtl/>
        </w:rPr>
        <w:t>הזכאים</w:t>
      </w:r>
      <w:r>
        <w:rPr>
          <w:rFonts w:hint="cs"/>
          <w:rtl/>
        </w:rPr>
        <w:t>.</w:t>
      </w:r>
      <w:r>
        <w:rPr>
          <w:rtl/>
        </w:rPr>
        <w:t xml:space="preserve"> </w:t>
      </w:r>
      <w:bookmarkStart w:id="6830" w:name="_ETM_Q15_460219"/>
      <w:bookmarkEnd w:id="6830"/>
      <w:r>
        <w:rPr>
          <w:rtl/>
        </w:rPr>
        <w:t xml:space="preserve">במסגרת </w:t>
      </w:r>
      <w:bookmarkStart w:id="6831" w:name="_ETM_Q15_460879"/>
      <w:bookmarkEnd w:id="6831"/>
      <w:r>
        <w:rPr>
          <w:rtl/>
        </w:rPr>
        <w:t>הע</w:t>
      </w:r>
      <w:bookmarkStart w:id="6832" w:name="_ETM_Q15_457945"/>
      <w:bookmarkEnd w:id="6832"/>
      <w:r>
        <w:rPr>
          <w:rtl/>
        </w:rPr>
        <w:t xml:space="preserve">רכות </w:t>
      </w:r>
      <w:bookmarkStart w:id="6833" w:name="_ETM_Q15_461300"/>
      <w:bookmarkEnd w:id="6833"/>
      <w:r>
        <w:rPr>
          <w:rtl/>
        </w:rPr>
        <w:t xml:space="preserve">מצב </w:t>
      </w:r>
      <w:bookmarkStart w:id="6834" w:name="_ETM_Q15_461839"/>
      <w:bookmarkEnd w:id="6834"/>
      <w:r>
        <w:rPr>
          <w:rtl/>
        </w:rPr>
        <w:t xml:space="preserve">התקבלו </w:t>
      </w:r>
      <w:bookmarkStart w:id="6835" w:name="_ETM_Q15_462259"/>
      <w:bookmarkEnd w:id="6835"/>
      <w:r>
        <w:rPr>
          <w:rtl/>
        </w:rPr>
        <w:t xml:space="preserve">החלטות </w:t>
      </w:r>
      <w:bookmarkStart w:id="6836" w:name="_ETM_Q15_462710"/>
      <w:bookmarkEnd w:id="6836"/>
      <w:r>
        <w:rPr>
          <w:rtl/>
        </w:rPr>
        <w:t xml:space="preserve">רבות </w:t>
      </w:r>
      <w:bookmarkStart w:id="6837" w:name="_ETM_Q15_463610"/>
      <w:bookmarkEnd w:id="6837"/>
      <w:r>
        <w:rPr>
          <w:rtl/>
        </w:rPr>
        <w:t>שמטרת</w:t>
      </w:r>
      <w:r>
        <w:rPr>
          <w:rFonts w:hint="cs"/>
          <w:rtl/>
        </w:rPr>
        <w:t>ן</w:t>
      </w:r>
      <w:r>
        <w:rPr>
          <w:rtl/>
        </w:rPr>
        <w:t xml:space="preserve"> </w:t>
      </w:r>
      <w:bookmarkStart w:id="6838" w:name="_ETM_Q15_464449"/>
      <w:bookmarkEnd w:id="6838"/>
      <w:r>
        <w:rPr>
          <w:rtl/>
        </w:rPr>
        <w:t>להקל</w:t>
      </w:r>
      <w:r w:rsidR="00431D58">
        <w:rPr>
          <w:rFonts w:hint="cs"/>
          <w:rtl/>
        </w:rPr>
        <w:t>,</w:t>
      </w:r>
      <w:r>
        <w:rPr>
          <w:rtl/>
        </w:rPr>
        <w:t xml:space="preserve"> </w:t>
      </w:r>
      <w:bookmarkStart w:id="6839" w:name="_ETM_Q15_465050"/>
      <w:bookmarkEnd w:id="6839"/>
      <w:r>
        <w:rPr>
          <w:rtl/>
        </w:rPr>
        <w:t xml:space="preserve">ולסייע </w:t>
      </w:r>
      <w:bookmarkStart w:id="6840" w:name="_ETM_Q15_465710"/>
      <w:bookmarkEnd w:id="6840"/>
      <w:r>
        <w:rPr>
          <w:rtl/>
        </w:rPr>
        <w:t xml:space="preserve">לזכאים </w:t>
      </w:r>
      <w:bookmarkStart w:id="6841" w:name="_ETM_Q15_466550"/>
      <w:bookmarkEnd w:id="6841"/>
      <w:r>
        <w:rPr>
          <w:rtl/>
        </w:rPr>
        <w:t xml:space="preserve">בשעה </w:t>
      </w:r>
      <w:bookmarkStart w:id="6842" w:name="_ETM_Q15_466999"/>
      <w:bookmarkEnd w:id="6842"/>
      <w:r>
        <w:rPr>
          <w:rtl/>
        </w:rPr>
        <w:t xml:space="preserve">קשה </w:t>
      </w:r>
      <w:bookmarkStart w:id="6843" w:name="_ETM_Q15_467330"/>
      <w:bookmarkEnd w:id="6843"/>
      <w:r>
        <w:rPr>
          <w:rtl/>
        </w:rPr>
        <w:t>זו</w:t>
      </w:r>
      <w:r>
        <w:rPr>
          <w:rFonts w:hint="cs"/>
          <w:rtl/>
        </w:rPr>
        <w:t>.</w:t>
      </w:r>
      <w:bookmarkStart w:id="6844" w:name="_ETM_Q15_469069"/>
      <w:bookmarkStart w:id="6845" w:name="_ETM_Q15_471623"/>
      <w:bookmarkEnd w:id="6844"/>
      <w:bookmarkEnd w:id="6845"/>
    </w:p>
    <w:p w:rsidR="00953808" w:rsidRDefault="00953808" w:rsidP="00F308BB">
      <w:pPr>
        <w:rPr>
          <w:rtl/>
        </w:rPr>
      </w:pPr>
      <w:bookmarkStart w:id="6846" w:name="_ETM_Q15_471695"/>
      <w:bookmarkEnd w:id="6846"/>
    </w:p>
    <w:p w:rsidR="00953808" w:rsidRDefault="00953808" w:rsidP="00431D58">
      <w:pPr>
        <w:rPr>
          <w:rtl/>
        </w:rPr>
      </w:pPr>
      <w:bookmarkStart w:id="6847" w:name="_ETM_Q15_471792"/>
      <w:bookmarkStart w:id="6848" w:name="_ETM_Q15_471836"/>
      <w:bookmarkStart w:id="6849" w:name="_ETM_Q15_468725"/>
      <w:bookmarkEnd w:id="6847"/>
      <w:bookmarkEnd w:id="6848"/>
      <w:bookmarkEnd w:id="6849"/>
      <w:r>
        <w:rPr>
          <w:rtl/>
        </w:rPr>
        <w:t xml:space="preserve">אני </w:t>
      </w:r>
      <w:bookmarkStart w:id="6850" w:name="_ETM_Q15_469310"/>
      <w:bookmarkEnd w:id="6850"/>
      <w:r>
        <w:rPr>
          <w:rtl/>
        </w:rPr>
        <w:t xml:space="preserve">רוצה </w:t>
      </w:r>
      <w:bookmarkStart w:id="6851" w:name="_ETM_Q15_469639"/>
      <w:bookmarkEnd w:id="6851"/>
      <w:r>
        <w:rPr>
          <w:rtl/>
        </w:rPr>
        <w:t xml:space="preserve">ברשותכם </w:t>
      </w:r>
      <w:bookmarkStart w:id="6852" w:name="_ETM_Q15_470180"/>
      <w:bookmarkEnd w:id="6852"/>
      <w:r>
        <w:rPr>
          <w:rtl/>
        </w:rPr>
        <w:t xml:space="preserve">לספר </w:t>
      </w:r>
      <w:bookmarkStart w:id="6853" w:name="_ETM_Q15_470599"/>
      <w:bookmarkEnd w:id="6853"/>
      <w:r>
        <w:rPr>
          <w:rtl/>
        </w:rPr>
        <w:t xml:space="preserve">לכם </w:t>
      </w:r>
      <w:bookmarkStart w:id="6854" w:name="_ETM_Q15_471229"/>
      <w:bookmarkEnd w:id="6854"/>
      <w:r>
        <w:rPr>
          <w:rtl/>
        </w:rPr>
        <w:t xml:space="preserve">על </w:t>
      </w:r>
      <w:bookmarkStart w:id="6855" w:name="_ETM_Q15_471409"/>
      <w:bookmarkEnd w:id="6855"/>
      <w:r>
        <w:rPr>
          <w:rtl/>
        </w:rPr>
        <w:t xml:space="preserve">דייר </w:t>
      </w:r>
      <w:bookmarkStart w:id="6856" w:name="_ETM_Q15_471860"/>
      <w:bookmarkEnd w:id="6856"/>
      <w:r>
        <w:rPr>
          <w:rtl/>
        </w:rPr>
        <w:t xml:space="preserve">בדיור </w:t>
      </w:r>
      <w:bookmarkStart w:id="6857" w:name="_ETM_Q15_472249"/>
      <w:bookmarkEnd w:id="6857"/>
      <w:r>
        <w:rPr>
          <w:rtl/>
        </w:rPr>
        <w:t>הציבורי</w:t>
      </w:r>
      <w:bookmarkStart w:id="6858" w:name="_ETM_Q15_474253"/>
      <w:bookmarkEnd w:id="6858"/>
      <w:r>
        <w:rPr>
          <w:rtl/>
        </w:rPr>
        <w:t xml:space="preserve"> </w:t>
      </w:r>
      <w:bookmarkStart w:id="6859" w:name="_ETM_Q15_473560"/>
      <w:bookmarkEnd w:id="6859"/>
      <w:r>
        <w:rPr>
          <w:rtl/>
        </w:rPr>
        <w:t xml:space="preserve">אשר </w:t>
      </w:r>
      <w:bookmarkStart w:id="6860" w:name="_ETM_Q15_473860"/>
      <w:bookmarkEnd w:id="6860"/>
      <w:r>
        <w:rPr>
          <w:rtl/>
        </w:rPr>
        <w:t xml:space="preserve">מפאת </w:t>
      </w:r>
      <w:bookmarkStart w:id="6861" w:name="_ETM_Q15_474580"/>
      <w:bookmarkEnd w:id="6861"/>
      <w:r>
        <w:rPr>
          <w:rtl/>
        </w:rPr>
        <w:t xml:space="preserve">צנעת </w:t>
      </w:r>
      <w:bookmarkStart w:id="6862" w:name="_ETM_Q15_475120"/>
      <w:bookmarkEnd w:id="6862"/>
      <w:r>
        <w:rPr>
          <w:rtl/>
        </w:rPr>
        <w:t xml:space="preserve">הפרט </w:t>
      </w:r>
      <w:bookmarkStart w:id="6863" w:name="_ETM_Q15_475569"/>
      <w:bookmarkEnd w:id="6863"/>
      <w:r>
        <w:rPr>
          <w:rtl/>
        </w:rPr>
        <w:t xml:space="preserve">לא </w:t>
      </w:r>
      <w:bookmarkStart w:id="6864" w:name="_ETM_Q15_475720"/>
      <w:bookmarkStart w:id="6865" w:name="_ETM_Q15_476020"/>
      <w:bookmarkEnd w:id="6864"/>
      <w:bookmarkEnd w:id="6865"/>
      <w:r>
        <w:rPr>
          <w:rFonts w:hint="cs"/>
          <w:rtl/>
        </w:rPr>
        <w:t>אציין</w:t>
      </w:r>
      <w:r>
        <w:rPr>
          <w:rtl/>
        </w:rPr>
        <w:t xml:space="preserve"> </w:t>
      </w:r>
      <w:bookmarkStart w:id="6866" w:name="_ETM_Q15_476110"/>
      <w:bookmarkEnd w:id="6866"/>
      <w:r>
        <w:rPr>
          <w:rtl/>
        </w:rPr>
        <w:t xml:space="preserve">את </w:t>
      </w:r>
      <w:bookmarkStart w:id="6867" w:name="_ETM_Q15_476169"/>
      <w:bookmarkEnd w:id="6867"/>
      <w:r>
        <w:rPr>
          <w:rtl/>
        </w:rPr>
        <w:t>שמו</w:t>
      </w:r>
      <w:r>
        <w:rPr>
          <w:rFonts w:hint="cs"/>
          <w:rtl/>
        </w:rPr>
        <w:t>.</w:t>
      </w:r>
      <w:r>
        <w:rPr>
          <w:rtl/>
        </w:rPr>
        <w:t xml:space="preserve"> </w:t>
      </w:r>
      <w:bookmarkStart w:id="6868" w:name="_ETM_Q15_477250"/>
      <w:bookmarkEnd w:id="6868"/>
      <w:r>
        <w:rPr>
          <w:rFonts w:hint="cs"/>
          <w:rtl/>
        </w:rPr>
        <w:t xml:space="preserve">הוא </w:t>
      </w:r>
      <w:bookmarkStart w:id="6869" w:name="_ETM_Q15_475112"/>
      <w:bookmarkEnd w:id="6869"/>
      <w:r>
        <w:rPr>
          <w:rtl/>
        </w:rPr>
        <w:t xml:space="preserve">מתגורר </w:t>
      </w:r>
      <w:bookmarkStart w:id="6870" w:name="_ETM_Q15_478029"/>
      <w:bookmarkEnd w:id="6870"/>
      <w:r>
        <w:rPr>
          <w:rtl/>
        </w:rPr>
        <w:t xml:space="preserve">באשקלון לבד </w:t>
      </w:r>
      <w:bookmarkStart w:id="6871" w:name="_ETM_Q15_478540"/>
      <w:bookmarkEnd w:id="6871"/>
      <w:r>
        <w:rPr>
          <w:rtl/>
        </w:rPr>
        <w:t xml:space="preserve">כבר </w:t>
      </w:r>
      <w:bookmarkStart w:id="6872" w:name="_ETM_Q15_478810"/>
      <w:bookmarkEnd w:id="6872"/>
      <w:r>
        <w:rPr>
          <w:rtl/>
        </w:rPr>
        <w:t xml:space="preserve">תקופה </w:t>
      </w:r>
      <w:bookmarkStart w:id="6873" w:name="_ETM_Q15_479260"/>
      <w:bookmarkEnd w:id="6873"/>
      <w:r>
        <w:rPr>
          <w:rtl/>
        </w:rPr>
        <w:t xml:space="preserve">ארוכה </w:t>
      </w:r>
      <w:bookmarkStart w:id="6874" w:name="_ETM_Q15_480700"/>
      <w:bookmarkEnd w:id="6874"/>
      <w:r>
        <w:rPr>
          <w:rtl/>
        </w:rPr>
        <w:t xml:space="preserve">בדירה </w:t>
      </w:r>
      <w:bookmarkStart w:id="6875" w:name="_ETM_Q15_481120"/>
      <w:bookmarkEnd w:id="6875"/>
      <w:r>
        <w:rPr>
          <w:rtl/>
        </w:rPr>
        <w:t xml:space="preserve">של </w:t>
      </w:r>
      <w:bookmarkStart w:id="6876" w:name="_ETM_Q15_481300"/>
      <w:bookmarkEnd w:id="6876"/>
      <w:r>
        <w:rPr>
          <w:rtl/>
        </w:rPr>
        <w:t xml:space="preserve">הדיור </w:t>
      </w:r>
      <w:bookmarkStart w:id="6877" w:name="_ETM_Q15_481600"/>
      <w:bookmarkEnd w:id="6877"/>
      <w:r>
        <w:rPr>
          <w:rtl/>
        </w:rPr>
        <w:t>הציבורי</w:t>
      </w:r>
      <w:bookmarkStart w:id="6878" w:name="_ETM_Q15_480269"/>
      <w:bookmarkStart w:id="6879" w:name="_ETM_Q15_481110"/>
      <w:bookmarkStart w:id="6880" w:name="_ETM_Q15_481529"/>
      <w:bookmarkStart w:id="6881" w:name="_ETM_Q15_481709"/>
      <w:bookmarkStart w:id="6882" w:name="_ETM_Q15_480470"/>
      <w:bookmarkStart w:id="6883" w:name="_ETM_Q15_481979"/>
      <w:bookmarkEnd w:id="6878"/>
      <w:bookmarkEnd w:id="6879"/>
      <w:bookmarkEnd w:id="6880"/>
      <w:bookmarkEnd w:id="6881"/>
      <w:bookmarkEnd w:id="6882"/>
      <w:bookmarkEnd w:id="6883"/>
      <w:r>
        <w:rPr>
          <w:rFonts w:hint="cs"/>
          <w:rtl/>
        </w:rPr>
        <w:t>.</w:t>
      </w:r>
      <w:r>
        <w:rPr>
          <w:rtl/>
        </w:rPr>
        <w:t xml:space="preserve"> </w:t>
      </w:r>
      <w:bookmarkStart w:id="6884" w:name="_ETM_Q15_483290"/>
      <w:bookmarkEnd w:id="6884"/>
      <w:r>
        <w:rPr>
          <w:rtl/>
        </w:rPr>
        <w:t xml:space="preserve">מדובר </w:t>
      </w:r>
      <w:bookmarkStart w:id="6885" w:name="_ETM_Q15_483889"/>
      <w:bookmarkEnd w:id="6885"/>
      <w:r>
        <w:rPr>
          <w:rtl/>
        </w:rPr>
        <w:t>בבן</w:t>
      </w:r>
      <w:r>
        <w:rPr>
          <w:rFonts w:hint="cs"/>
          <w:rtl/>
        </w:rPr>
        <w:t xml:space="preserve"> </w:t>
      </w:r>
      <w:r>
        <w:rPr>
          <w:rtl/>
        </w:rPr>
        <w:t xml:space="preserve">אדם </w:t>
      </w:r>
      <w:bookmarkStart w:id="6886" w:name="_ETM_Q15_484550"/>
      <w:bookmarkEnd w:id="6886"/>
      <w:r>
        <w:rPr>
          <w:rtl/>
        </w:rPr>
        <w:t xml:space="preserve">מבוגר </w:t>
      </w:r>
      <w:bookmarkStart w:id="6887" w:name="_ETM_Q15_485210"/>
      <w:bookmarkEnd w:id="6887"/>
      <w:r>
        <w:rPr>
          <w:rtl/>
        </w:rPr>
        <w:t>וע</w:t>
      </w:r>
      <w:bookmarkStart w:id="6888" w:name="_ETM_Q15_485870"/>
      <w:bookmarkStart w:id="6889" w:name="_ETM_Q15_482238"/>
      <w:bookmarkEnd w:id="6888"/>
      <w:bookmarkEnd w:id="6889"/>
      <w:r>
        <w:rPr>
          <w:rFonts w:hint="cs"/>
          <w:rtl/>
        </w:rPr>
        <w:t>רירי,</w:t>
      </w:r>
      <w:r>
        <w:rPr>
          <w:rtl/>
        </w:rPr>
        <w:t xml:space="preserve"> </w:t>
      </w:r>
      <w:bookmarkStart w:id="6890" w:name="_ETM_Q15_486260"/>
      <w:bookmarkEnd w:id="6890"/>
      <w:r>
        <w:rPr>
          <w:rFonts w:hint="cs"/>
          <w:rtl/>
        </w:rPr>
        <w:t>ללא עו</w:t>
      </w:r>
      <w:r>
        <w:rPr>
          <w:rtl/>
        </w:rPr>
        <w:t xml:space="preserve">רף </w:t>
      </w:r>
      <w:bookmarkStart w:id="6891" w:name="_ETM_Q15_486700"/>
      <w:bookmarkEnd w:id="6891"/>
      <w:r>
        <w:rPr>
          <w:rtl/>
        </w:rPr>
        <w:t xml:space="preserve">משפחתי </w:t>
      </w:r>
      <w:bookmarkStart w:id="6892" w:name="_ETM_Q15_487979"/>
      <w:bookmarkEnd w:id="6892"/>
      <w:r>
        <w:rPr>
          <w:rtl/>
        </w:rPr>
        <w:t>ו</w:t>
      </w:r>
      <w:bookmarkStart w:id="6893" w:name="_ETM_Q15_488099"/>
      <w:bookmarkEnd w:id="6893"/>
      <w:r>
        <w:rPr>
          <w:rtl/>
        </w:rPr>
        <w:t xml:space="preserve">סביבה </w:t>
      </w:r>
      <w:bookmarkStart w:id="6894" w:name="_ETM_Q15_488519"/>
      <w:bookmarkEnd w:id="6894"/>
      <w:r>
        <w:rPr>
          <w:rtl/>
        </w:rPr>
        <w:t>תומכת</w:t>
      </w:r>
      <w:r>
        <w:rPr>
          <w:rFonts w:hint="cs"/>
          <w:rtl/>
        </w:rPr>
        <w:t>.</w:t>
      </w:r>
      <w:bookmarkStart w:id="6895" w:name="_ETM_Q15_486276"/>
      <w:bookmarkEnd w:id="6895"/>
      <w:r>
        <w:rPr>
          <w:rtl/>
        </w:rPr>
        <w:t xml:space="preserve"> </w:t>
      </w:r>
      <w:bookmarkStart w:id="6896" w:name="_ETM_Q15_489730"/>
      <w:bookmarkEnd w:id="6896"/>
      <w:r>
        <w:rPr>
          <w:rtl/>
        </w:rPr>
        <w:t xml:space="preserve">הדירה </w:t>
      </w:r>
      <w:bookmarkStart w:id="6897" w:name="_ETM_Q15_490179"/>
      <w:bookmarkEnd w:id="6897"/>
      <w:r>
        <w:rPr>
          <w:rtl/>
        </w:rPr>
        <w:t xml:space="preserve">שלו </w:t>
      </w:r>
      <w:bookmarkStart w:id="6898" w:name="_ETM_Q15_490450"/>
      <w:bookmarkEnd w:id="6898"/>
      <w:r>
        <w:rPr>
          <w:rtl/>
        </w:rPr>
        <w:t xml:space="preserve">נפגעה </w:t>
      </w:r>
      <w:bookmarkStart w:id="6899" w:name="_ETM_Q15_490929"/>
      <w:bookmarkEnd w:id="6899"/>
      <w:r>
        <w:rPr>
          <w:rtl/>
        </w:rPr>
        <w:t xml:space="preserve">מטיל </w:t>
      </w:r>
      <w:bookmarkStart w:id="6900" w:name="_ETM_Q15_491529"/>
      <w:bookmarkEnd w:id="6900"/>
      <w:r>
        <w:rPr>
          <w:rtl/>
        </w:rPr>
        <w:t xml:space="preserve">והוא </w:t>
      </w:r>
      <w:bookmarkStart w:id="6901" w:name="_ETM_Q15_491740"/>
      <w:bookmarkEnd w:id="6901"/>
      <w:r>
        <w:rPr>
          <w:rtl/>
        </w:rPr>
        <w:t xml:space="preserve">נותר </w:t>
      </w:r>
      <w:bookmarkStart w:id="6902" w:name="_ETM_Q15_492129"/>
      <w:bookmarkEnd w:id="6902"/>
      <w:r>
        <w:rPr>
          <w:rtl/>
        </w:rPr>
        <w:t>לבד</w:t>
      </w:r>
      <w:r>
        <w:rPr>
          <w:rFonts w:hint="cs"/>
          <w:rtl/>
        </w:rPr>
        <w:t>,</w:t>
      </w:r>
      <w:r>
        <w:rPr>
          <w:rtl/>
        </w:rPr>
        <w:t xml:space="preserve"> </w:t>
      </w:r>
      <w:bookmarkStart w:id="6903" w:name="_ETM_Q15_492580"/>
      <w:bookmarkEnd w:id="6903"/>
      <w:r>
        <w:rPr>
          <w:rtl/>
        </w:rPr>
        <w:t xml:space="preserve">ללא </w:t>
      </w:r>
      <w:bookmarkStart w:id="6904" w:name="_ETM_Q15_492789"/>
      <w:bookmarkEnd w:id="6904"/>
      <w:r>
        <w:rPr>
          <w:rtl/>
        </w:rPr>
        <w:t xml:space="preserve">שום </w:t>
      </w:r>
      <w:bookmarkStart w:id="6905" w:name="_ETM_Q15_493119"/>
      <w:bookmarkEnd w:id="6905"/>
      <w:r>
        <w:rPr>
          <w:rtl/>
        </w:rPr>
        <w:t>רי</w:t>
      </w:r>
      <w:bookmarkStart w:id="6906" w:name="_ETM_Q15_489414"/>
      <w:bookmarkEnd w:id="6906"/>
      <w:r>
        <w:rPr>
          <w:rFonts w:hint="cs"/>
          <w:rtl/>
        </w:rPr>
        <w:t>הוט,</w:t>
      </w:r>
      <w:r>
        <w:rPr>
          <w:rtl/>
        </w:rPr>
        <w:t xml:space="preserve"> </w:t>
      </w:r>
      <w:bookmarkStart w:id="6907" w:name="_ETM_Q15_493629"/>
      <w:bookmarkEnd w:id="6907"/>
      <w:r>
        <w:rPr>
          <w:rtl/>
        </w:rPr>
        <w:t>מסמכים</w:t>
      </w:r>
      <w:r>
        <w:rPr>
          <w:rFonts w:hint="cs"/>
          <w:rtl/>
        </w:rPr>
        <w:t>,</w:t>
      </w:r>
      <w:r>
        <w:rPr>
          <w:rtl/>
        </w:rPr>
        <w:t xml:space="preserve"> </w:t>
      </w:r>
      <w:bookmarkStart w:id="6908" w:name="_ETM_Q15_494779"/>
      <w:bookmarkEnd w:id="6908"/>
      <w:r>
        <w:rPr>
          <w:rtl/>
        </w:rPr>
        <w:t>בגדים</w:t>
      </w:r>
      <w:bookmarkStart w:id="6909" w:name="_ETM_Q15_492696"/>
      <w:bookmarkEnd w:id="6909"/>
      <w:r>
        <w:rPr>
          <w:rtl/>
        </w:rPr>
        <w:t xml:space="preserve"> </w:t>
      </w:r>
      <w:bookmarkStart w:id="6910" w:name="_ETM_Q15_495380"/>
      <w:bookmarkEnd w:id="6910"/>
      <w:r>
        <w:rPr>
          <w:rtl/>
        </w:rPr>
        <w:t>ו</w:t>
      </w:r>
      <w:r w:rsidR="00431D58">
        <w:rPr>
          <w:rFonts w:hint="cs"/>
          <w:rtl/>
        </w:rPr>
        <w:t>שא</w:t>
      </w:r>
      <w:r>
        <w:rPr>
          <w:rtl/>
        </w:rPr>
        <w:t xml:space="preserve">ר </w:t>
      </w:r>
      <w:bookmarkStart w:id="6911" w:name="_ETM_Q15_495770"/>
      <w:bookmarkEnd w:id="6911"/>
      <w:r>
        <w:rPr>
          <w:rtl/>
        </w:rPr>
        <w:t xml:space="preserve">הדברים </w:t>
      </w:r>
      <w:bookmarkStart w:id="6912" w:name="_ETM_Q15_496220"/>
      <w:bookmarkEnd w:id="6912"/>
      <w:r>
        <w:rPr>
          <w:rtl/>
        </w:rPr>
        <w:t>הבסיסי</w:t>
      </w:r>
      <w:r w:rsidR="00431D58">
        <w:rPr>
          <w:rFonts w:hint="cs"/>
          <w:rtl/>
        </w:rPr>
        <w:t>י</w:t>
      </w:r>
      <w:r>
        <w:rPr>
          <w:rtl/>
        </w:rPr>
        <w:t xml:space="preserve">ם </w:t>
      </w:r>
      <w:bookmarkStart w:id="6913" w:name="_ETM_Q15_496820"/>
      <w:bookmarkEnd w:id="6913"/>
      <w:r>
        <w:rPr>
          <w:rtl/>
        </w:rPr>
        <w:t xml:space="preserve">הנחוצים </w:t>
      </w:r>
      <w:bookmarkStart w:id="6914" w:name="_ETM_Q15_497450"/>
      <w:bookmarkEnd w:id="6914"/>
      <w:r>
        <w:rPr>
          <w:rtl/>
        </w:rPr>
        <w:t xml:space="preserve">לחיי </w:t>
      </w:r>
      <w:bookmarkStart w:id="6915" w:name="_ETM_Q15_497869"/>
      <w:bookmarkEnd w:id="6915"/>
      <w:r>
        <w:rPr>
          <w:rtl/>
        </w:rPr>
        <w:t>היום-יום</w:t>
      </w:r>
      <w:r>
        <w:rPr>
          <w:rFonts w:hint="cs"/>
          <w:rtl/>
        </w:rPr>
        <w:t>.</w:t>
      </w:r>
      <w:bookmarkStart w:id="6916" w:name="_ETM_Q15_500330"/>
      <w:bookmarkStart w:id="6917" w:name="_ETM_Q15_500660"/>
      <w:bookmarkStart w:id="6918" w:name="_ETM_Q15_501038"/>
      <w:bookmarkStart w:id="6919" w:name="_ETM_Q15_501180"/>
      <w:bookmarkStart w:id="6920" w:name="_ETM_Q15_501235"/>
      <w:bookmarkStart w:id="6921" w:name="_ETM_Q15_501300"/>
      <w:bookmarkEnd w:id="6916"/>
      <w:bookmarkEnd w:id="6917"/>
      <w:bookmarkEnd w:id="6918"/>
      <w:bookmarkEnd w:id="6919"/>
      <w:bookmarkEnd w:id="6920"/>
      <w:bookmarkEnd w:id="6921"/>
      <w:r w:rsidR="00431D58">
        <w:rPr>
          <w:rFonts w:hint="cs"/>
          <w:rtl/>
        </w:rPr>
        <w:t xml:space="preserve"> </w:t>
      </w:r>
      <w:r>
        <w:rPr>
          <w:rtl/>
        </w:rPr>
        <w:t xml:space="preserve">אני </w:t>
      </w:r>
      <w:bookmarkStart w:id="6922" w:name="_ETM_Q15_500960"/>
      <w:bookmarkEnd w:id="6922"/>
      <w:r>
        <w:rPr>
          <w:rtl/>
        </w:rPr>
        <w:t xml:space="preserve">עצמי </w:t>
      </w:r>
      <w:bookmarkStart w:id="6923" w:name="_ETM_Q15_501439"/>
      <w:bookmarkEnd w:id="6923"/>
      <w:r>
        <w:rPr>
          <w:rtl/>
        </w:rPr>
        <w:t>ה</w:t>
      </w:r>
      <w:bookmarkStart w:id="6924" w:name="_ETM_Q15_497714"/>
      <w:bookmarkEnd w:id="6924"/>
      <w:r>
        <w:rPr>
          <w:rtl/>
        </w:rPr>
        <w:t xml:space="preserve">ייתי </w:t>
      </w:r>
      <w:bookmarkStart w:id="6925" w:name="_ETM_Q15_501800"/>
      <w:bookmarkStart w:id="6926" w:name="_ETM_Q15_501980"/>
      <w:bookmarkEnd w:id="6925"/>
      <w:bookmarkEnd w:id="6926"/>
      <w:r>
        <w:rPr>
          <w:rtl/>
        </w:rPr>
        <w:t xml:space="preserve">אצלו </w:t>
      </w:r>
      <w:bookmarkStart w:id="6927" w:name="_ETM_Q15_502250"/>
      <w:bookmarkEnd w:id="6927"/>
      <w:r>
        <w:rPr>
          <w:rtl/>
        </w:rPr>
        <w:t xml:space="preserve">במקום </w:t>
      </w:r>
      <w:bookmarkStart w:id="6928" w:name="_ETM_Q15_502730"/>
      <w:bookmarkEnd w:id="6928"/>
      <w:r>
        <w:rPr>
          <w:rtl/>
        </w:rPr>
        <w:t>שם</w:t>
      </w:r>
      <w:r>
        <w:rPr>
          <w:rFonts w:hint="cs"/>
          <w:rtl/>
        </w:rPr>
        <w:t>,</w:t>
      </w:r>
      <w:r>
        <w:rPr>
          <w:rtl/>
        </w:rPr>
        <w:t xml:space="preserve"> </w:t>
      </w:r>
      <w:bookmarkStart w:id="6929" w:name="_ETM_Q15_502939"/>
      <w:bookmarkEnd w:id="6929"/>
      <w:r>
        <w:rPr>
          <w:rtl/>
        </w:rPr>
        <w:t>באשקלון</w:t>
      </w:r>
      <w:bookmarkStart w:id="6930" w:name="_ETM_Q15_501776"/>
      <w:bookmarkEnd w:id="6930"/>
      <w:r>
        <w:rPr>
          <w:rFonts w:hint="cs"/>
          <w:rtl/>
        </w:rPr>
        <w:t>.</w:t>
      </w:r>
      <w:r>
        <w:rPr>
          <w:rtl/>
        </w:rPr>
        <w:t xml:space="preserve"> </w:t>
      </w:r>
      <w:bookmarkStart w:id="6931" w:name="_ETM_Q15_504440"/>
      <w:bookmarkEnd w:id="6931"/>
      <w:r>
        <w:rPr>
          <w:rtl/>
        </w:rPr>
        <w:t xml:space="preserve">אני </w:t>
      </w:r>
      <w:bookmarkStart w:id="6932" w:name="_ETM_Q15_504680"/>
      <w:bookmarkEnd w:id="6932"/>
      <w:r>
        <w:rPr>
          <w:rtl/>
        </w:rPr>
        <w:t xml:space="preserve">רוצה </w:t>
      </w:r>
      <w:bookmarkStart w:id="6933" w:name="_ETM_Q15_504890"/>
      <w:bookmarkEnd w:id="6933"/>
      <w:r>
        <w:rPr>
          <w:rtl/>
        </w:rPr>
        <w:t xml:space="preserve">להגיד </w:t>
      </w:r>
      <w:bookmarkStart w:id="6934" w:name="_ETM_Q15_505130"/>
      <w:bookmarkEnd w:id="6934"/>
      <w:r>
        <w:rPr>
          <w:rtl/>
        </w:rPr>
        <w:t xml:space="preserve">לכם </w:t>
      </w:r>
      <w:bookmarkStart w:id="6935" w:name="_ETM_Q15_505369"/>
      <w:bookmarkEnd w:id="6935"/>
      <w:r>
        <w:rPr>
          <w:rtl/>
        </w:rPr>
        <w:t>משהו</w:t>
      </w:r>
      <w:r>
        <w:rPr>
          <w:rFonts w:hint="cs"/>
          <w:rtl/>
        </w:rPr>
        <w:t>:</w:t>
      </w:r>
      <w:r>
        <w:rPr>
          <w:rtl/>
        </w:rPr>
        <w:t xml:space="preserve"> </w:t>
      </w:r>
      <w:bookmarkStart w:id="6936" w:name="_ETM_Q15_505760"/>
      <w:bookmarkEnd w:id="6936"/>
      <w:r>
        <w:rPr>
          <w:rtl/>
        </w:rPr>
        <w:t>עובדי</w:t>
      </w:r>
      <w:bookmarkStart w:id="6937" w:name="_ETM_Q15_503199"/>
      <w:bookmarkEnd w:id="6937"/>
      <w:r>
        <w:rPr>
          <w:rtl/>
        </w:rPr>
        <w:t xml:space="preserve"> </w:t>
      </w:r>
      <w:bookmarkStart w:id="6938" w:name="_ETM_Q15_506119"/>
      <w:bookmarkEnd w:id="6938"/>
      <w:r>
        <w:rPr>
          <w:rtl/>
        </w:rPr>
        <w:t xml:space="preserve">משרד </w:t>
      </w:r>
      <w:bookmarkStart w:id="6939" w:name="_ETM_Q15_506480"/>
      <w:bookmarkEnd w:id="6939"/>
      <w:r>
        <w:rPr>
          <w:rtl/>
        </w:rPr>
        <w:t>השיכון</w:t>
      </w:r>
      <w:r w:rsidR="00431D58">
        <w:rPr>
          <w:rFonts w:hint="cs"/>
          <w:rtl/>
        </w:rPr>
        <w:t>,</w:t>
      </w:r>
      <w:r>
        <w:rPr>
          <w:rtl/>
        </w:rPr>
        <w:t xml:space="preserve"> </w:t>
      </w:r>
      <w:bookmarkStart w:id="6940" w:name="_ETM_Q15_506990"/>
      <w:bookmarkEnd w:id="6940"/>
      <w:r>
        <w:rPr>
          <w:rtl/>
        </w:rPr>
        <w:t xml:space="preserve">יחד </w:t>
      </w:r>
      <w:bookmarkStart w:id="6941" w:name="_ETM_Q15_507320"/>
      <w:bookmarkEnd w:id="6941"/>
      <w:r>
        <w:rPr>
          <w:rFonts w:hint="cs"/>
          <w:rtl/>
        </w:rPr>
        <w:t>עם הצוות</w:t>
      </w:r>
      <w:r>
        <w:rPr>
          <w:rtl/>
        </w:rPr>
        <w:t xml:space="preserve"> </w:t>
      </w:r>
      <w:bookmarkStart w:id="6942" w:name="_ETM_Q15_507890"/>
      <w:bookmarkEnd w:id="6942"/>
      <w:r>
        <w:rPr>
          <w:rtl/>
        </w:rPr>
        <w:t xml:space="preserve">המופלא </w:t>
      </w:r>
      <w:bookmarkStart w:id="6943" w:name="_ETM_Q15_509230"/>
      <w:bookmarkEnd w:id="6943"/>
      <w:r>
        <w:rPr>
          <w:rtl/>
        </w:rPr>
        <w:t xml:space="preserve">של </w:t>
      </w:r>
      <w:bookmarkStart w:id="6944" w:name="_ETM_Q15_509560"/>
      <w:bookmarkEnd w:id="6944"/>
      <w:r>
        <w:rPr>
          <w:rtl/>
        </w:rPr>
        <w:t xml:space="preserve">עמידר </w:t>
      </w:r>
      <w:bookmarkStart w:id="6945" w:name="_ETM_Q15_510130"/>
      <w:bookmarkEnd w:id="6945"/>
      <w:proofErr w:type="spellStart"/>
      <w:r>
        <w:rPr>
          <w:rtl/>
        </w:rPr>
        <w:t>ועמיגור</w:t>
      </w:r>
      <w:proofErr w:type="spellEnd"/>
      <w:r w:rsidR="00431D58">
        <w:rPr>
          <w:rFonts w:hint="cs"/>
          <w:rtl/>
        </w:rPr>
        <w:t>,</w:t>
      </w:r>
      <w:r>
        <w:rPr>
          <w:rtl/>
        </w:rPr>
        <w:t xml:space="preserve"> </w:t>
      </w:r>
      <w:bookmarkStart w:id="6946" w:name="_ETM_Q15_510939"/>
      <w:bookmarkEnd w:id="6946"/>
      <w:r>
        <w:rPr>
          <w:rtl/>
        </w:rPr>
        <w:t xml:space="preserve">פעלו </w:t>
      </w:r>
      <w:bookmarkStart w:id="6947" w:name="_ETM_Q15_511300"/>
      <w:bookmarkEnd w:id="6947"/>
      <w:r>
        <w:rPr>
          <w:rtl/>
        </w:rPr>
        <w:t>מי</w:t>
      </w:r>
      <w:r w:rsidR="00431D58">
        <w:rPr>
          <w:rFonts w:hint="cs"/>
          <w:rtl/>
        </w:rPr>
        <w:t>י</w:t>
      </w:r>
      <w:r>
        <w:rPr>
          <w:rtl/>
        </w:rPr>
        <w:t xml:space="preserve">ד </w:t>
      </w:r>
      <w:bookmarkStart w:id="6948" w:name="_ETM_Q15_512529"/>
      <w:bookmarkEnd w:id="6948"/>
      <w:r>
        <w:rPr>
          <w:rtl/>
        </w:rPr>
        <w:t>על</w:t>
      </w:r>
      <w:bookmarkStart w:id="6949" w:name="_ETM_Q15_512815"/>
      <w:bookmarkEnd w:id="6949"/>
      <w:r>
        <w:rPr>
          <w:rFonts w:hint="cs"/>
          <w:rtl/>
        </w:rPr>
        <w:t xml:space="preserve"> </w:t>
      </w:r>
      <w:r>
        <w:rPr>
          <w:rtl/>
        </w:rPr>
        <w:t xml:space="preserve">מנת </w:t>
      </w:r>
      <w:bookmarkStart w:id="6950" w:name="_ETM_Q15_513100"/>
      <w:bookmarkEnd w:id="6950"/>
      <w:r>
        <w:rPr>
          <w:rtl/>
        </w:rPr>
        <w:t xml:space="preserve">לדאוג </w:t>
      </w:r>
      <w:bookmarkStart w:id="6951" w:name="_ETM_Q15_513550"/>
      <w:bookmarkEnd w:id="6951"/>
      <w:r>
        <w:rPr>
          <w:rtl/>
        </w:rPr>
        <w:t xml:space="preserve">לו </w:t>
      </w:r>
      <w:bookmarkStart w:id="6952" w:name="_ETM_Q15_513730"/>
      <w:bookmarkEnd w:id="6952"/>
      <w:r>
        <w:rPr>
          <w:rtl/>
        </w:rPr>
        <w:t xml:space="preserve">להוצאת </w:t>
      </w:r>
      <w:bookmarkStart w:id="6953" w:name="_ETM_Q15_514270"/>
      <w:bookmarkEnd w:id="6953"/>
      <w:r>
        <w:rPr>
          <w:rtl/>
        </w:rPr>
        <w:t xml:space="preserve">המסמכים </w:t>
      </w:r>
      <w:bookmarkStart w:id="6954" w:name="_ETM_Q15_514810"/>
      <w:bookmarkEnd w:id="6954"/>
      <w:r>
        <w:rPr>
          <w:rtl/>
        </w:rPr>
        <w:t>הרלוונטיים</w:t>
      </w:r>
      <w:r>
        <w:rPr>
          <w:rFonts w:hint="cs"/>
          <w:rtl/>
        </w:rPr>
        <w:t>,</w:t>
      </w:r>
      <w:bookmarkStart w:id="6955" w:name="_ETM_Q15_512666"/>
      <w:bookmarkEnd w:id="6955"/>
      <w:r>
        <w:rPr>
          <w:rtl/>
        </w:rPr>
        <w:t xml:space="preserve"> </w:t>
      </w:r>
      <w:bookmarkStart w:id="6956" w:name="_ETM_Q15_515829"/>
      <w:bookmarkEnd w:id="6956"/>
      <w:r>
        <w:rPr>
          <w:rtl/>
        </w:rPr>
        <w:t>תרופות</w:t>
      </w:r>
      <w:r>
        <w:rPr>
          <w:rFonts w:hint="cs"/>
          <w:rtl/>
        </w:rPr>
        <w:t>,</w:t>
      </w:r>
      <w:r>
        <w:rPr>
          <w:rtl/>
        </w:rPr>
        <w:t xml:space="preserve"> </w:t>
      </w:r>
      <w:bookmarkStart w:id="6957" w:name="_ETM_Q15_516460"/>
      <w:bookmarkEnd w:id="6957"/>
      <w:r>
        <w:rPr>
          <w:rtl/>
        </w:rPr>
        <w:t xml:space="preserve">סלי </w:t>
      </w:r>
      <w:bookmarkStart w:id="6958" w:name="_ETM_Q15_516820"/>
      <w:bookmarkEnd w:id="6958"/>
      <w:r>
        <w:rPr>
          <w:rtl/>
        </w:rPr>
        <w:t xml:space="preserve">מזון </w:t>
      </w:r>
      <w:bookmarkStart w:id="6959" w:name="_ETM_Q15_517270"/>
      <w:bookmarkEnd w:id="6959"/>
      <w:r>
        <w:rPr>
          <w:rtl/>
        </w:rPr>
        <w:t>ועוד</w:t>
      </w:r>
      <w:r>
        <w:rPr>
          <w:rFonts w:hint="cs"/>
          <w:rtl/>
        </w:rPr>
        <w:t>.</w:t>
      </w:r>
      <w:r>
        <w:rPr>
          <w:rtl/>
        </w:rPr>
        <w:t xml:space="preserve"> </w:t>
      </w:r>
      <w:bookmarkStart w:id="6960" w:name="_ETM_Q15_518200"/>
      <w:bookmarkEnd w:id="6960"/>
      <w:r>
        <w:rPr>
          <w:rtl/>
        </w:rPr>
        <w:t xml:space="preserve">היינו </w:t>
      </w:r>
      <w:bookmarkStart w:id="6961" w:name="_ETM_Q15_518620"/>
      <w:bookmarkEnd w:id="6961"/>
      <w:r>
        <w:rPr>
          <w:rtl/>
        </w:rPr>
        <w:t xml:space="preserve">שם </w:t>
      </w:r>
      <w:bookmarkStart w:id="6962" w:name="_ETM_Q15_518860"/>
      <w:bookmarkEnd w:id="6962"/>
      <w:r>
        <w:rPr>
          <w:rtl/>
        </w:rPr>
        <w:t xml:space="preserve">בשבילו </w:t>
      </w:r>
      <w:bookmarkStart w:id="6963" w:name="_ETM_Q15_519309"/>
      <w:bookmarkEnd w:id="6963"/>
      <w:r>
        <w:rPr>
          <w:rtl/>
        </w:rPr>
        <w:t xml:space="preserve">ברגעים </w:t>
      </w:r>
      <w:bookmarkStart w:id="6964" w:name="_ETM_Q15_519790"/>
      <w:bookmarkEnd w:id="6964"/>
      <w:r>
        <w:rPr>
          <w:rtl/>
        </w:rPr>
        <w:t>הקשים</w:t>
      </w:r>
      <w:r>
        <w:rPr>
          <w:rFonts w:hint="cs"/>
          <w:rtl/>
        </w:rPr>
        <w:t>.</w:t>
      </w:r>
      <w:r>
        <w:rPr>
          <w:rtl/>
        </w:rPr>
        <w:t xml:space="preserve"> </w:t>
      </w:r>
      <w:bookmarkStart w:id="6965" w:name="_ETM_Q15_520859"/>
      <w:bookmarkEnd w:id="6965"/>
      <w:r>
        <w:rPr>
          <w:rtl/>
        </w:rPr>
        <w:t xml:space="preserve">זהו </w:t>
      </w:r>
      <w:bookmarkStart w:id="6966" w:name="_ETM_Q15_521279"/>
      <w:bookmarkEnd w:id="6966"/>
      <w:r>
        <w:rPr>
          <w:rtl/>
        </w:rPr>
        <w:t xml:space="preserve">חלק </w:t>
      </w:r>
      <w:bookmarkStart w:id="6967" w:name="_ETM_Q15_521670"/>
      <w:bookmarkEnd w:id="6967"/>
      <w:r>
        <w:rPr>
          <w:rtl/>
        </w:rPr>
        <w:t xml:space="preserve">בלתי </w:t>
      </w:r>
      <w:bookmarkStart w:id="6968" w:name="_ETM_Q15_522149"/>
      <w:bookmarkEnd w:id="6968"/>
      <w:r>
        <w:rPr>
          <w:rtl/>
        </w:rPr>
        <w:t xml:space="preserve">נפרד </w:t>
      </w:r>
      <w:bookmarkStart w:id="6969" w:name="_ETM_Q15_522629"/>
      <w:bookmarkEnd w:id="6969"/>
      <w:proofErr w:type="spellStart"/>
      <w:r>
        <w:rPr>
          <w:rtl/>
        </w:rPr>
        <w:t>מהיותנו</w:t>
      </w:r>
      <w:proofErr w:type="spellEnd"/>
      <w:r>
        <w:rPr>
          <w:rtl/>
        </w:rPr>
        <w:t xml:space="preserve"> </w:t>
      </w:r>
      <w:bookmarkStart w:id="6970" w:name="_ETM_Q15_523260"/>
      <w:bookmarkEnd w:id="6970"/>
      <w:r>
        <w:rPr>
          <w:rtl/>
        </w:rPr>
        <w:t>של</w:t>
      </w:r>
      <w:r>
        <w:rPr>
          <w:rFonts w:hint="cs"/>
          <w:rtl/>
        </w:rPr>
        <w:t>ו</w:t>
      </w:r>
      <w:r>
        <w:rPr>
          <w:rtl/>
        </w:rPr>
        <w:t xml:space="preserve">חי </w:t>
      </w:r>
      <w:bookmarkStart w:id="6971" w:name="_ETM_Q15_523620"/>
      <w:bookmarkEnd w:id="6971"/>
      <w:r>
        <w:rPr>
          <w:rtl/>
        </w:rPr>
        <w:t>צי</w:t>
      </w:r>
      <w:bookmarkStart w:id="6972" w:name="_ETM_Q15_519383"/>
      <w:bookmarkEnd w:id="6972"/>
      <w:r>
        <w:rPr>
          <w:rtl/>
        </w:rPr>
        <w:t>בור</w:t>
      </w:r>
      <w:r>
        <w:rPr>
          <w:rFonts w:hint="cs"/>
          <w:rtl/>
        </w:rPr>
        <w:t>.</w:t>
      </w:r>
      <w:bookmarkStart w:id="6973" w:name="_ETM_Q15_522314"/>
      <w:bookmarkEnd w:id="6973"/>
      <w:r>
        <w:rPr>
          <w:rtl/>
        </w:rPr>
        <w:t xml:space="preserve"> </w:t>
      </w:r>
      <w:bookmarkStart w:id="6974" w:name="_ETM_Q15_524519"/>
      <w:bookmarkEnd w:id="6974"/>
      <w:r>
        <w:rPr>
          <w:rtl/>
        </w:rPr>
        <w:t xml:space="preserve">סייענו </w:t>
      </w:r>
      <w:bookmarkStart w:id="6975" w:name="_ETM_Q15_525089"/>
      <w:bookmarkEnd w:id="6975"/>
      <w:r>
        <w:rPr>
          <w:rtl/>
        </w:rPr>
        <w:t xml:space="preserve">לכל </w:t>
      </w:r>
      <w:bookmarkStart w:id="6976" w:name="_ETM_Q15_525390"/>
      <w:bookmarkEnd w:id="6976"/>
      <w:r>
        <w:rPr>
          <w:rtl/>
        </w:rPr>
        <w:t xml:space="preserve">הפונים </w:t>
      </w:r>
      <w:bookmarkStart w:id="6977" w:name="_ETM_Q15_525899"/>
      <w:bookmarkEnd w:id="6977"/>
      <w:r>
        <w:rPr>
          <w:rtl/>
        </w:rPr>
        <w:t xml:space="preserve">גם </w:t>
      </w:r>
      <w:bookmarkStart w:id="6978" w:name="_ETM_Q15_526170"/>
      <w:bookmarkEnd w:id="6978"/>
      <w:r>
        <w:rPr>
          <w:rtl/>
        </w:rPr>
        <w:t xml:space="preserve">בתחומים </w:t>
      </w:r>
      <w:bookmarkStart w:id="6979" w:name="_ETM_Q15_526679"/>
      <w:bookmarkEnd w:id="6979"/>
      <w:r>
        <w:rPr>
          <w:rtl/>
        </w:rPr>
        <w:t xml:space="preserve">שאינם </w:t>
      </w:r>
      <w:bookmarkStart w:id="6980" w:name="_ETM_Q15_527069"/>
      <w:bookmarkEnd w:id="6980"/>
      <w:r>
        <w:rPr>
          <w:rtl/>
        </w:rPr>
        <w:t xml:space="preserve">קשורים </w:t>
      </w:r>
      <w:bookmarkStart w:id="6981" w:name="_ETM_Q15_527519"/>
      <w:bookmarkEnd w:id="6981"/>
      <w:r>
        <w:rPr>
          <w:rtl/>
        </w:rPr>
        <w:t>לפעיל</w:t>
      </w:r>
      <w:bookmarkStart w:id="6982" w:name="_ETM_Q15_524542"/>
      <w:bookmarkEnd w:id="6982"/>
      <w:r>
        <w:rPr>
          <w:rtl/>
        </w:rPr>
        <w:t xml:space="preserve">ות </w:t>
      </w:r>
      <w:bookmarkStart w:id="6983" w:name="_ETM_Q15_527999"/>
      <w:bookmarkEnd w:id="6983"/>
      <w:r>
        <w:rPr>
          <w:rtl/>
        </w:rPr>
        <w:t xml:space="preserve">הישירה </w:t>
      </w:r>
      <w:bookmarkStart w:id="6984" w:name="_ETM_Q15_528449"/>
      <w:bookmarkEnd w:id="6984"/>
      <w:r>
        <w:rPr>
          <w:rtl/>
        </w:rPr>
        <w:t xml:space="preserve">של </w:t>
      </w:r>
      <w:bookmarkStart w:id="6985" w:name="_ETM_Q15_528659"/>
      <w:bookmarkEnd w:id="6985"/>
      <w:r>
        <w:rPr>
          <w:rtl/>
        </w:rPr>
        <w:t>המשרד</w:t>
      </w:r>
      <w:r>
        <w:rPr>
          <w:rFonts w:hint="cs"/>
          <w:rtl/>
        </w:rPr>
        <w:t>,</w:t>
      </w:r>
      <w:r>
        <w:rPr>
          <w:rtl/>
        </w:rPr>
        <w:t xml:space="preserve"> </w:t>
      </w:r>
      <w:bookmarkStart w:id="6986" w:name="_ETM_Q15_529829"/>
      <w:bookmarkEnd w:id="6986"/>
      <w:r>
        <w:rPr>
          <w:rtl/>
        </w:rPr>
        <w:t>על</w:t>
      </w:r>
      <w:bookmarkStart w:id="6987" w:name="_ETM_Q15_530010"/>
      <w:bookmarkStart w:id="6988" w:name="_ETM_Q15_527280"/>
      <w:bookmarkEnd w:id="6987"/>
      <w:bookmarkEnd w:id="6988"/>
      <w:r>
        <w:rPr>
          <w:rFonts w:hint="cs"/>
          <w:rtl/>
        </w:rPr>
        <w:t xml:space="preserve"> </w:t>
      </w:r>
      <w:r>
        <w:rPr>
          <w:rtl/>
        </w:rPr>
        <w:t xml:space="preserve">מנת </w:t>
      </w:r>
      <w:bookmarkStart w:id="6989" w:name="_ETM_Q15_530489"/>
      <w:bookmarkEnd w:id="6989"/>
      <w:r>
        <w:rPr>
          <w:rtl/>
        </w:rPr>
        <w:t xml:space="preserve">לסייע </w:t>
      </w:r>
      <w:bookmarkStart w:id="6990" w:name="_ETM_Q15_531119"/>
      <w:bookmarkEnd w:id="6990"/>
      <w:r>
        <w:rPr>
          <w:rtl/>
        </w:rPr>
        <w:t xml:space="preserve">לכלל </w:t>
      </w:r>
      <w:bookmarkStart w:id="6991" w:name="_ETM_Q15_531600"/>
      <w:bookmarkEnd w:id="6991"/>
      <w:r>
        <w:rPr>
          <w:rtl/>
        </w:rPr>
        <w:t xml:space="preserve">האזרחים </w:t>
      </w:r>
      <w:bookmarkStart w:id="6992" w:name="_ETM_Q15_532649"/>
      <w:bookmarkEnd w:id="6992"/>
      <w:r>
        <w:rPr>
          <w:rtl/>
        </w:rPr>
        <w:t xml:space="preserve">שנפגעו </w:t>
      </w:r>
      <w:bookmarkStart w:id="6993" w:name="_ETM_Q15_533640"/>
      <w:bookmarkEnd w:id="6993"/>
      <w:r>
        <w:rPr>
          <w:rtl/>
        </w:rPr>
        <w:t>במלחמה</w:t>
      </w:r>
      <w:r>
        <w:rPr>
          <w:rFonts w:hint="cs"/>
          <w:rtl/>
        </w:rPr>
        <w:t>.</w:t>
      </w:r>
      <w:bookmarkStart w:id="6994" w:name="_ETM_Q15_535289"/>
      <w:bookmarkEnd w:id="6994"/>
      <w:r>
        <w:rPr>
          <w:rFonts w:hint="cs"/>
          <w:rtl/>
        </w:rPr>
        <w:t xml:space="preserve"> </w:t>
      </w:r>
      <w:bookmarkStart w:id="6995" w:name="_ETM_Q15_533293"/>
      <w:bookmarkStart w:id="6996" w:name="_ETM_Q15_533383"/>
      <w:bookmarkStart w:id="6997" w:name="_ETM_Q15_533460"/>
      <w:bookmarkStart w:id="6998" w:name="_ETM_Q15_533542"/>
      <w:bookmarkStart w:id="6999" w:name="_ETM_Q15_537933"/>
      <w:bookmarkEnd w:id="6995"/>
      <w:bookmarkEnd w:id="6996"/>
      <w:bookmarkEnd w:id="6997"/>
      <w:bookmarkEnd w:id="6998"/>
      <w:bookmarkEnd w:id="6999"/>
    </w:p>
    <w:p w:rsidR="00953808" w:rsidRDefault="00953808" w:rsidP="00F308BB">
      <w:pPr>
        <w:rPr>
          <w:rtl/>
        </w:rPr>
      </w:pPr>
      <w:bookmarkStart w:id="7000" w:name="_ETM_Q15_537371"/>
      <w:bookmarkStart w:id="7001" w:name="_ETM_Q15_537424"/>
      <w:bookmarkEnd w:id="7000"/>
      <w:bookmarkEnd w:id="7001"/>
    </w:p>
    <w:p w:rsidR="00953808" w:rsidRDefault="00953808" w:rsidP="00431D58">
      <w:pPr>
        <w:rPr>
          <w:rtl/>
        </w:rPr>
      </w:pPr>
      <w:bookmarkStart w:id="7002" w:name="_ETM_Q15_537508"/>
      <w:bookmarkStart w:id="7003" w:name="_ETM_Q15_537553"/>
      <w:bookmarkEnd w:id="7002"/>
      <w:bookmarkEnd w:id="7003"/>
      <w:r>
        <w:rPr>
          <w:rtl/>
        </w:rPr>
        <w:t xml:space="preserve">בסיורים </w:t>
      </w:r>
      <w:bookmarkStart w:id="7004" w:name="_ETM_Q15_535979"/>
      <w:bookmarkEnd w:id="7004"/>
      <w:r>
        <w:rPr>
          <w:rtl/>
        </w:rPr>
        <w:t xml:space="preserve">שלי </w:t>
      </w:r>
      <w:bookmarkStart w:id="7005" w:name="_ETM_Q15_536279"/>
      <w:bookmarkEnd w:id="7005"/>
      <w:r>
        <w:rPr>
          <w:rtl/>
        </w:rPr>
        <w:t xml:space="preserve">בדרום </w:t>
      </w:r>
      <w:bookmarkStart w:id="7006" w:name="_ETM_Q15_536969"/>
      <w:bookmarkEnd w:id="7006"/>
      <w:r>
        <w:rPr>
          <w:rtl/>
        </w:rPr>
        <w:t xml:space="preserve">ובצפון </w:t>
      </w:r>
      <w:bookmarkStart w:id="7007" w:name="_ETM_Q15_537690"/>
      <w:bookmarkStart w:id="7008" w:name="_ETM_Q15_535321"/>
      <w:bookmarkEnd w:id="7007"/>
      <w:bookmarkEnd w:id="7008"/>
      <w:r>
        <w:rPr>
          <w:rtl/>
        </w:rPr>
        <w:t xml:space="preserve">פגשתי </w:t>
      </w:r>
      <w:bookmarkStart w:id="7009" w:name="_ETM_Q15_538260"/>
      <w:bookmarkEnd w:id="7009"/>
      <w:r>
        <w:rPr>
          <w:rtl/>
        </w:rPr>
        <w:t xml:space="preserve">את </w:t>
      </w:r>
      <w:bookmarkStart w:id="7010" w:name="_ETM_Q15_538829"/>
      <w:bookmarkEnd w:id="7010"/>
      <w:r>
        <w:rPr>
          <w:rFonts w:hint="cs"/>
          <w:rtl/>
        </w:rPr>
        <w:t>דיירי הדיור</w:t>
      </w:r>
      <w:r>
        <w:rPr>
          <w:rtl/>
        </w:rPr>
        <w:t xml:space="preserve"> </w:t>
      </w:r>
      <w:bookmarkStart w:id="7011" w:name="_ETM_Q15_539190"/>
      <w:bookmarkEnd w:id="7011"/>
      <w:r>
        <w:rPr>
          <w:rtl/>
        </w:rPr>
        <w:t>הציבורי</w:t>
      </w:r>
      <w:r>
        <w:rPr>
          <w:rFonts w:hint="cs"/>
          <w:rtl/>
        </w:rPr>
        <w:t>,</w:t>
      </w:r>
      <w:bookmarkStart w:id="7012" w:name="_ETM_Q15_537946"/>
      <w:bookmarkEnd w:id="7012"/>
      <w:r>
        <w:rPr>
          <w:rtl/>
        </w:rPr>
        <w:t xml:space="preserve"> </w:t>
      </w:r>
      <w:bookmarkStart w:id="7013" w:name="_ETM_Q15_540420"/>
      <w:bookmarkEnd w:id="7013"/>
      <w:r>
        <w:rPr>
          <w:rtl/>
        </w:rPr>
        <w:t xml:space="preserve">ועקבתי </w:t>
      </w:r>
      <w:bookmarkStart w:id="7014" w:name="_ETM_Q15_541050"/>
      <w:bookmarkEnd w:id="7014"/>
      <w:r>
        <w:rPr>
          <w:rtl/>
        </w:rPr>
        <w:t xml:space="preserve">מקרוב </w:t>
      </w:r>
      <w:bookmarkStart w:id="7015" w:name="_ETM_Q15_541650"/>
      <w:bookmarkEnd w:id="7015"/>
      <w:r w:rsidR="00431D58">
        <w:rPr>
          <w:rFonts w:hint="cs"/>
          <w:rtl/>
        </w:rPr>
        <w:t xml:space="preserve">כדי </w:t>
      </w:r>
      <w:r>
        <w:rPr>
          <w:rtl/>
        </w:rPr>
        <w:t xml:space="preserve">לוודא </w:t>
      </w:r>
      <w:bookmarkStart w:id="7016" w:name="_ETM_Q15_542250"/>
      <w:bookmarkEnd w:id="7016"/>
      <w:r>
        <w:rPr>
          <w:rtl/>
        </w:rPr>
        <w:t xml:space="preserve">שהנושאים </w:t>
      </w:r>
      <w:bookmarkStart w:id="7017" w:name="_ETM_Q15_542850"/>
      <w:bookmarkEnd w:id="7017"/>
      <w:r>
        <w:rPr>
          <w:rtl/>
        </w:rPr>
        <w:t xml:space="preserve">הללו </w:t>
      </w:r>
      <w:bookmarkStart w:id="7018" w:name="_ETM_Q15_543300"/>
      <w:bookmarkEnd w:id="7018"/>
      <w:r>
        <w:rPr>
          <w:rtl/>
        </w:rPr>
        <w:t>מטופלים</w:t>
      </w:r>
      <w:r>
        <w:rPr>
          <w:rFonts w:hint="cs"/>
          <w:rtl/>
        </w:rPr>
        <w:t>.</w:t>
      </w:r>
      <w:bookmarkStart w:id="7019" w:name="_ETM_Q15_544860"/>
      <w:bookmarkEnd w:id="7019"/>
      <w:r>
        <w:rPr>
          <w:rFonts w:hint="cs"/>
          <w:rtl/>
        </w:rPr>
        <w:t xml:space="preserve"> </w:t>
      </w:r>
      <w:r>
        <w:rPr>
          <w:rtl/>
        </w:rPr>
        <w:t>ביקר</w:t>
      </w:r>
      <w:bookmarkStart w:id="7020" w:name="_ETM_Q15_545370"/>
      <w:bookmarkEnd w:id="7020"/>
      <w:r>
        <w:rPr>
          <w:rtl/>
        </w:rPr>
        <w:t xml:space="preserve">תי </w:t>
      </w:r>
      <w:bookmarkStart w:id="7021" w:name="_ETM_Q15_545550"/>
      <w:bookmarkEnd w:id="7021"/>
      <w:r>
        <w:rPr>
          <w:rtl/>
        </w:rPr>
        <w:t xml:space="preserve">באופן </w:t>
      </w:r>
      <w:bookmarkStart w:id="7022" w:name="_ETM_Q15_546060"/>
      <w:bookmarkEnd w:id="7022"/>
      <w:r>
        <w:rPr>
          <w:rtl/>
        </w:rPr>
        <w:t xml:space="preserve">אישי </w:t>
      </w:r>
      <w:bookmarkStart w:id="7023" w:name="_ETM_Q15_547509"/>
      <w:bookmarkEnd w:id="7023"/>
      <w:r>
        <w:rPr>
          <w:rtl/>
        </w:rPr>
        <w:t xml:space="preserve">בבתי </w:t>
      </w:r>
      <w:bookmarkStart w:id="7024" w:name="_ETM_Q15_548109"/>
      <w:bookmarkStart w:id="7025" w:name="_ETM_Q15_541935"/>
      <w:bookmarkEnd w:id="7024"/>
      <w:bookmarkEnd w:id="7025"/>
      <w:r>
        <w:rPr>
          <w:rtl/>
        </w:rPr>
        <w:t>גי</w:t>
      </w:r>
      <w:bookmarkStart w:id="7026" w:name="_ETM_Q15_540142"/>
      <w:bookmarkEnd w:id="7026"/>
      <w:r>
        <w:rPr>
          <w:rtl/>
        </w:rPr>
        <w:t xml:space="preserve">ל </w:t>
      </w:r>
      <w:bookmarkStart w:id="7027" w:name="_ETM_Q15_548380"/>
      <w:bookmarkEnd w:id="7027"/>
      <w:r>
        <w:rPr>
          <w:rtl/>
        </w:rPr>
        <w:t xml:space="preserve">הזהב </w:t>
      </w:r>
      <w:bookmarkStart w:id="7028" w:name="_ETM_Q15_548920"/>
      <w:bookmarkEnd w:id="7028"/>
      <w:r>
        <w:rPr>
          <w:rtl/>
        </w:rPr>
        <w:t xml:space="preserve">על מנת </w:t>
      </w:r>
      <w:bookmarkStart w:id="7029" w:name="_ETM_Q15_549369"/>
      <w:bookmarkEnd w:id="7029"/>
      <w:r>
        <w:rPr>
          <w:rtl/>
        </w:rPr>
        <w:t xml:space="preserve">להכיר </w:t>
      </w:r>
      <w:bookmarkStart w:id="7030" w:name="_ETM_Q15_549759"/>
      <w:bookmarkEnd w:id="7030"/>
      <w:r>
        <w:rPr>
          <w:rtl/>
        </w:rPr>
        <w:t xml:space="preserve">מקרוב </w:t>
      </w:r>
      <w:bookmarkStart w:id="7031" w:name="_ETM_Q15_550240"/>
      <w:bookmarkEnd w:id="7031"/>
      <w:r>
        <w:rPr>
          <w:rtl/>
        </w:rPr>
        <w:t xml:space="preserve">את </w:t>
      </w:r>
      <w:bookmarkStart w:id="7032" w:name="_ETM_Q15_550359"/>
      <w:bookmarkEnd w:id="7032"/>
      <w:r>
        <w:rPr>
          <w:rtl/>
        </w:rPr>
        <w:t xml:space="preserve">הצרכים </w:t>
      </w:r>
      <w:bookmarkStart w:id="7033" w:name="_ETM_Q15_550779"/>
      <w:bookmarkEnd w:id="7033"/>
      <w:r>
        <w:rPr>
          <w:rtl/>
        </w:rPr>
        <w:t>שלהם</w:t>
      </w:r>
      <w:r>
        <w:rPr>
          <w:rFonts w:hint="cs"/>
          <w:rtl/>
        </w:rPr>
        <w:t>,</w:t>
      </w:r>
      <w:r>
        <w:rPr>
          <w:rtl/>
        </w:rPr>
        <w:t xml:space="preserve"> </w:t>
      </w:r>
      <w:bookmarkStart w:id="7034" w:name="_ETM_Q15_552089"/>
      <w:bookmarkEnd w:id="7034"/>
      <w:r>
        <w:rPr>
          <w:rtl/>
        </w:rPr>
        <w:t xml:space="preserve">והנחיתי </w:t>
      </w:r>
      <w:bookmarkStart w:id="7035" w:name="_ETM_Q15_552930"/>
      <w:bookmarkEnd w:id="7035"/>
      <w:r>
        <w:rPr>
          <w:rtl/>
        </w:rPr>
        <w:t xml:space="preserve">להרחיב </w:t>
      </w:r>
      <w:bookmarkStart w:id="7036" w:name="_ETM_Q15_553740"/>
      <w:bookmarkEnd w:id="7036"/>
      <w:r>
        <w:rPr>
          <w:rtl/>
        </w:rPr>
        <w:t xml:space="preserve">את </w:t>
      </w:r>
      <w:bookmarkStart w:id="7037" w:name="_ETM_Q15_553860"/>
      <w:bookmarkEnd w:id="7037"/>
      <w:r>
        <w:rPr>
          <w:rtl/>
        </w:rPr>
        <w:t xml:space="preserve">שעות </w:t>
      </w:r>
      <w:bookmarkStart w:id="7038" w:name="_ETM_Q15_554279"/>
      <w:bookmarkEnd w:id="7038"/>
      <w:r>
        <w:rPr>
          <w:rtl/>
        </w:rPr>
        <w:t xml:space="preserve">עבודות </w:t>
      </w:r>
      <w:bookmarkStart w:id="7039" w:name="_ETM_Q15_554760"/>
      <w:bookmarkEnd w:id="7039"/>
      <w:r>
        <w:rPr>
          <w:rtl/>
        </w:rPr>
        <w:t xml:space="preserve">הצוות </w:t>
      </w:r>
      <w:bookmarkStart w:id="7040" w:name="_ETM_Q15_556039"/>
      <w:bookmarkEnd w:id="7040"/>
      <w:r>
        <w:rPr>
          <w:rFonts w:hint="cs"/>
          <w:rtl/>
        </w:rPr>
        <w:t xml:space="preserve">– </w:t>
      </w:r>
      <w:r>
        <w:rPr>
          <w:rtl/>
        </w:rPr>
        <w:t xml:space="preserve">גם </w:t>
      </w:r>
      <w:bookmarkStart w:id="7041" w:name="_ETM_Q15_556369"/>
      <w:bookmarkEnd w:id="7041"/>
      <w:r>
        <w:rPr>
          <w:rtl/>
        </w:rPr>
        <w:t xml:space="preserve">בסופי </w:t>
      </w:r>
      <w:bookmarkStart w:id="7042" w:name="_ETM_Q15_556850"/>
      <w:bookmarkEnd w:id="7042"/>
      <w:r>
        <w:rPr>
          <w:rtl/>
        </w:rPr>
        <w:t>שבוע</w:t>
      </w:r>
      <w:r>
        <w:rPr>
          <w:rFonts w:hint="cs"/>
          <w:rtl/>
        </w:rPr>
        <w:t xml:space="preserve"> –</w:t>
      </w:r>
      <w:r>
        <w:rPr>
          <w:rtl/>
        </w:rPr>
        <w:t xml:space="preserve"> </w:t>
      </w:r>
      <w:bookmarkStart w:id="7043" w:name="_ETM_Q15_557390"/>
      <w:bookmarkStart w:id="7044" w:name="_ETM_Q15_553038"/>
      <w:bookmarkEnd w:id="7043"/>
      <w:bookmarkEnd w:id="7044"/>
      <w:r>
        <w:rPr>
          <w:rtl/>
        </w:rPr>
        <w:t>ו</w:t>
      </w:r>
      <w:r>
        <w:rPr>
          <w:rFonts w:hint="cs"/>
          <w:rtl/>
        </w:rPr>
        <w:t xml:space="preserve">את </w:t>
      </w:r>
      <w:r>
        <w:rPr>
          <w:rtl/>
        </w:rPr>
        <w:t xml:space="preserve">חלוקת </w:t>
      </w:r>
      <w:bookmarkStart w:id="7045" w:name="_ETM_Q15_557990"/>
      <w:bookmarkEnd w:id="7045"/>
      <w:r>
        <w:rPr>
          <w:rtl/>
        </w:rPr>
        <w:t xml:space="preserve">סלי </w:t>
      </w:r>
      <w:bookmarkStart w:id="7046" w:name="_ETM_Q15_558320"/>
      <w:bookmarkEnd w:id="7046"/>
      <w:r>
        <w:rPr>
          <w:rFonts w:hint="cs"/>
          <w:rtl/>
        </w:rPr>
        <w:t>ה</w:t>
      </w:r>
      <w:r>
        <w:rPr>
          <w:rtl/>
        </w:rPr>
        <w:t xml:space="preserve">מזון </w:t>
      </w:r>
      <w:bookmarkStart w:id="7047" w:name="_ETM_Q15_558740"/>
      <w:bookmarkEnd w:id="7047"/>
      <w:r>
        <w:rPr>
          <w:rtl/>
        </w:rPr>
        <w:t xml:space="preserve">בבתי </w:t>
      </w:r>
      <w:bookmarkStart w:id="7048" w:name="_ETM_Q15_559159"/>
      <w:bookmarkEnd w:id="7048"/>
      <w:r>
        <w:rPr>
          <w:rtl/>
        </w:rPr>
        <w:t xml:space="preserve">גיל </w:t>
      </w:r>
      <w:bookmarkStart w:id="7049" w:name="_ETM_Q15_559399"/>
      <w:bookmarkEnd w:id="7049"/>
      <w:r>
        <w:rPr>
          <w:rtl/>
        </w:rPr>
        <w:t xml:space="preserve">הזהב </w:t>
      </w:r>
      <w:bookmarkStart w:id="7050" w:name="_ETM_Q15_560510"/>
      <w:bookmarkEnd w:id="7050"/>
      <w:r>
        <w:rPr>
          <w:rtl/>
        </w:rPr>
        <w:t xml:space="preserve">שהעדיפו </w:t>
      </w:r>
      <w:bookmarkStart w:id="7051" w:name="_ETM_Q15_561230"/>
      <w:bookmarkEnd w:id="7051"/>
      <w:r>
        <w:rPr>
          <w:rtl/>
        </w:rPr>
        <w:t xml:space="preserve">לא </w:t>
      </w:r>
      <w:bookmarkStart w:id="7052" w:name="_ETM_Q15_561470"/>
      <w:bookmarkEnd w:id="7052"/>
      <w:r>
        <w:rPr>
          <w:rtl/>
        </w:rPr>
        <w:t>להתפנות</w:t>
      </w:r>
      <w:r>
        <w:rPr>
          <w:rFonts w:hint="cs"/>
          <w:rtl/>
        </w:rPr>
        <w:t>.</w:t>
      </w:r>
      <w:r>
        <w:rPr>
          <w:rtl/>
        </w:rPr>
        <w:t xml:space="preserve"> </w:t>
      </w:r>
      <w:bookmarkStart w:id="7053" w:name="_ETM_Q15_562339"/>
      <w:bookmarkEnd w:id="7053"/>
      <w:r>
        <w:rPr>
          <w:rtl/>
        </w:rPr>
        <w:t xml:space="preserve">בנתיבות </w:t>
      </w:r>
      <w:bookmarkStart w:id="7054" w:name="_ETM_Q15_563060"/>
      <w:bookmarkEnd w:id="7054"/>
      <w:r>
        <w:rPr>
          <w:rtl/>
        </w:rPr>
        <w:t>ה</w:t>
      </w:r>
      <w:r>
        <w:rPr>
          <w:rFonts w:hint="cs"/>
          <w:rtl/>
        </w:rPr>
        <w:t>יינ</w:t>
      </w:r>
      <w:r>
        <w:rPr>
          <w:rtl/>
        </w:rPr>
        <w:t>ו</w:t>
      </w:r>
      <w:r>
        <w:rPr>
          <w:rFonts w:hint="cs"/>
          <w:rtl/>
        </w:rPr>
        <w:t>,</w:t>
      </w:r>
      <w:bookmarkStart w:id="7055" w:name="_ETM_Q15_560415"/>
      <w:bookmarkEnd w:id="7055"/>
      <w:r>
        <w:rPr>
          <w:rtl/>
        </w:rPr>
        <w:t xml:space="preserve"> </w:t>
      </w:r>
      <w:bookmarkStart w:id="7056" w:name="_ETM_Q15_563540"/>
      <w:bookmarkEnd w:id="7056"/>
      <w:r>
        <w:rPr>
          <w:rtl/>
        </w:rPr>
        <w:t xml:space="preserve">באופקים </w:t>
      </w:r>
      <w:bookmarkStart w:id="7057" w:name="_ETM_Q15_564470"/>
      <w:bookmarkEnd w:id="7057"/>
      <w:r>
        <w:rPr>
          <w:rtl/>
        </w:rPr>
        <w:t xml:space="preserve">וגם </w:t>
      </w:r>
      <w:bookmarkStart w:id="7058" w:name="_ETM_Q15_564800"/>
      <w:bookmarkEnd w:id="7058"/>
      <w:r>
        <w:rPr>
          <w:rtl/>
        </w:rPr>
        <w:t>באשקלון</w:t>
      </w:r>
      <w:r>
        <w:rPr>
          <w:rFonts w:hint="cs"/>
          <w:rtl/>
        </w:rPr>
        <w:t>,</w:t>
      </w:r>
      <w:r>
        <w:rPr>
          <w:rtl/>
        </w:rPr>
        <w:t xml:space="preserve"> </w:t>
      </w:r>
      <w:bookmarkStart w:id="7059" w:name="_ETM_Q15_566119"/>
      <w:bookmarkEnd w:id="7059"/>
      <w:r>
        <w:rPr>
          <w:rtl/>
        </w:rPr>
        <w:t xml:space="preserve">וגם </w:t>
      </w:r>
      <w:bookmarkStart w:id="7060" w:name="_ETM_Q15_566450"/>
      <w:bookmarkEnd w:id="7060"/>
      <w:r>
        <w:rPr>
          <w:rtl/>
        </w:rPr>
        <w:t xml:space="preserve">ברשות </w:t>
      </w:r>
      <w:bookmarkStart w:id="7061" w:name="_ETM_Q15_566869"/>
      <w:bookmarkEnd w:id="7061"/>
      <w:r>
        <w:rPr>
          <w:rtl/>
        </w:rPr>
        <w:t>המקומית</w:t>
      </w:r>
      <w:r w:rsidR="00431D58">
        <w:rPr>
          <w:rFonts w:hint="cs"/>
          <w:rtl/>
        </w:rPr>
        <w:t>,</w:t>
      </w:r>
      <w:r>
        <w:rPr>
          <w:rFonts w:hint="cs"/>
          <w:rtl/>
        </w:rPr>
        <w:t xml:space="preserve"> </w:t>
      </w:r>
      <w:r>
        <w:rPr>
          <w:rtl/>
        </w:rPr>
        <w:t xml:space="preserve">עם </w:t>
      </w:r>
      <w:bookmarkStart w:id="7062" w:name="_ETM_Q15_567439"/>
      <w:bookmarkEnd w:id="7062"/>
      <w:r>
        <w:rPr>
          <w:rtl/>
        </w:rPr>
        <w:t xml:space="preserve">ראשי </w:t>
      </w:r>
      <w:bookmarkStart w:id="7063" w:name="_ETM_Q15_567740"/>
      <w:bookmarkEnd w:id="7063"/>
      <w:r>
        <w:rPr>
          <w:rtl/>
        </w:rPr>
        <w:t>הערים</w:t>
      </w:r>
      <w:bookmarkStart w:id="7064" w:name="_ETM_Q15_564101"/>
      <w:bookmarkEnd w:id="7064"/>
      <w:r>
        <w:rPr>
          <w:rtl/>
        </w:rPr>
        <w:t xml:space="preserve"> </w:t>
      </w:r>
      <w:bookmarkStart w:id="7065" w:name="_ETM_Q15_568100"/>
      <w:bookmarkEnd w:id="7065"/>
      <w:r>
        <w:rPr>
          <w:rtl/>
        </w:rPr>
        <w:t xml:space="preserve">של </w:t>
      </w:r>
      <w:bookmarkStart w:id="7066" w:name="_ETM_Q15_568310"/>
      <w:bookmarkEnd w:id="7066"/>
      <w:r>
        <w:rPr>
          <w:rFonts w:hint="cs"/>
          <w:rtl/>
        </w:rPr>
        <w:t>ה</w:t>
      </w:r>
      <w:r>
        <w:rPr>
          <w:rtl/>
        </w:rPr>
        <w:t xml:space="preserve">מקומות </w:t>
      </w:r>
      <w:bookmarkStart w:id="7067" w:name="_ETM_Q15_568700"/>
      <w:bookmarkEnd w:id="7067"/>
      <w:r>
        <w:rPr>
          <w:rtl/>
        </w:rPr>
        <w:t>ה</w:t>
      </w:r>
      <w:r>
        <w:rPr>
          <w:rFonts w:hint="cs"/>
          <w:rtl/>
        </w:rPr>
        <w:t>ללו.</w:t>
      </w:r>
      <w:bookmarkStart w:id="7068" w:name="_ETM_Q15_568939"/>
      <w:bookmarkEnd w:id="7068"/>
      <w:r>
        <w:rPr>
          <w:rFonts w:hint="cs"/>
          <w:rtl/>
        </w:rPr>
        <w:t xml:space="preserve"> </w:t>
      </w:r>
      <w:bookmarkStart w:id="7069" w:name="_ETM_Q15_565537"/>
      <w:bookmarkStart w:id="7070" w:name="_ETM_Q15_569860"/>
      <w:bookmarkEnd w:id="7069"/>
      <w:bookmarkEnd w:id="7070"/>
      <w:r>
        <w:rPr>
          <w:rtl/>
        </w:rPr>
        <w:t xml:space="preserve">אני </w:t>
      </w:r>
      <w:bookmarkStart w:id="7071" w:name="_ETM_Q15_570100"/>
      <w:bookmarkEnd w:id="7071"/>
      <w:r>
        <w:rPr>
          <w:rtl/>
        </w:rPr>
        <w:t xml:space="preserve">מסייר </w:t>
      </w:r>
      <w:bookmarkStart w:id="7072" w:name="_ETM_Q15_570490"/>
      <w:bookmarkEnd w:id="7072"/>
      <w:r>
        <w:rPr>
          <w:rtl/>
        </w:rPr>
        <w:t xml:space="preserve">ברחבי </w:t>
      </w:r>
      <w:bookmarkStart w:id="7073" w:name="_ETM_Q15_571000"/>
      <w:bookmarkEnd w:id="7073"/>
      <w:r>
        <w:rPr>
          <w:rtl/>
        </w:rPr>
        <w:t>הארץ</w:t>
      </w:r>
      <w:r>
        <w:rPr>
          <w:rFonts w:hint="cs"/>
          <w:rtl/>
        </w:rPr>
        <w:t>,</w:t>
      </w:r>
      <w:r>
        <w:rPr>
          <w:rtl/>
        </w:rPr>
        <w:t xml:space="preserve"> </w:t>
      </w:r>
      <w:bookmarkStart w:id="7074" w:name="_ETM_Q15_571420"/>
      <w:bookmarkEnd w:id="7074"/>
      <w:r>
        <w:rPr>
          <w:rtl/>
        </w:rPr>
        <w:t>בקיבוצים</w:t>
      </w:r>
      <w:r>
        <w:rPr>
          <w:rFonts w:hint="cs"/>
          <w:rtl/>
        </w:rPr>
        <w:t>,</w:t>
      </w:r>
      <w:r>
        <w:rPr>
          <w:rtl/>
        </w:rPr>
        <w:t xml:space="preserve"> </w:t>
      </w:r>
      <w:bookmarkStart w:id="7075" w:name="_ETM_Q15_572230"/>
      <w:bookmarkEnd w:id="7075"/>
      <w:r>
        <w:rPr>
          <w:rFonts w:hint="cs"/>
          <w:rtl/>
        </w:rPr>
        <w:t>ב</w:t>
      </w:r>
      <w:r>
        <w:rPr>
          <w:rtl/>
        </w:rPr>
        <w:t xml:space="preserve">מושבים </w:t>
      </w:r>
      <w:bookmarkStart w:id="7076" w:name="_ETM_Q15_572710"/>
      <w:bookmarkStart w:id="7077" w:name="_ETM_Q15_570535"/>
      <w:bookmarkEnd w:id="7076"/>
      <w:bookmarkEnd w:id="7077"/>
      <w:r>
        <w:rPr>
          <w:rtl/>
        </w:rPr>
        <w:t>ו</w:t>
      </w:r>
      <w:r>
        <w:rPr>
          <w:rFonts w:hint="cs"/>
          <w:rtl/>
        </w:rPr>
        <w:t>ב</w:t>
      </w:r>
      <w:r>
        <w:rPr>
          <w:rtl/>
        </w:rPr>
        <w:t xml:space="preserve">ערים </w:t>
      </w:r>
      <w:bookmarkStart w:id="7078" w:name="_ETM_Q15_573770"/>
      <w:bookmarkEnd w:id="7078"/>
      <w:r>
        <w:rPr>
          <w:rtl/>
        </w:rPr>
        <w:t xml:space="preserve">שנפגעו </w:t>
      </w:r>
      <w:bookmarkStart w:id="7079" w:name="_ETM_Q15_574369"/>
      <w:bookmarkEnd w:id="7079"/>
      <w:r w:rsidR="00431D58">
        <w:rPr>
          <w:rFonts w:hint="cs"/>
          <w:rtl/>
        </w:rPr>
        <w:t>ב</w:t>
      </w:r>
      <w:r>
        <w:rPr>
          <w:rtl/>
        </w:rPr>
        <w:t>מלחמה</w:t>
      </w:r>
      <w:r>
        <w:rPr>
          <w:rFonts w:hint="cs"/>
          <w:rtl/>
        </w:rPr>
        <w:t>,</w:t>
      </w:r>
      <w:r>
        <w:rPr>
          <w:rtl/>
        </w:rPr>
        <w:t xml:space="preserve"> </w:t>
      </w:r>
      <w:bookmarkStart w:id="7080" w:name="_ETM_Q15_575359"/>
      <w:bookmarkStart w:id="7081" w:name="_ETM_Q15_575749"/>
      <w:bookmarkEnd w:id="7080"/>
      <w:bookmarkEnd w:id="7081"/>
      <w:r>
        <w:rPr>
          <w:rFonts w:hint="cs"/>
          <w:rtl/>
        </w:rPr>
        <w:t>וב</w:t>
      </w:r>
      <w:r>
        <w:rPr>
          <w:rtl/>
        </w:rPr>
        <w:t xml:space="preserve">בתי </w:t>
      </w:r>
      <w:bookmarkStart w:id="7082" w:name="_ETM_Q15_576140"/>
      <w:bookmarkStart w:id="7083" w:name="_ETM_Q15_573560"/>
      <w:bookmarkEnd w:id="7082"/>
      <w:bookmarkEnd w:id="7083"/>
      <w:r>
        <w:rPr>
          <w:rFonts w:hint="cs"/>
          <w:rtl/>
        </w:rPr>
        <w:t>אבל</w:t>
      </w:r>
      <w:r>
        <w:rPr>
          <w:rtl/>
        </w:rPr>
        <w:t>ים</w:t>
      </w:r>
      <w:bookmarkStart w:id="7084" w:name="_ETM_Q15_576619"/>
      <w:bookmarkEnd w:id="7084"/>
      <w:r>
        <w:rPr>
          <w:rFonts w:hint="cs"/>
          <w:rtl/>
        </w:rPr>
        <w:t xml:space="preserve">, </w:t>
      </w:r>
      <w:bookmarkStart w:id="7085" w:name="_ETM_Q15_577369"/>
      <w:bookmarkEnd w:id="7085"/>
      <w:r>
        <w:rPr>
          <w:rFonts w:hint="cs"/>
          <w:rtl/>
        </w:rPr>
        <w:t xml:space="preserve">על מנת לראות </w:t>
      </w:r>
      <w:bookmarkStart w:id="7086" w:name="_ETM_Q15_573422"/>
      <w:bookmarkEnd w:id="7086"/>
      <w:r>
        <w:rPr>
          <w:rFonts w:hint="cs"/>
          <w:rtl/>
        </w:rPr>
        <w:t>מ</w:t>
      </w:r>
      <w:r>
        <w:rPr>
          <w:rtl/>
        </w:rPr>
        <w:t xml:space="preserve">קרוב </w:t>
      </w:r>
      <w:bookmarkStart w:id="7087" w:name="_ETM_Q15_578359"/>
      <w:bookmarkEnd w:id="7087"/>
      <w:r>
        <w:rPr>
          <w:rtl/>
        </w:rPr>
        <w:t xml:space="preserve">את </w:t>
      </w:r>
      <w:bookmarkStart w:id="7088" w:name="_ETM_Q15_578539"/>
      <w:bookmarkEnd w:id="7088"/>
      <w:r>
        <w:rPr>
          <w:rtl/>
        </w:rPr>
        <w:t xml:space="preserve">ממדי </w:t>
      </w:r>
      <w:bookmarkStart w:id="7089" w:name="_ETM_Q15_579049"/>
      <w:bookmarkEnd w:id="7089"/>
      <w:r>
        <w:rPr>
          <w:rtl/>
        </w:rPr>
        <w:t xml:space="preserve">האסון </w:t>
      </w:r>
      <w:bookmarkStart w:id="7090" w:name="_ETM_Q15_580140"/>
      <w:bookmarkEnd w:id="7090"/>
      <w:r>
        <w:rPr>
          <w:rtl/>
        </w:rPr>
        <w:t xml:space="preserve">ולסייע </w:t>
      </w:r>
      <w:bookmarkStart w:id="7091" w:name="_ETM_Q15_581070"/>
      <w:bookmarkEnd w:id="7091"/>
      <w:r>
        <w:rPr>
          <w:rtl/>
        </w:rPr>
        <w:t xml:space="preserve">כמה </w:t>
      </w:r>
      <w:bookmarkStart w:id="7092" w:name="_ETM_Q15_581399"/>
      <w:bookmarkEnd w:id="7092"/>
      <w:r>
        <w:rPr>
          <w:rtl/>
        </w:rPr>
        <w:t>שיותר</w:t>
      </w:r>
      <w:r>
        <w:rPr>
          <w:rFonts w:hint="cs"/>
          <w:rtl/>
        </w:rPr>
        <w:t>.</w:t>
      </w:r>
      <w:bookmarkStart w:id="7093" w:name="_ETM_Q15_582779"/>
      <w:bookmarkEnd w:id="7093"/>
    </w:p>
    <w:p w:rsidR="00953808" w:rsidRDefault="00953808" w:rsidP="00F308BB">
      <w:pPr>
        <w:rPr>
          <w:rtl/>
        </w:rPr>
      </w:pPr>
      <w:bookmarkStart w:id="7094" w:name="_ETM_Q15_584042"/>
      <w:bookmarkStart w:id="7095" w:name="_ETM_Q15_584125"/>
      <w:bookmarkEnd w:id="7094"/>
      <w:bookmarkEnd w:id="7095"/>
    </w:p>
    <w:p w:rsidR="00953808" w:rsidRDefault="00953808" w:rsidP="00431D58">
      <w:pPr>
        <w:rPr>
          <w:rtl/>
        </w:rPr>
      </w:pPr>
      <w:bookmarkStart w:id="7096" w:name="_ETM_Q15_584213"/>
      <w:bookmarkStart w:id="7097" w:name="_ETM_Q15_584304"/>
      <w:bookmarkEnd w:id="7096"/>
      <w:bookmarkEnd w:id="7097"/>
      <w:r>
        <w:rPr>
          <w:rtl/>
        </w:rPr>
        <w:t>וכעת</w:t>
      </w:r>
      <w:r>
        <w:rPr>
          <w:rFonts w:hint="cs"/>
          <w:rtl/>
        </w:rPr>
        <w:t>,</w:t>
      </w:r>
      <w:r>
        <w:rPr>
          <w:rtl/>
        </w:rPr>
        <w:t xml:space="preserve"> </w:t>
      </w:r>
      <w:bookmarkStart w:id="7098" w:name="_ETM_Q15_583649"/>
      <w:bookmarkEnd w:id="7098"/>
      <w:r>
        <w:rPr>
          <w:rtl/>
        </w:rPr>
        <w:t>ב</w:t>
      </w:r>
      <w:bookmarkStart w:id="7099" w:name="_ETM_Q15_579806"/>
      <w:bookmarkEnd w:id="7099"/>
      <w:r>
        <w:rPr>
          <w:rtl/>
        </w:rPr>
        <w:t xml:space="preserve">יטחון </w:t>
      </w:r>
      <w:bookmarkStart w:id="7100" w:name="_ETM_Q15_584339"/>
      <w:bookmarkEnd w:id="7100"/>
      <w:r>
        <w:rPr>
          <w:rtl/>
        </w:rPr>
        <w:t>ובטיחות</w:t>
      </w:r>
      <w:r>
        <w:rPr>
          <w:rFonts w:hint="cs"/>
          <w:rtl/>
        </w:rPr>
        <w:t xml:space="preserve"> </w:t>
      </w:r>
      <w:r>
        <w:rPr>
          <w:rFonts w:hint="eastAsia"/>
          <w:rtl/>
        </w:rPr>
        <w:t>–</w:t>
      </w:r>
      <w:r>
        <w:rPr>
          <w:rtl/>
        </w:rPr>
        <w:t xml:space="preserve"> </w:t>
      </w:r>
      <w:bookmarkStart w:id="7101" w:name="_ETM_Q15_586159"/>
      <w:bookmarkEnd w:id="7101"/>
      <w:r>
        <w:rPr>
          <w:rtl/>
        </w:rPr>
        <w:t xml:space="preserve">המשרד </w:t>
      </w:r>
      <w:bookmarkStart w:id="7102" w:name="_ETM_Q15_586759"/>
      <w:bookmarkEnd w:id="7102"/>
      <w:r>
        <w:rPr>
          <w:rtl/>
        </w:rPr>
        <w:t xml:space="preserve">תקצב </w:t>
      </w:r>
      <w:bookmarkStart w:id="7103" w:name="_ETM_Q15_587240"/>
      <w:bookmarkEnd w:id="7103"/>
      <w:r>
        <w:rPr>
          <w:rtl/>
        </w:rPr>
        <w:t xml:space="preserve">את </w:t>
      </w:r>
      <w:bookmarkStart w:id="7104" w:name="_ETM_Q15_587390"/>
      <w:bookmarkEnd w:id="7104"/>
      <w:r>
        <w:rPr>
          <w:rtl/>
        </w:rPr>
        <w:t xml:space="preserve">חברת </w:t>
      </w:r>
      <w:bookmarkStart w:id="7105" w:name="_ETM_Q15_587810"/>
      <w:bookmarkEnd w:id="7105"/>
      <w:r>
        <w:rPr>
          <w:rtl/>
        </w:rPr>
        <w:t xml:space="preserve">עמידר </w:t>
      </w:r>
      <w:bookmarkStart w:id="7106" w:name="_ETM_Q15_588259"/>
      <w:bookmarkEnd w:id="7106"/>
      <w:r>
        <w:rPr>
          <w:rFonts w:hint="cs"/>
          <w:rtl/>
        </w:rPr>
        <w:t>ביותר</w:t>
      </w:r>
      <w:r>
        <w:rPr>
          <w:rtl/>
        </w:rPr>
        <w:t xml:space="preserve"> </w:t>
      </w:r>
      <w:bookmarkStart w:id="7107" w:name="_ETM_Q15_588799"/>
      <w:bookmarkEnd w:id="7107"/>
      <w:r>
        <w:rPr>
          <w:rFonts w:hint="cs"/>
          <w:rtl/>
        </w:rPr>
        <w:t>מ</w:t>
      </w:r>
      <w:r>
        <w:rPr>
          <w:rtl/>
        </w:rPr>
        <w:t xml:space="preserve">-3 </w:t>
      </w:r>
      <w:bookmarkStart w:id="7108" w:name="_ETM_Q15_589579"/>
      <w:bookmarkEnd w:id="7108"/>
      <w:r>
        <w:rPr>
          <w:rFonts w:hint="cs"/>
          <w:rtl/>
        </w:rPr>
        <w:t xml:space="preserve">מיליון </w:t>
      </w:r>
      <w:r>
        <w:rPr>
          <w:rtl/>
        </w:rPr>
        <w:t xml:space="preserve">שקלים </w:t>
      </w:r>
      <w:bookmarkStart w:id="7109" w:name="_ETM_Q15_590570"/>
      <w:bookmarkEnd w:id="7109"/>
      <w:r w:rsidRPr="001E304C">
        <w:rPr>
          <w:rtl/>
        </w:rPr>
        <w:t xml:space="preserve">לשיפוץ </w:t>
      </w:r>
      <w:bookmarkStart w:id="7110" w:name="_ETM_Q15_591170"/>
      <w:bookmarkEnd w:id="7110"/>
      <w:r w:rsidRPr="001E304C">
        <w:rPr>
          <w:rtl/>
        </w:rPr>
        <w:t xml:space="preserve">מקלטים </w:t>
      </w:r>
      <w:bookmarkStart w:id="7111" w:name="_ETM_Q15_592279"/>
      <w:bookmarkEnd w:id="7111"/>
      <w:r w:rsidRPr="001E304C">
        <w:rPr>
          <w:rtl/>
        </w:rPr>
        <w:t>במבנ</w:t>
      </w:r>
      <w:r w:rsidRPr="001E304C">
        <w:rPr>
          <w:rFonts w:hint="cs"/>
          <w:rtl/>
        </w:rPr>
        <w:t>י</w:t>
      </w:r>
      <w:r w:rsidRPr="001E304C">
        <w:rPr>
          <w:rtl/>
        </w:rPr>
        <w:t xml:space="preserve"> </w:t>
      </w:r>
      <w:bookmarkStart w:id="7112" w:name="_ETM_Q15_592880"/>
      <w:bookmarkEnd w:id="7112"/>
      <w:r w:rsidRPr="001E304C">
        <w:rPr>
          <w:rtl/>
        </w:rPr>
        <w:t xml:space="preserve">דיור </w:t>
      </w:r>
      <w:bookmarkStart w:id="7113" w:name="_ETM_Q15_593939"/>
      <w:bookmarkEnd w:id="7113"/>
      <w:r w:rsidRPr="001E304C">
        <w:rPr>
          <w:rFonts w:hint="cs"/>
          <w:rtl/>
        </w:rPr>
        <w:t>ש</w:t>
      </w:r>
      <w:r w:rsidRPr="001E304C">
        <w:rPr>
          <w:rtl/>
        </w:rPr>
        <w:t xml:space="preserve">בהם </w:t>
      </w:r>
      <w:bookmarkStart w:id="7114" w:name="_ETM_Q15_594450"/>
      <w:bookmarkEnd w:id="7114"/>
      <w:r w:rsidRPr="001E304C">
        <w:rPr>
          <w:rtl/>
        </w:rPr>
        <w:t xml:space="preserve">רוב </w:t>
      </w:r>
      <w:bookmarkStart w:id="7115" w:name="_ETM_Q15_594869"/>
      <w:bookmarkEnd w:id="7115"/>
      <w:r w:rsidRPr="001E304C">
        <w:rPr>
          <w:rtl/>
        </w:rPr>
        <w:t xml:space="preserve">הדירות </w:t>
      </w:r>
      <w:bookmarkStart w:id="7116" w:name="_ETM_Q15_595499"/>
      <w:bookmarkEnd w:id="7116"/>
      <w:r w:rsidRPr="001E304C">
        <w:rPr>
          <w:rtl/>
        </w:rPr>
        <w:t xml:space="preserve">הן </w:t>
      </w:r>
      <w:bookmarkStart w:id="7117" w:name="_ETM_Q15_595889"/>
      <w:bookmarkEnd w:id="7117"/>
      <w:r w:rsidRPr="001E304C">
        <w:rPr>
          <w:rtl/>
        </w:rPr>
        <w:t xml:space="preserve">של </w:t>
      </w:r>
      <w:bookmarkStart w:id="7118" w:name="_ETM_Q15_596130"/>
      <w:bookmarkEnd w:id="7118"/>
      <w:r w:rsidRPr="001E304C">
        <w:rPr>
          <w:rtl/>
        </w:rPr>
        <w:t>הד</w:t>
      </w:r>
      <w:bookmarkStart w:id="7119" w:name="_ETM_Q15_596880"/>
      <w:bookmarkStart w:id="7120" w:name="_ETM_Q15_596999"/>
      <w:bookmarkStart w:id="7121" w:name="_ETM_Q15_593324"/>
      <w:bookmarkEnd w:id="7119"/>
      <w:bookmarkEnd w:id="7120"/>
      <w:bookmarkEnd w:id="7121"/>
      <w:r w:rsidRPr="001E304C">
        <w:rPr>
          <w:rtl/>
        </w:rPr>
        <w:t>יור</w:t>
      </w:r>
      <w:bookmarkStart w:id="7122" w:name="_ETM_Q15_589501"/>
      <w:bookmarkEnd w:id="7122"/>
      <w:r w:rsidRPr="001E304C">
        <w:rPr>
          <w:rtl/>
        </w:rPr>
        <w:t xml:space="preserve"> </w:t>
      </w:r>
      <w:bookmarkStart w:id="7123" w:name="_ETM_Q15_597329"/>
      <w:bookmarkEnd w:id="7123"/>
      <w:r w:rsidRPr="001E304C">
        <w:rPr>
          <w:rtl/>
        </w:rPr>
        <w:t>הציבורי</w:t>
      </w:r>
      <w:bookmarkStart w:id="7124" w:name="_ETM_Q15_599025"/>
      <w:bookmarkStart w:id="7125" w:name="_ETM_Q15_596071"/>
      <w:bookmarkEnd w:id="7124"/>
      <w:bookmarkEnd w:id="7125"/>
      <w:r w:rsidR="00431D58">
        <w:rPr>
          <w:rFonts w:hint="cs"/>
          <w:rtl/>
        </w:rPr>
        <w:t>,</w:t>
      </w:r>
      <w:r w:rsidRPr="001E304C">
        <w:rPr>
          <w:rtl/>
        </w:rPr>
        <w:t xml:space="preserve"> </w:t>
      </w:r>
      <w:bookmarkStart w:id="7126" w:name="_ETM_Q15_598549"/>
      <w:bookmarkStart w:id="7127" w:name="_ETM_Q15_598939"/>
      <w:bookmarkEnd w:id="7126"/>
      <w:bookmarkEnd w:id="7127"/>
      <w:r w:rsidRPr="001E304C">
        <w:rPr>
          <w:rFonts w:hint="cs"/>
          <w:rtl/>
        </w:rPr>
        <w:t>ב</w:t>
      </w:r>
      <w:r w:rsidRPr="001E304C">
        <w:rPr>
          <w:rtl/>
        </w:rPr>
        <w:t xml:space="preserve">בניינים </w:t>
      </w:r>
      <w:bookmarkStart w:id="7128" w:name="_ETM_Q15_599630"/>
      <w:bookmarkEnd w:id="7128"/>
      <w:r w:rsidRPr="001E304C">
        <w:rPr>
          <w:rtl/>
        </w:rPr>
        <w:t>ש</w:t>
      </w:r>
      <w:bookmarkStart w:id="7129" w:name="_ETM_Q15_599003"/>
      <w:bookmarkEnd w:id="7129"/>
      <w:r w:rsidRPr="001E304C">
        <w:rPr>
          <w:rFonts w:hint="cs"/>
          <w:rtl/>
        </w:rPr>
        <w:t>בה</w:t>
      </w:r>
      <w:r w:rsidRPr="001E304C">
        <w:rPr>
          <w:rtl/>
        </w:rPr>
        <w:t xml:space="preserve">ם </w:t>
      </w:r>
      <w:bookmarkStart w:id="7130" w:name="_ETM_Q15_600140"/>
      <w:bookmarkEnd w:id="7130"/>
      <w:r w:rsidRPr="001E304C">
        <w:rPr>
          <w:rtl/>
        </w:rPr>
        <w:t>רוב</w:t>
      </w:r>
      <w:r w:rsidRPr="001E304C">
        <w:rPr>
          <w:rFonts w:hint="cs"/>
          <w:rtl/>
        </w:rPr>
        <w:t xml:space="preserve"> הדיירים </w:t>
      </w:r>
      <w:bookmarkStart w:id="7131" w:name="_ETM_Q15_599754"/>
      <w:bookmarkEnd w:id="7131"/>
      <w:r w:rsidRPr="001E304C">
        <w:rPr>
          <w:rFonts w:hint="cs"/>
          <w:rtl/>
        </w:rPr>
        <w:t>גרים בדיור ציבורי</w:t>
      </w:r>
      <w:bookmarkStart w:id="7132" w:name="_ETM_Q15_600979"/>
      <w:bookmarkStart w:id="7133" w:name="_ETM_Q15_601789"/>
      <w:bookmarkStart w:id="7134" w:name="_ETM_Q15_601969"/>
      <w:bookmarkStart w:id="7135" w:name="_ETM_Q15_602719"/>
      <w:bookmarkStart w:id="7136" w:name="_ETM_Q15_603529"/>
      <w:bookmarkStart w:id="7137" w:name="_ETM_Q15_603859"/>
      <w:bookmarkStart w:id="7138" w:name="_ETM_Q15_602054"/>
      <w:bookmarkEnd w:id="7132"/>
      <w:bookmarkEnd w:id="7133"/>
      <w:bookmarkEnd w:id="7134"/>
      <w:bookmarkEnd w:id="7135"/>
      <w:bookmarkEnd w:id="7136"/>
      <w:bookmarkEnd w:id="7137"/>
      <w:bookmarkEnd w:id="7138"/>
      <w:r w:rsidR="00431D58">
        <w:rPr>
          <w:rFonts w:hint="cs"/>
          <w:rtl/>
        </w:rPr>
        <w:t>,</w:t>
      </w:r>
      <w:r w:rsidRPr="001E304C">
        <w:rPr>
          <w:rFonts w:hint="cs"/>
          <w:rtl/>
        </w:rPr>
        <w:t xml:space="preserve"> </w:t>
      </w:r>
      <w:bookmarkStart w:id="7139" w:name="_ETM_Q15_603920"/>
      <w:bookmarkStart w:id="7140" w:name="_ETM_Q15_603459"/>
      <w:bookmarkStart w:id="7141" w:name="_ETM_Q15_604920"/>
      <w:bookmarkEnd w:id="7139"/>
      <w:bookmarkEnd w:id="7140"/>
      <w:bookmarkEnd w:id="7141"/>
      <w:r w:rsidRPr="001E304C">
        <w:rPr>
          <w:rtl/>
        </w:rPr>
        <w:t>ות</w:t>
      </w:r>
      <w:bookmarkStart w:id="7142" w:name="_ETM_Q15_601289"/>
      <w:bookmarkEnd w:id="7142"/>
      <w:r w:rsidRPr="001E304C">
        <w:rPr>
          <w:rFonts w:hint="cs"/>
          <w:rtl/>
        </w:rPr>
        <w:t>קצב</w:t>
      </w:r>
      <w:r>
        <w:rPr>
          <w:rtl/>
        </w:rPr>
        <w:t xml:space="preserve"> </w:t>
      </w:r>
      <w:bookmarkStart w:id="7143" w:name="_ETM_Q15_605640"/>
      <w:bookmarkEnd w:id="7143"/>
      <w:r>
        <w:rPr>
          <w:rtl/>
        </w:rPr>
        <w:t xml:space="preserve">את </w:t>
      </w:r>
      <w:bookmarkStart w:id="7144" w:name="_ETM_Q15_605790"/>
      <w:bookmarkEnd w:id="7144"/>
      <w:r>
        <w:rPr>
          <w:rtl/>
        </w:rPr>
        <w:t xml:space="preserve">הרשויות </w:t>
      </w:r>
      <w:bookmarkStart w:id="7145" w:name="_ETM_Q15_606300"/>
      <w:bookmarkEnd w:id="7145"/>
      <w:r>
        <w:rPr>
          <w:rtl/>
        </w:rPr>
        <w:t xml:space="preserve">המקומיות </w:t>
      </w:r>
      <w:bookmarkStart w:id="7146" w:name="_ETM_Q15_606900"/>
      <w:bookmarkEnd w:id="7146"/>
      <w:r>
        <w:rPr>
          <w:rtl/>
        </w:rPr>
        <w:t>בס</w:t>
      </w:r>
      <w:r w:rsidR="00431D58">
        <w:rPr>
          <w:rFonts w:hint="cs"/>
          <w:rtl/>
        </w:rPr>
        <w:t>כום</w:t>
      </w:r>
      <w:r>
        <w:rPr>
          <w:rtl/>
        </w:rPr>
        <w:t xml:space="preserve"> </w:t>
      </w:r>
      <w:bookmarkStart w:id="7147" w:name="_ETM_Q15_607290"/>
      <w:bookmarkStart w:id="7148" w:name="_ETM_Q15_601160"/>
      <w:bookmarkEnd w:id="7147"/>
      <w:bookmarkEnd w:id="7148"/>
      <w:r>
        <w:rPr>
          <w:rtl/>
        </w:rPr>
        <w:t>מ</w:t>
      </w:r>
      <w:r>
        <w:rPr>
          <w:rFonts w:hint="cs"/>
          <w:rtl/>
        </w:rPr>
        <w:t>צט</w:t>
      </w:r>
      <w:bookmarkStart w:id="7149" w:name="_ETM_Q15_605949"/>
      <w:bookmarkEnd w:id="7149"/>
      <w:r>
        <w:rPr>
          <w:rtl/>
        </w:rPr>
        <w:t xml:space="preserve">בר </w:t>
      </w:r>
      <w:bookmarkStart w:id="7150" w:name="_ETM_Q15_607950"/>
      <w:bookmarkEnd w:id="7150"/>
      <w:r>
        <w:rPr>
          <w:rtl/>
        </w:rPr>
        <w:t>של</w:t>
      </w:r>
      <w:r>
        <w:rPr>
          <w:rFonts w:hint="cs"/>
          <w:rtl/>
        </w:rPr>
        <w:t xml:space="preserve"> יותר מ-40 מיליון</w:t>
      </w:r>
      <w:bookmarkStart w:id="7151" w:name="_ETM_Q15_608640"/>
      <w:bookmarkEnd w:id="7151"/>
      <w:r>
        <w:rPr>
          <w:rtl/>
        </w:rPr>
        <w:t xml:space="preserve"> </w:t>
      </w:r>
      <w:bookmarkStart w:id="7152" w:name="_ETM_Q15_609480"/>
      <w:bookmarkEnd w:id="7152"/>
      <w:r>
        <w:rPr>
          <w:rtl/>
        </w:rPr>
        <w:t xml:space="preserve">ש"ח </w:t>
      </w:r>
      <w:bookmarkStart w:id="7153" w:name="_ETM_Q15_610630"/>
      <w:bookmarkEnd w:id="7153"/>
      <w:r>
        <w:rPr>
          <w:rtl/>
        </w:rPr>
        <w:t xml:space="preserve">לשיפוץ </w:t>
      </w:r>
      <w:bookmarkStart w:id="7154" w:name="_ETM_Q15_611290"/>
      <w:bookmarkEnd w:id="7154"/>
      <w:r>
        <w:rPr>
          <w:rtl/>
        </w:rPr>
        <w:t xml:space="preserve">מקלטים </w:t>
      </w:r>
      <w:bookmarkStart w:id="7155" w:name="_ETM_Q15_611980"/>
      <w:bookmarkEnd w:id="7155"/>
      <w:r>
        <w:rPr>
          <w:rtl/>
        </w:rPr>
        <w:t xml:space="preserve">במבני </w:t>
      </w:r>
      <w:bookmarkStart w:id="7156" w:name="_ETM_Q15_612490"/>
      <w:bookmarkEnd w:id="7156"/>
      <w:r>
        <w:rPr>
          <w:rtl/>
        </w:rPr>
        <w:t xml:space="preserve">דיור </w:t>
      </w:r>
      <w:bookmarkStart w:id="7157" w:name="_ETM_Q15_613630"/>
      <w:bookmarkEnd w:id="7157"/>
      <w:r>
        <w:rPr>
          <w:rFonts w:hint="cs"/>
          <w:rtl/>
        </w:rPr>
        <w:t>ש</w:t>
      </w:r>
      <w:r>
        <w:rPr>
          <w:rtl/>
        </w:rPr>
        <w:t xml:space="preserve">בהם </w:t>
      </w:r>
      <w:bookmarkStart w:id="7158" w:name="_ETM_Q15_614390"/>
      <w:bookmarkStart w:id="7159" w:name="_ETM_Q15_614720"/>
      <w:bookmarkEnd w:id="7158"/>
      <w:bookmarkEnd w:id="7159"/>
      <w:r>
        <w:rPr>
          <w:rFonts w:hint="cs"/>
          <w:rtl/>
        </w:rPr>
        <w:t>מכסת</w:t>
      </w:r>
      <w:bookmarkStart w:id="7160" w:name="_ETM_Q15_612909"/>
      <w:bookmarkEnd w:id="7160"/>
      <w:r>
        <w:rPr>
          <w:rtl/>
        </w:rPr>
        <w:t xml:space="preserve"> </w:t>
      </w:r>
      <w:bookmarkStart w:id="7161" w:name="_ETM_Q15_615170"/>
      <w:bookmarkEnd w:id="7161"/>
      <w:r>
        <w:rPr>
          <w:rFonts w:hint="cs"/>
          <w:rtl/>
        </w:rPr>
        <w:t>ה</w:t>
      </w:r>
      <w:r>
        <w:rPr>
          <w:rtl/>
        </w:rPr>
        <w:t xml:space="preserve">דיור </w:t>
      </w:r>
      <w:bookmarkStart w:id="7162" w:name="_ETM_Q15_615560"/>
      <w:bookmarkEnd w:id="7162"/>
      <w:r>
        <w:rPr>
          <w:rFonts w:hint="cs"/>
          <w:rtl/>
        </w:rPr>
        <w:t>ה</w:t>
      </w:r>
      <w:r>
        <w:rPr>
          <w:rtl/>
        </w:rPr>
        <w:t xml:space="preserve">ציבורי </w:t>
      </w:r>
      <w:bookmarkStart w:id="7163" w:name="_ETM_Q15_616160"/>
      <w:bookmarkStart w:id="7164" w:name="_ETM_Q15_616880"/>
      <w:bookmarkEnd w:id="7163"/>
      <w:bookmarkEnd w:id="7164"/>
      <w:r>
        <w:rPr>
          <w:rFonts w:hint="cs"/>
          <w:rtl/>
        </w:rPr>
        <w:t>נמו</w:t>
      </w:r>
      <w:r w:rsidR="00431D58">
        <w:rPr>
          <w:rFonts w:hint="cs"/>
          <w:rtl/>
        </w:rPr>
        <w:t>כה</w:t>
      </w:r>
      <w:r>
        <w:rPr>
          <w:rFonts w:hint="cs"/>
          <w:rtl/>
        </w:rPr>
        <w:t xml:space="preserve"> מ</w:t>
      </w:r>
      <w:r>
        <w:rPr>
          <w:rtl/>
        </w:rPr>
        <w:t>-50%</w:t>
      </w:r>
      <w:r>
        <w:rPr>
          <w:rFonts w:hint="cs"/>
          <w:rtl/>
        </w:rPr>
        <w:t>.</w:t>
      </w:r>
      <w:bookmarkStart w:id="7165" w:name="_ETM_Q15_613796"/>
      <w:bookmarkEnd w:id="7165"/>
      <w:r>
        <w:rPr>
          <w:rtl/>
        </w:rPr>
        <w:t xml:space="preserve"> </w:t>
      </w:r>
      <w:bookmarkStart w:id="7166" w:name="_ETM_Q15_618450"/>
      <w:bookmarkEnd w:id="7166"/>
      <w:r>
        <w:rPr>
          <w:rtl/>
        </w:rPr>
        <w:t xml:space="preserve">פעולות </w:t>
      </w:r>
      <w:bookmarkStart w:id="7167" w:name="_ETM_Q15_618960"/>
      <w:bookmarkEnd w:id="7167"/>
      <w:r>
        <w:rPr>
          <w:rtl/>
        </w:rPr>
        <w:t xml:space="preserve">אלו </w:t>
      </w:r>
      <w:bookmarkStart w:id="7168" w:name="_ETM_Q15_619260"/>
      <w:bookmarkEnd w:id="7168"/>
      <w:r>
        <w:rPr>
          <w:rtl/>
        </w:rPr>
        <w:t xml:space="preserve">נעשו </w:t>
      </w:r>
      <w:bookmarkStart w:id="7169" w:name="_ETM_Q15_619650"/>
      <w:bookmarkEnd w:id="7169"/>
      <w:r>
        <w:rPr>
          <w:rtl/>
        </w:rPr>
        <w:t xml:space="preserve">לצד </w:t>
      </w:r>
      <w:bookmarkStart w:id="7170" w:name="_ETM_Q15_620040"/>
      <w:bookmarkEnd w:id="7170"/>
      <w:r>
        <w:rPr>
          <w:rtl/>
        </w:rPr>
        <w:t xml:space="preserve">פתיחת </w:t>
      </w:r>
      <w:bookmarkStart w:id="7171" w:name="_ETM_Q15_620520"/>
      <w:bookmarkEnd w:id="7171"/>
      <w:proofErr w:type="spellStart"/>
      <w:r>
        <w:rPr>
          <w:rtl/>
        </w:rPr>
        <w:t>והש</w:t>
      </w:r>
      <w:r>
        <w:rPr>
          <w:rFonts w:hint="cs"/>
          <w:rtl/>
        </w:rPr>
        <w:t>מ</w:t>
      </w:r>
      <w:bookmarkStart w:id="7172" w:name="_ETM_Q15_617616"/>
      <w:bookmarkEnd w:id="7172"/>
      <w:r>
        <w:rPr>
          <w:rtl/>
        </w:rPr>
        <w:t>שת</w:t>
      </w:r>
      <w:proofErr w:type="spellEnd"/>
      <w:r>
        <w:rPr>
          <w:rtl/>
        </w:rPr>
        <w:t xml:space="preserve"> </w:t>
      </w:r>
      <w:bookmarkStart w:id="7173" w:name="_ETM_Q15_621210"/>
      <w:bookmarkEnd w:id="7173"/>
      <w:r>
        <w:rPr>
          <w:rtl/>
        </w:rPr>
        <w:t xml:space="preserve">כלל </w:t>
      </w:r>
      <w:bookmarkStart w:id="7174" w:name="_ETM_Q15_621540"/>
      <w:bookmarkEnd w:id="7174"/>
      <w:r>
        <w:rPr>
          <w:rtl/>
        </w:rPr>
        <w:t xml:space="preserve">המקלטים </w:t>
      </w:r>
      <w:bookmarkStart w:id="7175" w:name="_ETM_Q15_622859"/>
      <w:bookmarkEnd w:id="7175"/>
      <w:r>
        <w:rPr>
          <w:rFonts w:hint="cs"/>
          <w:rtl/>
        </w:rPr>
        <w:t>ב</w:t>
      </w:r>
      <w:r>
        <w:rPr>
          <w:rtl/>
        </w:rPr>
        <w:t xml:space="preserve">בתי </w:t>
      </w:r>
      <w:bookmarkStart w:id="7176" w:name="_ETM_Q15_623310"/>
      <w:bookmarkEnd w:id="7176"/>
      <w:r>
        <w:rPr>
          <w:rtl/>
        </w:rPr>
        <w:t xml:space="preserve">גיל </w:t>
      </w:r>
      <w:bookmarkStart w:id="7177" w:name="_ETM_Q15_623519"/>
      <w:bookmarkEnd w:id="7177"/>
      <w:r>
        <w:rPr>
          <w:rtl/>
        </w:rPr>
        <w:t>הזה</w:t>
      </w:r>
      <w:bookmarkStart w:id="7178" w:name="_ETM_Q15_619278"/>
      <w:bookmarkEnd w:id="7178"/>
      <w:r>
        <w:rPr>
          <w:rtl/>
        </w:rPr>
        <w:t xml:space="preserve">ב </w:t>
      </w:r>
      <w:bookmarkStart w:id="7179" w:name="_ETM_Q15_623969"/>
      <w:bookmarkEnd w:id="7179"/>
      <w:r>
        <w:rPr>
          <w:rtl/>
        </w:rPr>
        <w:t xml:space="preserve">בכל </w:t>
      </w:r>
      <w:bookmarkStart w:id="7180" w:name="_ETM_Q15_624269"/>
      <w:bookmarkEnd w:id="7180"/>
      <w:r>
        <w:rPr>
          <w:rtl/>
        </w:rPr>
        <w:t>הארץ</w:t>
      </w:r>
      <w:r>
        <w:rPr>
          <w:rFonts w:hint="cs"/>
          <w:rtl/>
        </w:rPr>
        <w:t>,</w:t>
      </w:r>
      <w:r>
        <w:rPr>
          <w:rtl/>
        </w:rPr>
        <w:t xml:space="preserve"> </w:t>
      </w:r>
      <w:bookmarkStart w:id="7181" w:name="_ETM_Q15_625079"/>
      <w:bookmarkEnd w:id="7181"/>
      <w:r>
        <w:rPr>
          <w:rtl/>
        </w:rPr>
        <w:t xml:space="preserve">אשר </w:t>
      </w:r>
      <w:bookmarkStart w:id="7182" w:name="_ETM_Q15_625409"/>
      <w:bookmarkEnd w:id="7182"/>
      <w:r>
        <w:rPr>
          <w:rFonts w:hint="cs"/>
          <w:rtl/>
        </w:rPr>
        <w:t>צ</w:t>
      </w:r>
      <w:r>
        <w:rPr>
          <w:rtl/>
        </w:rPr>
        <w:t>ו</w:t>
      </w:r>
      <w:r>
        <w:rPr>
          <w:rFonts w:hint="cs"/>
          <w:rtl/>
        </w:rPr>
        <w:t>י</w:t>
      </w:r>
      <w:r>
        <w:rPr>
          <w:rtl/>
        </w:rPr>
        <w:t>ד</w:t>
      </w:r>
      <w:bookmarkStart w:id="7183" w:name="_ETM_Q15_622489"/>
      <w:bookmarkEnd w:id="7183"/>
      <w:r>
        <w:rPr>
          <w:rtl/>
        </w:rPr>
        <w:t xml:space="preserve">ו </w:t>
      </w:r>
      <w:bookmarkStart w:id="7184" w:name="_ETM_Q15_625889"/>
      <w:bookmarkEnd w:id="7184"/>
      <w:r>
        <w:rPr>
          <w:rtl/>
        </w:rPr>
        <w:t xml:space="preserve">גם </w:t>
      </w:r>
      <w:bookmarkStart w:id="7185" w:name="_ETM_Q15_626219"/>
      <w:bookmarkEnd w:id="7185"/>
      <w:r>
        <w:rPr>
          <w:rtl/>
        </w:rPr>
        <w:t>במזרנים</w:t>
      </w:r>
      <w:r>
        <w:rPr>
          <w:rFonts w:hint="cs"/>
          <w:rtl/>
        </w:rPr>
        <w:t>,</w:t>
      </w:r>
      <w:r>
        <w:rPr>
          <w:rtl/>
        </w:rPr>
        <w:t xml:space="preserve"> </w:t>
      </w:r>
      <w:bookmarkStart w:id="7186" w:name="_ETM_Q15_627029"/>
      <w:bookmarkEnd w:id="7186"/>
      <w:r>
        <w:rPr>
          <w:rtl/>
        </w:rPr>
        <w:t>ב</w:t>
      </w:r>
      <w:r>
        <w:rPr>
          <w:rFonts w:hint="cs"/>
          <w:rtl/>
        </w:rPr>
        <w:t>כיסא</w:t>
      </w:r>
      <w:r>
        <w:rPr>
          <w:rtl/>
        </w:rPr>
        <w:t>ות</w:t>
      </w:r>
      <w:r>
        <w:rPr>
          <w:rFonts w:hint="cs"/>
          <w:rtl/>
        </w:rPr>
        <w:t>,</w:t>
      </w:r>
      <w:r>
        <w:rPr>
          <w:rtl/>
        </w:rPr>
        <w:t xml:space="preserve"> </w:t>
      </w:r>
      <w:bookmarkStart w:id="7187" w:name="_ETM_Q15_627659"/>
      <w:bookmarkEnd w:id="7187"/>
      <w:r>
        <w:rPr>
          <w:rtl/>
        </w:rPr>
        <w:t>במים</w:t>
      </w:r>
      <w:r>
        <w:rPr>
          <w:rFonts w:hint="cs"/>
          <w:rtl/>
        </w:rPr>
        <w:t>,</w:t>
      </w:r>
      <w:r>
        <w:rPr>
          <w:rtl/>
        </w:rPr>
        <w:t xml:space="preserve"> </w:t>
      </w:r>
      <w:bookmarkStart w:id="7188" w:name="_ETM_Q15_628169"/>
      <w:bookmarkEnd w:id="7188"/>
      <w:r>
        <w:rPr>
          <w:rtl/>
        </w:rPr>
        <w:t>בטלו</w:t>
      </w:r>
      <w:bookmarkStart w:id="7189" w:name="_ETM_Q15_623139"/>
      <w:bookmarkEnd w:id="7189"/>
      <w:r>
        <w:rPr>
          <w:rtl/>
        </w:rPr>
        <w:t>ויזיות</w:t>
      </w:r>
      <w:r>
        <w:rPr>
          <w:rFonts w:hint="cs"/>
          <w:rtl/>
        </w:rPr>
        <w:t>,</w:t>
      </w:r>
      <w:bookmarkStart w:id="7190" w:name="_ETM_Q15_626141"/>
      <w:bookmarkEnd w:id="7190"/>
      <w:r>
        <w:rPr>
          <w:rtl/>
        </w:rPr>
        <w:t xml:space="preserve"> </w:t>
      </w:r>
      <w:bookmarkStart w:id="7191" w:name="_ETM_Q15_629519"/>
      <w:bookmarkEnd w:id="7191"/>
      <w:r>
        <w:rPr>
          <w:rtl/>
        </w:rPr>
        <w:t xml:space="preserve">במזון </w:t>
      </w:r>
      <w:bookmarkStart w:id="7192" w:name="_ETM_Q15_630180"/>
      <w:bookmarkEnd w:id="7192"/>
      <w:r>
        <w:rPr>
          <w:rtl/>
        </w:rPr>
        <w:t>ו</w:t>
      </w:r>
      <w:r>
        <w:rPr>
          <w:rFonts w:hint="cs"/>
          <w:rtl/>
        </w:rPr>
        <w:t>ב</w:t>
      </w:r>
      <w:r>
        <w:rPr>
          <w:rtl/>
        </w:rPr>
        <w:t xml:space="preserve">צידה </w:t>
      </w:r>
      <w:bookmarkStart w:id="7193" w:name="_ETM_Q15_630719"/>
      <w:bookmarkEnd w:id="7193"/>
      <w:r>
        <w:rPr>
          <w:rtl/>
        </w:rPr>
        <w:t xml:space="preserve">לשהייה </w:t>
      </w:r>
      <w:bookmarkStart w:id="7194" w:name="_ETM_Q15_631319"/>
      <w:bookmarkEnd w:id="7194"/>
      <w:r>
        <w:rPr>
          <w:rtl/>
        </w:rPr>
        <w:t xml:space="preserve">למשך </w:t>
      </w:r>
      <w:bookmarkStart w:id="7195" w:name="_ETM_Q15_631739"/>
      <w:bookmarkEnd w:id="7195"/>
      <w:r>
        <w:rPr>
          <w:rtl/>
        </w:rPr>
        <w:t xml:space="preserve">זמן </w:t>
      </w:r>
      <w:bookmarkStart w:id="7196" w:name="_ETM_Q15_632010"/>
      <w:bookmarkEnd w:id="7196"/>
      <w:r>
        <w:rPr>
          <w:rtl/>
        </w:rPr>
        <w:t>ממושך</w:t>
      </w:r>
      <w:r>
        <w:rPr>
          <w:rFonts w:hint="cs"/>
          <w:rtl/>
        </w:rPr>
        <w:t>.</w:t>
      </w:r>
      <w:bookmarkStart w:id="7197" w:name="_ETM_Q15_634290"/>
      <w:bookmarkEnd w:id="7197"/>
    </w:p>
    <w:p w:rsidR="00953808" w:rsidRDefault="00953808" w:rsidP="00F308BB">
      <w:pPr>
        <w:rPr>
          <w:rtl/>
        </w:rPr>
      </w:pPr>
      <w:bookmarkStart w:id="7198" w:name="_ETM_Q15_633231"/>
      <w:bookmarkStart w:id="7199" w:name="_ETM_Q15_633323"/>
      <w:bookmarkEnd w:id="7198"/>
      <w:bookmarkEnd w:id="7199"/>
    </w:p>
    <w:p w:rsidR="00953808" w:rsidRDefault="00953808" w:rsidP="00431D58">
      <w:pPr>
        <w:rPr>
          <w:rtl/>
        </w:rPr>
      </w:pPr>
      <w:bookmarkStart w:id="7200" w:name="_ETM_Q15_633379"/>
      <w:bookmarkStart w:id="7201" w:name="_ETM_Q15_633430"/>
      <w:bookmarkStart w:id="7202" w:name="_ETM_Q15_629471"/>
      <w:bookmarkEnd w:id="7200"/>
      <w:bookmarkEnd w:id="7201"/>
      <w:bookmarkEnd w:id="7202"/>
      <w:r>
        <w:rPr>
          <w:rtl/>
        </w:rPr>
        <w:t xml:space="preserve">בנוגע </w:t>
      </w:r>
      <w:bookmarkStart w:id="7203" w:name="_ETM_Q15_634799"/>
      <w:bookmarkEnd w:id="7203"/>
      <w:r>
        <w:rPr>
          <w:rtl/>
        </w:rPr>
        <w:t>לשאל</w:t>
      </w:r>
      <w:bookmarkStart w:id="7204" w:name="_ETM_Q15_635159"/>
      <w:bookmarkStart w:id="7205" w:name="_ETM_Q15_628663"/>
      <w:bookmarkEnd w:id="7204"/>
      <w:bookmarkEnd w:id="7205"/>
      <w:r>
        <w:rPr>
          <w:rtl/>
        </w:rPr>
        <w:t>ת</w:t>
      </w:r>
      <w:r>
        <w:rPr>
          <w:rFonts w:hint="cs"/>
          <w:rtl/>
        </w:rPr>
        <w:t>כם</w:t>
      </w:r>
      <w:r>
        <w:rPr>
          <w:rtl/>
        </w:rPr>
        <w:t xml:space="preserve"> </w:t>
      </w:r>
      <w:bookmarkStart w:id="7206" w:name="_ETM_Q15_635489"/>
      <w:bookmarkEnd w:id="7206"/>
      <w:r>
        <w:rPr>
          <w:rtl/>
        </w:rPr>
        <w:t xml:space="preserve">לגבי </w:t>
      </w:r>
      <w:bookmarkStart w:id="7207" w:name="_ETM_Q15_635909"/>
      <w:bookmarkEnd w:id="7207"/>
      <w:r>
        <w:rPr>
          <w:rtl/>
        </w:rPr>
        <w:t xml:space="preserve">סיוע </w:t>
      </w:r>
      <w:bookmarkStart w:id="7208" w:name="_ETM_Q15_636390"/>
      <w:bookmarkEnd w:id="7208"/>
      <w:r>
        <w:rPr>
          <w:rtl/>
        </w:rPr>
        <w:t>בהגש</w:t>
      </w:r>
      <w:r>
        <w:rPr>
          <w:rFonts w:hint="cs"/>
          <w:rtl/>
        </w:rPr>
        <w:t>ה</w:t>
      </w:r>
      <w:r>
        <w:rPr>
          <w:rtl/>
        </w:rPr>
        <w:t xml:space="preserve"> </w:t>
      </w:r>
      <w:bookmarkStart w:id="7209" w:name="_ETM_Q15_636959"/>
      <w:bookmarkStart w:id="7210" w:name="_ETM_Q15_634318"/>
      <w:bookmarkStart w:id="7211" w:name="_ETM_Q15_637920"/>
      <w:bookmarkEnd w:id="7209"/>
      <w:bookmarkEnd w:id="7210"/>
      <w:bookmarkEnd w:id="7211"/>
      <w:r>
        <w:rPr>
          <w:rtl/>
        </w:rPr>
        <w:t>לפ</w:t>
      </w:r>
      <w:r>
        <w:rPr>
          <w:rFonts w:hint="cs"/>
          <w:rtl/>
        </w:rPr>
        <w:t>ט</w:t>
      </w:r>
      <w:bookmarkStart w:id="7212" w:name="_ETM_Q15_635426"/>
      <w:bookmarkEnd w:id="7212"/>
      <w:r>
        <w:rPr>
          <w:rtl/>
        </w:rPr>
        <w:t xml:space="preserve">ור </w:t>
      </w:r>
      <w:bookmarkStart w:id="7213" w:name="_ETM_Q15_638640"/>
      <w:bookmarkEnd w:id="7213"/>
      <w:r>
        <w:rPr>
          <w:rFonts w:hint="cs"/>
          <w:rtl/>
        </w:rPr>
        <w:t>מ</w:t>
      </w:r>
      <w:r>
        <w:rPr>
          <w:rtl/>
        </w:rPr>
        <w:t xml:space="preserve">שכר </w:t>
      </w:r>
      <w:bookmarkStart w:id="7214" w:name="_ETM_Q15_639120"/>
      <w:bookmarkEnd w:id="7214"/>
      <w:r>
        <w:rPr>
          <w:rtl/>
        </w:rPr>
        <w:t xml:space="preserve">דירה </w:t>
      </w:r>
      <w:bookmarkStart w:id="7215" w:name="_ETM_Q15_639450"/>
      <w:bookmarkEnd w:id="7215"/>
      <w:r>
        <w:rPr>
          <w:rtl/>
        </w:rPr>
        <w:t xml:space="preserve">לזכאים </w:t>
      </w:r>
      <w:bookmarkStart w:id="7216" w:name="_ETM_Q15_640080"/>
      <w:bookmarkEnd w:id="7216"/>
      <w:r>
        <w:rPr>
          <w:rtl/>
        </w:rPr>
        <w:t>ל</w:t>
      </w:r>
      <w:bookmarkStart w:id="7217" w:name="_ETM_Q15_636265"/>
      <w:bookmarkEnd w:id="7217"/>
      <w:r>
        <w:rPr>
          <w:rtl/>
        </w:rPr>
        <w:t xml:space="preserve">טובת </w:t>
      </w:r>
      <w:bookmarkStart w:id="7218" w:name="_ETM_Q15_640500"/>
      <w:bookmarkStart w:id="7219" w:name="_ETM_Q15_638307"/>
      <w:bookmarkEnd w:id="7218"/>
      <w:bookmarkEnd w:id="7219"/>
      <w:r>
        <w:rPr>
          <w:rFonts w:hint="cs"/>
          <w:rtl/>
        </w:rPr>
        <w:t xml:space="preserve">דיירי </w:t>
      </w:r>
      <w:r>
        <w:rPr>
          <w:rtl/>
        </w:rPr>
        <w:t xml:space="preserve">הדיור </w:t>
      </w:r>
      <w:bookmarkStart w:id="7220" w:name="_ETM_Q15_640860"/>
      <w:bookmarkEnd w:id="7220"/>
      <w:r>
        <w:rPr>
          <w:rtl/>
        </w:rPr>
        <w:t>הציב</w:t>
      </w:r>
      <w:bookmarkStart w:id="7221" w:name="_ETM_Q15_637524"/>
      <w:bookmarkEnd w:id="7221"/>
      <w:r>
        <w:rPr>
          <w:rtl/>
        </w:rPr>
        <w:t xml:space="preserve">ורי </w:t>
      </w:r>
      <w:bookmarkStart w:id="7222" w:name="_ETM_Q15_642409"/>
      <w:bookmarkEnd w:id="7222"/>
      <w:r>
        <w:rPr>
          <w:rtl/>
        </w:rPr>
        <w:t xml:space="preserve">בגיל </w:t>
      </w:r>
      <w:bookmarkStart w:id="7223" w:name="_ETM_Q15_642769"/>
      <w:bookmarkEnd w:id="7223"/>
      <w:r>
        <w:rPr>
          <w:rtl/>
        </w:rPr>
        <w:t>השלישי</w:t>
      </w:r>
      <w:r w:rsidR="00431D58">
        <w:rPr>
          <w:rFonts w:hint="cs"/>
          <w:rtl/>
        </w:rPr>
        <w:t>,</w:t>
      </w:r>
      <w:r>
        <w:rPr>
          <w:rtl/>
        </w:rPr>
        <w:t xml:space="preserve"> </w:t>
      </w:r>
      <w:bookmarkStart w:id="7224" w:name="_ETM_Q15_644510"/>
      <w:bookmarkEnd w:id="7224"/>
      <w:r>
        <w:rPr>
          <w:rtl/>
        </w:rPr>
        <w:t xml:space="preserve">אדגיש </w:t>
      </w:r>
      <w:bookmarkStart w:id="7225" w:name="_ETM_Q15_645050"/>
      <w:bookmarkEnd w:id="7225"/>
      <w:r>
        <w:rPr>
          <w:rtl/>
        </w:rPr>
        <w:t xml:space="preserve">כי </w:t>
      </w:r>
      <w:bookmarkStart w:id="7226" w:name="_ETM_Q15_645200"/>
      <w:bookmarkEnd w:id="7226"/>
      <w:r>
        <w:rPr>
          <w:rtl/>
        </w:rPr>
        <w:t>נ</w:t>
      </w:r>
      <w:bookmarkStart w:id="7227" w:name="_ETM_Q15_640594"/>
      <w:bookmarkEnd w:id="7227"/>
      <w:r>
        <w:rPr>
          <w:rtl/>
        </w:rPr>
        <w:t xml:space="preserve">יתנה </w:t>
      </w:r>
      <w:bookmarkStart w:id="7228" w:name="_ETM_Q15_645530"/>
      <w:bookmarkEnd w:id="7228"/>
      <w:r>
        <w:rPr>
          <w:rtl/>
        </w:rPr>
        <w:t xml:space="preserve">אפשרות </w:t>
      </w:r>
      <w:bookmarkStart w:id="7229" w:name="_ETM_Q15_646100"/>
      <w:bookmarkEnd w:id="7229"/>
      <w:r>
        <w:rPr>
          <w:rFonts w:hint="cs"/>
          <w:rtl/>
        </w:rPr>
        <w:t>ל</w:t>
      </w:r>
      <w:r>
        <w:rPr>
          <w:rtl/>
        </w:rPr>
        <w:t xml:space="preserve">הגשת </w:t>
      </w:r>
      <w:bookmarkStart w:id="7230" w:name="_ETM_Q15_646610"/>
      <w:bookmarkEnd w:id="7230"/>
      <w:r>
        <w:rPr>
          <w:rtl/>
        </w:rPr>
        <w:t xml:space="preserve">בקשה </w:t>
      </w:r>
      <w:bookmarkStart w:id="7231" w:name="_ETM_Q15_647030"/>
      <w:bookmarkEnd w:id="7231"/>
      <w:r>
        <w:rPr>
          <w:rtl/>
        </w:rPr>
        <w:t xml:space="preserve">מרחוק </w:t>
      </w:r>
      <w:bookmarkStart w:id="7232" w:name="_ETM_Q15_648270"/>
      <w:bookmarkEnd w:id="7232"/>
      <w:r>
        <w:rPr>
          <w:rtl/>
        </w:rPr>
        <w:t xml:space="preserve">לסיוע </w:t>
      </w:r>
      <w:bookmarkStart w:id="7233" w:name="_ETM_Q15_648900"/>
      <w:bookmarkEnd w:id="7233"/>
      <w:r>
        <w:rPr>
          <w:rtl/>
        </w:rPr>
        <w:t xml:space="preserve">בדיור </w:t>
      </w:r>
      <w:bookmarkStart w:id="7234" w:name="_ETM_Q15_649440"/>
      <w:bookmarkEnd w:id="7234"/>
      <w:r>
        <w:rPr>
          <w:rtl/>
        </w:rPr>
        <w:t xml:space="preserve">ללקוח </w:t>
      </w:r>
      <w:bookmarkStart w:id="7235" w:name="_ETM_Q15_650040"/>
      <w:bookmarkEnd w:id="7235"/>
      <w:r>
        <w:rPr>
          <w:rtl/>
        </w:rPr>
        <w:t>חדש</w:t>
      </w:r>
      <w:bookmarkStart w:id="7236" w:name="_ETM_Q15_650520"/>
      <w:bookmarkStart w:id="7237" w:name="_ETM_Q15_647283"/>
      <w:bookmarkEnd w:id="7236"/>
      <w:bookmarkEnd w:id="7237"/>
      <w:r>
        <w:rPr>
          <w:rFonts w:hint="cs"/>
          <w:rtl/>
        </w:rPr>
        <w:t xml:space="preserve">, </w:t>
      </w:r>
      <w:bookmarkStart w:id="7238" w:name="_ETM_Q15_648361"/>
      <w:bookmarkEnd w:id="7238"/>
      <w:r>
        <w:rPr>
          <w:rtl/>
        </w:rPr>
        <w:t xml:space="preserve">ללא </w:t>
      </w:r>
      <w:bookmarkStart w:id="7239" w:name="_ETM_Q15_650820"/>
      <w:bookmarkEnd w:id="7239"/>
      <w:r>
        <w:rPr>
          <w:rtl/>
        </w:rPr>
        <w:t xml:space="preserve">הגעה </w:t>
      </w:r>
      <w:bookmarkStart w:id="7240" w:name="_ETM_Q15_651150"/>
      <w:bookmarkEnd w:id="7240"/>
      <w:r>
        <w:rPr>
          <w:rtl/>
        </w:rPr>
        <w:t>לסניף</w:t>
      </w:r>
      <w:bookmarkStart w:id="7241" w:name="_ETM_Q15_648769"/>
      <w:bookmarkEnd w:id="7241"/>
      <w:r w:rsidR="00431D58">
        <w:rPr>
          <w:rFonts w:hint="cs"/>
          <w:rtl/>
        </w:rPr>
        <w:t>.</w:t>
      </w:r>
      <w:r>
        <w:rPr>
          <w:rtl/>
        </w:rPr>
        <w:t xml:space="preserve"> </w:t>
      </w:r>
      <w:bookmarkStart w:id="7242" w:name="_ETM_Q15_652709"/>
      <w:bookmarkEnd w:id="7242"/>
      <w:r>
        <w:rPr>
          <w:rtl/>
        </w:rPr>
        <w:t>מ</w:t>
      </w:r>
      <w:r>
        <w:rPr>
          <w:rFonts w:hint="cs"/>
          <w:rtl/>
        </w:rPr>
        <w:t>בוצעת</w:t>
      </w:r>
      <w:r>
        <w:rPr>
          <w:rtl/>
        </w:rPr>
        <w:t xml:space="preserve"> </w:t>
      </w:r>
      <w:bookmarkStart w:id="7243" w:name="_ETM_Q15_653430"/>
      <w:bookmarkEnd w:id="7243"/>
      <w:r>
        <w:rPr>
          <w:rFonts w:hint="cs"/>
          <w:rtl/>
        </w:rPr>
        <w:t>פ</w:t>
      </w:r>
      <w:r>
        <w:rPr>
          <w:rtl/>
        </w:rPr>
        <w:t xml:space="preserve">נייה </w:t>
      </w:r>
      <w:bookmarkStart w:id="7244" w:name="_ETM_Q15_653970"/>
      <w:bookmarkEnd w:id="7244"/>
      <w:r>
        <w:rPr>
          <w:rtl/>
        </w:rPr>
        <w:t xml:space="preserve">אקטיבית </w:t>
      </w:r>
      <w:bookmarkStart w:id="7245" w:name="_ETM_Q15_654659"/>
      <w:bookmarkEnd w:id="7245"/>
      <w:r>
        <w:rPr>
          <w:rFonts w:hint="cs"/>
          <w:rtl/>
        </w:rPr>
        <w:t>ל</w:t>
      </w:r>
      <w:r>
        <w:rPr>
          <w:rtl/>
        </w:rPr>
        <w:t xml:space="preserve">לקוחות </w:t>
      </w:r>
      <w:bookmarkStart w:id="7246" w:name="_ETM_Q15_655260"/>
      <w:bookmarkEnd w:id="7246"/>
      <w:r>
        <w:rPr>
          <w:rtl/>
        </w:rPr>
        <w:t xml:space="preserve">קיימים </w:t>
      </w:r>
      <w:bookmarkStart w:id="7247" w:name="_ETM_Q15_655680"/>
      <w:bookmarkStart w:id="7248" w:name="_ETM_Q15_651259"/>
      <w:bookmarkEnd w:id="7247"/>
      <w:bookmarkEnd w:id="7248"/>
      <w:r>
        <w:rPr>
          <w:rtl/>
        </w:rPr>
        <w:t xml:space="preserve">לחידוש </w:t>
      </w:r>
      <w:bookmarkStart w:id="7249" w:name="_ETM_Q15_656129"/>
      <w:bookmarkEnd w:id="7249"/>
      <w:r>
        <w:rPr>
          <w:rtl/>
        </w:rPr>
        <w:t xml:space="preserve">זכאות </w:t>
      </w:r>
      <w:bookmarkStart w:id="7250" w:name="_ETM_Q15_656700"/>
      <w:bookmarkEnd w:id="7250"/>
      <w:r>
        <w:rPr>
          <w:rtl/>
        </w:rPr>
        <w:t xml:space="preserve">או </w:t>
      </w:r>
      <w:bookmarkStart w:id="7251" w:name="_ETM_Q15_656790"/>
      <w:bookmarkEnd w:id="7251"/>
      <w:r>
        <w:rPr>
          <w:rtl/>
        </w:rPr>
        <w:t xml:space="preserve">חוזה </w:t>
      </w:r>
      <w:bookmarkStart w:id="7252" w:name="_ETM_Q15_657090"/>
      <w:bookmarkEnd w:id="7252"/>
      <w:r>
        <w:rPr>
          <w:rtl/>
        </w:rPr>
        <w:t>שכירות</w:t>
      </w:r>
      <w:r w:rsidR="00431D58">
        <w:rPr>
          <w:rFonts w:hint="cs"/>
          <w:rtl/>
        </w:rPr>
        <w:t>,</w:t>
      </w:r>
      <w:r>
        <w:rPr>
          <w:rFonts w:hint="cs"/>
          <w:rtl/>
        </w:rPr>
        <w:t xml:space="preserve"> </w:t>
      </w:r>
      <w:r>
        <w:rPr>
          <w:rtl/>
        </w:rPr>
        <w:t xml:space="preserve">ליצירת </w:t>
      </w:r>
      <w:bookmarkStart w:id="7253" w:name="_ETM_Q15_658620"/>
      <w:bookmarkEnd w:id="7253"/>
      <w:r>
        <w:rPr>
          <w:rtl/>
        </w:rPr>
        <w:t xml:space="preserve">רצף </w:t>
      </w:r>
      <w:bookmarkStart w:id="7254" w:name="_ETM_Q15_660160"/>
      <w:bookmarkEnd w:id="7254"/>
      <w:r>
        <w:rPr>
          <w:rFonts w:hint="cs"/>
          <w:rtl/>
        </w:rPr>
        <w:t xml:space="preserve">טיפול. </w:t>
      </w:r>
      <w:r>
        <w:rPr>
          <w:rtl/>
        </w:rPr>
        <w:t>בנוסף</w:t>
      </w:r>
      <w:r>
        <w:rPr>
          <w:rFonts w:hint="cs"/>
          <w:rtl/>
        </w:rPr>
        <w:t>,</w:t>
      </w:r>
      <w:bookmarkStart w:id="7255" w:name="_ETM_Q15_657378"/>
      <w:bookmarkEnd w:id="7255"/>
      <w:r>
        <w:rPr>
          <w:rtl/>
        </w:rPr>
        <w:t xml:space="preserve"> </w:t>
      </w:r>
      <w:bookmarkStart w:id="7256" w:name="_ETM_Q15_660790"/>
      <w:bookmarkEnd w:id="7256"/>
      <w:r>
        <w:rPr>
          <w:rtl/>
        </w:rPr>
        <w:t xml:space="preserve">ניתנת </w:t>
      </w:r>
      <w:bookmarkStart w:id="7257" w:name="_ETM_Q15_661270"/>
      <w:bookmarkEnd w:id="7257"/>
      <w:r>
        <w:rPr>
          <w:rtl/>
        </w:rPr>
        <w:t xml:space="preserve">אפשרות </w:t>
      </w:r>
      <w:bookmarkStart w:id="7258" w:name="_ETM_Q15_661810"/>
      <w:bookmarkEnd w:id="7258"/>
      <w:r>
        <w:rPr>
          <w:rtl/>
        </w:rPr>
        <w:t>להעבר</w:t>
      </w:r>
      <w:r>
        <w:rPr>
          <w:rFonts w:hint="cs"/>
          <w:rtl/>
        </w:rPr>
        <w:t>ת</w:t>
      </w:r>
      <w:bookmarkStart w:id="7259" w:name="_ETM_Q15_659256"/>
      <w:bookmarkEnd w:id="7259"/>
      <w:r>
        <w:rPr>
          <w:rtl/>
        </w:rPr>
        <w:t xml:space="preserve"> </w:t>
      </w:r>
      <w:bookmarkStart w:id="7260" w:name="_ETM_Q15_662590"/>
      <w:bookmarkEnd w:id="7260"/>
      <w:r>
        <w:rPr>
          <w:rtl/>
        </w:rPr>
        <w:t xml:space="preserve">תצהיר </w:t>
      </w:r>
      <w:bookmarkStart w:id="7261" w:name="_ETM_Q15_663130"/>
      <w:bookmarkEnd w:id="7261"/>
      <w:r>
        <w:rPr>
          <w:rtl/>
        </w:rPr>
        <w:t xml:space="preserve">בדבר </w:t>
      </w:r>
      <w:bookmarkStart w:id="7262" w:name="_ETM_Q15_663490"/>
      <w:bookmarkEnd w:id="7262"/>
      <w:r>
        <w:rPr>
          <w:rtl/>
        </w:rPr>
        <w:t xml:space="preserve">קיום </w:t>
      </w:r>
      <w:bookmarkStart w:id="7263" w:name="_ETM_Q15_663820"/>
      <w:bookmarkEnd w:id="7263"/>
      <w:r>
        <w:rPr>
          <w:rtl/>
        </w:rPr>
        <w:t xml:space="preserve">חוזה </w:t>
      </w:r>
      <w:bookmarkStart w:id="7264" w:name="_ETM_Q15_664150"/>
      <w:bookmarkEnd w:id="7264"/>
      <w:r>
        <w:rPr>
          <w:rtl/>
        </w:rPr>
        <w:t xml:space="preserve">שכירות </w:t>
      </w:r>
      <w:bookmarkStart w:id="7265" w:name="_ETM_Q15_665349"/>
      <w:bookmarkEnd w:id="7265"/>
      <w:r>
        <w:rPr>
          <w:rtl/>
        </w:rPr>
        <w:t xml:space="preserve">ללא </w:t>
      </w:r>
      <w:bookmarkStart w:id="7266" w:name="_ETM_Q15_665680"/>
      <w:bookmarkEnd w:id="7266"/>
      <w:r>
        <w:rPr>
          <w:rtl/>
        </w:rPr>
        <w:t xml:space="preserve">צורך </w:t>
      </w:r>
      <w:bookmarkStart w:id="7267" w:name="_ETM_Q15_666370"/>
      <w:bookmarkEnd w:id="7267"/>
      <w:r>
        <w:rPr>
          <w:rtl/>
        </w:rPr>
        <w:t xml:space="preserve">בהעברת </w:t>
      </w:r>
      <w:bookmarkStart w:id="7268" w:name="_ETM_Q15_667360"/>
      <w:bookmarkEnd w:id="7268"/>
      <w:r>
        <w:rPr>
          <w:rtl/>
        </w:rPr>
        <w:t xml:space="preserve">חוזה </w:t>
      </w:r>
      <w:bookmarkStart w:id="7269" w:name="_ETM_Q15_667840"/>
      <w:bookmarkEnd w:id="7269"/>
      <w:r>
        <w:rPr>
          <w:rtl/>
        </w:rPr>
        <w:t>שכירות</w:t>
      </w:r>
      <w:r>
        <w:rPr>
          <w:rFonts w:hint="cs"/>
          <w:rtl/>
        </w:rPr>
        <w:t>.</w:t>
      </w:r>
      <w:bookmarkStart w:id="7270" w:name="_ETM_Q15_669269"/>
      <w:bookmarkStart w:id="7271" w:name="_ETM_Q15_669239"/>
      <w:bookmarkEnd w:id="7270"/>
      <w:bookmarkEnd w:id="7271"/>
    </w:p>
    <w:p w:rsidR="00953808" w:rsidRDefault="00953808" w:rsidP="00F308BB">
      <w:pPr>
        <w:rPr>
          <w:rtl/>
        </w:rPr>
      </w:pPr>
      <w:bookmarkStart w:id="7272" w:name="_ETM_Q15_669297"/>
      <w:bookmarkEnd w:id="7272"/>
    </w:p>
    <w:p w:rsidR="00953808" w:rsidRDefault="00953808" w:rsidP="00431D58">
      <w:pPr>
        <w:rPr>
          <w:rtl/>
        </w:rPr>
      </w:pPr>
      <w:bookmarkStart w:id="7273" w:name="_ETM_Q15_669379"/>
      <w:bookmarkStart w:id="7274" w:name="_ETM_Q15_669430"/>
      <w:bookmarkEnd w:id="7273"/>
      <w:bookmarkEnd w:id="7274"/>
      <w:r>
        <w:rPr>
          <w:rtl/>
        </w:rPr>
        <w:t xml:space="preserve">אציין </w:t>
      </w:r>
      <w:bookmarkStart w:id="7275" w:name="_ETM_Q15_670019"/>
      <w:bookmarkEnd w:id="7275"/>
      <w:r>
        <w:rPr>
          <w:rtl/>
        </w:rPr>
        <w:t xml:space="preserve">כי </w:t>
      </w:r>
      <w:bookmarkStart w:id="7276" w:name="_ETM_Q15_670230"/>
      <w:bookmarkEnd w:id="7276"/>
      <w:r>
        <w:rPr>
          <w:rtl/>
        </w:rPr>
        <w:t xml:space="preserve">החל </w:t>
      </w:r>
      <w:bookmarkStart w:id="7277" w:name="_ETM_Q15_670529"/>
      <w:bookmarkEnd w:id="7277"/>
      <w:r>
        <w:rPr>
          <w:rtl/>
        </w:rPr>
        <w:t xml:space="preserve">מ-8 </w:t>
      </w:r>
      <w:bookmarkStart w:id="7278" w:name="_ETM_Q15_671159"/>
      <w:bookmarkEnd w:id="7278"/>
      <w:r>
        <w:rPr>
          <w:rFonts w:hint="cs"/>
          <w:rtl/>
        </w:rPr>
        <w:t>ב</w:t>
      </w:r>
      <w:bookmarkStart w:id="7279" w:name="_ETM_Q15_665956"/>
      <w:bookmarkEnd w:id="7279"/>
      <w:r>
        <w:rPr>
          <w:rtl/>
        </w:rPr>
        <w:t>אוקטובר</w:t>
      </w:r>
      <w:bookmarkStart w:id="7280" w:name="_ETM_Q15_671454"/>
      <w:bookmarkEnd w:id="7280"/>
      <w:r>
        <w:rPr>
          <w:rtl/>
        </w:rPr>
        <w:t xml:space="preserve"> </w:t>
      </w:r>
      <w:bookmarkStart w:id="7281" w:name="_ETM_Q15_672719"/>
      <w:bookmarkEnd w:id="7281"/>
      <w:r>
        <w:rPr>
          <w:rtl/>
        </w:rPr>
        <w:t xml:space="preserve">מוקדי </w:t>
      </w:r>
      <w:bookmarkStart w:id="7282" w:name="_ETM_Q15_673230"/>
      <w:bookmarkEnd w:id="7282"/>
      <w:r>
        <w:rPr>
          <w:rtl/>
        </w:rPr>
        <w:t xml:space="preserve">השירות </w:t>
      </w:r>
      <w:bookmarkStart w:id="7283" w:name="_ETM_Q15_673709"/>
      <w:bookmarkEnd w:id="7283"/>
      <w:r>
        <w:rPr>
          <w:rtl/>
        </w:rPr>
        <w:t xml:space="preserve">של </w:t>
      </w:r>
      <w:bookmarkStart w:id="7284" w:name="_ETM_Q15_673889"/>
      <w:bookmarkEnd w:id="7284"/>
      <w:r>
        <w:rPr>
          <w:rtl/>
        </w:rPr>
        <w:t xml:space="preserve">החברות </w:t>
      </w:r>
      <w:bookmarkStart w:id="7285" w:name="_ETM_Q15_674459"/>
      <w:bookmarkEnd w:id="7285"/>
      <w:r>
        <w:rPr>
          <w:rtl/>
        </w:rPr>
        <w:t xml:space="preserve">המשכנות </w:t>
      </w:r>
      <w:bookmarkStart w:id="7286" w:name="_ETM_Q15_675190"/>
      <w:bookmarkEnd w:id="7286"/>
      <w:r>
        <w:rPr>
          <w:rtl/>
        </w:rPr>
        <w:t>תוגברו</w:t>
      </w:r>
      <w:r>
        <w:rPr>
          <w:rFonts w:hint="cs"/>
          <w:rtl/>
        </w:rPr>
        <w:t>,</w:t>
      </w:r>
      <w:r>
        <w:rPr>
          <w:rtl/>
        </w:rPr>
        <w:t xml:space="preserve"> </w:t>
      </w:r>
      <w:bookmarkStart w:id="7287" w:name="_ETM_Q15_675910"/>
      <w:bookmarkEnd w:id="7287"/>
      <w:r>
        <w:rPr>
          <w:rtl/>
        </w:rPr>
        <w:t>והורח</w:t>
      </w:r>
      <w:bookmarkStart w:id="7288" w:name="_ETM_Q15_674577"/>
      <w:bookmarkStart w:id="7289" w:name="_ETM_Q15_672379"/>
      <w:bookmarkEnd w:id="7288"/>
      <w:bookmarkEnd w:id="7289"/>
      <w:r>
        <w:rPr>
          <w:rtl/>
        </w:rPr>
        <w:t xml:space="preserve">בו </w:t>
      </w:r>
      <w:bookmarkStart w:id="7290" w:name="_ETM_Q15_676510"/>
      <w:bookmarkEnd w:id="7290"/>
      <w:r>
        <w:rPr>
          <w:rtl/>
        </w:rPr>
        <w:t>ש</w:t>
      </w:r>
      <w:bookmarkStart w:id="7291" w:name="_ETM_Q15_676780"/>
      <w:bookmarkEnd w:id="7291"/>
      <w:r>
        <w:rPr>
          <w:rFonts w:hint="cs"/>
          <w:rtl/>
        </w:rPr>
        <w:t>עו</w:t>
      </w:r>
      <w:r>
        <w:rPr>
          <w:rtl/>
        </w:rPr>
        <w:t xml:space="preserve">ת </w:t>
      </w:r>
      <w:bookmarkStart w:id="7292" w:name="_ETM_Q15_676840"/>
      <w:bookmarkEnd w:id="7292"/>
      <w:r>
        <w:rPr>
          <w:rtl/>
        </w:rPr>
        <w:t>העבודה</w:t>
      </w:r>
      <w:bookmarkStart w:id="7293" w:name="_ETM_Q15_678220"/>
      <w:bookmarkEnd w:id="7293"/>
      <w:r>
        <w:rPr>
          <w:rFonts w:hint="cs"/>
          <w:rtl/>
        </w:rPr>
        <w:t xml:space="preserve"> </w:t>
      </w:r>
      <w:r w:rsidR="00431D58">
        <w:rPr>
          <w:rFonts w:hint="eastAsia"/>
          <w:rtl/>
        </w:rPr>
        <w:t xml:space="preserve">– </w:t>
      </w:r>
      <w:r>
        <w:rPr>
          <w:rtl/>
        </w:rPr>
        <w:t xml:space="preserve">אני </w:t>
      </w:r>
      <w:bookmarkStart w:id="7294" w:name="_ETM_Q15_678520"/>
      <w:bookmarkEnd w:id="7294"/>
      <w:r>
        <w:rPr>
          <w:rtl/>
        </w:rPr>
        <w:t xml:space="preserve">ביקרתי </w:t>
      </w:r>
      <w:bookmarkStart w:id="7295" w:name="_ETM_Q15_679180"/>
      <w:bookmarkEnd w:id="7295"/>
      <w:r>
        <w:rPr>
          <w:rtl/>
        </w:rPr>
        <w:t xml:space="preserve">במקומות </w:t>
      </w:r>
      <w:bookmarkStart w:id="7296" w:name="_ETM_Q15_679660"/>
      <w:bookmarkEnd w:id="7296"/>
      <w:r>
        <w:rPr>
          <w:rtl/>
        </w:rPr>
        <w:t>הללו</w:t>
      </w:r>
      <w:bookmarkStart w:id="7297" w:name="_ETM_Q15_680080"/>
      <w:bookmarkStart w:id="7298" w:name="_ETM_Q15_680350"/>
      <w:bookmarkStart w:id="7299" w:name="_ETM_Q15_676294"/>
      <w:bookmarkEnd w:id="7297"/>
      <w:bookmarkEnd w:id="7298"/>
      <w:bookmarkEnd w:id="7299"/>
      <w:r>
        <w:rPr>
          <w:rFonts w:hint="cs"/>
          <w:rtl/>
        </w:rPr>
        <w:t xml:space="preserve"> </w:t>
      </w:r>
      <w:r w:rsidR="00431D58">
        <w:rPr>
          <w:rFonts w:hint="eastAsia"/>
          <w:rtl/>
        </w:rPr>
        <w:t xml:space="preserve">– </w:t>
      </w:r>
      <w:r>
        <w:rPr>
          <w:rFonts w:hint="cs"/>
          <w:rtl/>
        </w:rPr>
        <w:t>ובמוקד</w:t>
      </w:r>
      <w:r>
        <w:rPr>
          <w:rtl/>
        </w:rPr>
        <w:t xml:space="preserve">י </w:t>
      </w:r>
      <w:bookmarkStart w:id="7300" w:name="_ETM_Q15_680709"/>
      <w:bookmarkEnd w:id="7300"/>
      <w:r>
        <w:rPr>
          <w:rtl/>
        </w:rPr>
        <w:t xml:space="preserve">חברות </w:t>
      </w:r>
      <w:bookmarkStart w:id="7301" w:name="_ETM_Q15_681160"/>
      <w:bookmarkEnd w:id="7301"/>
      <w:r>
        <w:rPr>
          <w:rtl/>
        </w:rPr>
        <w:t xml:space="preserve">הסיוע </w:t>
      </w:r>
      <w:bookmarkStart w:id="7302" w:name="_ETM_Q15_681640"/>
      <w:bookmarkStart w:id="7303" w:name="_ETM_Q15_677097"/>
      <w:bookmarkEnd w:id="7302"/>
      <w:bookmarkEnd w:id="7303"/>
      <w:r>
        <w:rPr>
          <w:rtl/>
        </w:rPr>
        <w:t xml:space="preserve">בדיור </w:t>
      </w:r>
      <w:bookmarkStart w:id="7304" w:name="_ETM_Q15_682090"/>
      <w:bookmarkEnd w:id="7304"/>
      <w:r>
        <w:rPr>
          <w:rtl/>
        </w:rPr>
        <w:t xml:space="preserve">פועלות </w:t>
      </w:r>
      <w:bookmarkStart w:id="7305" w:name="_ETM_Q15_682480"/>
      <w:bookmarkEnd w:id="7305"/>
      <w:r>
        <w:rPr>
          <w:rtl/>
        </w:rPr>
        <w:t xml:space="preserve">החברות </w:t>
      </w:r>
      <w:bookmarkStart w:id="7306" w:name="_ETM_Q15_683680"/>
      <w:bookmarkEnd w:id="7306"/>
      <w:r>
        <w:rPr>
          <w:rtl/>
        </w:rPr>
        <w:t xml:space="preserve">לשמירה </w:t>
      </w:r>
      <w:bookmarkStart w:id="7307" w:name="_ETM_Q15_684459"/>
      <w:bookmarkEnd w:id="7307"/>
      <w:r>
        <w:rPr>
          <w:rtl/>
        </w:rPr>
        <w:t xml:space="preserve">על </w:t>
      </w:r>
      <w:bookmarkStart w:id="7308" w:name="_ETM_Q15_684610"/>
      <w:bookmarkEnd w:id="7308"/>
      <w:r>
        <w:rPr>
          <w:rtl/>
        </w:rPr>
        <w:t xml:space="preserve">רצף </w:t>
      </w:r>
      <w:bookmarkStart w:id="7309" w:name="_ETM_Q15_685090"/>
      <w:bookmarkEnd w:id="7309"/>
      <w:r>
        <w:rPr>
          <w:rtl/>
        </w:rPr>
        <w:t xml:space="preserve">טיפולי </w:t>
      </w:r>
      <w:bookmarkStart w:id="7310" w:name="_ETM_Q15_685569"/>
      <w:bookmarkEnd w:id="7310"/>
      <w:r>
        <w:rPr>
          <w:rtl/>
        </w:rPr>
        <w:t xml:space="preserve">של </w:t>
      </w:r>
      <w:bookmarkStart w:id="7311" w:name="_ETM_Q15_685780"/>
      <w:bookmarkEnd w:id="7311"/>
      <w:r>
        <w:rPr>
          <w:rtl/>
        </w:rPr>
        <w:t xml:space="preserve">פניות </w:t>
      </w:r>
      <w:bookmarkStart w:id="7312" w:name="_ETM_Q15_686200"/>
      <w:bookmarkStart w:id="7313" w:name="_ETM_Q15_682983"/>
      <w:bookmarkEnd w:id="7312"/>
      <w:bookmarkEnd w:id="7313"/>
      <w:r>
        <w:rPr>
          <w:rFonts w:hint="cs"/>
          <w:rtl/>
        </w:rPr>
        <w:t>ב</w:t>
      </w:r>
      <w:r>
        <w:rPr>
          <w:rtl/>
        </w:rPr>
        <w:t xml:space="preserve">בקשות </w:t>
      </w:r>
      <w:bookmarkStart w:id="7314" w:name="_ETM_Q15_686830"/>
      <w:bookmarkEnd w:id="7314"/>
      <w:r>
        <w:rPr>
          <w:rtl/>
        </w:rPr>
        <w:t xml:space="preserve">לסיוע </w:t>
      </w:r>
      <w:bookmarkStart w:id="7315" w:name="_ETM_Q15_687250"/>
      <w:bookmarkEnd w:id="7315"/>
      <w:r>
        <w:rPr>
          <w:rtl/>
        </w:rPr>
        <w:t>בדיור</w:t>
      </w:r>
      <w:r>
        <w:rPr>
          <w:rFonts w:hint="cs"/>
          <w:rtl/>
        </w:rPr>
        <w:t>.</w:t>
      </w:r>
      <w:bookmarkStart w:id="7316" w:name="_ETM_Q15_683303"/>
      <w:bookmarkEnd w:id="7316"/>
      <w:r>
        <w:rPr>
          <w:rtl/>
        </w:rPr>
        <w:t xml:space="preserve"> </w:t>
      </w:r>
      <w:bookmarkStart w:id="7317" w:name="_ETM_Q15_688430"/>
      <w:bookmarkEnd w:id="7317"/>
      <w:r>
        <w:rPr>
          <w:rtl/>
        </w:rPr>
        <w:t xml:space="preserve">מבדיקה </w:t>
      </w:r>
      <w:bookmarkStart w:id="7318" w:name="_ETM_Q15_689090"/>
      <w:bookmarkEnd w:id="7318"/>
      <w:r>
        <w:rPr>
          <w:rtl/>
        </w:rPr>
        <w:t xml:space="preserve">שערכתי </w:t>
      </w:r>
      <w:bookmarkStart w:id="7319" w:name="_ETM_Q15_689840"/>
      <w:bookmarkEnd w:id="7319"/>
      <w:r>
        <w:rPr>
          <w:rtl/>
        </w:rPr>
        <w:t xml:space="preserve">באופן </w:t>
      </w:r>
      <w:bookmarkStart w:id="7320" w:name="_ETM_Q15_690290"/>
      <w:bookmarkEnd w:id="7320"/>
      <w:r>
        <w:rPr>
          <w:rtl/>
        </w:rPr>
        <w:t>אישי</w:t>
      </w:r>
      <w:bookmarkStart w:id="7321" w:name="_ETM_Q15_690650"/>
      <w:bookmarkStart w:id="7322" w:name="_ETM_Q15_689290"/>
      <w:bookmarkEnd w:id="7321"/>
      <w:bookmarkEnd w:id="7322"/>
      <w:r>
        <w:rPr>
          <w:rtl/>
        </w:rPr>
        <w:t xml:space="preserve"> </w:t>
      </w:r>
      <w:bookmarkStart w:id="7323" w:name="_ETM_Q15_691130"/>
      <w:bookmarkEnd w:id="7323"/>
      <w:r>
        <w:rPr>
          <w:rtl/>
        </w:rPr>
        <w:t xml:space="preserve">עם </w:t>
      </w:r>
      <w:bookmarkStart w:id="7324" w:name="_ETM_Q15_691220"/>
      <w:bookmarkEnd w:id="7324"/>
      <w:r>
        <w:rPr>
          <w:rtl/>
        </w:rPr>
        <w:t xml:space="preserve">כל </w:t>
      </w:r>
      <w:bookmarkStart w:id="7325" w:name="_ETM_Q15_691430"/>
      <w:bookmarkEnd w:id="7325"/>
      <w:r>
        <w:rPr>
          <w:rtl/>
        </w:rPr>
        <w:t>הצוות</w:t>
      </w:r>
      <w:r>
        <w:rPr>
          <w:rFonts w:hint="cs"/>
          <w:rtl/>
        </w:rPr>
        <w:t>,</w:t>
      </w:r>
      <w:r>
        <w:rPr>
          <w:rtl/>
        </w:rPr>
        <w:t xml:space="preserve"> </w:t>
      </w:r>
      <w:bookmarkStart w:id="7326" w:name="_ETM_Q15_692569"/>
      <w:bookmarkEnd w:id="7326"/>
      <w:r>
        <w:rPr>
          <w:rtl/>
        </w:rPr>
        <w:t xml:space="preserve">זמני </w:t>
      </w:r>
      <w:bookmarkStart w:id="7327" w:name="_ETM_Q15_693319"/>
      <w:bookmarkEnd w:id="7327"/>
      <w:r>
        <w:rPr>
          <w:rtl/>
        </w:rPr>
        <w:t xml:space="preserve">ההמתנה </w:t>
      </w:r>
      <w:bookmarkStart w:id="7328" w:name="_ETM_Q15_693950"/>
      <w:bookmarkEnd w:id="7328"/>
      <w:r>
        <w:rPr>
          <w:rtl/>
        </w:rPr>
        <w:t xml:space="preserve">במוקד </w:t>
      </w:r>
      <w:bookmarkStart w:id="7329" w:name="_ETM_Q15_694489"/>
      <w:bookmarkEnd w:id="7329"/>
      <w:r>
        <w:rPr>
          <w:rtl/>
        </w:rPr>
        <w:t xml:space="preserve">השירות </w:t>
      </w:r>
      <w:bookmarkStart w:id="7330" w:name="_ETM_Q15_695000"/>
      <w:bookmarkEnd w:id="7330"/>
      <w:r>
        <w:rPr>
          <w:rtl/>
        </w:rPr>
        <w:t xml:space="preserve">קצרים </w:t>
      </w:r>
      <w:bookmarkStart w:id="7331" w:name="_ETM_Q15_695480"/>
      <w:bookmarkEnd w:id="7331"/>
      <w:r>
        <w:rPr>
          <w:rtl/>
        </w:rPr>
        <w:t>במיוחד</w:t>
      </w:r>
      <w:r>
        <w:rPr>
          <w:rFonts w:hint="cs"/>
          <w:rtl/>
        </w:rPr>
        <w:t>,</w:t>
      </w:r>
      <w:r>
        <w:rPr>
          <w:rtl/>
        </w:rPr>
        <w:t xml:space="preserve"> </w:t>
      </w:r>
      <w:bookmarkStart w:id="7332" w:name="_ETM_Q15_696550"/>
      <w:bookmarkEnd w:id="7332"/>
      <w:r>
        <w:rPr>
          <w:rtl/>
        </w:rPr>
        <w:t>וא</w:t>
      </w:r>
      <w:r>
        <w:rPr>
          <w:rFonts w:hint="cs"/>
          <w:rtl/>
        </w:rPr>
        <w:t>ף</w:t>
      </w:r>
      <w:bookmarkStart w:id="7333" w:name="_ETM_Q15_694501"/>
      <w:bookmarkEnd w:id="7333"/>
      <w:r>
        <w:rPr>
          <w:rtl/>
        </w:rPr>
        <w:t xml:space="preserve"> </w:t>
      </w:r>
      <w:bookmarkStart w:id="7334" w:name="_ETM_Q15_696880"/>
      <w:bookmarkEnd w:id="7334"/>
      <w:r>
        <w:rPr>
          <w:rtl/>
        </w:rPr>
        <w:t xml:space="preserve">התקצרו </w:t>
      </w:r>
      <w:bookmarkStart w:id="7335" w:name="_ETM_Q15_698040"/>
      <w:bookmarkEnd w:id="7335"/>
      <w:r>
        <w:rPr>
          <w:rtl/>
        </w:rPr>
        <w:t xml:space="preserve">יחסית </w:t>
      </w:r>
      <w:bookmarkStart w:id="7336" w:name="_ETM_Q15_698639"/>
      <w:bookmarkEnd w:id="7336"/>
      <w:r>
        <w:rPr>
          <w:rtl/>
        </w:rPr>
        <w:t xml:space="preserve">לשנה </w:t>
      </w:r>
      <w:bookmarkStart w:id="7337" w:name="_ETM_Q15_698999"/>
      <w:bookmarkEnd w:id="7337"/>
      <w:r>
        <w:rPr>
          <w:rtl/>
        </w:rPr>
        <w:t>הקודמת</w:t>
      </w:r>
      <w:r>
        <w:rPr>
          <w:rFonts w:hint="cs"/>
          <w:rtl/>
        </w:rPr>
        <w:t>.</w:t>
      </w:r>
      <w:bookmarkStart w:id="7338" w:name="_ETM_Q15_700240"/>
      <w:bookmarkEnd w:id="7338"/>
      <w:r>
        <w:rPr>
          <w:rFonts w:hint="cs"/>
          <w:rtl/>
        </w:rPr>
        <w:t xml:space="preserve"> </w:t>
      </w:r>
      <w:bookmarkStart w:id="7339" w:name="_ETM_Q15_698539"/>
      <w:bookmarkStart w:id="7340" w:name="_ETM_Q15_698601"/>
      <w:bookmarkStart w:id="7341" w:name="_ETM_Q15_698683"/>
      <w:bookmarkStart w:id="7342" w:name="_ETM_Q15_698732"/>
      <w:bookmarkStart w:id="7343" w:name="_ETM_Q15_694965"/>
      <w:bookmarkEnd w:id="7339"/>
      <w:bookmarkEnd w:id="7340"/>
      <w:bookmarkEnd w:id="7341"/>
      <w:bookmarkEnd w:id="7342"/>
      <w:bookmarkEnd w:id="7343"/>
      <w:r>
        <w:rPr>
          <w:rtl/>
        </w:rPr>
        <w:t xml:space="preserve">בחודש </w:t>
      </w:r>
      <w:bookmarkStart w:id="7344" w:name="_ETM_Q15_700780"/>
      <w:bookmarkEnd w:id="7344"/>
      <w:r>
        <w:rPr>
          <w:rtl/>
        </w:rPr>
        <w:t xml:space="preserve">אוקטובר </w:t>
      </w:r>
      <w:bookmarkStart w:id="7345" w:name="_ETM_Q15_701260"/>
      <w:bookmarkEnd w:id="7345"/>
      <w:r>
        <w:rPr>
          <w:rtl/>
        </w:rPr>
        <w:t xml:space="preserve">השנה </w:t>
      </w:r>
      <w:bookmarkStart w:id="7346" w:name="_ETM_Q15_702530"/>
      <w:bookmarkEnd w:id="7346"/>
      <w:r>
        <w:rPr>
          <w:rtl/>
        </w:rPr>
        <w:t xml:space="preserve">זמני </w:t>
      </w:r>
      <w:bookmarkStart w:id="7347" w:name="_ETM_Q15_703130"/>
      <w:bookmarkEnd w:id="7347"/>
      <w:r>
        <w:rPr>
          <w:rtl/>
        </w:rPr>
        <w:t xml:space="preserve">ההמתנה </w:t>
      </w:r>
      <w:bookmarkStart w:id="7348" w:name="_ETM_Q15_703760"/>
      <w:bookmarkEnd w:id="7348"/>
      <w:r>
        <w:rPr>
          <w:rtl/>
        </w:rPr>
        <w:t xml:space="preserve">עמדו </w:t>
      </w:r>
      <w:bookmarkStart w:id="7349" w:name="_ETM_Q15_704209"/>
      <w:bookmarkEnd w:id="7349"/>
      <w:r>
        <w:rPr>
          <w:rtl/>
        </w:rPr>
        <w:t xml:space="preserve">על </w:t>
      </w:r>
      <w:bookmarkStart w:id="7350" w:name="_ETM_Q15_704420"/>
      <w:bookmarkEnd w:id="7350"/>
      <w:r>
        <w:rPr>
          <w:rtl/>
        </w:rPr>
        <w:t xml:space="preserve">44 </w:t>
      </w:r>
      <w:bookmarkStart w:id="7351" w:name="_ETM_Q15_705440"/>
      <w:bookmarkEnd w:id="7351"/>
      <w:r>
        <w:rPr>
          <w:rtl/>
        </w:rPr>
        <w:t>שניות</w:t>
      </w:r>
      <w:r>
        <w:rPr>
          <w:rFonts w:hint="cs"/>
          <w:rtl/>
        </w:rPr>
        <w:t>,</w:t>
      </w:r>
      <w:r>
        <w:rPr>
          <w:rtl/>
        </w:rPr>
        <w:t xml:space="preserve"> </w:t>
      </w:r>
      <w:bookmarkStart w:id="7352" w:name="_ETM_Q15_706609"/>
      <w:bookmarkEnd w:id="7352"/>
      <w:r>
        <w:rPr>
          <w:rtl/>
        </w:rPr>
        <w:t xml:space="preserve">לעומת </w:t>
      </w:r>
      <w:bookmarkStart w:id="7353" w:name="_ETM_Q15_707179"/>
      <w:bookmarkEnd w:id="7353"/>
      <w:r>
        <w:rPr>
          <w:rtl/>
        </w:rPr>
        <w:t xml:space="preserve">למעלה </w:t>
      </w:r>
      <w:bookmarkStart w:id="7354" w:name="_ETM_Q15_707599"/>
      <w:bookmarkEnd w:id="7354"/>
      <w:r>
        <w:rPr>
          <w:rtl/>
        </w:rPr>
        <w:t xml:space="preserve">מדקה </w:t>
      </w:r>
      <w:bookmarkStart w:id="7355" w:name="_ETM_Q15_708139"/>
      <w:bookmarkEnd w:id="7355"/>
      <w:r>
        <w:rPr>
          <w:rtl/>
        </w:rPr>
        <w:t xml:space="preserve">בשנת </w:t>
      </w:r>
      <w:bookmarkStart w:id="7356" w:name="_ETM_Q15_708650"/>
      <w:bookmarkEnd w:id="7356"/>
      <w:r>
        <w:rPr>
          <w:rtl/>
        </w:rPr>
        <w:t>2022</w:t>
      </w:r>
      <w:r>
        <w:rPr>
          <w:rFonts w:hint="cs"/>
          <w:rtl/>
        </w:rPr>
        <w:t>.</w:t>
      </w:r>
      <w:bookmarkStart w:id="7357" w:name="_ETM_Q15_710519"/>
      <w:bookmarkEnd w:id="7357"/>
    </w:p>
    <w:p w:rsidR="00953808" w:rsidRDefault="00953808" w:rsidP="00F308BB">
      <w:pPr>
        <w:rPr>
          <w:rtl/>
        </w:rPr>
      </w:pPr>
      <w:bookmarkStart w:id="7358" w:name="_ETM_Q15_706189"/>
      <w:bookmarkEnd w:id="7358"/>
    </w:p>
    <w:p w:rsidR="00953808" w:rsidRDefault="00953808" w:rsidP="00911ED0">
      <w:pPr>
        <w:rPr>
          <w:rtl/>
        </w:rPr>
      </w:pPr>
      <w:r>
        <w:rPr>
          <w:rtl/>
        </w:rPr>
        <w:t xml:space="preserve">אציין </w:t>
      </w:r>
      <w:bookmarkStart w:id="7359" w:name="_ETM_Q15_711269"/>
      <w:bookmarkEnd w:id="7359"/>
      <w:r>
        <w:rPr>
          <w:rtl/>
        </w:rPr>
        <w:t xml:space="preserve">כי </w:t>
      </w:r>
      <w:bookmarkStart w:id="7360" w:name="_ETM_Q15_711480"/>
      <w:bookmarkEnd w:id="7360"/>
      <w:r>
        <w:rPr>
          <w:rtl/>
        </w:rPr>
        <w:t xml:space="preserve">לאחר </w:t>
      </w:r>
      <w:bookmarkStart w:id="7361" w:name="_ETM_Q15_711929"/>
      <w:bookmarkEnd w:id="7361"/>
      <w:r>
        <w:rPr>
          <w:rtl/>
        </w:rPr>
        <w:t xml:space="preserve">פרוץ </w:t>
      </w:r>
      <w:bookmarkStart w:id="7362" w:name="_ETM_Q15_712319"/>
      <w:bookmarkEnd w:id="7362"/>
      <w:r>
        <w:rPr>
          <w:rtl/>
        </w:rPr>
        <w:t>המלחמה</w:t>
      </w:r>
      <w:r>
        <w:rPr>
          <w:rFonts w:hint="cs"/>
          <w:rtl/>
        </w:rPr>
        <w:t>,</w:t>
      </w:r>
      <w:r>
        <w:rPr>
          <w:rtl/>
        </w:rPr>
        <w:t xml:space="preserve"> </w:t>
      </w:r>
      <w:bookmarkStart w:id="7363" w:name="_ETM_Q15_713040"/>
      <w:bookmarkEnd w:id="7363"/>
      <w:r>
        <w:rPr>
          <w:rtl/>
        </w:rPr>
        <w:t xml:space="preserve">המוקד </w:t>
      </w:r>
      <w:bookmarkStart w:id="7364" w:name="_ETM_Q15_713610"/>
      <w:bookmarkEnd w:id="7364"/>
      <w:r>
        <w:rPr>
          <w:rFonts w:hint="cs"/>
          <w:rtl/>
        </w:rPr>
        <w:t>נהיה עמוס</w:t>
      </w:r>
      <w:bookmarkStart w:id="7365" w:name="_ETM_Q15_710029"/>
      <w:bookmarkEnd w:id="7365"/>
      <w:r>
        <w:rPr>
          <w:rtl/>
        </w:rPr>
        <w:t xml:space="preserve"> </w:t>
      </w:r>
      <w:bookmarkStart w:id="7366" w:name="_ETM_Q15_714209"/>
      <w:bookmarkEnd w:id="7366"/>
      <w:r>
        <w:rPr>
          <w:rtl/>
        </w:rPr>
        <w:t xml:space="preserve">יותר </w:t>
      </w:r>
      <w:bookmarkStart w:id="7367" w:name="_ETM_Q15_714569"/>
      <w:bookmarkEnd w:id="7367"/>
      <w:r>
        <w:rPr>
          <w:rtl/>
        </w:rPr>
        <w:t>בפניות</w:t>
      </w:r>
      <w:r>
        <w:rPr>
          <w:rFonts w:hint="cs"/>
          <w:rtl/>
        </w:rPr>
        <w:t>,</w:t>
      </w:r>
      <w:r>
        <w:rPr>
          <w:rtl/>
        </w:rPr>
        <w:t xml:space="preserve"> </w:t>
      </w:r>
      <w:bookmarkStart w:id="7368" w:name="_ETM_Q15_715800"/>
      <w:bookmarkEnd w:id="7368"/>
      <w:r>
        <w:rPr>
          <w:rtl/>
        </w:rPr>
        <w:t xml:space="preserve">אבל </w:t>
      </w:r>
      <w:bookmarkStart w:id="7369" w:name="_ETM_Q15_716130"/>
      <w:bookmarkEnd w:id="7369"/>
      <w:r>
        <w:rPr>
          <w:rtl/>
        </w:rPr>
        <w:t xml:space="preserve">זמני </w:t>
      </w:r>
      <w:bookmarkStart w:id="7370" w:name="_ETM_Q15_716610"/>
      <w:bookmarkEnd w:id="7370"/>
      <w:r>
        <w:rPr>
          <w:rFonts w:hint="cs"/>
          <w:rtl/>
        </w:rPr>
        <w:t>ה</w:t>
      </w:r>
      <w:r>
        <w:rPr>
          <w:rtl/>
        </w:rPr>
        <w:t xml:space="preserve">המתנה </w:t>
      </w:r>
      <w:bookmarkStart w:id="7371" w:name="_ETM_Q15_717240"/>
      <w:bookmarkEnd w:id="7371"/>
      <w:r>
        <w:rPr>
          <w:rtl/>
        </w:rPr>
        <w:t xml:space="preserve">שם </w:t>
      </w:r>
      <w:bookmarkStart w:id="7372" w:name="_ETM_Q15_717840"/>
      <w:bookmarkEnd w:id="7372"/>
      <w:r>
        <w:rPr>
          <w:rtl/>
        </w:rPr>
        <w:t xml:space="preserve">עדיין </w:t>
      </w:r>
      <w:bookmarkStart w:id="7373" w:name="_ETM_Q15_718290"/>
      <w:bookmarkEnd w:id="7373"/>
      <w:r>
        <w:rPr>
          <w:rtl/>
        </w:rPr>
        <w:t>קצרים</w:t>
      </w:r>
      <w:r>
        <w:rPr>
          <w:rFonts w:hint="cs"/>
          <w:rtl/>
        </w:rPr>
        <w:t xml:space="preserve">. </w:t>
      </w:r>
      <w:bookmarkStart w:id="7374" w:name="_ETM_Q15_715220"/>
      <w:bookmarkStart w:id="7375" w:name="_ETM_Q15_719390"/>
      <w:bookmarkStart w:id="7376" w:name="_ETM_Q15_717849"/>
      <w:bookmarkEnd w:id="7374"/>
      <w:bookmarkEnd w:id="7375"/>
      <w:bookmarkEnd w:id="7376"/>
      <w:r>
        <w:rPr>
          <w:rtl/>
        </w:rPr>
        <w:t xml:space="preserve">בחודש </w:t>
      </w:r>
      <w:bookmarkStart w:id="7377" w:name="_ETM_Q15_719900"/>
      <w:bookmarkEnd w:id="7377"/>
      <w:r>
        <w:rPr>
          <w:rtl/>
        </w:rPr>
        <w:t xml:space="preserve">נובמבר </w:t>
      </w:r>
      <w:bookmarkStart w:id="7378" w:name="_ETM_Q15_720500"/>
      <w:bookmarkEnd w:id="7378"/>
      <w:r>
        <w:rPr>
          <w:rtl/>
        </w:rPr>
        <w:t xml:space="preserve">הוא </w:t>
      </w:r>
      <w:bookmarkStart w:id="7379" w:name="_ETM_Q15_720620"/>
      <w:bookmarkEnd w:id="7379"/>
      <w:r>
        <w:rPr>
          <w:rtl/>
        </w:rPr>
        <w:t xml:space="preserve">עמד </w:t>
      </w:r>
      <w:bookmarkStart w:id="7380" w:name="_ETM_Q15_721040"/>
      <w:bookmarkEnd w:id="7380"/>
      <w:r>
        <w:rPr>
          <w:rtl/>
        </w:rPr>
        <w:t xml:space="preserve">על </w:t>
      </w:r>
      <w:bookmarkStart w:id="7381" w:name="_ETM_Q15_721220"/>
      <w:bookmarkEnd w:id="7381"/>
      <w:r>
        <w:rPr>
          <w:rtl/>
        </w:rPr>
        <w:t xml:space="preserve">דקה </w:t>
      </w:r>
      <w:bookmarkStart w:id="7382" w:name="_ETM_Q15_721610"/>
      <w:bookmarkEnd w:id="7382"/>
      <w:r>
        <w:rPr>
          <w:rFonts w:hint="cs"/>
          <w:rtl/>
        </w:rPr>
        <w:t>ו</w:t>
      </w:r>
      <w:r>
        <w:rPr>
          <w:rtl/>
        </w:rPr>
        <w:t>שנייה</w:t>
      </w:r>
      <w:bookmarkStart w:id="7383" w:name="_ETM_Q15_719404"/>
      <w:bookmarkEnd w:id="7383"/>
      <w:r>
        <w:rPr>
          <w:rFonts w:hint="cs"/>
          <w:rtl/>
        </w:rPr>
        <w:t xml:space="preserve"> –</w:t>
      </w:r>
      <w:r>
        <w:rPr>
          <w:rtl/>
        </w:rPr>
        <w:t xml:space="preserve"> </w:t>
      </w:r>
      <w:bookmarkStart w:id="7384" w:name="_ETM_Q15_722820"/>
      <w:bookmarkEnd w:id="7384"/>
      <w:r>
        <w:rPr>
          <w:rtl/>
        </w:rPr>
        <w:t xml:space="preserve">ואני </w:t>
      </w:r>
      <w:bookmarkStart w:id="7385" w:name="_ETM_Q15_723030"/>
      <w:bookmarkEnd w:id="7385"/>
      <w:r>
        <w:rPr>
          <w:rtl/>
        </w:rPr>
        <w:t xml:space="preserve">מדבר </w:t>
      </w:r>
      <w:bookmarkStart w:id="7386" w:name="_ETM_Q15_723390"/>
      <w:bookmarkEnd w:id="7386"/>
      <w:r>
        <w:rPr>
          <w:rtl/>
        </w:rPr>
        <w:t>אית</w:t>
      </w:r>
      <w:r>
        <w:rPr>
          <w:rFonts w:hint="cs"/>
          <w:rtl/>
        </w:rPr>
        <w:t>כם</w:t>
      </w:r>
      <w:r>
        <w:rPr>
          <w:rtl/>
        </w:rPr>
        <w:t xml:space="preserve"> </w:t>
      </w:r>
      <w:bookmarkStart w:id="7387" w:name="_ETM_Q15_723660"/>
      <w:bookmarkStart w:id="7388" w:name="_ETM_Q15_719530"/>
      <w:bookmarkEnd w:id="7387"/>
      <w:bookmarkEnd w:id="7388"/>
      <w:r>
        <w:rPr>
          <w:rFonts w:hint="cs"/>
          <w:rtl/>
        </w:rPr>
        <w:t xml:space="preserve">על </w:t>
      </w:r>
      <w:r>
        <w:rPr>
          <w:rtl/>
        </w:rPr>
        <w:t xml:space="preserve">מה </w:t>
      </w:r>
      <w:bookmarkStart w:id="7389" w:name="_ETM_Q15_723780"/>
      <w:bookmarkEnd w:id="7389"/>
      <w:r>
        <w:rPr>
          <w:rtl/>
        </w:rPr>
        <w:t xml:space="preserve">שאני </w:t>
      </w:r>
      <w:bookmarkStart w:id="7390" w:name="_ETM_Q15_724050"/>
      <w:bookmarkEnd w:id="7390"/>
      <w:r>
        <w:rPr>
          <w:rtl/>
        </w:rPr>
        <w:t xml:space="preserve">ראיתי </w:t>
      </w:r>
      <w:bookmarkStart w:id="7391" w:name="_ETM_Q15_724380"/>
      <w:bookmarkEnd w:id="7391"/>
      <w:r>
        <w:rPr>
          <w:rtl/>
        </w:rPr>
        <w:t xml:space="preserve">במסכים </w:t>
      </w:r>
      <w:bookmarkStart w:id="7392" w:name="_ETM_Q15_724950"/>
      <w:bookmarkEnd w:id="7392"/>
      <w:r>
        <w:rPr>
          <w:rtl/>
        </w:rPr>
        <w:t xml:space="preserve">כשהגעתי </w:t>
      </w:r>
      <w:bookmarkStart w:id="7393" w:name="_ETM_Q15_725430"/>
      <w:bookmarkEnd w:id="7393"/>
      <w:r>
        <w:rPr>
          <w:rtl/>
        </w:rPr>
        <w:t xml:space="preserve">לשם </w:t>
      </w:r>
      <w:bookmarkStart w:id="7394" w:name="_ETM_Q15_725700"/>
      <w:bookmarkEnd w:id="7394"/>
      <w:r>
        <w:rPr>
          <w:rtl/>
        </w:rPr>
        <w:t xml:space="preserve">באופן </w:t>
      </w:r>
      <w:bookmarkStart w:id="7395" w:name="_ETM_Q15_726700"/>
      <w:bookmarkEnd w:id="7395"/>
      <w:r>
        <w:rPr>
          <w:rtl/>
        </w:rPr>
        <w:t>אקראי</w:t>
      </w:r>
      <w:r>
        <w:rPr>
          <w:rFonts w:hint="cs"/>
          <w:rtl/>
        </w:rPr>
        <w:t xml:space="preserve"> </w:t>
      </w:r>
      <w:r>
        <w:rPr>
          <w:rFonts w:hint="eastAsia"/>
          <w:rtl/>
        </w:rPr>
        <w:t>–</w:t>
      </w:r>
      <w:r>
        <w:rPr>
          <w:rtl/>
        </w:rPr>
        <w:t xml:space="preserve"> </w:t>
      </w:r>
      <w:bookmarkStart w:id="7396" w:name="_ETM_Q15_727689"/>
      <w:bookmarkEnd w:id="7396"/>
      <w:r>
        <w:rPr>
          <w:rtl/>
        </w:rPr>
        <w:t xml:space="preserve">לעומת </w:t>
      </w:r>
      <w:bookmarkStart w:id="7397" w:name="_ETM_Q15_728170"/>
      <w:bookmarkEnd w:id="7397"/>
      <w:r>
        <w:rPr>
          <w:rtl/>
        </w:rPr>
        <w:t xml:space="preserve">דקה </w:t>
      </w:r>
      <w:bookmarkStart w:id="7398" w:name="_ETM_Q15_728559"/>
      <w:bookmarkEnd w:id="7398"/>
      <w:r>
        <w:rPr>
          <w:rFonts w:hint="cs"/>
          <w:rtl/>
        </w:rPr>
        <w:t>ו</w:t>
      </w:r>
      <w:bookmarkStart w:id="7399" w:name="_ETM_Q15_725980"/>
      <w:bookmarkEnd w:id="7399"/>
      <w:r>
        <w:rPr>
          <w:rtl/>
        </w:rPr>
        <w:t xml:space="preserve">-4 </w:t>
      </w:r>
      <w:bookmarkStart w:id="7400" w:name="_ETM_Q15_729069"/>
      <w:bookmarkEnd w:id="7400"/>
      <w:r>
        <w:rPr>
          <w:rtl/>
        </w:rPr>
        <w:t xml:space="preserve">שניות </w:t>
      </w:r>
      <w:bookmarkStart w:id="7401" w:name="_ETM_Q15_729760"/>
      <w:bookmarkEnd w:id="7401"/>
      <w:r>
        <w:rPr>
          <w:rFonts w:hint="cs"/>
          <w:rtl/>
        </w:rPr>
        <w:t>ב</w:t>
      </w:r>
      <w:r>
        <w:rPr>
          <w:rtl/>
        </w:rPr>
        <w:t xml:space="preserve">שנה </w:t>
      </w:r>
      <w:bookmarkStart w:id="7402" w:name="_ETM_Q15_730120"/>
      <w:bookmarkEnd w:id="7402"/>
      <w:r>
        <w:rPr>
          <w:rtl/>
        </w:rPr>
        <w:t>שעברה</w:t>
      </w:r>
      <w:r w:rsidR="00911ED0">
        <w:rPr>
          <w:rFonts w:hint="cs"/>
          <w:rtl/>
        </w:rPr>
        <w:t>,</w:t>
      </w:r>
      <w:r>
        <w:rPr>
          <w:rtl/>
        </w:rPr>
        <w:t xml:space="preserve"> </w:t>
      </w:r>
      <w:bookmarkStart w:id="7403" w:name="_ETM_Q15_731140"/>
      <w:bookmarkEnd w:id="7403"/>
      <w:r>
        <w:rPr>
          <w:rtl/>
        </w:rPr>
        <w:t xml:space="preserve">ובחודש </w:t>
      </w:r>
      <w:bookmarkStart w:id="7404" w:name="_ETM_Q15_731709"/>
      <w:bookmarkEnd w:id="7404"/>
      <w:r>
        <w:rPr>
          <w:rtl/>
        </w:rPr>
        <w:t xml:space="preserve">דצמבר </w:t>
      </w:r>
      <w:bookmarkStart w:id="7405" w:name="_ETM_Q15_732250"/>
      <w:bookmarkEnd w:id="7405"/>
      <w:r>
        <w:rPr>
          <w:rtl/>
        </w:rPr>
        <w:t xml:space="preserve">הוא </w:t>
      </w:r>
      <w:bookmarkStart w:id="7406" w:name="_ETM_Q15_732400"/>
      <w:bookmarkEnd w:id="7406"/>
      <w:r>
        <w:rPr>
          <w:rtl/>
        </w:rPr>
        <w:t xml:space="preserve">עמד </w:t>
      </w:r>
      <w:bookmarkStart w:id="7407" w:name="_ETM_Q15_733339"/>
      <w:bookmarkEnd w:id="7407"/>
      <w:r>
        <w:rPr>
          <w:rFonts w:hint="cs"/>
          <w:rtl/>
        </w:rPr>
        <w:t>על</w:t>
      </w:r>
      <w:r>
        <w:rPr>
          <w:rtl/>
        </w:rPr>
        <w:t xml:space="preserve"> </w:t>
      </w:r>
      <w:bookmarkStart w:id="7408" w:name="_ETM_Q15_733549"/>
      <w:bookmarkEnd w:id="7408"/>
      <w:r>
        <w:rPr>
          <w:rtl/>
        </w:rPr>
        <w:t xml:space="preserve">דקה </w:t>
      </w:r>
      <w:bookmarkStart w:id="7409" w:name="_ETM_Q15_734359"/>
      <w:bookmarkEnd w:id="7409"/>
      <w:r>
        <w:rPr>
          <w:rtl/>
        </w:rPr>
        <w:t xml:space="preserve">ו-21 </w:t>
      </w:r>
      <w:bookmarkStart w:id="7410" w:name="_ETM_Q15_735139"/>
      <w:bookmarkEnd w:id="7410"/>
      <w:r>
        <w:rPr>
          <w:rtl/>
        </w:rPr>
        <w:t>שניות</w:t>
      </w:r>
      <w:r>
        <w:rPr>
          <w:rFonts w:hint="cs"/>
          <w:rtl/>
        </w:rPr>
        <w:t>.</w:t>
      </w:r>
      <w:bookmarkStart w:id="7411" w:name="_ETM_Q15_731960"/>
      <w:bookmarkStart w:id="7412" w:name="_ETM_Q15_736179"/>
      <w:bookmarkStart w:id="7413" w:name="_ETM_Q15_735472"/>
      <w:bookmarkStart w:id="7414" w:name="_ETM_Q15_735552"/>
      <w:bookmarkStart w:id="7415" w:name="_ETM_Q15_735635"/>
      <w:bookmarkStart w:id="7416" w:name="_ETM_Q15_735720"/>
      <w:bookmarkEnd w:id="7411"/>
      <w:bookmarkEnd w:id="7412"/>
      <w:bookmarkEnd w:id="7413"/>
      <w:bookmarkEnd w:id="7414"/>
      <w:bookmarkEnd w:id="7415"/>
      <w:bookmarkEnd w:id="7416"/>
      <w:r>
        <w:rPr>
          <w:rFonts w:hint="cs"/>
          <w:rtl/>
        </w:rPr>
        <w:t xml:space="preserve"> </w:t>
      </w:r>
      <w:r>
        <w:rPr>
          <w:rtl/>
        </w:rPr>
        <w:t>בנוסף</w:t>
      </w:r>
      <w:r>
        <w:rPr>
          <w:rFonts w:hint="cs"/>
          <w:rtl/>
        </w:rPr>
        <w:t>,</w:t>
      </w:r>
      <w:r>
        <w:rPr>
          <w:rtl/>
        </w:rPr>
        <w:t xml:space="preserve"> </w:t>
      </w:r>
      <w:bookmarkStart w:id="7417" w:name="_ETM_Q15_737520"/>
      <w:bookmarkEnd w:id="7417"/>
      <w:r>
        <w:rPr>
          <w:rFonts w:hint="cs"/>
          <w:rtl/>
        </w:rPr>
        <w:t>מ</w:t>
      </w:r>
      <w:r>
        <w:rPr>
          <w:rtl/>
        </w:rPr>
        <w:t xml:space="preserve">תחילת </w:t>
      </w:r>
      <w:bookmarkStart w:id="7418" w:name="_ETM_Q15_738150"/>
      <w:bookmarkEnd w:id="7418"/>
      <w:r>
        <w:rPr>
          <w:rtl/>
        </w:rPr>
        <w:t xml:space="preserve">חודש </w:t>
      </w:r>
      <w:bookmarkStart w:id="7419" w:name="_ETM_Q15_738509"/>
      <w:bookmarkEnd w:id="7419"/>
      <w:r>
        <w:rPr>
          <w:rtl/>
        </w:rPr>
        <w:t>אוקטו</w:t>
      </w:r>
      <w:bookmarkStart w:id="7420" w:name="_ETM_Q15_735425"/>
      <w:bookmarkEnd w:id="7420"/>
      <w:r>
        <w:rPr>
          <w:rtl/>
        </w:rPr>
        <w:t>בר</w:t>
      </w:r>
      <w:r>
        <w:rPr>
          <w:rFonts w:hint="cs"/>
          <w:rtl/>
        </w:rPr>
        <w:t>,</w:t>
      </w:r>
      <w:r>
        <w:rPr>
          <w:rtl/>
        </w:rPr>
        <w:t xml:space="preserve"> </w:t>
      </w:r>
      <w:bookmarkStart w:id="7421" w:name="_ETM_Q15_739050"/>
      <w:bookmarkEnd w:id="7421"/>
      <w:r>
        <w:rPr>
          <w:rFonts w:hint="cs"/>
          <w:rtl/>
        </w:rPr>
        <w:t>ב</w:t>
      </w:r>
      <w:r>
        <w:rPr>
          <w:rtl/>
        </w:rPr>
        <w:t>מטרה</w:t>
      </w:r>
      <w:bookmarkStart w:id="7422" w:name="_ETM_Q15_735836"/>
      <w:bookmarkEnd w:id="7422"/>
      <w:r>
        <w:rPr>
          <w:rtl/>
        </w:rPr>
        <w:t xml:space="preserve"> </w:t>
      </w:r>
      <w:bookmarkStart w:id="7423" w:name="_ETM_Q15_739650"/>
      <w:bookmarkEnd w:id="7423"/>
      <w:r>
        <w:rPr>
          <w:rtl/>
        </w:rPr>
        <w:t>לע</w:t>
      </w:r>
      <w:r>
        <w:rPr>
          <w:rFonts w:hint="cs"/>
          <w:rtl/>
        </w:rPr>
        <w:t>נ</w:t>
      </w:r>
      <w:r>
        <w:rPr>
          <w:rtl/>
        </w:rPr>
        <w:t xml:space="preserve">ות </w:t>
      </w:r>
      <w:bookmarkStart w:id="7424" w:name="_ETM_Q15_740220"/>
      <w:bookmarkEnd w:id="7424"/>
      <w:r>
        <w:rPr>
          <w:rtl/>
        </w:rPr>
        <w:t xml:space="preserve">על </w:t>
      </w:r>
      <w:bookmarkStart w:id="7425" w:name="_ETM_Q15_740400"/>
      <w:bookmarkEnd w:id="7425"/>
      <w:r>
        <w:rPr>
          <w:rtl/>
        </w:rPr>
        <w:t xml:space="preserve">עומס </w:t>
      </w:r>
      <w:bookmarkStart w:id="7426" w:name="_ETM_Q15_740729"/>
      <w:bookmarkEnd w:id="7426"/>
      <w:r>
        <w:rPr>
          <w:rtl/>
        </w:rPr>
        <w:t xml:space="preserve">הפניות </w:t>
      </w:r>
      <w:bookmarkStart w:id="7427" w:name="_ETM_Q15_741240"/>
      <w:bookmarkEnd w:id="7427"/>
      <w:r>
        <w:rPr>
          <w:rtl/>
        </w:rPr>
        <w:t xml:space="preserve">בשל </w:t>
      </w:r>
      <w:bookmarkStart w:id="7428" w:name="_ETM_Q15_741509"/>
      <w:bookmarkEnd w:id="7428"/>
      <w:r>
        <w:rPr>
          <w:rtl/>
        </w:rPr>
        <w:t>הלחימה</w:t>
      </w:r>
      <w:r>
        <w:rPr>
          <w:rFonts w:hint="cs"/>
          <w:rtl/>
        </w:rPr>
        <w:t>,</w:t>
      </w:r>
      <w:bookmarkStart w:id="7429" w:name="_ETM_Q15_740065"/>
      <w:bookmarkEnd w:id="7429"/>
      <w:r>
        <w:rPr>
          <w:rtl/>
        </w:rPr>
        <w:t xml:space="preserve"> </w:t>
      </w:r>
      <w:bookmarkStart w:id="7430" w:name="_ETM_Q15_742700"/>
      <w:bookmarkEnd w:id="7430"/>
      <w:r>
        <w:rPr>
          <w:rtl/>
        </w:rPr>
        <w:t xml:space="preserve">מוקד </w:t>
      </w:r>
      <w:bookmarkStart w:id="7431" w:name="_ETM_Q15_743240"/>
      <w:bookmarkEnd w:id="7431"/>
      <w:r>
        <w:rPr>
          <w:rtl/>
        </w:rPr>
        <w:t xml:space="preserve">השירות </w:t>
      </w:r>
      <w:bookmarkStart w:id="7432" w:name="_ETM_Q15_743840"/>
      <w:bookmarkEnd w:id="7432"/>
      <w:r>
        <w:rPr>
          <w:rtl/>
        </w:rPr>
        <w:t xml:space="preserve">הגדיל </w:t>
      </w:r>
      <w:bookmarkStart w:id="7433" w:name="_ETM_Q15_744290"/>
      <w:bookmarkEnd w:id="7433"/>
      <w:r>
        <w:rPr>
          <w:rtl/>
        </w:rPr>
        <w:t xml:space="preserve">את </w:t>
      </w:r>
      <w:bookmarkStart w:id="7434" w:name="_ETM_Q15_744410"/>
      <w:bookmarkEnd w:id="7434"/>
      <w:r>
        <w:rPr>
          <w:rFonts w:hint="cs"/>
          <w:rtl/>
        </w:rPr>
        <w:t xml:space="preserve">היקף </w:t>
      </w:r>
      <w:bookmarkStart w:id="7435" w:name="_ETM_Q15_744860"/>
      <w:bookmarkEnd w:id="7435"/>
      <w:r>
        <w:rPr>
          <w:rtl/>
        </w:rPr>
        <w:t xml:space="preserve">כוח </w:t>
      </w:r>
      <w:bookmarkStart w:id="7436" w:name="_ETM_Q15_745190"/>
      <w:bookmarkEnd w:id="7436"/>
      <w:r>
        <w:rPr>
          <w:rtl/>
        </w:rPr>
        <w:t xml:space="preserve">האדם </w:t>
      </w:r>
      <w:bookmarkStart w:id="7437" w:name="_ETM_Q15_745610"/>
      <w:bookmarkEnd w:id="7437"/>
      <w:r>
        <w:rPr>
          <w:rtl/>
        </w:rPr>
        <w:t xml:space="preserve">שלו </w:t>
      </w:r>
      <w:bookmarkStart w:id="7438" w:name="_ETM_Q15_745910"/>
      <w:bookmarkEnd w:id="7438"/>
      <w:r>
        <w:rPr>
          <w:rtl/>
        </w:rPr>
        <w:t>ב-25%</w:t>
      </w:r>
      <w:bookmarkStart w:id="7439" w:name="_ETM_Q15_747740"/>
      <w:bookmarkStart w:id="7440" w:name="_ETM_Q15_743011"/>
      <w:bookmarkEnd w:id="7439"/>
      <w:bookmarkEnd w:id="7440"/>
      <w:r w:rsidR="00911ED0">
        <w:rPr>
          <w:rFonts w:hint="cs"/>
          <w:rtl/>
        </w:rPr>
        <w:t>, ו</w:t>
      </w:r>
      <w:bookmarkStart w:id="7441" w:name="_ETM_Q15_747734"/>
      <w:bookmarkEnd w:id="7441"/>
      <w:r w:rsidR="00911ED0">
        <w:rPr>
          <w:rFonts w:hint="cs"/>
          <w:rtl/>
        </w:rPr>
        <w:t>נ</w:t>
      </w:r>
      <w:r>
        <w:rPr>
          <w:rtl/>
        </w:rPr>
        <w:t xml:space="preserve">וספו </w:t>
      </w:r>
      <w:bookmarkStart w:id="7442" w:name="_ETM_Q15_748430"/>
      <w:bookmarkStart w:id="7443" w:name="_ETM_Q15_744711"/>
      <w:bookmarkEnd w:id="7442"/>
      <w:bookmarkEnd w:id="7443"/>
      <w:r>
        <w:rPr>
          <w:rtl/>
        </w:rPr>
        <w:t>ע</w:t>
      </w:r>
      <w:r>
        <w:rPr>
          <w:rFonts w:hint="cs"/>
          <w:rtl/>
        </w:rPr>
        <w:t>ו</w:t>
      </w:r>
      <w:r>
        <w:rPr>
          <w:rtl/>
        </w:rPr>
        <w:t xml:space="preserve">ד </w:t>
      </w:r>
      <w:bookmarkStart w:id="7444" w:name="_ETM_Q15_748640"/>
      <w:bookmarkEnd w:id="7444"/>
      <w:r>
        <w:rPr>
          <w:rFonts w:hint="cs"/>
          <w:rtl/>
        </w:rPr>
        <w:t>עשרה</w:t>
      </w:r>
      <w:r>
        <w:rPr>
          <w:rtl/>
        </w:rPr>
        <w:t xml:space="preserve"> </w:t>
      </w:r>
      <w:bookmarkStart w:id="7445" w:name="_ETM_Q15_749059"/>
      <w:bookmarkEnd w:id="7445"/>
      <w:r>
        <w:rPr>
          <w:rtl/>
        </w:rPr>
        <w:t xml:space="preserve">נציגי </w:t>
      </w:r>
      <w:bookmarkStart w:id="7446" w:name="_ETM_Q15_749570"/>
      <w:bookmarkEnd w:id="7446"/>
      <w:r>
        <w:rPr>
          <w:rtl/>
        </w:rPr>
        <w:t xml:space="preserve">שירות </w:t>
      </w:r>
      <w:bookmarkStart w:id="7447" w:name="_ETM_Q15_749960"/>
      <w:bookmarkEnd w:id="7447"/>
      <w:r>
        <w:rPr>
          <w:rtl/>
        </w:rPr>
        <w:t xml:space="preserve">לטובת </w:t>
      </w:r>
      <w:bookmarkStart w:id="7448" w:name="_ETM_Q15_750800"/>
      <w:bookmarkEnd w:id="7448"/>
      <w:r>
        <w:rPr>
          <w:rtl/>
        </w:rPr>
        <w:t xml:space="preserve">סיוע </w:t>
      </w:r>
      <w:bookmarkStart w:id="7449" w:name="_ETM_Q15_751309"/>
      <w:bookmarkEnd w:id="7449"/>
      <w:r>
        <w:rPr>
          <w:rtl/>
        </w:rPr>
        <w:t>לפונים</w:t>
      </w:r>
      <w:r>
        <w:rPr>
          <w:rFonts w:hint="cs"/>
          <w:rtl/>
        </w:rPr>
        <w:t>.</w:t>
      </w:r>
    </w:p>
    <w:p w:rsidR="00953808" w:rsidRDefault="00953808" w:rsidP="00F308BB">
      <w:pPr>
        <w:rPr>
          <w:rtl/>
        </w:rPr>
      </w:pPr>
    </w:p>
    <w:p w:rsidR="00953808" w:rsidRDefault="00953808" w:rsidP="00911ED0">
      <w:pPr>
        <w:rPr>
          <w:rtl/>
        </w:rPr>
      </w:pPr>
      <w:bookmarkStart w:id="7450" w:name="_ETM_Q15_748238"/>
      <w:bookmarkStart w:id="7451" w:name="_ETM_Q15_752770"/>
      <w:bookmarkEnd w:id="7450"/>
      <w:bookmarkEnd w:id="7451"/>
      <w:r>
        <w:rPr>
          <w:rtl/>
        </w:rPr>
        <w:t>ו</w:t>
      </w:r>
      <w:r>
        <w:rPr>
          <w:rFonts w:hint="cs"/>
          <w:rtl/>
        </w:rPr>
        <w:t>כעת,</w:t>
      </w:r>
      <w:bookmarkStart w:id="7452" w:name="_ETM_Q15_750628"/>
      <w:bookmarkEnd w:id="7452"/>
      <w:r>
        <w:rPr>
          <w:rtl/>
        </w:rPr>
        <w:t xml:space="preserve"> </w:t>
      </w:r>
      <w:bookmarkStart w:id="7453" w:name="_ETM_Q15_753570"/>
      <w:bookmarkEnd w:id="7453"/>
      <w:r>
        <w:rPr>
          <w:rtl/>
        </w:rPr>
        <w:t xml:space="preserve">בתי </w:t>
      </w:r>
      <w:bookmarkStart w:id="7454" w:name="_ETM_Q15_754110"/>
      <w:bookmarkEnd w:id="7454"/>
      <w:r>
        <w:rPr>
          <w:rtl/>
        </w:rPr>
        <w:t xml:space="preserve">גיל </w:t>
      </w:r>
      <w:bookmarkStart w:id="7455" w:name="_ETM_Q15_754350"/>
      <w:bookmarkEnd w:id="7455"/>
      <w:r>
        <w:rPr>
          <w:rtl/>
        </w:rPr>
        <w:t xml:space="preserve">הזהב </w:t>
      </w:r>
      <w:bookmarkStart w:id="7456" w:name="_ETM_Q15_755490"/>
      <w:bookmarkEnd w:id="7456"/>
      <w:r>
        <w:rPr>
          <w:rFonts w:hint="cs"/>
          <w:rtl/>
        </w:rPr>
        <w:t xml:space="preserve">– </w:t>
      </w:r>
      <w:bookmarkStart w:id="7457" w:name="_ETM_Q15_752261"/>
      <w:bookmarkEnd w:id="7457"/>
      <w:r>
        <w:rPr>
          <w:rtl/>
        </w:rPr>
        <w:t xml:space="preserve">עוד </w:t>
      </w:r>
      <w:bookmarkStart w:id="7458" w:name="_ETM_Q15_755730"/>
      <w:bookmarkEnd w:id="7458"/>
      <w:r>
        <w:rPr>
          <w:rtl/>
        </w:rPr>
        <w:t xml:space="preserve">במהלך </w:t>
      </w:r>
      <w:bookmarkStart w:id="7459" w:name="_ETM_Q15_756360"/>
      <w:bookmarkEnd w:id="7459"/>
      <w:r>
        <w:rPr>
          <w:rtl/>
        </w:rPr>
        <w:t xml:space="preserve">7 </w:t>
      </w:r>
      <w:bookmarkStart w:id="7460" w:name="_ETM_Q15_757065"/>
      <w:bookmarkEnd w:id="7460"/>
      <w:r>
        <w:rPr>
          <w:rFonts w:hint="cs"/>
          <w:rtl/>
        </w:rPr>
        <w:t>ב</w:t>
      </w:r>
      <w:r>
        <w:rPr>
          <w:rtl/>
        </w:rPr>
        <w:t xml:space="preserve">אוקטובר </w:t>
      </w:r>
      <w:bookmarkStart w:id="7461" w:name="_ETM_Q15_758620"/>
      <w:bookmarkEnd w:id="7461"/>
      <w:r>
        <w:rPr>
          <w:rtl/>
        </w:rPr>
        <w:t>ב</w:t>
      </w:r>
      <w:bookmarkStart w:id="7462" w:name="_ETM_Q15_755189"/>
      <w:bookmarkEnd w:id="7462"/>
      <w:r>
        <w:rPr>
          <w:rtl/>
        </w:rPr>
        <w:t xml:space="preserve">תי </w:t>
      </w:r>
      <w:bookmarkStart w:id="7463" w:name="_ETM_Q15_759009"/>
      <w:bookmarkEnd w:id="7463"/>
      <w:r>
        <w:rPr>
          <w:rtl/>
        </w:rPr>
        <w:t xml:space="preserve">גיל </w:t>
      </w:r>
      <w:bookmarkStart w:id="7464" w:name="_ETM_Q15_759279"/>
      <w:bookmarkEnd w:id="7464"/>
      <w:r>
        <w:rPr>
          <w:rtl/>
        </w:rPr>
        <w:t xml:space="preserve">הזהב </w:t>
      </w:r>
      <w:bookmarkStart w:id="7465" w:name="_ETM_Q15_759699"/>
      <w:bookmarkEnd w:id="7465"/>
      <w:r>
        <w:rPr>
          <w:rtl/>
        </w:rPr>
        <w:t xml:space="preserve">באופקים </w:t>
      </w:r>
      <w:bookmarkStart w:id="7466" w:name="_ETM_Q15_760240"/>
      <w:bookmarkEnd w:id="7466"/>
      <w:r>
        <w:rPr>
          <w:rtl/>
        </w:rPr>
        <w:t>ו</w:t>
      </w:r>
      <w:bookmarkStart w:id="7467" w:name="_ETM_Q15_760300"/>
      <w:bookmarkEnd w:id="7467"/>
      <w:r>
        <w:rPr>
          <w:rFonts w:hint="cs"/>
          <w:rtl/>
        </w:rPr>
        <w:t>ב</w:t>
      </w:r>
      <w:r>
        <w:rPr>
          <w:rtl/>
        </w:rPr>
        <w:t xml:space="preserve">נתיבות </w:t>
      </w:r>
      <w:bookmarkStart w:id="7468" w:name="_ETM_Q15_760809"/>
      <w:bookmarkEnd w:id="7468"/>
      <w:r>
        <w:rPr>
          <w:rtl/>
        </w:rPr>
        <w:t xml:space="preserve">פונו </w:t>
      </w:r>
      <w:bookmarkStart w:id="7469" w:name="_ETM_Q15_761199"/>
      <w:bookmarkEnd w:id="7469"/>
      <w:r>
        <w:rPr>
          <w:rtl/>
        </w:rPr>
        <w:t xml:space="preserve">לבתי </w:t>
      </w:r>
      <w:bookmarkStart w:id="7470" w:name="_ETM_Q15_761590"/>
      <w:bookmarkEnd w:id="7470"/>
      <w:r>
        <w:rPr>
          <w:rtl/>
        </w:rPr>
        <w:t>מלון</w:t>
      </w:r>
      <w:r>
        <w:rPr>
          <w:rFonts w:hint="cs"/>
          <w:rtl/>
        </w:rPr>
        <w:t>.</w:t>
      </w:r>
      <w:bookmarkStart w:id="7471" w:name="_ETM_Q15_762039"/>
      <w:bookmarkEnd w:id="7471"/>
      <w:r>
        <w:rPr>
          <w:rFonts w:hint="cs"/>
          <w:rtl/>
        </w:rPr>
        <w:t xml:space="preserve"> </w:t>
      </w:r>
      <w:bookmarkStart w:id="7472" w:name="TOR_Q16"/>
      <w:bookmarkEnd w:id="7472"/>
      <w:r>
        <w:rPr>
          <w:rFonts w:hint="cs"/>
          <w:rtl/>
        </w:rPr>
        <w:t xml:space="preserve">בהתאם להערכת מצב עם פקודת העורף, רועננה פקודת הפינוי לכלל בתי </w:t>
      </w:r>
      <w:bookmarkStart w:id="7473" w:name="_ETM_Q16_167830"/>
      <w:bookmarkEnd w:id="7473"/>
      <w:r>
        <w:rPr>
          <w:rFonts w:hint="cs"/>
          <w:rtl/>
        </w:rPr>
        <w:t>הדיור ברחבי הארץ</w:t>
      </w:r>
      <w:r w:rsidR="00911ED0">
        <w:rPr>
          <w:rFonts w:hint="cs"/>
          <w:rtl/>
        </w:rPr>
        <w:t>.</w:t>
      </w:r>
      <w:r>
        <w:rPr>
          <w:rFonts w:hint="cs"/>
          <w:rtl/>
        </w:rPr>
        <w:t xml:space="preserve"> לאורך התקופה חולקו אלפי סלי מזון במימון </w:t>
      </w:r>
      <w:bookmarkStart w:id="7474" w:name="_ETM_Q16_172567"/>
      <w:bookmarkEnd w:id="7474"/>
      <w:r>
        <w:rPr>
          <w:rFonts w:hint="cs"/>
          <w:rtl/>
        </w:rPr>
        <w:t xml:space="preserve">המשרד באמצעות חברות הניהול בנתיבות, באופקים ואשקלון לדיירים קשישים אשר ביקשו לא להתפנות; </w:t>
      </w:r>
      <w:bookmarkStart w:id="7475" w:name="_ETM_Q16_177904"/>
      <w:bookmarkEnd w:id="7475"/>
      <w:r>
        <w:rPr>
          <w:rFonts w:hint="cs"/>
          <w:rtl/>
        </w:rPr>
        <w:t xml:space="preserve">הורחבו שעות עבודת הצוות ותוגבר המענה בסופי שבוע. </w:t>
      </w:r>
    </w:p>
    <w:p w:rsidR="00953808" w:rsidRDefault="00953808" w:rsidP="00F308BB">
      <w:pPr>
        <w:rPr>
          <w:rtl/>
        </w:rPr>
      </w:pPr>
      <w:bookmarkStart w:id="7476" w:name="_ETM_Q16_183430"/>
      <w:bookmarkStart w:id="7477" w:name="_ETM_Q16_183561"/>
      <w:bookmarkEnd w:id="7476"/>
      <w:bookmarkEnd w:id="7477"/>
    </w:p>
    <w:p w:rsidR="00953808" w:rsidRDefault="00953808" w:rsidP="00911ED0">
      <w:pPr>
        <w:rPr>
          <w:rtl/>
        </w:rPr>
      </w:pPr>
      <w:bookmarkStart w:id="7478" w:name="_ETM_Q16_183588"/>
      <w:bookmarkStart w:id="7479" w:name="_ETM_Q16_183672"/>
      <w:bookmarkEnd w:id="7478"/>
      <w:bookmarkEnd w:id="7479"/>
      <w:r>
        <w:rPr>
          <w:rFonts w:hint="cs"/>
          <w:rtl/>
        </w:rPr>
        <w:t>דיור ציבורי</w:t>
      </w:r>
      <w:bookmarkStart w:id="7480" w:name="_ETM_Q16_181334"/>
      <w:bookmarkEnd w:id="7480"/>
      <w:r>
        <w:rPr>
          <w:rFonts w:hint="cs"/>
          <w:rtl/>
        </w:rPr>
        <w:t xml:space="preserve"> </w:t>
      </w:r>
      <w:r>
        <w:rPr>
          <w:rFonts w:hint="eastAsia"/>
          <w:rtl/>
        </w:rPr>
        <w:t xml:space="preserve">– </w:t>
      </w:r>
      <w:r>
        <w:rPr>
          <w:rtl/>
        </w:rPr>
        <w:t>שכר דירה</w:t>
      </w:r>
      <w:r>
        <w:rPr>
          <w:rFonts w:hint="cs"/>
          <w:rtl/>
        </w:rPr>
        <w:t>.</w:t>
      </w:r>
      <w:r>
        <w:rPr>
          <w:rtl/>
        </w:rPr>
        <w:t xml:space="preserve"> על רקע פרוץ מלחמת </w:t>
      </w:r>
      <w:r>
        <w:rPr>
          <w:rFonts w:hint="cs"/>
          <w:rtl/>
        </w:rPr>
        <w:t xml:space="preserve">חרבות ברזל, קידם </w:t>
      </w:r>
      <w:r>
        <w:rPr>
          <w:rtl/>
        </w:rPr>
        <w:t>משרד הבינוי והשיכון</w:t>
      </w:r>
      <w:r>
        <w:rPr>
          <w:rFonts w:hint="cs"/>
          <w:rtl/>
        </w:rPr>
        <w:t>,</w:t>
      </w:r>
      <w:r>
        <w:rPr>
          <w:rtl/>
        </w:rPr>
        <w:t xml:space="preserve"> בשיתוף פעולה רב של משרד האוצר</w:t>
      </w:r>
      <w:r>
        <w:rPr>
          <w:rFonts w:hint="cs"/>
          <w:rtl/>
        </w:rPr>
        <w:t>,</w:t>
      </w:r>
      <w:r>
        <w:rPr>
          <w:rtl/>
        </w:rPr>
        <w:t xml:space="preserve"> תוכנית לביטול שכר דירה לדיירי הדיור הציבורי</w:t>
      </w:r>
      <w:r>
        <w:rPr>
          <w:rFonts w:hint="cs"/>
          <w:rtl/>
        </w:rPr>
        <w:t xml:space="preserve">. נקודה. ראוי לציין </w:t>
      </w:r>
      <w:bookmarkStart w:id="7481" w:name="_ETM_Q16_206446"/>
      <w:bookmarkEnd w:id="7481"/>
      <w:r>
        <w:rPr>
          <w:rFonts w:hint="cs"/>
          <w:rtl/>
        </w:rPr>
        <w:t xml:space="preserve">את </w:t>
      </w:r>
      <w:r>
        <w:rPr>
          <w:rtl/>
        </w:rPr>
        <w:t>שיתוף הפעולה של שר האוצר</w:t>
      </w:r>
      <w:r>
        <w:rPr>
          <w:rFonts w:hint="cs"/>
          <w:rtl/>
        </w:rPr>
        <w:t>,</w:t>
      </w:r>
      <w:r>
        <w:rPr>
          <w:rtl/>
        </w:rPr>
        <w:t xml:space="preserve"> שנענה לבקשתי להקצות תקציב לצורך </w:t>
      </w:r>
      <w:r w:rsidR="00911ED0">
        <w:rPr>
          <w:rFonts w:hint="cs"/>
          <w:rtl/>
        </w:rPr>
        <w:t>זה</w:t>
      </w:r>
      <w:r>
        <w:rPr>
          <w:rFonts w:hint="cs"/>
          <w:rtl/>
        </w:rPr>
        <w:t>.</w:t>
      </w:r>
      <w:r>
        <w:rPr>
          <w:rtl/>
        </w:rPr>
        <w:t xml:space="preserve"> על</w:t>
      </w:r>
      <w:r>
        <w:rPr>
          <w:rFonts w:hint="cs"/>
          <w:rtl/>
        </w:rPr>
        <w:t xml:space="preserve"> </w:t>
      </w:r>
      <w:r>
        <w:rPr>
          <w:rtl/>
        </w:rPr>
        <w:t>פי התוכנית</w:t>
      </w:r>
      <w:r>
        <w:rPr>
          <w:rFonts w:hint="cs"/>
          <w:rtl/>
        </w:rPr>
        <w:t>,</w:t>
      </w:r>
      <w:r>
        <w:rPr>
          <w:rtl/>
        </w:rPr>
        <w:t xml:space="preserve"> אשר פורסמה על</w:t>
      </w:r>
      <w:r>
        <w:rPr>
          <w:rFonts w:hint="cs"/>
          <w:rtl/>
        </w:rPr>
        <w:t xml:space="preserve"> </w:t>
      </w:r>
      <w:r>
        <w:rPr>
          <w:rtl/>
        </w:rPr>
        <w:t>ידי ביום</w:t>
      </w:r>
      <w:r>
        <w:rPr>
          <w:rFonts w:hint="cs"/>
          <w:rtl/>
        </w:rPr>
        <w:t xml:space="preserve"> 23 בנובמבר 2023, </w:t>
      </w:r>
      <w:r>
        <w:rPr>
          <w:rtl/>
        </w:rPr>
        <w:t>כל אלה שפונו על</w:t>
      </w:r>
      <w:r>
        <w:rPr>
          <w:rFonts w:hint="cs"/>
          <w:rtl/>
        </w:rPr>
        <w:t xml:space="preserve"> </w:t>
      </w:r>
      <w:r>
        <w:rPr>
          <w:rtl/>
        </w:rPr>
        <w:t xml:space="preserve">פי הנחיית גורם ממשלתי מביתם מיום 7 </w:t>
      </w:r>
      <w:r>
        <w:rPr>
          <w:rFonts w:hint="cs"/>
          <w:rtl/>
        </w:rPr>
        <w:t xml:space="preserve">לאוקטובר 2023 ואילך, </w:t>
      </w:r>
      <w:r>
        <w:rPr>
          <w:rtl/>
        </w:rPr>
        <w:t>יקבלו הטבה של ביטול שכר דירה ממשרד הבינוי והשיכון בגין חודשי המלחמה החל מחודש אוקטוב</w:t>
      </w:r>
      <w:r>
        <w:rPr>
          <w:rFonts w:hint="cs"/>
          <w:rtl/>
        </w:rPr>
        <w:t xml:space="preserve">ר 2023. </w:t>
      </w:r>
      <w:bookmarkStart w:id="7482" w:name="_ETM_Q16_237466"/>
      <w:bookmarkEnd w:id="7482"/>
      <w:r>
        <w:rPr>
          <w:rtl/>
        </w:rPr>
        <w:t>מאחר שהתוכנית גובשה כחודש וחצי לאחר פרוץ המלחמה</w:t>
      </w:r>
      <w:r>
        <w:rPr>
          <w:rFonts w:hint="cs"/>
          <w:rtl/>
        </w:rPr>
        <w:t>,</w:t>
      </w:r>
      <w:r>
        <w:rPr>
          <w:rtl/>
        </w:rPr>
        <w:t xml:space="preserve"> קובעות הוראות התוכנית כי חשבונו של מי שכבר שילם שכר דירה עבור חודשים אלו </w:t>
      </w:r>
      <w:r>
        <w:rPr>
          <w:rFonts w:hint="cs"/>
          <w:rtl/>
        </w:rPr>
        <w:t xml:space="preserve">יזוכה </w:t>
      </w:r>
      <w:r>
        <w:rPr>
          <w:rtl/>
        </w:rPr>
        <w:t>בחודשים הבאים</w:t>
      </w:r>
      <w:r>
        <w:rPr>
          <w:rFonts w:hint="cs"/>
          <w:rtl/>
        </w:rPr>
        <w:t>, ומי ש</w:t>
      </w:r>
      <w:r>
        <w:rPr>
          <w:rtl/>
        </w:rPr>
        <w:t>טרם שילם</w:t>
      </w:r>
      <w:r>
        <w:rPr>
          <w:rFonts w:hint="cs"/>
          <w:rtl/>
        </w:rPr>
        <w:t xml:space="preserve"> </w:t>
      </w:r>
      <w:r>
        <w:rPr>
          <w:rtl/>
        </w:rPr>
        <w:t>–</w:t>
      </w:r>
      <w:r w:rsidR="00911ED0">
        <w:rPr>
          <w:rFonts w:hint="cs"/>
          <w:rtl/>
        </w:rPr>
        <w:t xml:space="preserve"> </w:t>
      </w:r>
      <w:r>
        <w:rPr>
          <w:rFonts w:hint="cs"/>
          <w:rtl/>
        </w:rPr>
        <w:t xml:space="preserve">החוב יימחק לו. </w:t>
      </w:r>
    </w:p>
    <w:p w:rsidR="00953808" w:rsidRDefault="00953808" w:rsidP="00F308BB">
      <w:pPr>
        <w:ind w:firstLine="0"/>
        <w:rPr>
          <w:rtl/>
        </w:rPr>
      </w:pPr>
    </w:p>
    <w:p w:rsidR="00953808" w:rsidRDefault="00953808" w:rsidP="00F308BB">
      <w:pPr>
        <w:pStyle w:val="af5"/>
        <w:keepNext/>
        <w:rPr>
          <w:rtl/>
        </w:rPr>
      </w:pPr>
      <w:bookmarkStart w:id="7483" w:name="ET_interruption_5765_8"/>
      <w:r w:rsidRPr="00C6045B">
        <w:rPr>
          <w:rStyle w:val="TagStyle"/>
          <w:rtl/>
        </w:rPr>
        <w:t xml:space="preserve"> &lt;&lt; קריאה &gt;&gt;</w:t>
      </w:r>
      <w:r w:rsidRPr="007E6F2D">
        <w:rPr>
          <w:rStyle w:val="TagStyle"/>
          <w:rtl/>
        </w:rPr>
        <w:t xml:space="preserve"> </w:t>
      </w:r>
      <w:r>
        <w:rPr>
          <w:rtl/>
        </w:rPr>
        <w:t>מיכאל מרדכי ביטון (המחנה הממלכתי):</w:t>
      </w:r>
      <w:r w:rsidRPr="007E6F2D">
        <w:rPr>
          <w:rStyle w:val="TagStyle"/>
          <w:rtl/>
        </w:rPr>
        <w:t xml:space="preserve"> </w:t>
      </w:r>
      <w:r w:rsidRPr="00C6045B">
        <w:rPr>
          <w:rStyle w:val="TagStyle"/>
          <w:rtl/>
        </w:rPr>
        <w:t>&lt;&lt; קריאה &gt;&gt;</w:t>
      </w:r>
      <w:r>
        <w:rPr>
          <w:rtl/>
        </w:rPr>
        <w:t xml:space="preserve">   </w:t>
      </w:r>
      <w:bookmarkEnd w:id="7483"/>
    </w:p>
    <w:p w:rsidR="00953808" w:rsidRDefault="00953808" w:rsidP="003C5F67">
      <w:pPr>
        <w:rPr>
          <w:rtl/>
        </w:rPr>
      </w:pPr>
    </w:p>
    <w:p w:rsidR="00953808" w:rsidRDefault="00953808" w:rsidP="00F308BB">
      <w:pPr>
        <w:rPr>
          <w:rtl/>
        </w:rPr>
      </w:pPr>
      <w:r>
        <w:rPr>
          <w:rFonts w:hint="cs"/>
          <w:rtl/>
        </w:rPr>
        <w:t xml:space="preserve">למה </w:t>
      </w:r>
      <w:r w:rsidR="003C5F67">
        <w:rPr>
          <w:rFonts w:hint="cs"/>
          <w:rtl/>
        </w:rPr>
        <w:t>– – –</w:t>
      </w:r>
      <w:r>
        <w:rPr>
          <w:rFonts w:hint="cs"/>
          <w:rtl/>
        </w:rPr>
        <w:t xml:space="preserve"> </w:t>
      </w:r>
    </w:p>
    <w:p w:rsidR="00953808" w:rsidRDefault="00953808" w:rsidP="00F308BB">
      <w:pPr>
        <w:rPr>
          <w:rtl/>
        </w:rPr>
      </w:pPr>
      <w:bookmarkStart w:id="7484" w:name="_ETM_Q16_259232"/>
      <w:bookmarkStart w:id="7485" w:name="_ETM_Q16_259391"/>
      <w:bookmarkStart w:id="7486" w:name="_ETM_Q16_259440"/>
      <w:bookmarkStart w:id="7487" w:name="_ETM_Q16_259503"/>
      <w:bookmarkEnd w:id="7484"/>
      <w:bookmarkEnd w:id="7485"/>
      <w:bookmarkEnd w:id="7486"/>
      <w:bookmarkEnd w:id="7487"/>
    </w:p>
    <w:p w:rsidR="00953808" w:rsidRDefault="00953808" w:rsidP="00E42012">
      <w:pPr>
        <w:pStyle w:val="-"/>
        <w:keepNext/>
        <w:rPr>
          <w:rtl/>
        </w:rPr>
      </w:pPr>
      <w:r w:rsidRPr="00EB17CD">
        <w:rPr>
          <w:rStyle w:val="TagStyle"/>
          <w:rtl/>
        </w:rPr>
        <w:t xml:space="preserve">&lt;&lt; דובר_המשך &gt;&gt; </w:t>
      </w:r>
      <w:r>
        <w:rPr>
          <w:rtl/>
        </w:rPr>
        <w:t>שר הבינוי והשיכון יצחק גולדקנופ:</w:t>
      </w:r>
      <w:r w:rsidRPr="00EB17CD">
        <w:rPr>
          <w:rStyle w:val="TagStyle"/>
          <w:rtl/>
        </w:rPr>
        <w:t xml:space="preserve"> &lt;&lt; דובר_המשך &gt;&gt;</w:t>
      </w:r>
      <w:r>
        <w:rPr>
          <w:rtl/>
        </w:rPr>
        <w:t xml:space="preserve">   </w:t>
      </w:r>
    </w:p>
    <w:p w:rsidR="00953808" w:rsidRPr="00C6045B" w:rsidRDefault="00953808" w:rsidP="00F308BB">
      <w:pPr>
        <w:rPr>
          <w:rtl/>
        </w:rPr>
      </w:pPr>
    </w:p>
    <w:p w:rsidR="00953808" w:rsidRDefault="00953808" w:rsidP="00E42012">
      <w:pPr>
        <w:rPr>
          <w:rtl/>
        </w:rPr>
      </w:pPr>
      <w:bookmarkStart w:id="7488" w:name="_ETM_Q16_261253"/>
      <w:bookmarkEnd w:id="7488"/>
      <w:r>
        <w:rPr>
          <w:rFonts w:hint="cs"/>
          <w:rtl/>
        </w:rPr>
        <w:t>קבלת ה</w:t>
      </w:r>
      <w:r>
        <w:rPr>
          <w:rtl/>
        </w:rPr>
        <w:t xml:space="preserve">הטבה </w:t>
      </w:r>
      <w:r>
        <w:rPr>
          <w:rFonts w:hint="cs"/>
          <w:rtl/>
        </w:rPr>
        <w:t>מותנית ב</w:t>
      </w:r>
      <w:r>
        <w:rPr>
          <w:rtl/>
        </w:rPr>
        <w:t>הגשת בקשה</w:t>
      </w:r>
      <w:r>
        <w:rPr>
          <w:rFonts w:hint="cs"/>
          <w:rtl/>
        </w:rPr>
        <w:t>.</w:t>
      </w:r>
      <w:r>
        <w:rPr>
          <w:rtl/>
        </w:rPr>
        <w:t xml:space="preserve"> אציין כי בכלל </w:t>
      </w:r>
      <w:r>
        <w:rPr>
          <w:rFonts w:hint="cs"/>
          <w:rtl/>
        </w:rPr>
        <w:t xml:space="preserve">המקרים </w:t>
      </w:r>
      <w:r>
        <w:rPr>
          <w:rtl/>
        </w:rPr>
        <w:t>אשר דיירים לא פנו לבקשת ההטבה</w:t>
      </w:r>
      <w:r>
        <w:rPr>
          <w:rFonts w:hint="cs"/>
          <w:rtl/>
        </w:rPr>
        <w:t>,</w:t>
      </w:r>
      <w:r>
        <w:rPr>
          <w:rtl/>
        </w:rPr>
        <w:t xml:space="preserve"> הונחו מוקדי השירות של</w:t>
      </w:r>
      <w:r>
        <w:rPr>
          <w:rFonts w:hint="cs"/>
          <w:rtl/>
        </w:rPr>
        <w:t xml:space="preserve"> החברות </w:t>
      </w:r>
      <w:r>
        <w:rPr>
          <w:rtl/>
        </w:rPr>
        <w:t>לפנות לד</w:t>
      </w:r>
      <w:r>
        <w:rPr>
          <w:rFonts w:hint="cs"/>
          <w:rtl/>
        </w:rPr>
        <w:t xml:space="preserve">יירים </w:t>
      </w:r>
      <w:r>
        <w:rPr>
          <w:rtl/>
        </w:rPr>
        <w:t xml:space="preserve">באופן יזום ולטפל בפטור </w:t>
      </w:r>
      <w:r w:rsidR="00911ED0">
        <w:rPr>
          <w:rFonts w:hint="cs"/>
          <w:rtl/>
        </w:rPr>
        <w:t>מ</w:t>
      </w:r>
      <w:r>
        <w:rPr>
          <w:rtl/>
        </w:rPr>
        <w:t>תשלום שכר הדירה מולם</w:t>
      </w:r>
      <w:r>
        <w:rPr>
          <w:rFonts w:hint="cs"/>
          <w:rtl/>
        </w:rPr>
        <w:t>.</w:t>
      </w:r>
    </w:p>
    <w:p w:rsidR="00953808" w:rsidRDefault="00953808" w:rsidP="00F308BB">
      <w:pPr>
        <w:ind w:firstLine="0"/>
        <w:rPr>
          <w:rtl/>
        </w:rPr>
      </w:pPr>
      <w:bookmarkStart w:id="7489" w:name="_ETM_Q16_278470"/>
      <w:bookmarkStart w:id="7490" w:name="_ETM_Q16_278532"/>
      <w:bookmarkEnd w:id="7489"/>
      <w:bookmarkEnd w:id="7490"/>
    </w:p>
    <w:p w:rsidR="00953808" w:rsidRDefault="00953808" w:rsidP="00F308BB">
      <w:pPr>
        <w:pStyle w:val="af5"/>
        <w:keepNext/>
        <w:rPr>
          <w:rtl/>
        </w:rPr>
      </w:pPr>
      <w:bookmarkStart w:id="7491" w:name="ET_interruption_5765_52"/>
      <w:r w:rsidRPr="00C6045B">
        <w:rPr>
          <w:rStyle w:val="TagStyle"/>
          <w:rtl/>
        </w:rPr>
        <w:t xml:space="preserve"> &lt;&lt; קריאה &gt;&gt;</w:t>
      </w:r>
      <w:r w:rsidRPr="007E6F2D">
        <w:rPr>
          <w:rStyle w:val="TagStyle"/>
          <w:rtl/>
        </w:rPr>
        <w:t xml:space="preserve"> </w:t>
      </w:r>
      <w:r>
        <w:rPr>
          <w:rtl/>
        </w:rPr>
        <w:t>מיכאל מרדכי ביטון (המחנה הממלכתי):</w:t>
      </w:r>
      <w:r w:rsidRPr="007E6F2D">
        <w:rPr>
          <w:rStyle w:val="TagStyle"/>
          <w:rtl/>
        </w:rPr>
        <w:t xml:space="preserve"> </w:t>
      </w:r>
      <w:r w:rsidRPr="00C6045B">
        <w:rPr>
          <w:rStyle w:val="TagStyle"/>
          <w:rtl/>
        </w:rPr>
        <w:t>&lt;&lt; קריאה &gt;&gt;</w:t>
      </w:r>
      <w:bookmarkEnd w:id="7491"/>
      <w:r>
        <w:rPr>
          <w:rtl/>
        </w:rPr>
        <w:t xml:space="preserve">   </w:t>
      </w:r>
    </w:p>
    <w:p w:rsidR="00953808" w:rsidRDefault="00953808" w:rsidP="003C5F67">
      <w:pPr>
        <w:rPr>
          <w:rtl/>
        </w:rPr>
      </w:pPr>
    </w:p>
    <w:p w:rsidR="00953808" w:rsidRDefault="00953808" w:rsidP="00F308BB">
      <w:pPr>
        <w:rPr>
          <w:rtl/>
        </w:rPr>
      </w:pPr>
      <w:r>
        <w:rPr>
          <w:rFonts w:hint="cs"/>
          <w:rtl/>
        </w:rPr>
        <w:t xml:space="preserve">למה צריך בקשה </w:t>
      </w:r>
      <w:r w:rsidR="003C5F67">
        <w:rPr>
          <w:rFonts w:hint="cs"/>
          <w:rtl/>
        </w:rPr>
        <w:t>– – –</w:t>
      </w:r>
      <w:r>
        <w:rPr>
          <w:rFonts w:hint="cs"/>
          <w:rtl/>
        </w:rPr>
        <w:t xml:space="preserve"> </w:t>
      </w:r>
    </w:p>
    <w:p w:rsidR="00953808" w:rsidRDefault="00953808" w:rsidP="00F308BB">
      <w:pPr>
        <w:rPr>
          <w:rtl/>
        </w:rPr>
      </w:pPr>
    </w:p>
    <w:p w:rsidR="00953808" w:rsidRDefault="00953808" w:rsidP="00F308BB">
      <w:pPr>
        <w:pStyle w:val="-"/>
        <w:keepNext/>
        <w:rPr>
          <w:rtl/>
        </w:rPr>
      </w:pPr>
      <w:bookmarkStart w:id="7492" w:name="ET_speakercontinue_6430_68"/>
      <w:r w:rsidRPr="00EB17CD">
        <w:rPr>
          <w:rStyle w:val="TagStyle"/>
          <w:rtl/>
        </w:rPr>
        <w:t xml:space="preserve"> &lt;&lt; דובר_המשך &gt;&gt; </w:t>
      </w:r>
      <w:r>
        <w:rPr>
          <w:rtl/>
        </w:rPr>
        <w:t>שר הבינוי והשיכון יצחק גולדקנופ:</w:t>
      </w:r>
      <w:r w:rsidRPr="00EB17CD">
        <w:rPr>
          <w:rStyle w:val="TagStyle"/>
          <w:rtl/>
        </w:rPr>
        <w:t xml:space="preserve"> &lt;&lt; דובר_המשך &gt;&gt;</w:t>
      </w:r>
      <w:r>
        <w:rPr>
          <w:rtl/>
        </w:rPr>
        <w:t xml:space="preserve">   </w:t>
      </w:r>
      <w:bookmarkEnd w:id="7492"/>
    </w:p>
    <w:p w:rsidR="00953808" w:rsidRPr="00EB17CD" w:rsidRDefault="00953808" w:rsidP="00F308BB">
      <w:pPr>
        <w:rPr>
          <w:rtl/>
          <w:lang w:eastAsia="he-IL"/>
        </w:rPr>
      </w:pPr>
    </w:p>
    <w:p w:rsidR="00953808" w:rsidRDefault="00953808" w:rsidP="00F308BB">
      <w:pPr>
        <w:rPr>
          <w:rtl/>
        </w:rPr>
      </w:pPr>
      <w:bookmarkStart w:id="7493" w:name="_ETM_Q16_278576"/>
      <w:bookmarkStart w:id="7494" w:name="_ETM_Q16_278679"/>
      <w:bookmarkStart w:id="7495" w:name="_ETM_Q16_278723"/>
      <w:bookmarkStart w:id="7496" w:name="_ETM_Q16_278837"/>
      <w:bookmarkStart w:id="7497" w:name="_ETM_Q16_278911"/>
      <w:bookmarkStart w:id="7498" w:name="_ETM_Q16_279020"/>
      <w:bookmarkEnd w:id="7493"/>
      <w:bookmarkEnd w:id="7494"/>
      <w:bookmarkEnd w:id="7495"/>
      <w:bookmarkEnd w:id="7496"/>
      <w:bookmarkEnd w:id="7497"/>
      <w:bookmarkEnd w:id="7498"/>
      <w:r>
        <w:rPr>
          <w:rtl/>
        </w:rPr>
        <w:t>כך הונחו</w:t>
      </w:r>
      <w:r>
        <w:rPr>
          <w:rFonts w:hint="cs"/>
          <w:rtl/>
        </w:rPr>
        <w:t>,</w:t>
      </w:r>
      <w:r>
        <w:rPr>
          <w:rtl/>
        </w:rPr>
        <w:t xml:space="preserve"> וככה הם מ</w:t>
      </w:r>
      <w:r>
        <w:rPr>
          <w:rFonts w:hint="cs"/>
          <w:rtl/>
        </w:rPr>
        <w:t xml:space="preserve">בצעים. </w:t>
      </w:r>
      <w:bookmarkStart w:id="7499" w:name="_ETM_Q16_285022"/>
      <w:bookmarkEnd w:id="7499"/>
    </w:p>
    <w:p w:rsidR="00953808" w:rsidRDefault="00953808" w:rsidP="00F308BB">
      <w:pPr>
        <w:rPr>
          <w:rtl/>
        </w:rPr>
      </w:pPr>
    </w:p>
    <w:p w:rsidR="00953808" w:rsidRDefault="00953808" w:rsidP="00F308BB">
      <w:pPr>
        <w:pStyle w:val="af5"/>
        <w:keepNext/>
        <w:rPr>
          <w:rtl/>
        </w:rPr>
      </w:pPr>
      <w:bookmarkStart w:id="7500" w:name="ET_interruption_5765_54"/>
      <w:r w:rsidRPr="00C6045B">
        <w:rPr>
          <w:rStyle w:val="TagStyle"/>
          <w:rtl/>
        </w:rPr>
        <w:t xml:space="preserve"> &lt;&lt; קריאה &gt;&gt;</w:t>
      </w:r>
      <w:r w:rsidRPr="007E6F2D">
        <w:rPr>
          <w:rStyle w:val="TagStyle"/>
          <w:rtl/>
        </w:rPr>
        <w:t xml:space="preserve"> </w:t>
      </w:r>
      <w:r>
        <w:rPr>
          <w:rtl/>
        </w:rPr>
        <w:t>מיכאל מרדכי ביטון (המחנה הממלכתי):</w:t>
      </w:r>
      <w:r w:rsidRPr="007E6F2D">
        <w:rPr>
          <w:rStyle w:val="TagStyle"/>
          <w:rtl/>
        </w:rPr>
        <w:t xml:space="preserve"> </w:t>
      </w:r>
      <w:r w:rsidRPr="00C6045B">
        <w:rPr>
          <w:rStyle w:val="TagStyle"/>
          <w:rtl/>
        </w:rPr>
        <w:t>&lt;&lt; קריאה &gt;&gt;</w:t>
      </w:r>
      <w:bookmarkEnd w:id="7500"/>
      <w:r>
        <w:rPr>
          <w:rtl/>
        </w:rPr>
        <w:t xml:space="preserve">   </w:t>
      </w:r>
    </w:p>
    <w:p w:rsidR="00953808" w:rsidRDefault="00953808" w:rsidP="003C5F67">
      <w:pPr>
        <w:rPr>
          <w:rtl/>
        </w:rPr>
      </w:pPr>
    </w:p>
    <w:p w:rsidR="00953808" w:rsidRDefault="00953808" w:rsidP="003C5F67">
      <w:pPr>
        <w:rPr>
          <w:rtl/>
        </w:rPr>
      </w:pPr>
      <w:r>
        <w:rPr>
          <w:rFonts w:hint="cs"/>
          <w:rtl/>
        </w:rPr>
        <w:t>אבל השר</w:t>
      </w:r>
      <w:r w:rsidR="003C5F67">
        <w:rPr>
          <w:rFonts w:hint="cs"/>
          <w:rtl/>
        </w:rPr>
        <w:t xml:space="preserve"> – – –</w:t>
      </w:r>
      <w:r>
        <w:rPr>
          <w:rFonts w:hint="cs"/>
          <w:rtl/>
        </w:rPr>
        <w:t xml:space="preserve"> </w:t>
      </w:r>
    </w:p>
    <w:p w:rsidR="00953808" w:rsidRDefault="00953808" w:rsidP="00F308BB">
      <w:pPr>
        <w:rPr>
          <w:rtl/>
        </w:rPr>
      </w:pPr>
    </w:p>
    <w:p w:rsidR="00953808" w:rsidRDefault="00953808" w:rsidP="00F308BB">
      <w:pPr>
        <w:pStyle w:val="-"/>
        <w:keepNext/>
        <w:rPr>
          <w:rtl/>
        </w:rPr>
      </w:pPr>
      <w:bookmarkStart w:id="7501" w:name="ET_speakercontinue_6430_69"/>
      <w:r w:rsidRPr="00EB17CD">
        <w:rPr>
          <w:rStyle w:val="TagStyle"/>
          <w:rtl/>
        </w:rPr>
        <w:t xml:space="preserve"> &lt;&lt; דובר_המשך &gt;&gt; </w:t>
      </w:r>
      <w:r>
        <w:rPr>
          <w:rtl/>
        </w:rPr>
        <w:t>שר הבינוי והשיכון יצחק גולדקנופ:</w:t>
      </w:r>
      <w:r w:rsidRPr="00EB17CD">
        <w:rPr>
          <w:rStyle w:val="TagStyle"/>
          <w:rtl/>
        </w:rPr>
        <w:t xml:space="preserve"> &lt;&lt; דובר_המשך &gt;&gt;</w:t>
      </w:r>
      <w:r>
        <w:rPr>
          <w:rtl/>
        </w:rPr>
        <w:t xml:space="preserve">   </w:t>
      </w:r>
      <w:bookmarkEnd w:id="7501"/>
    </w:p>
    <w:p w:rsidR="00953808" w:rsidRDefault="00953808" w:rsidP="003C5F67">
      <w:pPr>
        <w:rPr>
          <w:rtl/>
          <w:lang w:eastAsia="he-IL"/>
        </w:rPr>
      </w:pPr>
    </w:p>
    <w:p w:rsidR="00953808" w:rsidRDefault="00953808" w:rsidP="00F308BB">
      <w:pPr>
        <w:rPr>
          <w:rtl/>
        </w:rPr>
      </w:pPr>
      <w:bookmarkStart w:id="7502" w:name="_ETM_Q16_286975"/>
      <w:bookmarkStart w:id="7503" w:name="_ETM_Q16_287053"/>
      <w:bookmarkEnd w:id="7502"/>
      <w:bookmarkEnd w:id="7503"/>
      <w:r>
        <w:rPr>
          <w:rFonts w:hint="cs"/>
          <w:rtl/>
        </w:rPr>
        <w:t>אני אענה עוד מעט. תן לי לגמור.</w:t>
      </w:r>
      <w:bookmarkStart w:id="7504" w:name="_ETM_Q16_285526"/>
      <w:bookmarkEnd w:id="7504"/>
    </w:p>
    <w:p w:rsidR="00953808" w:rsidRDefault="00953808" w:rsidP="00F308BB">
      <w:pPr>
        <w:ind w:firstLine="0"/>
        <w:rPr>
          <w:rtl/>
        </w:rPr>
      </w:pPr>
    </w:p>
    <w:p w:rsidR="00953808" w:rsidRDefault="00953808" w:rsidP="00F308BB">
      <w:pPr>
        <w:pStyle w:val="af5"/>
        <w:keepNext/>
        <w:rPr>
          <w:rtl/>
        </w:rPr>
      </w:pPr>
      <w:bookmarkStart w:id="7505" w:name="ET_interruption_5765_56"/>
      <w:r w:rsidRPr="00C6045B">
        <w:rPr>
          <w:rStyle w:val="TagStyle"/>
          <w:rtl/>
        </w:rPr>
        <w:t xml:space="preserve"> &lt;&lt; קריאה &gt;&gt;</w:t>
      </w:r>
      <w:r w:rsidRPr="007E6F2D">
        <w:rPr>
          <w:rStyle w:val="TagStyle"/>
          <w:rtl/>
        </w:rPr>
        <w:t xml:space="preserve"> </w:t>
      </w:r>
      <w:r>
        <w:rPr>
          <w:rtl/>
        </w:rPr>
        <w:t>מיכאל מרדכי ביטון (המחנה הממלכתי):</w:t>
      </w:r>
      <w:r w:rsidRPr="007E6F2D">
        <w:rPr>
          <w:rStyle w:val="TagStyle"/>
          <w:rtl/>
        </w:rPr>
        <w:t xml:space="preserve"> </w:t>
      </w:r>
      <w:r w:rsidRPr="00C6045B">
        <w:rPr>
          <w:rStyle w:val="TagStyle"/>
          <w:rtl/>
        </w:rPr>
        <w:t>&lt;&lt; קריאה &gt;&gt;</w:t>
      </w:r>
      <w:bookmarkEnd w:id="7505"/>
      <w:r>
        <w:rPr>
          <w:rtl/>
        </w:rPr>
        <w:t xml:space="preserve">   </w:t>
      </w:r>
    </w:p>
    <w:p w:rsidR="00953808" w:rsidRDefault="00953808" w:rsidP="003C5F67">
      <w:pPr>
        <w:rPr>
          <w:rtl/>
        </w:rPr>
      </w:pPr>
    </w:p>
    <w:p w:rsidR="00953808" w:rsidRDefault="00953808" w:rsidP="00F308BB">
      <w:pPr>
        <w:rPr>
          <w:rtl/>
        </w:rPr>
      </w:pPr>
      <w:r>
        <w:rPr>
          <w:rFonts w:hint="cs"/>
          <w:rtl/>
        </w:rPr>
        <w:t xml:space="preserve">אבל השר, למה צריך בקשה? </w:t>
      </w:r>
    </w:p>
    <w:p w:rsidR="00953808" w:rsidRDefault="00953808" w:rsidP="00F308BB">
      <w:pPr>
        <w:rPr>
          <w:rtl/>
        </w:rPr>
      </w:pPr>
    </w:p>
    <w:p w:rsidR="00953808" w:rsidRDefault="00953808" w:rsidP="00F308BB">
      <w:pPr>
        <w:pStyle w:val="-"/>
        <w:keepNext/>
        <w:rPr>
          <w:rtl/>
        </w:rPr>
      </w:pPr>
      <w:bookmarkStart w:id="7506" w:name="ET_speakercontinue_6430_70"/>
      <w:r w:rsidRPr="00EB17CD">
        <w:rPr>
          <w:rStyle w:val="TagStyle"/>
          <w:rtl/>
        </w:rPr>
        <w:t xml:space="preserve"> &lt;&lt; דובר_המשך &gt;&gt; </w:t>
      </w:r>
      <w:r>
        <w:rPr>
          <w:rtl/>
        </w:rPr>
        <w:t>שר הבינוי והשיכון יצחק גולדקנופ:</w:t>
      </w:r>
      <w:r w:rsidRPr="00EB17CD">
        <w:rPr>
          <w:rStyle w:val="TagStyle"/>
          <w:rtl/>
        </w:rPr>
        <w:t xml:space="preserve"> &lt;&lt; דובר_המשך &gt;&gt;</w:t>
      </w:r>
      <w:r>
        <w:rPr>
          <w:rtl/>
        </w:rPr>
        <w:t xml:space="preserve">   </w:t>
      </w:r>
      <w:bookmarkEnd w:id="7506"/>
    </w:p>
    <w:p w:rsidR="00953808" w:rsidRDefault="00953808" w:rsidP="003C5F67">
      <w:pPr>
        <w:rPr>
          <w:rtl/>
          <w:lang w:eastAsia="he-IL"/>
        </w:rPr>
      </w:pPr>
    </w:p>
    <w:p w:rsidR="00953808" w:rsidRDefault="00953808" w:rsidP="00F308BB">
      <w:pPr>
        <w:rPr>
          <w:rtl/>
        </w:rPr>
      </w:pPr>
      <w:bookmarkStart w:id="7507" w:name="_ETM_Q16_290673"/>
      <w:bookmarkStart w:id="7508" w:name="_ETM_Q16_290767"/>
      <w:bookmarkEnd w:id="7507"/>
      <w:bookmarkEnd w:id="7508"/>
      <w:r>
        <w:rPr>
          <w:rFonts w:hint="cs"/>
          <w:rtl/>
        </w:rPr>
        <w:t xml:space="preserve">לא הפרעתי לך. </w:t>
      </w:r>
    </w:p>
    <w:p w:rsidR="00953808" w:rsidRDefault="00953808" w:rsidP="00F308BB">
      <w:pPr>
        <w:rPr>
          <w:rtl/>
        </w:rPr>
      </w:pPr>
      <w:bookmarkStart w:id="7509" w:name="_ETM_Q16_287754"/>
      <w:bookmarkStart w:id="7510" w:name="_ETM_Q16_287863"/>
      <w:bookmarkEnd w:id="7509"/>
      <w:bookmarkEnd w:id="7510"/>
    </w:p>
    <w:p w:rsidR="00953808" w:rsidRDefault="00953808" w:rsidP="00F308BB">
      <w:pPr>
        <w:pStyle w:val="af6"/>
        <w:keepNext/>
        <w:rPr>
          <w:rtl/>
        </w:rPr>
      </w:pPr>
      <w:bookmarkStart w:id="7511" w:name="_ETM_Q16_287927"/>
      <w:bookmarkStart w:id="7512" w:name="_ETM_Q16_288012"/>
      <w:bookmarkEnd w:id="7511"/>
      <w:bookmarkEnd w:id="7512"/>
      <w:r w:rsidRPr="00C6045B">
        <w:rPr>
          <w:rStyle w:val="TagStyle"/>
          <w:rtl/>
        </w:rPr>
        <w:t xml:space="preserve"> &lt;&lt; יור &gt;&gt;</w:t>
      </w:r>
      <w:r w:rsidRPr="00EF4187">
        <w:rPr>
          <w:rStyle w:val="TagStyle"/>
          <w:rtl/>
        </w:rPr>
        <w:t xml:space="preserve"> </w:t>
      </w:r>
      <w:r>
        <w:rPr>
          <w:rtl/>
        </w:rPr>
        <w:t>היו"ר ניסים ואטורי:</w:t>
      </w:r>
      <w:r w:rsidRPr="00EF4187">
        <w:rPr>
          <w:rStyle w:val="TagStyle"/>
          <w:rtl/>
        </w:rPr>
        <w:t xml:space="preserve"> </w:t>
      </w:r>
      <w:r w:rsidRPr="00C6045B">
        <w:rPr>
          <w:rStyle w:val="TagStyle"/>
          <w:rtl/>
        </w:rPr>
        <w:t>&lt;&lt; יור &gt;&gt;</w:t>
      </w:r>
      <w:r>
        <w:rPr>
          <w:rtl/>
        </w:rPr>
        <w:t xml:space="preserve">   </w:t>
      </w:r>
    </w:p>
    <w:p w:rsidR="00953808" w:rsidRDefault="00953808" w:rsidP="003C5F67">
      <w:pPr>
        <w:rPr>
          <w:rtl/>
        </w:rPr>
      </w:pPr>
    </w:p>
    <w:p w:rsidR="00953808" w:rsidRDefault="00953808" w:rsidP="00F308BB">
      <w:pPr>
        <w:rPr>
          <w:rtl/>
        </w:rPr>
      </w:pPr>
      <w:bookmarkStart w:id="7513" w:name="_ETM_Q16_291643"/>
      <w:bookmarkEnd w:id="7513"/>
      <w:r>
        <w:rPr>
          <w:rFonts w:hint="cs"/>
          <w:rtl/>
        </w:rPr>
        <w:t>חבר הכנסת מיכאל ביטון, בבקשה לא להפריע.</w:t>
      </w:r>
    </w:p>
    <w:p w:rsidR="00953808" w:rsidRDefault="00953808" w:rsidP="00F308BB">
      <w:pPr>
        <w:rPr>
          <w:rtl/>
        </w:rPr>
      </w:pPr>
    </w:p>
    <w:p w:rsidR="00953808" w:rsidRDefault="00953808" w:rsidP="00F308BB">
      <w:pPr>
        <w:pStyle w:val="-"/>
        <w:keepNext/>
        <w:rPr>
          <w:rtl/>
        </w:rPr>
      </w:pPr>
      <w:bookmarkStart w:id="7514" w:name="ET_speakercontinue_6430_71"/>
      <w:r w:rsidRPr="00EB17CD">
        <w:rPr>
          <w:rStyle w:val="TagStyle"/>
          <w:rtl/>
        </w:rPr>
        <w:t xml:space="preserve"> &lt;&lt; דובר_המשך &gt;&gt; </w:t>
      </w:r>
      <w:r>
        <w:rPr>
          <w:rtl/>
        </w:rPr>
        <w:t>שר הבינוי והשיכון יצחק גולדקנופ:</w:t>
      </w:r>
      <w:r w:rsidRPr="00EB17CD">
        <w:rPr>
          <w:rStyle w:val="TagStyle"/>
          <w:rtl/>
        </w:rPr>
        <w:t xml:space="preserve"> &lt;&lt; דובר_המשך &gt;&gt;</w:t>
      </w:r>
      <w:r>
        <w:rPr>
          <w:rtl/>
        </w:rPr>
        <w:t xml:space="preserve">   </w:t>
      </w:r>
      <w:bookmarkEnd w:id="7514"/>
    </w:p>
    <w:p w:rsidR="00953808" w:rsidRDefault="00953808" w:rsidP="003C5F67">
      <w:pPr>
        <w:rPr>
          <w:rtl/>
          <w:lang w:eastAsia="he-IL"/>
        </w:rPr>
      </w:pPr>
    </w:p>
    <w:p w:rsidR="00953808" w:rsidRDefault="00953808" w:rsidP="00911ED0">
      <w:pPr>
        <w:rPr>
          <w:rtl/>
        </w:rPr>
      </w:pPr>
      <w:r>
        <w:rPr>
          <w:rFonts w:hint="cs"/>
          <w:rtl/>
        </w:rPr>
        <w:t xml:space="preserve">לא הפרעתי לך. לא </w:t>
      </w:r>
      <w:bookmarkStart w:id="7515" w:name="_ETM_Q16_294603"/>
      <w:bookmarkEnd w:id="7515"/>
      <w:r>
        <w:rPr>
          <w:rFonts w:hint="cs"/>
          <w:rtl/>
        </w:rPr>
        <w:t xml:space="preserve">הפרעתי לך </w:t>
      </w:r>
      <w:r>
        <w:rPr>
          <w:rFonts w:hint="eastAsia"/>
          <w:rtl/>
        </w:rPr>
        <w:t xml:space="preserve">– </w:t>
      </w:r>
      <w:r>
        <w:rPr>
          <w:rFonts w:hint="cs"/>
          <w:rtl/>
        </w:rPr>
        <w:t xml:space="preserve">אל תפריע. כמו כן, </w:t>
      </w:r>
      <w:bookmarkStart w:id="7516" w:name="_ETM_Q16_295454"/>
      <w:bookmarkStart w:id="7517" w:name="_ETM_Q16_287166"/>
      <w:bookmarkStart w:id="7518" w:name="_ETM_Q16_287246"/>
      <w:bookmarkStart w:id="7519" w:name="_ETM_Q16_287338"/>
      <w:bookmarkStart w:id="7520" w:name="_ETM_Q16_287442"/>
      <w:bookmarkStart w:id="7521" w:name="_ETM_Q16_287549"/>
      <w:bookmarkStart w:id="7522" w:name="_ETM_Q16_287652"/>
      <w:bookmarkEnd w:id="7516"/>
      <w:bookmarkEnd w:id="7517"/>
      <w:bookmarkEnd w:id="7518"/>
      <w:bookmarkEnd w:id="7519"/>
      <w:bookmarkEnd w:id="7520"/>
      <w:bookmarkEnd w:id="7521"/>
      <w:bookmarkEnd w:id="7522"/>
      <w:r>
        <w:rPr>
          <w:rtl/>
        </w:rPr>
        <w:t>כמו כן</w:t>
      </w:r>
      <w:r>
        <w:rPr>
          <w:rFonts w:hint="cs"/>
          <w:rtl/>
        </w:rPr>
        <w:t>,</w:t>
      </w:r>
      <w:r>
        <w:rPr>
          <w:rtl/>
        </w:rPr>
        <w:t xml:space="preserve"> המשרד </w:t>
      </w:r>
      <w:r>
        <w:rPr>
          <w:rFonts w:hint="cs"/>
          <w:rtl/>
        </w:rPr>
        <w:t xml:space="preserve">מיישם </w:t>
      </w:r>
      <w:bookmarkStart w:id="7523" w:name="_ETM_Q16_295853"/>
      <w:bookmarkEnd w:id="7523"/>
      <w:r w:rsidR="00911ED0">
        <w:rPr>
          <w:rFonts w:hint="eastAsia"/>
          <w:rtl/>
        </w:rPr>
        <w:t xml:space="preserve">– </w:t>
      </w:r>
      <w:r>
        <w:rPr>
          <w:rFonts w:hint="cs"/>
          <w:rtl/>
        </w:rPr>
        <w:t>אם אני אומר דברים שהם חיוביים</w:t>
      </w:r>
      <w:r w:rsidR="00911ED0">
        <w:rPr>
          <w:rFonts w:hint="cs"/>
          <w:rtl/>
        </w:rPr>
        <w:t>,</w:t>
      </w:r>
      <w:r>
        <w:rPr>
          <w:rFonts w:hint="cs"/>
          <w:rtl/>
        </w:rPr>
        <w:t xml:space="preserve"> למה כדאי </w:t>
      </w:r>
      <w:bookmarkStart w:id="7524" w:name="_ETM_Q16_303075"/>
      <w:bookmarkEnd w:id="7524"/>
      <w:r>
        <w:rPr>
          <w:rFonts w:hint="cs"/>
          <w:rtl/>
        </w:rPr>
        <w:t xml:space="preserve">להפריע? אם זה היה שלילי </w:t>
      </w:r>
      <w:r w:rsidR="003C5F67">
        <w:rPr>
          <w:rFonts w:hint="cs"/>
          <w:rtl/>
        </w:rPr>
        <w:t>– – –</w:t>
      </w:r>
      <w:r>
        <w:rPr>
          <w:rFonts w:hint="cs"/>
          <w:rtl/>
        </w:rPr>
        <w:t xml:space="preserve"> </w:t>
      </w:r>
    </w:p>
    <w:p w:rsidR="00953808" w:rsidRDefault="00953808" w:rsidP="00F308BB">
      <w:pPr>
        <w:ind w:firstLine="0"/>
        <w:rPr>
          <w:rtl/>
        </w:rPr>
      </w:pPr>
      <w:bookmarkStart w:id="7525" w:name="_ETM_Q16_294571"/>
      <w:bookmarkStart w:id="7526" w:name="_ETM_Q16_294709"/>
      <w:bookmarkStart w:id="7527" w:name="_ETM_Q16_294747"/>
      <w:bookmarkStart w:id="7528" w:name="_ETM_Q16_294849"/>
      <w:bookmarkEnd w:id="7525"/>
      <w:bookmarkEnd w:id="7526"/>
      <w:bookmarkEnd w:id="7527"/>
      <w:bookmarkEnd w:id="7528"/>
    </w:p>
    <w:p w:rsidR="00953808" w:rsidRDefault="00953808" w:rsidP="00F308BB">
      <w:pPr>
        <w:pStyle w:val="af5"/>
        <w:keepNext/>
        <w:rPr>
          <w:rtl/>
        </w:rPr>
      </w:pPr>
      <w:bookmarkStart w:id="7529" w:name="ET_interruption_5765_59"/>
      <w:r w:rsidRPr="00C6045B">
        <w:rPr>
          <w:rStyle w:val="TagStyle"/>
          <w:rtl/>
        </w:rPr>
        <w:t xml:space="preserve"> &lt;&lt; קריאה &gt;&gt;</w:t>
      </w:r>
      <w:r w:rsidRPr="007E6F2D">
        <w:rPr>
          <w:rStyle w:val="TagStyle"/>
          <w:rtl/>
        </w:rPr>
        <w:t xml:space="preserve"> </w:t>
      </w:r>
      <w:r>
        <w:rPr>
          <w:rtl/>
        </w:rPr>
        <w:t>מיכאל מרדכי ביטון (המחנה הממלכתי):</w:t>
      </w:r>
      <w:r w:rsidRPr="007E6F2D">
        <w:rPr>
          <w:rStyle w:val="TagStyle"/>
          <w:rtl/>
        </w:rPr>
        <w:t xml:space="preserve"> </w:t>
      </w:r>
      <w:r w:rsidRPr="00C6045B">
        <w:rPr>
          <w:rStyle w:val="TagStyle"/>
          <w:rtl/>
        </w:rPr>
        <w:t>&lt;&lt; קריאה &gt;&gt;</w:t>
      </w:r>
      <w:bookmarkEnd w:id="7529"/>
      <w:r>
        <w:rPr>
          <w:rtl/>
        </w:rPr>
        <w:t xml:space="preserve">   </w:t>
      </w:r>
    </w:p>
    <w:p w:rsidR="00953808" w:rsidRDefault="00953808" w:rsidP="003C5F67">
      <w:pPr>
        <w:rPr>
          <w:rtl/>
        </w:rPr>
      </w:pPr>
    </w:p>
    <w:p w:rsidR="00953808" w:rsidRDefault="00953808" w:rsidP="00F308BB">
      <w:pPr>
        <w:rPr>
          <w:rtl/>
        </w:rPr>
      </w:pPr>
      <w:r>
        <w:rPr>
          <w:rFonts w:hint="cs"/>
          <w:rtl/>
        </w:rPr>
        <w:t xml:space="preserve">שואלים שאלה. </w:t>
      </w:r>
      <w:bookmarkStart w:id="7530" w:name="_ETM_Q16_304099"/>
      <w:bookmarkEnd w:id="7530"/>
      <w:r>
        <w:rPr>
          <w:rFonts w:hint="cs"/>
          <w:rtl/>
        </w:rPr>
        <w:t xml:space="preserve"> </w:t>
      </w:r>
    </w:p>
    <w:p w:rsidR="00953808" w:rsidRPr="00E42012" w:rsidRDefault="00953808" w:rsidP="00F308BB">
      <w:pPr>
        <w:rPr>
          <w:rtl/>
        </w:rPr>
      </w:pPr>
    </w:p>
    <w:p w:rsidR="00953808" w:rsidRDefault="00953808" w:rsidP="00F308BB">
      <w:pPr>
        <w:pStyle w:val="-"/>
        <w:keepNext/>
        <w:rPr>
          <w:rtl/>
        </w:rPr>
      </w:pPr>
      <w:bookmarkStart w:id="7531" w:name="ET_speakercontinue_6430_72"/>
      <w:r w:rsidRPr="00EB17CD">
        <w:rPr>
          <w:rStyle w:val="TagStyle"/>
          <w:rtl/>
        </w:rPr>
        <w:t xml:space="preserve"> &lt;&lt; דובר_המשך &gt;&gt; </w:t>
      </w:r>
      <w:r>
        <w:rPr>
          <w:rtl/>
        </w:rPr>
        <w:t>שר הבינוי והשיכון יצחק גולדקנופ:</w:t>
      </w:r>
      <w:r w:rsidRPr="00EB17CD">
        <w:rPr>
          <w:rStyle w:val="TagStyle"/>
          <w:rtl/>
        </w:rPr>
        <w:t xml:space="preserve"> &lt;&lt; דובר_המשך &gt;&gt;</w:t>
      </w:r>
      <w:r>
        <w:rPr>
          <w:rtl/>
        </w:rPr>
        <w:t xml:space="preserve">   </w:t>
      </w:r>
      <w:bookmarkEnd w:id="7531"/>
    </w:p>
    <w:p w:rsidR="00953808" w:rsidRDefault="00953808" w:rsidP="003C5F67">
      <w:pPr>
        <w:rPr>
          <w:rtl/>
          <w:lang w:eastAsia="he-IL"/>
        </w:rPr>
      </w:pPr>
    </w:p>
    <w:p w:rsidR="00953808" w:rsidRDefault="00953808" w:rsidP="00911ED0">
      <w:pPr>
        <w:rPr>
          <w:rtl/>
        </w:rPr>
      </w:pPr>
      <w:bookmarkStart w:id="7532" w:name="_ETM_Q16_294926"/>
      <w:bookmarkStart w:id="7533" w:name="_ETM_Q16_295048"/>
      <w:bookmarkEnd w:id="7532"/>
      <w:bookmarkEnd w:id="7533"/>
      <w:r>
        <w:rPr>
          <w:rFonts w:hint="cs"/>
          <w:rtl/>
        </w:rPr>
        <w:t xml:space="preserve">עוד רגע. </w:t>
      </w:r>
      <w:bookmarkStart w:id="7534" w:name="_ETM_Q16_322487"/>
      <w:bookmarkStart w:id="7535" w:name="_ETM_Q16_322548"/>
      <w:bookmarkStart w:id="7536" w:name="_ETM_Q16_322618"/>
      <w:bookmarkStart w:id="7537" w:name="_ETM_Q16_322670"/>
      <w:bookmarkEnd w:id="7534"/>
      <w:bookmarkEnd w:id="7535"/>
      <w:bookmarkEnd w:id="7536"/>
      <w:bookmarkEnd w:id="7537"/>
      <w:r>
        <w:rPr>
          <w:rFonts w:hint="cs"/>
          <w:rtl/>
        </w:rPr>
        <w:t>כמו כן, המשרד מיישם בהתאם לחוק דחיית מועדים</w:t>
      </w:r>
      <w:r w:rsidR="00911ED0">
        <w:rPr>
          <w:rFonts w:hint="cs"/>
          <w:rtl/>
        </w:rPr>
        <w:t>,</w:t>
      </w:r>
      <w:r>
        <w:rPr>
          <w:rFonts w:hint="cs"/>
          <w:rtl/>
        </w:rPr>
        <w:t xml:space="preserve"> אשר </w:t>
      </w:r>
      <w:bookmarkStart w:id="7538" w:name="_ETM_Q16_306920"/>
      <w:bookmarkEnd w:id="7538"/>
      <w:r>
        <w:rPr>
          <w:rFonts w:hint="cs"/>
          <w:rtl/>
        </w:rPr>
        <w:t xml:space="preserve">מאפשר לקבוצות הזכאים </w:t>
      </w:r>
      <w:bookmarkStart w:id="7539" w:name="_ETM_Q16_295115"/>
      <w:bookmarkStart w:id="7540" w:name="_ETM_Q16_295209"/>
      <w:bookmarkStart w:id="7541" w:name="_ETM_Q16_295291"/>
      <w:bookmarkStart w:id="7542" w:name="_ETM_Q16_295376"/>
      <w:bookmarkEnd w:id="7539"/>
      <w:bookmarkEnd w:id="7540"/>
      <w:bookmarkEnd w:id="7541"/>
      <w:bookmarkEnd w:id="7542"/>
      <w:r>
        <w:rPr>
          <w:rtl/>
        </w:rPr>
        <w:t xml:space="preserve">כפי שקובע החוק לדחות את מועד תשלום שכר </w:t>
      </w:r>
      <w:r>
        <w:rPr>
          <w:rFonts w:hint="cs"/>
          <w:rtl/>
        </w:rPr>
        <w:t>ה</w:t>
      </w:r>
      <w:r>
        <w:rPr>
          <w:rtl/>
        </w:rPr>
        <w:t>דירה</w:t>
      </w:r>
      <w:r>
        <w:rPr>
          <w:rFonts w:hint="cs"/>
          <w:rtl/>
        </w:rPr>
        <w:t>.</w:t>
      </w:r>
      <w:r>
        <w:rPr>
          <w:rtl/>
        </w:rPr>
        <w:t xml:space="preserve"> לצד זאת</w:t>
      </w:r>
      <w:r>
        <w:rPr>
          <w:rFonts w:hint="cs"/>
          <w:rtl/>
        </w:rPr>
        <w:t>,</w:t>
      </w:r>
      <w:r>
        <w:rPr>
          <w:rtl/>
        </w:rPr>
        <w:t xml:space="preserve"> הוא</w:t>
      </w:r>
      <w:r>
        <w:rPr>
          <w:rFonts w:hint="cs"/>
          <w:rtl/>
        </w:rPr>
        <w:t>ר</w:t>
      </w:r>
      <w:r w:rsidR="00911ED0">
        <w:rPr>
          <w:rFonts w:hint="cs"/>
          <w:rtl/>
        </w:rPr>
        <w:t xml:space="preserve">ך </w:t>
      </w:r>
      <w:r>
        <w:rPr>
          <w:rtl/>
        </w:rPr>
        <w:t xml:space="preserve">תוקף הנחות </w:t>
      </w:r>
      <w:r>
        <w:rPr>
          <w:rFonts w:hint="cs"/>
          <w:rtl/>
        </w:rPr>
        <w:t xml:space="preserve">מדרוג קיימות למגוון </w:t>
      </w:r>
      <w:r>
        <w:rPr>
          <w:rtl/>
        </w:rPr>
        <w:t>קבוצות אוכלוסייה</w:t>
      </w:r>
      <w:r>
        <w:rPr>
          <w:rFonts w:hint="cs"/>
          <w:rtl/>
        </w:rPr>
        <w:t>,</w:t>
      </w:r>
      <w:r>
        <w:rPr>
          <w:rtl/>
        </w:rPr>
        <w:t xml:space="preserve"> ונפתחה אפשרות להגשת בקשה להנחה מרחוק באמצעים דיגיטליים</w:t>
      </w:r>
      <w:r>
        <w:rPr>
          <w:rFonts w:hint="cs"/>
          <w:rtl/>
        </w:rPr>
        <w:t>.</w:t>
      </w:r>
    </w:p>
    <w:p w:rsidR="00953808" w:rsidRDefault="00953808" w:rsidP="00F308BB">
      <w:pPr>
        <w:rPr>
          <w:rtl/>
        </w:rPr>
      </w:pPr>
      <w:bookmarkStart w:id="7543" w:name="_ETM_Q16_336275"/>
      <w:bookmarkEnd w:id="7543"/>
    </w:p>
    <w:p w:rsidR="00953808" w:rsidRDefault="00953808" w:rsidP="00911ED0">
      <w:pPr>
        <w:rPr>
          <w:rtl/>
        </w:rPr>
      </w:pPr>
      <w:bookmarkStart w:id="7544" w:name="_ETM_Q16_336477"/>
      <w:bookmarkStart w:id="7545" w:name="_ETM_Q16_336524"/>
      <w:bookmarkStart w:id="7546" w:name="_ETM_Q16_336593"/>
      <w:bookmarkEnd w:id="7544"/>
      <w:bookmarkEnd w:id="7545"/>
      <w:bookmarkEnd w:id="7546"/>
      <w:r>
        <w:rPr>
          <w:rtl/>
        </w:rPr>
        <w:t>זכאות לדירה בשיכון הציבורי</w:t>
      </w:r>
      <w:r>
        <w:rPr>
          <w:rFonts w:hint="cs"/>
          <w:rtl/>
        </w:rPr>
        <w:t xml:space="preserve"> </w:t>
      </w:r>
      <w:r w:rsidR="00911ED0">
        <w:rPr>
          <w:rFonts w:hint="eastAsia"/>
          <w:rtl/>
        </w:rPr>
        <w:t xml:space="preserve">– </w:t>
      </w:r>
      <w:r>
        <w:rPr>
          <w:rtl/>
        </w:rPr>
        <w:t>הו</w:t>
      </w:r>
      <w:r>
        <w:rPr>
          <w:rFonts w:hint="cs"/>
          <w:rtl/>
        </w:rPr>
        <w:t>א</w:t>
      </w:r>
      <w:r>
        <w:rPr>
          <w:rtl/>
        </w:rPr>
        <w:t xml:space="preserve">רך זמן </w:t>
      </w:r>
      <w:r w:rsidR="00911ED0">
        <w:rPr>
          <w:rFonts w:hint="cs"/>
          <w:rtl/>
        </w:rPr>
        <w:t>ה</w:t>
      </w:r>
      <w:r>
        <w:rPr>
          <w:rtl/>
        </w:rPr>
        <w:t xml:space="preserve">מענה לזכאים שהוצעה להם דירה </w:t>
      </w:r>
      <w:r>
        <w:rPr>
          <w:rFonts w:hint="cs"/>
          <w:rtl/>
        </w:rPr>
        <w:t>ב</w:t>
      </w:r>
      <w:r>
        <w:rPr>
          <w:rtl/>
        </w:rPr>
        <w:t>טרם יצרו קשר</w:t>
      </w:r>
      <w:r>
        <w:rPr>
          <w:rFonts w:hint="cs"/>
          <w:rtl/>
        </w:rPr>
        <w:t>.</w:t>
      </w:r>
      <w:r>
        <w:rPr>
          <w:rtl/>
        </w:rPr>
        <w:t xml:space="preserve"> אף </w:t>
      </w:r>
      <w:r>
        <w:rPr>
          <w:rFonts w:hint="cs"/>
          <w:rtl/>
        </w:rPr>
        <w:t xml:space="preserve">הוארך </w:t>
      </w:r>
      <w:r>
        <w:rPr>
          <w:rtl/>
        </w:rPr>
        <w:t>תוקף זכאות לדיור ציבורי למי ש</w:t>
      </w:r>
      <w:r>
        <w:rPr>
          <w:rFonts w:hint="cs"/>
          <w:rtl/>
        </w:rPr>
        <w:t xml:space="preserve">תוקף </w:t>
      </w:r>
      <w:bookmarkStart w:id="7547" w:name="_ETM_Q16_342233"/>
      <w:bookmarkEnd w:id="7547"/>
      <w:r>
        <w:rPr>
          <w:rFonts w:hint="cs"/>
          <w:rtl/>
        </w:rPr>
        <w:t xml:space="preserve">הזכאות שלו פג ב-1 </w:t>
      </w:r>
      <w:r w:rsidR="00911ED0">
        <w:rPr>
          <w:rFonts w:hint="cs"/>
          <w:rtl/>
        </w:rPr>
        <w:t>ב</w:t>
      </w:r>
      <w:r>
        <w:rPr>
          <w:rFonts w:hint="cs"/>
          <w:rtl/>
        </w:rPr>
        <w:t xml:space="preserve">אוקטובר 2023 וטרם חודש. </w:t>
      </w:r>
    </w:p>
    <w:p w:rsidR="00953808" w:rsidRDefault="00953808" w:rsidP="00F308BB">
      <w:pPr>
        <w:rPr>
          <w:rtl/>
        </w:rPr>
      </w:pPr>
    </w:p>
    <w:p w:rsidR="00953808" w:rsidRDefault="00953808" w:rsidP="00911ED0">
      <w:pPr>
        <w:rPr>
          <w:rtl/>
        </w:rPr>
      </w:pPr>
      <w:r>
        <w:rPr>
          <w:rFonts w:hint="cs"/>
          <w:rtl/>
        </w:rPr>
        <w:t>תי</w:t>
      </w:r>
      <w:r>
        <w:rPr>
          <w:rtl/>
        </w:rPr>
        <w:t>קון נזקי המלחמה</w:t>
      </w:r>
      <w:r>
        <w:rPr>
          <w:rFonts w:hint="cs"/>
          <w:rtl/>
        </w:rPr>
        <w:t xml:space="preserve"> </w:t>
      </w:r>
      <w:r w:rsidR="00911ED0">
        <w:rPr>
          <w:rFonts w:hint="eastAsia"/>
          <w:rtl/>
        </w:rPr>
        <w:t xml:space="preserve">– </w:t>
      </w:r>
      <w:r>
        <w:rPr>
          <w:rtl/>
        </w:rPr>
        <w:t>תואם עם חברות הביטוח הממשלתית נוהל איש</w:t>
      </w:r>
      <w:r>
        <w:rPr>
          <w:rFonts w:hint="cs"/>
          <w:rtl/>
        </w:rPr>
        <w:t xml:space="preserve">ור </w:t>
      </w:r>
      <w:bookmarkStart w:id="7548" w:name="_ETM_Q16_358133"/>
      <w:bookmarkEnd w:id="7548"/>
      <w:r>
        <w:rPr>
          <w:rtl/>
        </w:rPr>
        <w:t>תיקונים מקוצר</w:t>
      </w:r>
      <w:r>
        <w:rPr>
          <w:rFonts w:hint="cs"/>
          <w:rtl/>
        </w:rPr>
        <w:t>,</w:t>
      </w:r>
      <w:r>
        <w:rPr>
          <w:rtl/>
        </w:rPr>
        <w:t xml:space="preserve"> על מנת שחברות </w:t>
      </w:r>
      <w:r>
        <w:rPr>
          <w:rFonts w:hint="cs"/>
          <w:rtl/>
        </w:rPr>
        <w:t xml:space="preserve">ניהול הדיור הציבורי ייכנסו לעבודה במהירות האפשרית. בנוגע לשאלתכם על היעדר ממ"ד בדירות של הדיור הציבורי – אני בהחלט </w:t>
      </w:r>
      <w:bookmarkStart w:id="7549" w:name="_ETM_Q16_371139"/>
      <w:bookmarkEnd w:id="7549"/>
      <w:r>
        <w:rPr>
          <w:rFonts w:hint="cs"/>
          <w:rtl/>
        </w:rPr>
        <w:t xml:space="preserve">מודע לכך. זה דבר היסטורי. אך חשוב גם לציין כי </w:t>
      </w:r>
      <w:bookmarkStart w:id="7550" w:name="_ETM_Q16_377975"/>
      <w:bookmarkEnd w:id="7550"/>
      <w:r>
        <w:rPr>
          <w:rFonts w:hint="cs"/>
          <w:rtl/>
        </w:rPr>
        <w:t>כ-50% מהדירות במדינת ישראל, בכל המדינה, הן ללא ממ"דים</w:t>
      </w:r>
      <w:bookmarkStart w:id="7551" w:name="_ETM_Q16_384973"/>
      <w:bookmarkEnd w:id="7551"/>
      <w:r>
        <w:rPr>
          <w:rFonts w:hint="cs"/>
          <w:rtl/>
        </w:rPr>
        <w:t xml:space="preserve">. </w:t>
      </w:r>
      <w:r>
        <w:rPr>
          <w:rtl/>
        </w:rPr>
        <w:t>כך מובן שגם חלק מדירות הדיור הציבורי ללא מ</w:t>
      </w:r>
      <w:r>
        <w:rPr>
          <w:rFonts w:hint="cs"/>
          <w:rtl/>
        </w:rPr>
        <w:t xml:space="preserve">מ"ד, </w:t>
      </w:r>
      <w:r w:rsidR="00911ED0">
        <w:rPr>
          <w:rFonts w:hint="cs"/>
          <w:rtl/>
        </w:rPr>
        <w:t>ש</w:t>
      </w:r>
      <w:r>
        <w:rPr>
          <w:rFonts w:hint="cs"/>
          <w:rtl/>
        </w:rPr>
        <w:t xml:space="preserve">יש חלק שאין להם ממ"ד. זו עובדה, ואין </w:t>
      </w:r>
      <w:bookmarkStart w:id="7552" w:name="_ETM_Q16_388373"/>
      <w:bookmarkEnd w:id="7552"/>
      <w:r>
        <w:rPr>
          <w:rFonts w:hint="cs"/>
          <w:rtl/>
        </w:rPr>
        <w:t xml:space="preserve">לזה פתרון מיידי. אנחנו כמובן יושבים על המדוכה ופועלים </w:t>
      </w:r>
      <w:bookmarkStart w:id="7553" w:name="_ETM_Q16_397324"/>
      <w:bookmarkEnd w:id="7553"/>
      <w:r>
        <w:rPr>
          <w:rFonts w:hint="cs"/>
          <w:rtl/>
        </w:rPr>
        <w:t xml:space="preserve">לתיקון ולסידור הדברים הללו. </w:t>
      </w:r>
    </w:p>
    <w:p w:rsidR="00953808" w:rsidRDefault="00953808" w:rsidP="00F308BB">
      <w:pPr>
        <w:rPr>
          <w:rtl/>
        </w:rPr>
      </w:pPr>
      <w:bookmarkStart w:id="7554" w:name="_ETM_Q16_395952"/>
      <w:bookmarkStart w:id="7555" w:name="_ETM_Q16_396072"/>
      <w:bookmarkEnd w:id="7554"/>
      <w:bookmarkEnd w:id="7555"/>
    </w:p>
    <w:p w:rsidR="00953808" w:rsidRDefault="00953808" w:rsidP="00911ED0">
      <w:pPr>
        <w:rPr>
          <w:rtl/>
        </w:rPr>
      </w:pPr>
      <w:bookmarkStart w:id="7556" w:name="_ETM_Q16_396117"/>
      <w:bookmarkStart w:id="7557" w:name="_ETM_Q16_396216"/>
      <w:bookmarkEnd w:id="7556"/>
      <w:bookmarkEnd w:id="7557"/>
      <w:r>
        <w:rPr>
          <w:rFonts w:hint="cs"/>
          <w:rtl/>
        </w:rPr>
        <w:t xml:space="preserve">המשרד בהובלתי פועל על מנת להגדיר </w:t>
      </w:r>
      <w:bookmarkStart w:id="7558" w:name="_ETM_Q16_398560"/>
      <w:bookmarkEnd w:id="7558"/>
      <w:r>
        <w:rPr>
          <w:rFonts w:hint="cs"/>
          <w:rtl/>
        </w:rPr>
        <w:t xml:space="preserve">סל פתרונות רחב לדיירי הדיור הציבורי. רק לאחרונה </w:t>
      </w:r>
      <w:r>
        <w:rPr>
          <w:rtl/>
        </w:rPr>
        <w:t>–</w:t>
      </w:r>
      <w:r>
        <w:rPr>
          <w:rFonts w:hint="cs"/>
          <w:rtl/>
        </w:rPr>
        <w:t xml:space="preserve"> </w:t>
      </w:r>
      <w:bookmarkStart w:id="7559" w:name="_ETM_Q16_407630"/>
      <w:bookmarkEnd w:id="7559"/>
      <w:r>
        <w:rPr>
          <w:rFonts w:hint="cs"/>
          <w:rtl/>
        </w:rPr>
        <w:t xml:space="preserve">אני מדבר </w:t>
      </w:r>
      <w:r w:rsidR="00911ED0">
        <w:rPr>
          <w:rFonts w:hint="cs"/>
          <w:rtl/>
        </w:rPr>
        <w:t>על ה</w:t>
      </w:r>
      <w:r>
        <w:rPr>
          <w:rFonts w:hint="cs"/>
          <w:rtl/>
        </w:rPr>
        <w:t xml:space="preserve">שנה זו, לא בתקציב של לפני 2021 ולא </w:t>
      </w:r>
      <w:bookmarkStart w:id="7560" w:name="_ETM_Q16_408094"/>
      <w:bookmarkEnd w:id="7560"/>
      <w:r>
        <w:rPr>
          <w:rFonts w:hint="cs"/>
          <w:rtl/>
        </w:rPr>
        <w:t>בתקציב של 2011 – רכש מעל 800 דירות לדיור הציבורי</w:t>
      </w:r>
      <w:r w:rsidR="00911ED0">
        <w:rPr>
          <w:rFonts w:hint="cs"/>
          <w:rtl/>
        </w:rPr>
        <w:t>;</w:t>
      </w:r>
      <w:r>
        <w:rPr>
          <w:rFonts w:hint="cs"/>
          <w:rtl/>
        </w:rPr>
        <w:t xml:space="preserve"> </w:t>
      </w:r>
      <w:bookmarkStart w:id="7561" w:name="_ETM_Q16_417026"/>
      <w:bookmarkEnd w:id="7561"/>
      <w:r>
        <w:rPr>
          <w:rFonts w:hint="cs"/>
          <w:rtl/>
        </w:rPr>
        <w:t xml:space="preserve">80% מהדירות האלה הן עם ממ"ד. תודה רבה. </w:t>
      </w:r>
      <w:bookmarkStart w:id="7562" w:name="_ETM_Q16_424016"/>
      <w:bookmarkStart w:id="7563" w:name="_ETM_Q16_424471"/>
      <w:bookmarkEnd w:id="7562"/>
      <w:bookmarkEnd w:id="7563"/>
    </w:p>
    <w:p w:rsidR="00953808" w:rsidRDefault="00953808" w:rsidP="00F308BB">
      <w:pPr>
        <w:ind w:firstLine="0"/>
        <w:rPr>
          <w:rtl/>
        </w:rPr>
      </w:pPr>
    </w:p>
    <w:p w:rsidR="00953808" w:rsidRDefault="00953808" w:rsidP="00F308BB">
      <w:pPr>
        <w:pStyle w:val="af6"/>
        <w:keepNext/>
        <w:rPr>
          <w:rtl/>
        </w:rPr>
      </w:pPr>
      <w:bookmarkStart w:id="7564" w:name="ET_yor_6490_13"/>
      <w:r w:rsidRPr="00C6045B">
        <w:rPr>
          <w:rStyle w:val="TagStyle"/>
          <w:rtl/>
        </w:rPr>
        <w:t xml:space="preserve"> &lt;&lt; יור &gt;&gt;</w:t>
      </w:r>
      <w:r w:rsidRPr="00396393">
        <w:rPr>
          <w:rStyle w:val="TagStyle"/>
          <w:rtl/>
        </w:rPr>
        <w:t xml:space="preserve"> </w:t>
      </w:r>
      <w:r>
        <w:rPr>
          <w:rtl/>
        </w:rPr>
        <w:t>היו"ר ניסים ואטורי:</w:t>
      </w:r>
      <w:r w:rsidRPr="00396393">
        <w:rPr>
          <w:rStyle w:val="TagStyle"/>
          <w:rtl/>
        </w:rPr>
        <w:t xml:space="preserve"> </w:t>
      </w:r>
      <w:r w:rsidRPr="00C6045B">
        <w:rPr>
          <w:rStyle w:val="TagStyle"/>
          <w:rtl/>
        </w:rPr>
        <w:t>&lt;&lt; יור &gt;&gt;</w:t>
      </w:r>
      <w:r>
        <w:rPr>
          <w:rtl/>
        </w:rPr>
        <w:t xml:space="preserve">   </w:t>
      </w:r>
      <w:bookmarkEnd w:id="7564"/>
    </w:p>
    <w:p w:rsidR="00953808" w:rsidRDefault="00953808" w:rsidP="003C5F67">
      <w:pPr>
        <w:rPr>
          <w:rtl/>
        </w:rPr>
      </w:pPr>
    </w:p>
    <w:p w:rsidR="00953808" w:rsidRDefault="00953808" w:rsidP="00F308BB">
      <w:pPr>
        <w:rPr>
          <w:rtl/>
        </w:rPr>
      </w:pPr>
      <w:r>
        <w:rPr>
          <w:rFonts w:hint="cs"/>
          <w:rtl/>
        </w:rPr>
        <w:t xml:space="preserve">תודה רבה. </w:t>
      </w:r>
    </w:p>
    <w:p w:rsidR="00953808" w:rsidRDefault="00953808" w:rsidP="00F308BB">
      <w:pPr>
        <w:rPr>
          <w:rtl/>
        </w:rPr>
      </w:pPr>
    </w:p>
    <w:p w:rsidR="00953808" w:rsidRDefault="00953808" w:rsidP="00F308BB">
      <w:pPr>
        <w:pStyle w:val="-"/>
        <w:keepNext/>
        <w:rPr>
          <w:rtl/>
        </w:rPr>
      </w:pPr>
      <w:bookmarkStart w:id="7565" w:name="_ETM_Q16_422506"/>
      <w:bookmarkStart w:id="7566" w:name="_ETM_Q16_422654"/>
      <w:bookmarkStart w:id="7567" w:name="ET_speakercontinue_6430_73"/>
      <w:bookmarkEnd w:id="7565"/>
      <w:bookmarkEnd w:id="7566"/>
      <w:r w:rsidRPr="00EB17CD">
        <w:rPr>
          <w:rStyle w:val="TagStyle"/>
          <w:rtl/>
        </w:rPr>
        <w:t xml:space="preserve">&lt;&lt; דובר_המשך &gt;&gt; </w:t>
      </w:r>
      <w:r>
        <w:rPr>
          <w:rtl/>
        </w:rPr>
        <w:t>שר הבינוי והשיכון יצחק גולדקנופ:</w:t>
      </w:r>
      <w:r w:rsidRPr="00EB17CD">
        <w:rPr>
          <w:rStyle w:val="TagStyle"/>
          <w:rtl/>
        </w:rPr>
        <w:t xml:space="preserve"> &lt;&lt; דובר_המשך &gt;&gt;</w:t>
      </w:r>
      <w:r>
        <w:rPr>
          <w:rtl/>
        </w:rPr>
        <w:t xml:space="preserve">   </w:t>
      </w:r>
      <w:bookmarkEnd w:id="7567"/>
    </w:p>
    <w:p w:rsidR="00953808" w:rsidRDefault="00953808" w:rsidP="003C5F67">
      <w:pPr>
        <w:rPr>
          <w:rtl/>
          <w:lang w:eastAsia="he-IL"/>
        </w:rPr>
      </w:pPr>
    </w:p>
    <w:p w:rsidR="00953808" w:rsidRPr="00396393" w:rsidRDefault="00953808" w:rsidP="00911ED0">
      <w:pPr>
        <w:rPr>
          <w:rtl/>
        </w:rPr>
      </w:pPr>
      <w:r>
        <w:rPr>
          <w:rFonts w:hint="cs"/>
          <w:rtl/>
        </w:rPr>
        <w:t xml:space="preserve">דברים חדשים אולי גיליתי לכם, אבל אם הייתם </w:t>
      </w:r>
      <w:bookmarkStart w:id="7568" w:name="_ETM_Q16_427417"/>
      <w:bookmarkEnd w:id="7568"/>
      <w:r>
        <w:rPr>
          <w:rFonts w:hint="cs"/>
          <w:rtl/>
        </w:rPr>
        <w:t xml:space="preserve">עוקבים אחרי העיתונות </w:t>
      </w:r>
      <w:r w:rsidR="00911ED0">
        <w:rPr>
          <w:rFonts w:hint="eastAsia"/>
          <w:rtl/>
        </w:rPr>
        <w:t xml:space="preserve">– </w:t>
      </w:r>
      <w:r>
        <w:rPr>
          <w:rFonts w:hint="cs"/>
          <w:rtl/>
        </w:rPr>
        <w:t xml:space="preserve">חלק גדול מהם היה כבר כתוב </w:t>
      </w:r>
      <w:bookmarkStart w:id="7569" w:name="_ETM_Q16_427518"/>
      <w:bookmarkEnd w:id="7569"/>
      <w:r>
        <w:rPr>
          <w:rFonts w:hint="cs"/>
          <w:rtl/>
        </w:rPr>
        <w:t xml:space="preserve">בעיתונות. </w:t>
      </w:r>
    </w:p>
    <w:p w:rsidR="00953808" w:rsidRDefault="00953808" w:rsidP="00F308BB">
      <w:pPr>
        <w:rPr>
          <w:rtl/>
        </w:rPr>
      </w:pPr>
      <w:bookmarkStart w:id="7570" w:name="_ETM_Q16_424672"/>
      <w:bookmarkStart w:id="7571" w:name="_ETM_Q16_424717"/>
      <w:bookmarkEnd w:id="7570"/>
      <w:bookmarkEnd w:id="7571"/>
    </w:p>
    <w:p w:rsidR="00953808" w:rsidRDefault="00953808" w:rsidP="00F308BB">
      <w:pPr>
        <w:pStyle w:val="af5"/>
        <w:keepNext/>
        <w:rPr>
          <w:rtl/>
        </w:rPr>
      </w:pPr>
      <w:bookmarkStart w:id="7572" w:name="ET_interruption_5765_62"/>
      <w:r w:rsidRPr="00C6045B">
        <w:rPr>
          <w:rStyle w:val="TagStyle"/>
          <w:rtl/>
        </w:rPr>
        <w:t xml:space="preserve"> &lt;&lt; קריאה &gt;&gt;</w:t>
      </w:r>
      <w:r w:rsidRPr="007E6F2D">
        <w:rPr>
          <w:rStyle w:val="TagStyle"/>
          <w:rtl/>
        </w:rPr>
        <w:t xml:space="preserve"> </w:t>
      </w:r>
      <w:r>
        <w:rPr>
          <w:rtl/>
        </w:rPr>
        <w:t>מיכאל מרדכי ביטון (המחנה הממלכתי):</w:t>
      </w:r>
      <w:r w:rsidRPr="007E6F2D">
        <w:rPr>
          <w:rStyle w:val="TagStyle"/>
          <w:rtl/>
        </w:rPr>
        <w:t xml:space="preserve"> </w:t>
      </w:r>
      <w:r w:rsidRPr="00C6045B">
        <w:rPr>
          <w:rStyle w:val="TagStyle"/>
          <w:rtl/>
        </w:rPr>
        <w:t>&lt;&lt; קריאה &gt;&gt;</w:t>
      </w:r>
      <w:bookmarkEnd w:id="7572"/>
      <w:r>
        <w:rPr>
          <w:rtl/>
        </w:rPr>
        <w:t xml:space="preserve">   </w:t>
      </w:r>
    </w:p>
    <w:p w:rsidR="00953808" w:rsidRDefault="00953808" w:rsidP="003C5F67">
      <w:pPr>
        <w:rPr>
          <w:rtl/>
        </w:rPr>
      </w:pPr>
    </w:p>
    <w:p w:rsidR="00953808" w:rsidRDefault="00953808" w:rsidP="00F308BB">
      <w:pPr>
        <w:rPr>
          <w:rtl/>
        </w:rPr>
      </w:pPr>
      <w:r>
        <w:rPr>
          <w:rFonts w:hint="cs"/>
          <w:rtl/>
        </w:rPr>
        <w:t xml:space="preserve">אפשר לשאול שאלה נוספת </w:t>
      </w:r>
      <w:r w:rsidR="003C5F67">
        <w:rPr>
          <w:rFonts w:hint="cs"/>
          <w:rtl/>
        </w:rPr>
        <w:t>– – –</w:t>
      </w:r>
      <w:r>
        <w:rPr>
          <w:rFonts w:hint="cs"/>
          <w:rtl/>
        </w:rPr>
        <w:t xml:space="preserve">  </w:t>
      </w:r>
    </w:p>
    <w:p w:rsidR="00953808" w:rsidRPr="000458BB" w:rsidRDefault="00953808" w:rsidP="00F308BB">
      <w:pPr>
        <w:rPr>
          <w:rtl/>
        </w:rPr>
      </w:pPr>
    </w:p>
    <w:p w:rsidR="00953808" w:rsidRDefault="00953808" w:rsidP="00F308BB">
      <w:pPr>
        <w:pStyle w:val="-"/>
        <w:keepNext/>
        <w:rPr>
          <w:rtl/>
        </w:rPr>
      </w:pPr>
      <w:bookmarkStart w:id="7573" w:name="ET_speakercontinue_6430_74"/>
      <w:r w:rsidRPr="00EB17CD">
        <w:rPr>
          <w:rStyle w:val="TagStyle"/>
          <w:rtl/>
        </w:rPr>
        <w:t xml:space="preserve"> &lt;&lt; דובר_המשך &gt;&gt; </w:t>
      </w:r>
      <w:r>
        <w:rPr>
          <w:rtl/>
        </w:rPr>
        <w:t>שר הבינוי והשיכון יצחק גולדקנופ:</w:t>
      </w:r>
      <w:r w:rsidRPr="00EB17CD">
        <w:rPr>
          <w:rStyle w:val="TagStyle"/>
          <w:rtl/>
        </w:rPr>
        <w:t xml:space="preserve"> &lt;&lt; דובר_המשך &gt;&gt;</w:t>
      </w:r>
      <w:r>
        <w:rPr>
          <w:rtl/>
        </w:rPr>
        <w:t xml:space="preserve">   </w:t>
      </w:r>
      <w:bookmarkEnd w:id="7573"/>
    </w:p>
    <w:p w:rsidR="00953808" w:rsidRDefault="00953808" w:rsidP="003C5F67">
      <w:pPr>
        <w:rPr>
          <w:rtl/>
          <w:lang w:eastAsia="he-IL"/>
        </w:rPr>
      </w:pPr>
    </w:p>
    <w:p w:rsidR="00953808" w:rsidRDefault="00953808" w:rsidP="00911ED0">
      <w:pPr>
        <w:rPr>
          <w:rtl/>
        </w:rPr>
      </w:pPr>
      <w:r>
        <w:rPr>
          <w:rFonts w:hint="cs"/>
          <w:rtl/>
        </w:rPr>
        <w:t xml:space="preserve">אם </w:t>
      </w:r>
      <w:bookmarkStart w:id="7574" w:name="_ETM_Q16_431286"/>
      <w:bookmarkEnd w:id="7574"/>
      <w:r>
        <w:rPr>
          <w:rFonts w:hint="cs"/>
          <w:rtl/>
        </w:rPr>
        <w:t xml:space="preserve">אני אוכל לענות לך </w:t>
      </w:r>
      <w:r w:rsidR="00911ED0">
        <w:rPr>
          <w:rFonts w:hint="eastAsia"/>
          <w:rtl/>
        </w:rPr>
        <w:t xml:space="preserve">– </w:t>
      </w:r>
      <w:r>
        <w:rPr>
          <w:rFonts w:hint="cs"/>
          <w:rtl/>
        </w:rPr>
        <w:t xml:space="preserve">עדיף בכתב, כדי שאוכל לענות </w:t>
      </w:r>
      <w:bookmarkStart w:id="7575" w:name="_ETM_Q16_433169"/>
      <w:bookmarkEnd w:id="7575"/>
      <w:r>
        <w:rPr>
          <w:rFonts w:hint="cs"/>
          <w:rtl/>
        </w:rPr>
        <w:t xml:space="preserve">לך מדויק. תודה רבה. </w:t>
      </w:r>
    </w:p>
    <w:p w:rsidR="00953808" w:rsidRDefault="00953808" w:rsidP="00F308BB">
      <w:pPr>
        <w:ind w:firstLine="0"/>
        <w:rPr>
          <w:rtl/>
        </w:rPr>
      </w:pPr>
      <w:bookmarkStart w:id="7576" w:name="_ETM_Q16_436011"/>
      <w:bookmarkStart w:id="7577" w:name="_ETM_Q16_436124"/>
      <w:bookmarkStart w:id="7578" w:name="_ETM_Q16_436167"/>
      <w:bookmarkStart w:id="7579" w:name="_ETM_Q16_436267"/>
      <w:bookmarkEnd w:id="7576"/>
      <w:bookmarkEnd w:id="7577"/>
      <w:bookmarkEnd w:id="7578"/>
      <w:bookmarkEnd w:id="7579"/>
    </w:p>
    <w:p w:rsidR="00953808" w:rsidRDefault="00953808" w:rsidP="00F308BB">
      <w:pPr>
        <w:pStyle w:val="af5"/>
        <w:keepNext/>
        <w:rPr>
          <w:rtl/>
        </w:rPr>
      </w:pPr>
      <w:bookmarkStart w:id="7580" w:name="ET_interruption_5765_64"/>
      <w:r w:rsidRPr="00C6045B">
        <w:rPr>
          <w:rStyle w:val="TagStyle"/>
          <w:rtl/>
        </w:rPr>
        <w:t xml:space="preserve"> &lt;&lt; קריאה &gt;&gt;</w:t>
      </w:r>
      <w:r w:rsidRPr="007E6F2D">
        <w:rPr>
          <w:rStyle w:val="TagStyle"/>
          <w:rtl/>
        </w:rPr>
        <w:t xml:space="preserve"> </w:t>
      </w:r>
      <w:r>
        <w:rPr>
          <w:rtl/>
        </w:rPr>
        <w:t>מיכאל מרדכי ביטון (המחנה הממלכתי):</w:t>
      </w:r>
      <w:r w:rsidRPr="007E6F2D">
        <w:rPr>
          <w:rStyle w:val="TagStyle"/>
          <w:rtl/>
        </w:rPr>
        <w:t xml:space="preserve"> </w:t>
      </w:r>
      <w:r w:rsidRPr="00C6045B">
        <w:rPr>
          <w:rStyle w:val="TagStyle"/>
          <w:rtl/>
        </w:rPr>
        <w:t>&lt;&lt; קריאה &gt;&gt;</w:t>
      </w:r>
      <w:bookmarkEnd w:id="7580"/>
      <w:r>
        <w:rPr>
          <w:rtl/>
        </w:rPr>
        <w:t xml:space="preserve">   </w:t>
      </w:r>
    </w:p>
    <w:p w:rsidR="00953808" w:rsidRDefault="00953808" w:rsidP="003C5F67">
      <w:pPr>
        <w:rPr>
          <w:rtl/>
        </w:rPr>
      </w:pPr>
    </w:p>
    <w:p w:rsidR="00953808" w:rsidRDefault="00953808" w:rsidP="00F308BB">
      <w:pPr>
        <w:rPr>
          <w:rtl/>
        </w:rPr>
      </w:pPr>
      <w:r>
        <w:rPr>
          <w:rFonts w:hint="cs"/>
          <w:rtl/>
        </w:rPr>
        <w:t xml:space="preserve">אני רוצה לשאול שאלה. היושב-ראש, אני </w:t>
      </w:r>
      <w:bookmarkStart w:id="7581" w:name="_ETM_Q16_439715"/>
      <w:bookmarkEnd w:id="7581"/>
      <w:r>
        <w:rPr>
          <w:rFonts w:hint="cs"/>
          <w:rtl/>
        </w:rPr>
        <w:t xml:space="preserve">רוצה לשאול. </w:t>
      </w:r>
    </w:p>
    <w:p w:rsidR="00953808" w:rsidRDefault="00953808" w:rsidP="00F308BB">
      <w:pPr>
        <w:rPr>
          <w:rtl/>
        </w:rPr>
      </w:pPr>
    </w:p>
    <w:p w:rsidR="00953808" w:rsidRDefault="00953808" w:rsidP="00F308BB">
      <w:pPr>
        <w:pStyle w:val="af6"/>
        <w:keepNext/>
        <w:rPr>
          <w:rtl/>
        </w:rPr>
      </w:pPr>
      <w:r w:rsidRPr="00C6045B">
        <w:rPr>
          <w:rStyle w:val="TagStyle"/>
          <w:rtl/>
        </w:rPr>
        <w:t xml:space="preserve"> &lt;&lt; יור &gt;&gt;</w:t>
      </w:r>
      <w:r w:rsidRPr="00F27379">
        <w:rPr>
          <w:rStyle w:val="TagStyle"/>
          <w:rtl/>
        </w:rPr>
        <w:t xml:space="preserve"> </w:t>
      </w:r>
      <w:r>
        <w:rPr>
          <w:rtl/>
        </w:rPr>
        <w:t>היו"ר ניסים ואטורי:</w:t>
      </w:r>
      <w:r w:rsidRPr="00F27379">
        <w:rPr>
          <w:rStyle w:val="TagStyle"/>
          <w:rtl/>
        </w:rPr>
        <w:t xml:space="preserve"> </w:t>
      </w:r>
      <w:r w:rsidRPr="00C6045B">
        <w:rPr>
          <w:rStyle w:val="TagStyle"/>
          <w:rtl/>
        </w:rPr>
        <w:t>&lt;&lt; יור &gt;&gt;</w:t>
      </w:r>
      <w:r>
        <w:rPr>
          <w:rtl/>
        </w:rPr>
        <w:t xml:space="preserve">   </w:t>
      </w:r>
    </w:p>
    <w:p w:rsidR="00953808" w:rsidRDefault="00953808" w:rsidP="003C5F67">
      <w:pPr>
        <w:rPr>
          <w:rtl/>
        </w:rPr>
      </w:pPr>
    </w:p>
    <w:p w:rsidR="00953808" w:rsidRDefault="00953808" w:rsidP="003C5F67">
      <w:pPr>
        <w:rPr>
          <w:rtl/>
        </w:rPr>
      </w:pPr>
      <w:r>
        <w:rPr>
          <w:rFonts w:hint="cs"/>
          <w:rtl/>
        </w:rPr>
        <w:t>אי-אפשר.</w:t>
      </w:r>
      <w:r w:rsidR="003C5F67">
        <w:rPr>
          <w:rFonts w:hint="cs"/>
          <w:rtl/>
        </w:rPr>
        <w:t xml:space="preserve"> </w:t>
      </w:r>
      <w:r>
        <w:rPr>
          <w:rFonts w:hint="cs"/>
          <w:rtl/>
        </w:rPr>
        <w:t xml:space="preserve">אי-אפשר. </w:t>
      </w:r>
    </w:p>
    <w:p w:rsidR="00953808" w:rsidRDefault="00953808" w:rsidP="00F308BB">
      <w:pPr>
        <w:rPr>
          <w:rtl/>
        </w:rPr>
      </w:pPr>
      <w:bookmarkStart w:id="7582" w:name="_ETM_Q16_445848"/>
      <w:bookmarkStart w:id="7583" w:name="_ETM_Q16_445975"/>
      <w:bookmarkEnd w:id="7582"/>
      <w:bookmarkEnd w:id="7583"/>
    </w:p>
    <w:p w:rsidR="00953808" w:rsidRDefault="00953808" w:rsidP="00F308BB">
      <w:pPr>
        <w:pStyle w:val="af5"/>
        <w:keepNext/>
        <w:rPr>
          <w:rtl/>
        </w:rPr>
      </w:pPr>
      <w:bookmarkStart w:id="7584" w:name="_ETM_Q16_446008"/>
      <w:bookmarkStart w:id="7585" w:name="_ETM_Q16_446127"/>
      <w:bookmarkStart w:id="7586" w:name="ET_interruption_5765_65"/>
      <w:bookmarkEnd w:id="7584"/>
      <w:bookmarkEnd w:id="7585"/>
      <w:r w:rsidRPr="00C6045B">
        <w:rPr>
          <w:rStyle w:val="TagStyle"/>
          <w:rtl/>
        </w:rPr>
        <w:t xml:space="preserve"> &lt;&lt; קריאה &gt;&gt;</w:t>
      </w:r>
      <w:r w:rsidRPr="007E6F2D">
        <w:rPr>
          <w:rStyle w:val="TagStyle"/>
          <w:rtl/>
        </w:rPr>
        <w:t xml:space="preserve"> </w:t>
      </w:r>
      <w:r>
        <w:rPr>
          <w:rtl/>
        </w:rPr>
        <w:t>מיכאל מרדכי ביטון (המחנה הממלכתי):</w:t>
      </w:r>
      <w:r w:rsidRPr="007E6F2D">
        <w:rPr>
          <w:rStyle w:val="TagStyle"/>
          <w:rtl/>
        </w:rPr>
        <w:t xml:space="preserve"> </w:t>
      </w:r>
      <w:r w:rsidRPr="00C6045B">
        <w:rPr>
          <w:rStyle w:val="TagStyle"/>
          <w:rtl/>
        </w:rPr>
        <w:t>&lt;&lt; קריאה &gt;&gt;</w:t>
      </w:r>
      <w:bookmarkEnd w:id="7586"/>
      <w:r>
        <w:rPr>
          <w:rtl/>
        </w:rPr>
        <w:t xml:space="preserve">   </w:t>
      </w:r>
    </w:p>
    <w:p w:rsidR="00953808" w:rsidRDefault="00953808" w:rsidP="003C5F67">
      <w:pPr>
        <w:rPr>
          <w:rtl/>
        </w:rPr>
      </w:pPr>
    </w:p>
    <w:p w:rsidR="00953808" w:rsidRDefault="00953808" w:rsidP="00F308BB">
      <w:pPr>
        <w:rPr>
          <w:rtl/>
        </w:rPr>
      </w:pPr>
      <w:r>
        <w:rPr>
          <w:rFonts w:hint="cs"/>
          <w:rtl/>
        </w:rPr>
        <w:t xml:space="preserve">לא. יש בנוהל </w:t>
      </w:r>
      <w:r w:rsidR="003C5F67">
        <w:rPr>
          <w:rFonts w:hint="cs"/>
          <w:rtl/>
        </w:rPr>
        <w:t>– – –</w:t>
      </w:r>
      <w:r>
        <w:rPr>
          <w:rFonts w:hint="cs"/>
          <w:rtl/>
        </w:rPr>
        <w:t xml:space="preserve"> </w:t>
      </w:r>
    </w:p>
    <w:p w:rsidR="00953808" w:rsidRDefault="00953808" w:rsidP="00F308BB">
      <w:pPr>
        <w:rPr>
          <w:rtl/>
        </w:rPr>
      </w:pPr>
    </w:p>
    <w:p w:rsidR="00953808" w:rsidRDefault="00953808" w:rsidP="00F308BB">
      <w:pPr>
        <w:pStyle w:val="af6"/>
        <w:keepNext/>
        <w:rPr>
          <w:rtl/>
        </w:rPr>
      </w:pPr>
      <w:r w:rsidRPr="00C6045B">
        <w:rPr>
          <w:rStyle w:val="TagStyle"/>
          <w:rtl/>
        </w:rPr>
        <w:t xml:space="preserve"> &lt;&lt; יור &gt;&gt;</w:t>
      </w:r>
      <w:r w:rsidRPr="00F27379">
        <w:rPr>
          <w:rStyle w:val="TagStyle"/>
          <w:rtl/>
        </w:rPr>
        <w:t xml:space="preserve"> </w:t>
      </w:r>
      <w:r>
        <w:rPr>
          <w:rtl/>
        </w:rPr>
        <w:t>היו"ר ניסים ואטורי:</w:t>
      </w:r>
      <w:r w:rsidRPr="00F27379">
        <w:rPr>
          <w:rStyle w:val="TagStyle"/>
          <w:rtl/>
        </w:rPr>
        <w:t xml:space="preserve"> </w:t>
      </w:r>
      <w:r w:rsidRPr="00C6045B">
        <w:rPr>
          <w:rStyle w:val="TagStyle"/>
          <w:rtl/>
        </w:rPr>
        <w:t>&lt;&lt; יור &gt;&gt;</w:t>
      </w:r>
      <w:r>
        <w:rPr>
          <w:rtl/>
        </w:rPr>
        <w:t xml:space="preserve">   </w:t>
      </w:r>
    </w:p>
    <w:p w:rsidR="00953808" w:rsidRDefault="00953808" w:rsidP="003C5F67">
      <w:pPr>
        <w:rPr>
          <w:rtl/>
        </w:rPr>
      </w:pPr>
    </w:p>
    <w:p w:rsidR="00953808" w:rsidRDefault="00953808" w:rsidP="000458BB">
      <w:pPr>
        <w:rPr>
          <w:rtl/>
        </w:rPr>
      </w:pPr>
      <w:r>
        <w:rPr>
          <w:rFonts w:hint="cs"/>
          <w:rtl/>
        </w:rPr>
        <w:t xml:space="preserve">לא, לא. אין בנוהל, אתה כבר לא יכול, מישהו אחר יכול, וגם לא מגיע לך פרס על ההתנהגות קודם. </w:t>
      </w:r>
      <w:bookmarkStart w:id="7587" w:name="_ETM_Q16_446909"/>
      <w:bookmarkEnd w:id="7587"/>
    </w:p>
    <w:p w:rsidR="00953808" w:rsidRDefault="00953808" w:rsidP="00F308BB">
      <w:pPr>
        <w:rPr>
          <w:rtl/>
        </w:rPr>
      </w:pPr>
    </w:p>
    <w:p w:rsidR="00953808" w:rsidRDefault="00953808" w:rsidP="00F308BB">
      <w:pPr>
        <w:pStyle w:val="af5"/>
        <w:keepNext/>
        <w:rPr>
          <w:rtl/>
        </w:rPr>
      </w:pPr>
      <w:bookmarkStart w:id="7588" w:name="ET_interruption_5765_66"/>
      <w:r w:rsidRPr="00C6045B">
        <w:rPr>
          <w:rStyle w:val="TagStyle"/>
          <w:rtl/>
        </w:rPr>
        <w:t xml:space="preserve"> &lt;&lt; קריאה &gt;&gt;</w:t>
      </w:r>
      <w:r w:rsidRPr="007E6F2D">
        <w:rPr>
          <w:rStyle w:val="TagStyle"/>
          <w:rtl/>
        </w:rPr>
        <w:t xml:space="preserve"> </w:t>
      </w:r>
      <w:r>
        <w:rPr>
          <w:rtl/>
        </w:rPr>
        <w:t>מיכאל מרדכי ביטון (המחנה הממלכתי):</w:t>
      </w:r>
      <w:r w:rsidRPr="007E6F2D">
        <w:rPr>
          <w:rStyle w:val="TagStyle"/>
          <w:rtl/>
        </w:rPr>
        <w:t xml:space="preserve"> </w:t>
      </w:r>
      <w:r w:rsidRPr="00C6045B">
        <w:rPr>
          <w:rStyle w:val="TagStyle"/>
          <w:rtl/>
        </w:rPr>
        <w:t>&lt;&lt; קריאה &gt;&gt;</w:t>
      </w:r>
      <w:bookmarkEnd w:id="7588"/>
      <w:r>
        <w:rPr>
          <w:rtl/>
        </w:rPr>
        <w:t xml:space="preserve">   </w:t>
      </w:r>
    </w:p>
    <w:p w:rsidR="00953808" w:rsidRDefault="00953808" w:rsidP="003C5F67">
      <w:pPr>
        <w:rPr>
          <w:rtl/>
        </w:rPr>
      </w:pPr>
    </w:p>
    <w:p w:rsidR="00953808" w:rsidRDefault="00953808" w:rsidP="00F308BB">
      <w:pPr>
        <w:rPr>
          <w:rtl/>
        </w:rPr>
      </w:pPr>
      <w:r>
        <w:rPr>
          <w:rFonts w:hint="cs"/>
          <w:rtl/>
        </w:rPr>
        <w:t xml:space="preserve">מהצד אני יכול. </w:t>
      </w:r>
    </w:p>
    <w:p w:rsidR="00953808" w:rsidRDefault="00953808" w:rsidP="00F308BB">
      <w:pPr>
        <w:rPr>
          <w:rtl/>
        </w:rPr>
      </w:pPr>
    </w:p>
    <w:p w:rsidR="00953808" w:rsidRDefault="00953808" w:rsidP="00F308BB">
      <w:pPr>
        <w:pStyle w:val="af5"/>
        <w:keepNext/>
        <w:rPr>
          <w:rtl/>
        </w:rPr>
      </w:pPr>
      <w:bookmarkStart w:id="7589" w:name="ET_interruption_5787_18"/>
      <w:r w:rsidRPr="00C6045B">
        <w:rPr>
          <w:rStyle w:val="TagStyle"/>
          <w:rtl/>
        </w:rPr>
        <w:t xml:space="preserve"> &lt;&lt; קריאה &gt;&gt;</w:t>
      </w:r>
      <w:r w:rsidRPr="00F27379">
        <w:rPr>
          <w:rStyle w:val="TagStyle"/>
          <w:rtl/>
        </w:rPr>
        <w:t xml:space="preserve"> </w:t>
      </w:r>
      <w:r>
        <w:rPr>
          <w:rtl/>
        </w:rPr>
        <w:t>יוראי להב הרצנו (יש עתיד):</w:t>
      </w:r>
      <w:r w:rsidRPr="00F27379">
        <w:rPr>
          <w:rStyle w:val="TagStyle"/>
          <w:rtl/>
        </w:rPr>
        <w:t xml:space="preserve"> </w:t>
      </w:r>
      <w:r w:rsidRPr="00C6045B">
        <w:rPr>
          <w:rStyle w:val="TagStyle"/>
          <w:rtl/>
        </w:rPr>
        <w:t>&lt;&lt; קריאה &gt;&gt;</w:t>
      </w:r>
      <w:r>
        <w:rPr>
          <w:rtl/>
        </w:rPr>
        <w:t xml:space="preserve">   </w:t>
      </w:r>
      <w:bookmarkEnd w:id="7589"/>
    </w:p>
    <w:p w:rsidR="00953808" w:rsidRDefault="00953808" w:rsidP="003C5F67">
      <w:pPr>
        <w:rPr>
          <w:rtl/>
        </w:rPr>
      </w:pPr>
    </w:p>
    <w:p w:rsidR="00953808" w:rsidRDefault="00953808" w:rsidP="00F308BB">
      <w:pPr>
        <w:rPr>
          <w:rtl/>
        </w:rPr>
      </w:pPr>
      <w:r>
        <w:rPr>
          <w:rFonts w:hint="cs"/>
          <w:rtl/>
        </w:rPr>
        <w:t xml:space="preserve">הוא יכול דקה מהצד. הוא יכול. </w:t>
      </w:r>
      <w:bookmarkStart w:id="7590" w:name="_ETM_Q16_460701"/>
      <w:bookmarkEnd w:id="7590"/>
    </w:p>
    <w:p w:rsidR="00953808" w:rsidRDefault="00953808" w:rsidP="00F308BB">
      <w:pPr>
        <w:rPr>
          <w:rtl/>
        </w:rPr>
      </w:pPr>
    </w:p>
    <w:p w:rsidR="00953808" w:rsidRDefault="00953808" w:rsidP="00F308BB">
      <w:pPr>
        <w:pStyle w:val="a4"/>
        <w:keepNext/>
        <w:rPr>
          <w:rtl/>
        </w:rPr>
      </w:pPr>
      <w:bookmarkStart w:id="7591" w:name="ET_speaker_5765_19"/>
      <w:r w:rsidRPr="00C6045B">
        <w:rPr>
          <w:rStyle w:val="TagStyle"/>
          <w:rtl/>
        </w:rPr>
        <w:t xml:space="preserve"> &lt;&lt; דובר &gt;&gt;</w:t>
      </w:r>
      <w:r w:rsidRPr="00C158A2">
        <w:rPr>
          <w:rStyle w:val="TagStyle"/>
          <w:rtl/>
        </w:rPr>
        <w:t xml:space="preserve"> </w:t>
      </w:r>
      <w:bookmarkStart w:id="7592" w:name="_Toc155199576"/>
      <w:r>
        <w:rPr>
          <w:rtl/>
        </w:rPr>
        <w:t>מיכאל מרדכי ביטון (המחנה הממלכתי):</w:t>
      </w:r>
      <w:bookmarkEnd w:id="7592"/>
      <w:r w:rsidRPr="00C158A2">
        <w:rPr>
          <w:rStyle w:val="TagStyle"/>
          <w:rtl/>
        </w:rPr>
        <w:t xml:space="preserve"> </w:t>
      </w:r>
      <w:r w:rsidRPr="00C6045B">
        <w:rPr>
          <w:rStyle w:val="TagStyle"/>
          <w:rtl/>
        </w:rPr>
        <w:t>&lt;&lt; דובר &gt;&gt;</w:t>
      </w:r>
      <w:r>
        <w:rPr>
          <w:rtl/>
        </w:rPr>
        <w:t xml:space="preserve">   </w:t>
      </w:r>
      <w:bookmarkEnd w:id="7591"/>
    </w:p>
    <w:p w:rsidR="00953808" w:rsidRDefault="00953808" w:rsidP="003C5F67">
      <w:pPr>
        <w:rPr>
          <w:rtl/>
        </w:rPr>
      </w:pPr>
    </w:p>
    <w:p w:rsidR="00953808" w:rsidRDefault="00953808" w:rsidP="00F308BB">
      <w:pPr>
        <w:rPr>
          <w:rtl/>
        </w:rPr>
      </w:pPr>
      <w:r>
        <w:rPr>
          <w:rFonts w:hint="cs"/>
          <w:rtl/>
        </w:rPr>
        <w:t xml:space="preserve">אדוני השר, אמר לנו מנכ"ל עמיגור </w:t>
      </w:r>
      <w:r w:rsidR="003C5F67">
        <w:rPr>
          <w:rFonts w:hint="cs"/>
          <w:rtl/>
        </w:rPr>
        <w:t>– –</w:t>
      </w:r>
      <w:r>
        <w:rPr>
          <w:rFonts w:hint="cs"/>
          <w:rtl/>
        </w:rPr>
        <w:t xml:space="preserve"> </w:t>
      </w:r>
    </w:p>
    <w:p w:rsidR="00953808" w:rsidRDefault="00953808" w:rsidP="00F308BB">
      <w:pPr>
        <w:rPr>
          <w:rtl/>
        </w:rPr>
      </w:pPr>
    </w:p>
    <w:p w:rsidR="00953808" w:rsidRDefault="00953808" w:rsidP="00F308BB">
      <w:pPr>
        <w:pStyle w:val="af6"/>
        <w:keepNext/>
        <w:rPr>
          <w:rtl/>
        </w:rPr>
      </w:pPr>
      <w:bookmarkStart w:id="7593" w:name="ET_yor_6490_67"/>
      <w:r w:rsidRPr="00C6045B">
        <w:rPr>
          <w:rStyle w:val="TagStyle"/>
          <w:rtl/>
        </w:rPr>
        <w:t xml:space="preserve"> &lt;&lt; יור &gt;&gt;</w:t>
      </w:r>
      <w:r w:rsidRPr="00F27379">
        <w:rPr>
          <w:rStyle w:val="TagStyle"/>
          <w:rtl/>
        </w:rPr>
        <w:t xml:space="preserve"> </w:t>
      </w:r>
      <w:r>
        <w:rPr>
          <w:rtl/>
        </w:rPr>
        <w:t>היו"ר ניסים ואטורי:</w:t>
      </w:r>
      <w:r w:rsidRPr="00F27379">
        <w:rPr>
          <w:rStyle w:val="TagStyle"/>
          <w:rtl/>
        </w:rPr>
        <w:t xml:space="preserve"> </w:t>
      </w:r>
      <w:r w:rsidRPr="00C6045B">
        <w:rPr>
          <w:rStyle w:val="TagStyle"/>
          <w:rtl/>
        </w:rPr>
        <w:t>&lt;&lt; יור &gt;&gt;</w:t>
      </w:r>
      <w:bookmarkEnd w:id="7593"/>
      <w:r>
        <w:rPr>
          <w:rtl/>
        </w:rPr>
        <w:t xml:space="preserve">   </w:t>
      </w:r>
    </w:p>
    <w:p w:rsidR="00953808" w:rsidRDefault="00953808" w:rsidP="003C5F67">
      <w:pPr>
        <w:rPr>
          <w:rtl/>
        </w:rPr>
      </w:pPr>
    </w:p>
    <w:p w:rsidR="00953808" w:rsidRDefault="00953808" w:rsidP="00F308BB">
      <w:pPr>
        <w:rPr>
          <w:rtl/>
        </w:rPr>
      </w:pPr>
      <w:bookmarkStart w:id="7594" w:name="_ETM_Q16_435779"/>
      <w:bookmarkStart w:id="7595" w:name="_ETM_Q16_435891"/>
      <w:bookmarkEnd w:id="7594"/>
      <w:bookmarkEnd w:id="7595"/>
      <w:r>
        <w:rPr>
          <w:rFonts w:hint="cs"/>
          <w:rtl/>
        </w:rPr>
        <w:t xml:space="preserve">יש לך דקה. </w:t>
      </w:r>
    </w:p>
    <w:p w:rsidR="00953808" w:rsidRDefault="00953808" w:rsidP="00F308BB">
      <w:pPr>
        <w:rPr>
          <w:rtl/>
        </w:rPr>
      </w:pPr>
      <w:bookmarkStart w:id="7596" w:name="_ETM_Q16_467365"/>
      <w:bookmarkStart w:id="7597" w:name="_ETM_Q16_467468"/>
      <w:bookmarkEnd w:id="7596"/>
      <w:bookmarkEnd w:id="7597"/>
    </w:p>
    <w:p w:rsidR="00953808" w:rsidRDefault="00953808" w:rsidP="00F308BB">
      <w:pPr>
        <w:pStyle w:val="-"/>
        <w:keepNext/>
        <w:rPr>
          <w:rtl/>
        </w:rPr>
      </w:pPr>
      <w:bookmarkStart w:id="7598" w:name="_ETM_Q16_467520"/>
      <w:bookmarkStart w:id="7599" w:name="_ETM_Q16_467620"/>
      <w:bookmarkEnd w:id="7598"/>
      <w:bookmarkEnd w:id="7599"/>
      <w:r w:rsidRPr="00C6045B">
        <w:rPr>
          <w:rStyle w:val="TagStyle"/>
          <w:rtl/>
        </w:rPr>
        <w:t xml:space="preserve"> &lt;&lt; דובר_המשך &gt;&gt;</w:t>
      </w:r>
      <w:r w:rsidRPr="00C158A2">
        <w:rPr>
          <w:rStyle w:val="TagStyle"/>
          <w:rtl/>
        </w:rPr>
        <w:t xml:space="preserve"> </w:t>
      </w:r>
      <w:r>
        <w:rPr>
          <w:rtl/>
        </w:rPr>
        <w:t>מיכאל מרדכי ביטון (המחנה הממלכתי):</w:t>
      </w:r>
      <w:r w:rsidRPr="00C158A2">
        <w:rPr>
          <w:rStyle w:val="TagStyle"/>
          <w:rtl/>
        </w:rPr>
        <w:t xml:space="preserve"> </w:t>
      </w:r>
      <w:r w:rsidRPr="00C6045B">
        <w:rPr>
          <w:rStyle w:val="TagStyle"/>
          <w:rtl/>
        </w:rPr>
        <w:t>&lt;&lt; דובר_המשך &gt;&gt;</w:t>
      </w:r>
      <w:r>
        <w:rPr>
          <w:rtl/>
        </w:rPr>
        <w:t xml:space="preserve">   </w:t>
      </w:r>
    </w:p>
    <w:p w:rsidR="00953808" w:rsidRDefault="00953808" w:rsidP="003C5F67">
      <w:pPr>
        <w:rPr>
          <w:rtl/>
        </w:rPr>
      </w:pPr>
    </w:p>
    <w:p w:rsidR="00953808" w:rsidRDefault="003C5F67" w:rsidP="00911ED0">
      <w:pPr>
        <w:rPr>
          <w:rtl/>
        </w:rPr>
      </w:pPr>
      <w:bookmarkStart w:id="7600" w:name="_ETM_Q16_468783"/>
      <w:bookmarkEnd w:id="7600"/>
      <w:r>
        <w:rPr>
          <w:rFonts w:hint="cs"/>
          <w:rtl/>
        </w:rPr>
        <w:t>– –</w:t>
      </w:r>
      <w:r w:rsidR="00953808">
        <w:rPr>
          <w:rFonts w:hint="cs"/>
          <w:rtl/>
        </w:rPr>
        <w:t xml:space="preserve"> שהוא יודע לתת אוטומטית את ההחזר בלי </w:t>
      </w:r>
      <w:bookmarkStart w:id="7601" w:name="_ETM_Q16_473951"/>
      <w:bookmarkEnd w:id="7601"/>
      <w:r w:rsidR="00953808">
        <w:rPr>
          <w:rFonts w:hint="cs"/>
          <w:rtl/>
        </w:rPr>
        <w:t xml:space="preserve">טפסים. כך גם בעמידר </w:t>
      </w:r>
      <w:r w:rsidR="00911ED0">
        <w:rPr>
          <w:rFonts w:hint="eastAsia"/>
          <w:rtl/>
        </w:rPr>
        <w:t xml:space="preserve">– </w:t>
      </w:r>
      <w:r w:rsidR="00953808">
        <w:rPr>
          <w:rFonts w:hint="cs"/>
          <w:rtl/>
        </w:rPr>
        <w:t>הם יודעים לתת אוטומטית</w:t>
      </w:r>
      <w:r w:rsidR="00911ED0">
        <w:rPr>
          <w:rFonts w:hint="cs"/>
          <w:rtl/>
        </w:rPr>
        <w:t>,</w:t>
      </w:r>
      <w:r w:rsidR="00953808">
        <w:rPr>
          <w:rFonts w:hint="eastAsia"/>
          <w:rtl/>
        </w:rPr>
        <w:t xml:space="preserve"> </w:t>
      </w:r>
      <w:r w:rsidR="00953808">
        <w:rPr>
          <w:rFonts w:hint="cs"/>
          <w:rtl/>
        </w:rPr>
        <w:t xml:space="preserve">יש להם רישום מי גר, איפה. למה צריך טפסים? ואתה יודע </w:t>
      </w:r>
      <w:bookmarkStart w:id="7602" w:name="_ETM_Q16_484092"/>
      <w:bookmarkEnd w:id="7602"/>
      <w:r w:rsidR="00953808">
        <w:rPr>
          <w:rFonts w:hint="cs"/>
          <w:rtl/>
        </w:rPr>
        <w:t xml:space="preserve">שלאנשים עניים ומבוגרים קשה עם טפסים. למה זה לא </w:t>
      </w:r>
      <w:bookmarkStart w:id="7603" w:name="_ETM_Q16_488330"/>
      <w:bookmarkEnd w:id="7603"/>
      <w:r w:rsidR="00953808">
        <w:rPr>
          <w:rFonts w:hint="cs"/>
          <w:rtl/>
        </w:rPr>
        <w:t>ניתן אוטומטית</w:t>
      </w:r>
      <w:r w:rsidR="00911ED0">
        <w:rPr>
          <w:rFonts w:hint="cs"/>
          <w:rtl/>
        </w:rPr>
        <w:t>,</w:t>
      </w:r>
      <w:r w:rsidR="00953808">
        <w:rPr>
          <w:rFonts w:hint="cs"/>
          <w:rtl/>
        </w:rPr>
        <w:t xml:space="preserve"> התשלום הזה? ולא קיבלנו תשובה למה חוק המכר </w:t>
      </w:r>
      <w:bookmarkStart w:id="7604" w:name="_ETM_Q16_492617"/>
      <w:bookmarkEnd w:id="7604"/>
      <w:r w:rsidR="00953808">
        <w:rPr>
          <w:rFonts w:hint="cs"/>
          <w:rtl/>
        </w:rPr>
        <w:t xml:space="preserve">לא נגמר. </w:t>
      </w:r>
    </w:p>
    <w:p w:rsidR="00953808" w:rsidRDefault="00953808" w:rsidP="00F308BB">
      <w:pPr>
        <w:rPr>
          <w:rtl/>
        </w:rPr>
      </w:pPr>
    </w:p>
    <w:p w:rsidR="00953808" w:rsidRDefault="00953808" w:rsidP="00F308BB">
      <w:pPr>
        <w:pStyle w:val="af5"/>
        <w:keepNext/>
        <w:rPr>
          <w:rtl/>
        </w:rPr>
      </w:pPr>
      <w:bookmarkStart w:id="7605" w:name="ET_interruption_5787_21"/>
      <w:r w:rsidRPr="00C6045B">
        <w:rPr>
          <w:rStyle w:val="TagStyle"/>
          <w:rtl/>
        </w:rPr>
        <w:t xml:space="preserve"> &lt;&lt; קריאה &gt;&gt;</w:t>
      </w:r>
      <w:r w:rsidRPr="00C158A2">
        <w:rPr>
          <w:rStyle w:val="TagStyle"/>
          <w:rtl/>
        </w:rPr>
        <w:t xml:space="preserve"> </w:t>
      </w:r>
      <w:r>
        <w:rPr>
          <w:rtl/>
        </w:rPr>
        <w:t>יוראי להב הרצנו (יש עתיד):</w:t>
      </w:r>
      <w:r w:rsidRPr="00C158A2">
        <w:rPr>
          <w:rStyle w:val="TagStyle"/>
          <w:rtl/>
        </w:rPr>
        <w:t xml:space="preserve"> </w:t>
      </w:r>
      <w:r w:rsidRPr="00C6045B">
        <w:rPr>
          <w:rStyle w:val="TagStyle"/>
          <w:rtl/>
        </w:rPr>
        <w:t>&lt;&lt; קריאה &gt;&gt;</w:t>
      </w:r>
      <w:r>
        <w:rPr>
          <w:rtl/>
        </w:rPr>
        <w:t xml:space="preserve">   </w:t>
      </w:r>
      <w:bookmarkEnd w:id="7605"/>
    </w:p>
    <w:p w:rsidR="00953808" w:rsidRDefault="00953808" w:rsidP="003C5F67">
      <w:pPr>
        <w:rPr>
          <w:rtl/>
        </w:rPr>
      </w:pPr>
    </w:p>
    <w:p w:rsidR="00953808" w:rsidRPr="00C158A2" w:rsidRDefault="00953808" w:rsidP="00F308BB">
      <w:pPr>
        <w:rPr>
          <w:rtl/>
        </w:rPr>
      </w:pPr>
      <w:r>
        <w:rPr>
          <w:rFonts w:hint="cs"/>
          <w:rtl/>
        </w:rPr>
        <w:t>אבל מיכאל, השר לא מקשיב לך, מה אתה רוצה?</w:t>
      </w:r>
    </w:p>
    <w:p w:rsidR="00953808" w:rsidRDefault="00953808" w:rsidP="00F308BB">
      <w:pPr>
        <w:rPr>
          <w:rtl/>
        </w:rPr>
      </w:pPr>
      <w:bookmarkStart w:id="7606" w:name="_ETM_Q16_435928"/>
      <w:bookmarkStart w:id="7607" w:name="_ETM_Q16_436039"/>
      <w:bookmarkEnd w:id="7606"/>
      <w:bookmarkEnd w:id="7607"/>
    </w:p>
    <w:p w:rsidR="00953808" w:rsidRDefault="00953808" w:rsidP="00F308BB">
      <w:pPr>
        <w:pStyle w:val="-"/>
        <w:keepNext/>
        <w:rPr>
          <w:rtl/>
        </w:rPr>
      </w:pPr>
      <w:bookmarkStart w:id="7608" w:name="_ETM_Q16_495179"/>
      <w:bookmarkStart w:id="7609" w:name="_ETM_Q16_495296"/>
      <w:bookmarkEnd w:id="7608"/>
      <w:bookmarkEnd w:id="7609"/>
      <w:r w:rsidRPr="00C6045B">
        <w:rPr>
          <w:rStyle w:val="TagStyle"/>
          <w:rtl/>
        </w:rPr>
        <w:t xml:space="preserve"> &lt;&lt; דובר_המשך &gt;&gt;</w:t>
      </w:r>
      <w:r w:rsidRPr="00C158A2">
        <w:rPr>
          <w:rStyle w:val="TagStyle"/>
          <w:rtl/>
        </w:rPr>
        <w:t xml:space="preserve"> </w:t>
      </w:r>
      <w:r>
        <w:rPr>
          <w:rtl/>
        </w:rPr>
        <w:t>מיכאל מרדכי ביטון (המחנה הממלכתי):</w:t>
      </w:r>
      <w:r w:rsidRPr="00C158A2">
        <w:rPr>
          <w:rStyle w:val="TagStyle"/>
          <w:rtl/>
        </w:rPr>
        <w:t xml:space="preserve"> </w:t>
      </w:r>
      <w:r w:rsidRPr="00C6045B">
        <w:rPr>
          <w:rStyle w:val="TagStyle"/>
          <w:rtl/>
        </w:rPr>
        <w:t>&lt;&lt; דובר_המשך &gt;&gt;</w:t>
      </w:r>
      <w:r>
        <w:rPr>
          <w:rtl/>
        </w:rPr>
        <w:t xml:space="preserve">   </w:t>
      </w:r>
    </w:p>
    <w:p w:rsidR="00953808" w:rsidRDefault="00953808" w:rsidP="003C5F67">
      <w:pPr>
        <w:rPr>
          <w:rtl/>
        </w:rPr>
      </w:pPr>
    </w:p>
    <w:p w:rsidR="00953808" w:rsidRDefault="00953808" w:rsidP="00F308BB">
      <w:pPr>
        <w:rPr>
          <w:rtl/>
        </w:rPr>
      </w:pPr>
      <w:bookmarkStart w:id="7610" w:name="_ETM_Q16_496939"/>
      <w:bookmarkEnd w:id="7610"/>
      <w:r>
        <w:rPr>
          <w:rFonts w:hint="cs"/>
          <w:rtl/>
        </w:rPr>
        <w:t xml:space="preserve">אז אני אחכה עד שהוא יקשיב לי. </w:t>
      </w:r>
    </w:p>
    <w:p w:rsidR="00953808" w:rsidRDefault="00953808" w:rsidP="00F308BB">
      <w:pPr>
        <w:rPr>
          <w:rtl/>
        </w:rPr>
      </w:pPr>
    </w:p>
    <w:p w:rsidR="00953808" w:rsidRDefault="00953808" w:rsidP="00F308BB">
      <w:pPr>
        <w:pStyle w:val="af5"/>
        <w:keepNext/>
        <w:rPr>
          <w:rtl/>
        </w:rPr>
      </w:pPr>
      <w:bookmarkStart w:id="7611" w:name="ET_interruption_5787_68"/>
      <w:r w:rsidRPr="00C6045B">
        <w:rPr>
          <w:rStyle w:val="TagStyle"/>
          <w:rtl/>
        </w:rPr>
        <w:t>&lt;&lt; קריאה &gt;&gt;</w:t>
      </w:r>
      <w:r w:rsidRPr="00C158A2">
        <w:rPr>
          <w:rStyle w:val="TagStyle"/>
          <w:rtl/>
        </w:rPr>
        <w:t xml:space="preserve"> </w:t>
      </w:r>
      <w:r>
        <w:rPr>
          <w:rtl/>
        </w:rPr>
        <w:t>יוראי להב הרצנו (יש עתיד):</w:t>
      </w:r>
      <w:r w:rsidRPr="00C158A2">
        <w:rPr>
          <w:rStyle w:val="TagStyle"/>
          <w:rtl/>
        </w:rPr>
        <w:t xml:space="preserve"> </w:t>
      </w:r>
      <w:r w:rsidRPr="00C6045B">
        <w:rPr>
          <w:rStyle w:val="TagStyle"/>
          <w:rtl/>
        </w:rPr>
        <w:t>&lt;&lt; קריאה &gt;&gt;</w:t>
      </w:r>
      <w:bookmarkEnd w:id="7611"/>
      <w:r>
        <w:rPr>
          <w:rtl/>
        </w:rPr>
        <w:t xml:space="preserve">   </w:t>
      </w:r>
    </w:p>
    <w:p w:rsidR="00953808" w:rsidRDefault="00953808" w:rsidP="003C5F67">
      <w:pPr>
        <w:rPr>
          <w:rtl/>
        </w:rPr>
      </w:pPr>
    </w:p>
    <w:p w:rsidR="00953808" w:rsidRPr="00C158A2" w:rsidRDefault="00953808" w:rsidP="00F308BB">
      <w:pPr>
        <w:rPr>
          <w:rtl/>
        </w:rPr>
      </w:pPr>
      <w:r>
        <w:rPr>
          <w:rFonts w:hint="cs"/>
          <w:rtl/>
        </w:rPr>
        <w:t xml:space="preserve">הוא </w:t>
      </w:r>
      <w:bookmarkStart w:id="7612" w:name="_ETM_Q16_496155"/>
      <w:bookmarkEnd w:id="7612"/>
      <w:r>
        <w:rPr>
          <w:rFonts w:hint="cs"/>
          <w:rtl/>
        </w:rPr>
        <w:t xml:space="preserve">גם צריך להשיב, לא רק להקשיב. </w:t>
      </w:r>
    </w:p>
    <w:p w:rsidR="00953808" w:rsidRDefault="00953808" w:rsidP="00F308BB">
      <w:pPr>
        <w:rPr>
          <w:rtl/>
        </w:rPr>
      </w:pPr>
    </w:p>
    <w:p w:rsidR="00953808" w:rsidRDefault="00953808" w:rsidP="00F308BB">
      <w:pPr>
        <w:pStyle w:val="-"/>
        <w:keepNext/>
        <w:rPr>
          <w:rtl/>
        </w:rPr>
      </w:pPr>
      <w:bookmarkStart w:id="7613" w:name="ET_speakercontinue_5765_69"/>
      <w:r w:rsidRPr="00C6045B">
        <w:rPr>
          <w:rStyle w:val="TagStyle"/>
          <w:rtl/>
        </w:rPr>
        <w:t xml:space="preserve"> &lt;&lt; דובר_המשך &gt;&gt;</w:t>
      </w:r>
      <w:r w:rsidRPr="00C158A2">
        <w:rPr>
          <w:rStyle w:val="TagStyle"/>
          <w:rtl/>
        </w:rPr>
        <w:t xml:space="preserve"> </w:t>
      </w:r>
      <w:r>
        <w:rPr>
          <w:rtl/>
        </w:rPr>
        <w:t>מיכאל מרדכי ביטון (המחנה הממלכתי):</w:t>
      </w:r>
      <w:r w:rsidRPr="00C158A2">
        <w:rPr>
          <w:rStyle w:val="TagStyle"/>
          <w:rtl/>
        </w:rPr>
        <w:t xml:space="preserve"> </w:t>
      </w:r>
      <w:r w:rsidRPr="00C6045B">
        <w:rPr>
          <w:rStyle w:val="TagStyle"/>
          <w:rtl/>
        </w:rPr>
        <w:t>&lt;&lt; דובר_המשך &gt;&gt;</w:t>
      </w:r>
      <w:bookmarkEnd w:id="7613"/>
      <w:r>
        <w:rPr>
          <w:rtl/>
        </w:rPr>
        <w:t xml:space="preserve">   </w:t>
      </w:r>
    </w:p>
    <w:p w:rsidR="00953808" w:rsidRDefault="00953808" w:rsidP="003C5F67">
      <w:pPr>
        <w:rPr>
          <w:rtl/>
        </w:rPr>
      </w:pPr>
    </w:p>
    <w:p w:rsidR="00953808" w:rsidRDefault="00953808" w:rsidP="00F308BB">
      <w:pPr>
        <w:rPr>
          <w:rtl/>
        </w:rPr>
      </w:pPr>
      <w:bookmarkStart w:id="7614" w:name="_ETM_Q16_502392"/>
      <w:bookmarkStart w:id="7615" w:name="_ETM_Q16_502516"/>
      <w:bookmarkEnd w:id="7614"/>
      <w:bookmarkEnd w:id="7615"/>
      <w:r>
        <w:rPr>
          <w:rFonts w:hint="cs"/>
          <w:rtl/>
        </w:rPr>
        <w:t xml:space="preserve">אני צריך שהשר יקשיב </w:t>
      </w:r>
      <w:bookmarkStart w:id="7616" w:name="_ETM_Q16_500707"/>
      <w:bookmarkEnd w:id="7616"/>
      <w:r>
        <w:rPr>
          <w:rFonts w:hint="cs"/>
          <w:rtl/>
        </w:rPr>
        <w:t xml:space="preserve">לשאלה. </w:t>
      </w:r>
    </w:p>
    <w:p w:rsidR="00953808" w:rsidRDefault="00953808" w:rsidP="00F308BB">
      <w:pPr>
        <w:rPr>
          <w:rtl/>
        </w:rPr>
      </w:pPr>
      <w:bookmarkStart w:id="7617" w:name="_ETM_Q16_504127"/>
      <w:bookmarkStart w:id="7618" w:name="_ETM_Q16_504238"/>
      <w:bookmarkStart w:id="7619" w:name="_ETM_Q16_504318"/>
      <w:bookmarkEnd w:id="7617"/>
      <w:bookmarkEnd w:id="7618"/>
      <w:bookmarkEnd w:id="7619"/>
    </w:p>
    <w:p w:rsidR="00953808" w:rsidRDefault="00953808" w:rsidP="00F308BB">
      <w:pPr>
        <w:pStyle w:val="af5"/>
        <w:keepNext/>
        <w:rPr>
          <w:rtl/>
        </w:rPr>
      </w:pPr>
      <w:bookmarkStart w:id="7620" w:name="_ETM_Q16_504416"/>
      <w:bookmarkStart w:id="7621" w:name="ET_interruption_5787_70"/>
      <w:bookmarkEnd w:id="7620"/>
      <w:r w:rsidRPr="00C6045B">
        <w:rPr>
          <w:rStyle w:val="TagStyle"/>
          <w:rtl/>
        </w:rPr>
        <w:t>&lt;&lt; קריאה &gt;&gt;</w:t>
      </w:r>
      <w:r w:rsidRPr="00C158A2">
        <w:rPr>
          <w:rStyle w:val="TagStyle"/>
          <w:rtl/>
        </w:rPr>
        <w:t xml:space="preserve"> </w:t>
      </w:r>
      <w:r>
        <w:rPr>
          <w:rtl/>
        </w:rPr>
        <w:t>יוראי להב הרצנו (יש עתיד):</w:t>
      </w:r>
      <w:r w:rsidRPr="00C158A2">
        <w:rPr>
          <w:rStyle w:val="TagStyle"/>
          <w:rtl/>
        </w:rPr>
        <w:t xml:space="preserve"> </w:t>
      </w:r>
      <w:r w:rsidRPr="00C6045B">
        <w:rPr>
          <w:rStyle w:val="TagStyle"/>
          <w:rtl/>
        </w:rPr>
        <w:t>&lt;&lt; קריאה &gt;&gt;</w:t>
      </w:r>
      <w:bookmarkEnd w:id="7621"/>
      <w:r>
        <w:rPr>
          <w:rtl/>
        </w:rPr>
        <w:t xml:space="preserve">   </w:t>
      </w:r>
    </w:p>
    <w:p w:rsidR="00953808" w:rsidRDefault="00953808" w:rsidP="003C5F67">
      <w:pPr>
        <w:rPr>
          <w:rtl/>
        </w:rPr>
      </w:pPr>
    </w:p>
    <w:p w:rsidR="00953808" w:rsidRPr="00C158A2" w:rsidRDefault="00953808" w:rsidP="00F308BB">
      <w:pPr>
        <w:rPr>
          <w:rtl/>
        </w:rPr>
      </w:pPr>
      <w:r>
        <w:rPr>
          <w:rFonts w:hint="cs"/>
          <w:rtl/>
        </w:rPr>
        <w:t xml:space="preserve">השר אמור לעמוד על הדוכן, אתה שואל אותו. </w:t>
      </w:r>
    </w:p>
    <w:p w:rsidR="00953808" w:rsidRDefault="00953808" w:rsidP="00F308BB">
      <w:pPr>
        <w:rPr>
          <w:rtl/>
        </w:rPr>
      </w:pPr>
    </w:p>
    <w:p w:rsidR="00953808" w:rsidRDefault="00953808" w:rsidP="00F308BB">
      <w:pPr>
        <w:pStyle w:val="-"/>
        <w:keepNext/>
        <w:rPr>
          <w:rtl/>
        </w:rPr>
      </w:pPr>
      <w:bookmarkStart w:id="7622" w:name="ET_speakercontinue_5765_71"/>
      <w:r w:rsidRPr="00C6045B">
        <w:rPr>
          <w:rStyle w:val="TagStyle"/>
          <w:rtl/>
        </w:rPr>
        <w:t xml:space="preserve"> &lt;&lt; דובר_המשך &gt;&gt;</w:t>
      </w:r>
      <w:r w:rsidRPr="00C158A2">
        <w:rPr>
          <w:rStyle w:val="TagStyle"/>
          <w:rtl/>
        </w:rPr>
        <w:t xml:space="preserve"> </w:t>
      </w:r>
      <w:r>
        <w:rPr>
          <w:rtl/>
        </w:rPr>
        <w:t>מיכאל מרדכי ביטון (המחנה הממלכתי):</w:t>
      </w:r>
      <w:r w:rsidRPr="00C158A2">
        <w:rPr>
          <w:rStyle w:val="TagStyle"/>
          <w:rtl/>
        </w:rPr>
        <w:t xml:space="preserve"> </w:t>
      </w:r>
      <w:r w:rsidRPr="00C6045B">
        <w:rPr>
          <w:rStyle w:val="TagStyle"/>
          <w:rtl/>
        </w:rPr>
        <w:t>&lt;&lt; דובר_המשך &gt;&gt;</w:t>
      </w:r>
      <w:bookmarkEnd w:id="7622"/>
      <w:r>
        <w:rPr>
          <w:rtl/>
        </w:rPr>
        <w:t xml:space="preserve">   </w:t>
      </w:r>
    </w:p>
    <w:p w:rsidR="00953808" w:rsidRDefault="00953808" w:rsidP="003C5F67">
      <w:pPr>
        <w:rPr>
          <w:rtl/>
        </w:rPr>
      </w:pPr>
    </w:p>
    <w:p w:rsidR="00953808" w:rsidRDefault="00953808" w:rsidP="000458BB">
      <w:pPr>
        <w:rPr>
          <w:rtl/>
        </w:rPr>
      </w:pPr>
      <w:bookmarkStart w:id="7623" w:name="_ETM_Q16_507189"/>
      <w:bookmarkStart w:id="7624" w:name="_ETM_Q16_507297"/>
      <w:bookmarkEnd w:id="7623"/>
      <w:bookmarkEnd w:id="7624"/>
      <w:r>
        <w:rPr>
          <w:rFonts w:hint="cs"/>
          <w:rtl/>
        </w:rPr>
        <w:t xml:space="preserve">אני </w:t>
      </w:r>
      <w:bookmarkStart w:id="7625" w:name="_ETM_Q16_501891"/>
      <w:bookmarkEnd w:id="7625"/>
      <w:r>
        <w:rPr>
          <w:rFonts w:hint="cs"/>
          <w:rtl/>
        </w:rPr>
        <w:t xml:space="preserve">רוצה שהוא יקשיב לשאלה. אני חוזר על השאלה: אדוני השר, מנכ"ל עמיגור אמר שהוא יכול לשלם אוטומטית את הכסף. </w:t>
      </w:r>
      <w:bookmarkStart w:id="7626" w:name="_ETM_Q16_523564"/>
      <w:bookmarkEnd w:id="7626"/>
      <w:r>
        <w:rPr>
          <w:rFonts w:hint="cs"/>
          <w:rtl/>
        </w:rPr>
        <w:t xml:space="preserve">כל הרישום של דיירים – יודעים איפה הם גרים. למה הם </w:t>
      </w:r>
      <w:bookmarkStart w:id="7627" w:name="_ETM_Q16_526739"/>
      <w:bookmarkEnd w:id="7627"/>
      <w:r>
        <w:rPr>
          <w:rFonts w:hint="cs"/>
          <w:rtl/>
        </w:rPr>
        <w:t xml:space="preserve">צריכים טפסים? זה מקטין את ההחזרים שלהם. למה לא </w:t>
      </w:r>
      <w:bookmarkStart w:id="7628" w:name="_ETM_Q16_529524"/>
      <w:bookmarkEnd w:id="7628"/>
      <w:r>
        <w:rPr>
          <w:rFonts w:hint="cs"/>
          <w:rtl/>
        </w:rPr>
        <w:t>תורה שזה ישולם אוטומטית, כל ההחזרים הללו?</w:t>
      </w:r>
    </w:p>
    <w:p w:rsidR="00953808" w:rsidRDefault="00953808" w:rsidP="00F308BB">
      <w:pPr>
        <w:rPr>
          <w:rtl/>
        </w:rPr>
      </w:pPr>
      <w:bookmarkStart w:id="7629" w:name="_ETM_Q16_530888"/>
      <w:bookmarkStart w:id="7630" w:name="_ETM_Q16_531009"/>
      <w:bookmarkEnd w:id="7629"/>
      <w:bookmarkEnd w:id="7630"/>
    </w:p>
    <w:p w:rsidR="00953808" w:rsidRDefault="00953808" w:rsidP="00F308BB">
      <w:pPr>
        <w:pStyle w:val="af6"/>
        <w:keepNext/>
        <w:rPr>
          <w:rtl/>
        </w:rPr>
      </w:pPr>
      <w:bookmarkStart w:id="7631" w:name="_ETM_Q16_531032"/>
      <w:bookmarkStart w:id="7632" w:name="_ETM_Q16_531130"/>
      <w:bookmarkStart w:id="7633" w:name="ET_yor_6490_23"/>
      <w:bookmarkEnd w:id="7631"/>
      <w:bookmarkEnd w:id="7632"/>
      <w:r w:rsidRPr="00C6045B">
        <w:rPr>
          <w:rStyle w:val="TagStyle"/>
          <w:rtl/>
        </w:rPr>
        <w:t xml:space="preserve"> &lt;&lt; יור &gt;&gt;</w:t>
      </w:r>
      <w:r w:rsidRPr="00C158A2">
        <w:rPr>
          <w:rStyle w:val="TagStyle"/>
          <w:rtl/>
        </w:rPr>
        <w:t xml:space="preserve"> </w:t>
      </w:r>
      <w:r>
        <w:rPr>
          <w:rtl/>
        </w:rPr>
        <w:t>היו"ר ניסים ואטורי:</w:t>
      </w:r>
      <w:r w:rsidRPr="00C158A2">
        <w:rPr>
          <w:rStyle w:val="TagStyle"/>
          <w:rtl/>
        </w:rPr>
        <w:t xml:space="preserve"> </w:t>
      </w:r>
      <w:r w:rsidRPr="00C6045B">
        <w:rPr>
          <w:rStyle w:val="TagStyle"/>
          <w:rtl/>
        </w:rPr>
        <w:t>&lt;&lt; יור &gt;&gt;</w:t>
      </w:r>
      <w:r>
        <w:rPr>
          <w:rtl/>
        </w:rPr>
        <w:t xml:space="preserve">   </w:t>
      </w:r>
      <w:bookmarkEnd w:id="7633"/>
    </w:p>
    <w:p w:rsidR="00953808" w:rsidRDefault="00953808" w:rsidP="003C5F67">
      <w:pPr>
        <w:rPr>
          <w:rtl/>
        </w:rPr>
      </w:pPr>
    </w:p>
    <w:p w:rsidR="00953808" w:rsidRDefault="00953808" w:rsidP="00F308BB">
      <w:pPr>
        <w:rPr>
          <w:rtl/>
        </w:rPr>
      </w:pPr>
      <w:bookmarkStart w:id="7634" w:name="_ETM_Q16_532183"/>
      <w:bookmarkEnd w:id="7634"/>
      <w:r>
        <w:rPr>
          <w:rFonts w:hint="cs"/>
          <w:rtl/>
        </w:rPr>
        <w:t xml:space="preserve">תודה רבה. תם הזמן. </w:t>
      </w:r>
      <w:bookmarkStart w:id="7635" w:name="_ETM_Q16_535240"/>
      <w:bookmarkEnd w:id="7635"/>
      <w:r>
        <w:rPr>
          <w:rFonts w:hint="cs"/>
          <w:rtl/>
        </w:rPr>
        <w:t xml:space="preserve">תודה. </w:t>
      </w:r>
    </w:p>
    <w:p w:rsidR="00953808" w:rsidRDefault="00953808" w:rsidP="00F308BB">
      <w:pPr>
        <w:rPr>
          <w:rtl/>
        </w:rPr>
      </w:pPr>
      <w:bookmarkStart w:id="7636" w:name="_ETM_Q16_537306"/>
      <w:bookmarkStart w:id="7637" w:name="_ETM_Q16_537407"/>
      <w:bookmarkEnd w:id="7636"/>
      <w:bookmarkEnd w:id="7637"/>
    </w:p>
    <w:p w:rsidR="00953808" w:rsidRDefault="00953808" w:rsidP="000458BB">
      <w:pPr>
        <w:rPr>
          <w:rtl/>
        </w:rPr>
      </w:pPr>
      <w:bookmarkStart w:id="7638" w:name="_ETM_Q16_537483"/>
      <w:bookmarkStart w:id="7639" w:name="_ETM_Q16_537594"/>
      <w:bookmarkEnd w:id="7638"/>
      <w:bookmarkEnd w:id="7639"/>
      <w:r>
        <w:rPr>
          <w:rFonts w:hint="cs"/>
          <w:rtl/>
        </w:rPr>
        <w:t xml:space="preserve">אני כאחד המציעים לא הצלחתי לדבר. אני רוצה להגיד </w:t>
      </w:r>
      <w:bookmarkStart w:id="7640" w:name="_ETM_Q16_542616"/>
      <w:bookmarkEnd w:id="7640"/>
      <w:r>
        <w:rPr>
          <w:rFonts w:hint="cs"/>
          <w:rtl/>
        </w:rPr>
        <w:t xml:space="preserve">כמה מילים, כי אי-אפשר לשפוך דמים בלי להגיד מילה </w:t>
      </w:r>
      <w:bookmarkStart w:id="7641" w:name="_ETM_Q16_541878"/>
      <w:bookmarkEnd w:id="7641"/>
      <w:r>
        <w:rPr>
          <w:rFonts w:hint="cs"/>
          <w:rtl/>
        </w:rPr>
        <w:t xml:space="preserve">טובה על השר. אני חייב להגיד את זה. </w:t>
      </w:r>
    </w:p>
    <w:p w:rsidR="00953808" w:rsidRDefault="00953808" w:rsidP="00F308BB">
      <w:pPr>
        <w:ind w:firstLine="0"/>
        <w:rPr>
          <w:rtl/>
        </w:rPr>
      </w:pPr>
      <w:bookmarkStart w:id="7642" w:name="_ETM_Q16_545032"/>
      <w:bookmarkStart w:id="7643" w:name="_ETM_Q16_545158"/>
      <w:bookmarkStart w:id="7644" w:name="_ETM_Q16_545205"/>
      <w:bookmarkStart w:id="7645" w:name="_ETM_Q16_545342"/>
      <w:bookmarkEnd w:id="7642"/>
      <w:bookmarkEnd w:id="7643"/>
      <w:bookmarkEnd w:id="7644"/>
      <w:bookmarkEnd w:id="7645"/>
    </w:p>
    <w:p w:rsidR="00953808" w:rsidRDefault="00953808" w:rsidP="00F308BB">
      <w:pPr>
        <w:pStyle w:val="af5"/>
        <w:keepNext/>
        <w:rPr>
          <w:rtl/>
        </w:rPr>
      </w:pPr>
      <w:bookmarkStart w:id="7646" w:name="_ETM_Q16_545204"/>
      <w:bookmarkStart w:id="7647" w:name="ET_interruption_5787_75"/>
      <w:bookmarkEnd w:id="7646"/>
      <w:r w:rsidRPr="00EB17CD">
        <w:rPr>
          <w:rStyle w:val="TagStyle"/>
          <w:rtl/>
        </w:rPr>
        <w:t xml:space="preserve"> &lt;&lt; קריאה &gt;&gt; </w:t>
      </w:r>
      <w:r>
        <w:rPr>
          <w:rtl/>
        </w:rPr>
        <w:t>יוראי להב הרצנו (יש עתיד):</w:t>
      </w:r>
      <w:r w:rsidRPr="00EB17CD">
        <w:rPr>
          <w:rStyle w:val="TagStyle"/>
          <w:rtl/>
        </w:rPr>
        <w:t xml:space="preserve"> &lt;&lt; קריאה &gt;&gt;</w:t>
      </w:r>
      <w:r>
        <w:rPr>
          <w:rtl/>
        </w:rPr>
        <w:t xml:space="preserve">   </w:t>
      </w:r>
      <w:bookmarkEnd w:id="7647"/>
    </w:p>
    <w:p w:rsidR="00953808" w:rsidRPr="00EB17CD" w:rsidRDefault="00953808" w:rsidP="00F308BB">
      <w:pPr>
        <w:rPr>
          <w:rtl/>
          <w:lang w:eastAsia="he-IL"/>
        </w:rPr>
      </w:pPr>
    </w:p>
    <w:p w:rsidR="00953808" w:rsidRDefault="00953808" w:rsidP="00F308BB">
      <w:pPr>
        <w:rPr>
          <w:rtl/>
        </w:rPr>
      </w:pPr>
      <w:bookmarkStart w:id="7648" w:name="_ETM_Q16_545970"/>
      <w:bookmarkStart w:id="7649" w:name="_ETM_Q16_546054"/>
      <w:bookmarkEnd w:id="7648"/>
      <w:bookmarkEnd w:id="7649"/>
      <w:r>
        <w:rPr>
          <w:rFonts w:hint="cs"/>
          <w:rtl/>
        </w:rPr>
        <w:t xml:space="preserve">אתה לא יכול </w:t>
      </w:r>
      <w:bookmarkStart w:id="7650" w:name="_ETM_Q16_548098"/>
      <w:bookmarkEnd w:id="7650"/>
      <w:r>
        <w:rPr>
          <w:rFonts w:hint="cs"/>
          <w:rtl/>
        </w:rPr>
        <w:t xml:space="preserve">להגיד את זה </w:t>
      </w:r>
      <w:r w:rsidR="003C5F67">
        <w:rPr>
          <w:rFonts w:hint="cs"/>
          <w:rtl/>
        </w:rPr>
        <w:t>– – –</w:t>
      </w:r>
      <w:r>
        <w:rPr>
          <w:rFonts w:hint="cs"/>
          <w:rtl/>
        </w:rPr>
        <w:t xml:space="preserve"> </w:t>
      </w:r>
    </w:p>
    <w:p w:rsidR="00953808" w:rsidRPr="00FB1D85" w:rsidRDefault="00953808" w:rsidP="00F308BB">
      <w:pPr>
        <w:rPr>
          <w:rtl/>
        </w:rPr>
      </w:pPr>
    </w:p>
    <w:p w:rsidR="00953808" w:rsidRDefault="00953808" w:rsidP="00F308BB">
      <w:pPr>
        <w:pStyle w:val="af6"/>
        <w:keepNext/>
        <w:rPr>
          <w:rtl/>
        </w:rPr>
      </w:pPr>
      <w:bookmarkStart w:id="7651" w:name="ET_yor_6490_50"/>
      <w:r w:rsidRPr="00C6045B">
        <w:rPr>
          <w:rStyle w:val="TagStyle"/>
          <w:rtl/>
        </w:rPr>
        <w:t xml:space="preserve"> &lt;&lt; יור &gt;&gt;</w:t>
      </w:r>
      <w:r w:rsidRPr="00B00034">
        <w:rPr>
          <w:rStyle w:val="TagStyle"/>
          <w:rtl/>
        </w:rPr>
        <w:t xml:space="preserve"> </w:t>
      </w:r>
      <w:r>
        <w:rPr>
          <w:rtl/>
        </w:rPr>
        <w:t>היו"ר ניסים ואטורי:</w:t>
      </w:r>
      <w:r w:rsidRPr="00B00034">
        <w:rPr>
          <w:rStyle w:val="TagStyle"/>
          <w:rtl/>
        </w:rPr>
        <w:t xml:space="preserve"> </w:t>
      </w:r>
      <w:r w:rsidRPr="00C6045B">
        <w:rPr>
          <w:rStyle w:val="TagStyle"/>
          <w:rtl/>
        </w:rPr>
        <w:t>&lt;&lt; יור &gt;&gt;</w:t>
      </w:r>
      <w:r>
        <w:rPr>
          <w:rtl/>
        </w:rPr>
        <w:t xml:space="preserve">   </w:t>
      </w:r>
      <w:bookmarkEnd w:id="7651"/>
    </w:p>
    <w:p w:rsidR="00953808" w:rsidRDefault="00953808" w:rsidP="003C5F67">
      <w:pPr>
        <w:rPr>
          <w:rtl/>
          <w:lang w:eastAsia="he-IL"/>
        </w:rPr>
      </w:pPr>
    </w:p>
    <w:p w:rsidR="00953808" w:rsidRDefault="00953808" w:rsidP="00F308BB">
      <w:pPr>
        <w:rPr>
          <w:rtl/>
        </w:rPr>
      </w:pPr>
      <w:r>
        <w:rPr>
          <w:rFonts w:hint="cs"/>
          <w:rtl/>
        </w:rPr>
        <w:t xml:space="preserve">סליחה. אני יושב-ראש, אני קובע. </w:t>
      </w:r>
    </w:p>
    <w:p w:rsidR="00953808" w:rsidRDefault="00953808" w:rsidP="00F308BB">
      <w:pPr>
        <w:rPr>
          <w:rtl/>
        </w:rPr>
      </w:pPr>
      <w:bookmarkStart w:id="7652" w:name="_ETM_Q16_555865"/>
      <w:bookmarkStart w:id="7653" w:name="_ETM_Q16_555924"/>
      <w:bookmarkEnd w:id="7652"/>
      <w:bookmarkEnd w:id="7653"/>
    </w:p>
    <w:p w:rsidR="00953808" w:rsidRDefault="00953808" w:rsidP="00F308BB">
      <w:pPr>
        <w:pStyle w:val="af5"/>
        <w:keepNext/>
        <w:rPr>
          <w:rtl/>
        </w:rPr>
      </w:pPr>
      <w:bookmarkStart w:id="7654" w:name="_ETM_Q16_556009"/>
      <w:bookmarkStart w:id="7655" w:name="_ETM_Q16_556075"/>
      <w:bookmarkEnd w:id="7654"/>
      <w:bookmarkEnd w:id="7655"/>
      <w:r w:rsidRPr="00EB17CD">
        <w:rPr>
          <w:rStyle w:val="TagStyle"/>
          <w:rtl/>
        </w:rPr>
        <w:t xml:space="preserve">&lt;&lt; קריאה &gt;&gt; </w:t>
      </w:r>
      <w:r>
        <w:rPr>
          <w:rtl/>
        </w:rPr>
        <w:t>יוראי להב הרצנו (יש עתיד):</w:t>
      </w:r>
      <w:r w:rsidRPr="00EB17CD">
        <w:rPr>
          <w:rStyle w:val="TagStyle"/>
          <w:rtl/>
        </w:rPr>
        <w:t xml:space="preserve"> &lt;&lt; קריאה &gt;&gt;</w:t>
      </w:r>
      <w:r>
        <w:rPr>
          <w:rtl/>
        </w:rPr>
        <w:t xml:space="preserve">   </w:t>
      </w:r>
    </w:p>
    <w:p w:rsidR="00953808" w:rsidRDefault="00953808" w:rsidP="00F308BB">
      <w:pPr>
        <w:rPr>
          <w:rtl/>
        </w:rPr>
      </w:pPr>
    </w:p>
    <w:p w:rsidR="00953808" w:rsidRDefault="00953808" w:rsidP="00F308BB">
      <w:pPr>
        <w:rPr>
          <w:rtl/>
        </w:rPr>
      </w:pPr>
      <w:bookmarkStart w:id="7656" w:name="_ETM_Q16_562625"/>
      <w:bookmarkStart w:id="7657" w:name="_ETM_Q16_562698"/>
      <w:bookmarkEnd w:id="7656"/>
      <w:bookmarkEnd w:id="7657"/>
      <w:r>
        <w:rPr>
          <w:rFonts w:hint="cs"/>
          <w:rtl/>
        </w:rPr>
        <w:t>אז מה?</w:t>
      </w:r>
      <w:bookmarkStart w:id="7658" w:name="_ETM_Q16_566249"/>
      <w:bookmarkEnd w:id="7658"/>
    </w:p>
    <w:p w:rsidR="00953808" w:rsidRDefault="00953808" w:rsidP="00F308BB">
      <w:pPr>
        <w:rPr>
          <w:rtl/>
        </w:rPr>
      </w:pPr>
      <w:bookmarkStart w:id="7659" w:name="_ETM_Q16_566316"/>
      <w:bookmarkEnd w:id="7659"/>
    </w:p>
    <w:p w:rsidR="00953808" w:rsidRDefault="00953808" w:rsidP="00F308BB">
      <w:pPr>
        <w:pStyle w:val="af6"/>
        <w:keepNext/>
        <w:rPr>
          <w:rtl/>
        </w:rPr>
      </w:pPr>
      <w:bookmarkStart w:id="7660" w:name="_ETM_Q16_567801"/>
      <w:bookmarkStart w:id="7661" w:name="_ETM_Q16_567866"/>
      <w:bookmarkEnd w:id="7660"/>
      <w:bookmarkEnd w:id="7661"/>
      <w:r w:rsidRPr="00C6045B">
        <w:rPr>
          <w:rStyle w:val="TagStyle"/>
          <w:rtl/>
        </w:rPr>
        <w:t>&lt;&lt; יור &gt;&gt;</w:t>
      </w:r>
      <w:r w:rsidRPr="00B00034">
        <w:rPr>
          <w:rStyle w:val="TagStyle"/>
          <w:rtl/>
        </w:rPr>
        <w:t xml:space="preserve"> </w:t>
      </w:r>
      <w:r>
        <w:rPr>
          <w:rtl/>
        </w:rPr>
        <w:t>היו"ר ניסים ואטורי:</w:t>
      </w:r>
      <w:r w:rsidRPr="00B00034">
        <w:rPr>
          <w:rStyle w:val="TagStyle"/>
          <w:rtl/>
        </w:rPr>
        <w:t xml:space="preserve"> </w:t>
      </w:r>
      <w:r w:rsidRPr="00C6045B">
        <w:rPr>
          <w:rStyle w:val="TagStyle"/>
          <w:rtl/>
        </w:rPr>
        <w:t>&lt;&lt; יור &gt;&gt;</w:t>
      </w:r>
      <w:r>
        <w:rPr>
          <w:rtl/>
        </w:rPr>
        <w:t xml:space="preserve">   </w:t>
      </w:r>
    </w:p>
    <w:p w:rsidR="00953808" w:rsidRDefault="00953808" w:rsidP="00F308BB">
      <w:pPr>
        <w:rPr>
          <w:rtl/>
        </w:rPr>
      </w:pPr>
      <w:bookmarkStart w:id="7662" w:name="_ETM_Q16_556145"/>
      <w:bookmarkStart w:id="7663" w:name="_ETM_Q16_556210"/>
      <w:bookmarkEnd w:id="7662"/>
      <w:bookmarkEnd w:id="7663"/>
    </w:p>
    <w:p w:rsidR="00953808" w:rsidRDefault="00953808" w:rsidP="000458BB">
      <w:pPr>
        <w:rPr>
          <w:rtl/>
        </w:rPr>
      </w:pPr>
      <w:bookmarkStart w:id="7664" w:name="_ETM_Q16_556265"/>
      <w:bookmarkStart w:id="7665" w:name="_ETM_Q16_556326"/>
      <w:bookmarkEnd w:id="7664"/>
      <w:bookmarkEnd w:id="7665"/>
      <w:r>
        <w:rPr>
          <w:rtl/>
        </w:rPr>
        <w:t>אני פניתי לשר</w:t>
      </w:r>
      <w:r>
        <w:rPr>
          <w:rFonts w:hint="cs"/>
          <w:rtl/>
        </w:rPr>
        <w:t xml:space="preserve">, דרך אגב, </w:t>
      </w:r>
      <w:r>
        <w:rPr>
          <w:rtl/>
        </w:rPr>
        <w:t>בבקשה ל</w:t>
      </w:r>
      <w:r>
        <w:rPr>
          <w:rFonts w:hint="cs"/>
          <w:rtl/>
        </w:rPr>
        <w:t xml:space="preserve">דירה למשפחה של חטופה, והוא עזר לי בו במקום. דאגנו לדירה לחטופה ולדיור מוזל לחיילי </w:t>
      </w:r>
      <w:bookmarkStart w:id="7666" w:name="_ETM_Q16_556887"/>
      <w:bookmarkEnd w:id="7666"/>
      <w:r>
        <w:rPr>
          <w:rFonts w:hint="cs"/>
          <w:rtl/>
        </w:rPr>
        <w:t xml:space="preserve">צה"ל. וחוק על חיילי צה"ל </w:t>
      </w:r>
      <w:r>
        <w:rPr>
          <w:rtl/>
        </w:rPr>
        <w:t>–</w:t>
      </w:r>
      <w:r>
        <w:rPr>
          <w:rFonts w:hint="cs"/>
          <w:rtl/>
        </w:rPr>
        <w:t xml:space="preserve"> אני מתפלל עדיין שנצליח </w:t>
      </w:r>
      <w:bookmarkStart w:id="7667" w:name="_ETM_Q16_563414"/>
      <w:bookmarkEnd w:id="7667"/>
      <w:r>
        <w:rPr>
          <w:rFonts w:hint="cs"/>
          <w:rtl/>
        </w:rPr>
        <w:t xml:space="preserve">לעשות את זה. תודה רבה. </w:t>
      </w:r>
    </w:p>
    <w:p w:rsidR="00953808" w:rsidRDefault="00953808" w:rsidP="000458BB">
      <w:pPr>
        <w:rPr>
          <w:rtl/>
        </w:rPr>
      </w:pPr>
    </w:p>
    <w:p w:rsidR="00953808" w:rsidRDefault="00953808" w:rsidP="000458BB">
      <w:pPr>
        <w:rPr>
          <w:rtl/>
        </w:rPr>
      </w:pPr>
      <w:r>
        <w:rPr>
          <w:rFonts w:hint="cs"/>
          <w:rtl/>
        </w:rPr>
        <w:t xml:space="preserve">המציעים, לאן אתם רוצים </w:t>
      </w:r>
      <w:bookmarkStart w:id="7668" w:name="_ETM_Q16_564797"/>
      <w:bookmarkEnd w:id="7668"/>
      <w:r>
        <w:rPr>
          <w:rFonts w:hint="cs"/>
          <w:rtl/>
        </w:rPr>
        <w:t>להעביר את זה?</w:t>
      </w:r>
    </w:p>
    <w:p w:rsidR="00953808" w:rsidRDefault="00953808" w:rsidP="00F308BB">
      <w:pPr>
        <w:ind w:firstLine="0"/>
        <w:rPr>
          <w:rtl/>
        </w:rPr>
      </w:pPr>
    </w:p>
    <w:p w:rsidR="00953808" w:rsidRDefault="00953808" w:rsidP="00F308BB">
      <w:pPr>
        <w:pStyle w:val="af5"/>
        <w:keepNext/>
        <w:rPr>
          <w:rtl/>
        </w:rPr>
      </w:pPr>
      <w:bookmarkStart w:id="7669" w:name="ET_interruption_5765_26"/>
      <w:r w:rsidRPr="00C6045B">
        <w:rPr>
          <w:rStyle w:val="TagStyle"/>
          <w:rtl/>
        </w:rPr>
        <w:t xml:space="preserve"> &lt;&lt; קריאה &gt;&gt;</w:t>
      </w:r>
      <w:r w:rsidRPr="00FB1D85">
        <w:rPr>
          <w:rStyle w:val="TagStyle"/>
          <w:rtl/>
        </w:rPr>
        <w:t xml:space="preserve"> </w:t>
      </w:r>
      <w:r>
        <w:rPr>
          <w:rtl/>
        </w:rPr>
        <w:t>מיכאל מרדכי ביטון (המחנה הממלכתי):</w:t>
      </w:r>
      <w:r w:rsidRPr="00FB1D85">
        <w:rPr>
          <w:rStyle w:val="TagStyle"/>
          <w:rtl/>
        </w:rPr>
        <w:t xml:space="preserve"> </w:t>
      </w:r>
      <w:r w:rsidRPr="00C6045B">
        <w:rPr>
          <w:rStyle w:val="TagStyle"/>
          <w:rtl/>
        </w:rPr>
        <w:t>&lt;&lt; קריאה &gt;&gt;</w:t>
      </w:r>
      <w:r>
        <w:rPr>
          <w:rtl/>
        </w:rPr>
        <w:t xml:space="preserve">   </w:t>
      </w:r>
      <w:bookmarkEnd w:id="7669"/>
    </w:p>
    <w:p w:rsidR="00953808" w:rsidRDefault="00953808" w:rsidP="003C5F67">
      <w:pPr>
        <w:rPr>
          <w:rtl/>
        </w:rPr>
      </w:pPr>
    </w:p>
    <w:p w:rsidR="00953808" w:rsidRPr="00FB1D85" w:rsidRDefault="00953808" w:rsidP="00F308BB">
      <w:pPr>
        <w:rPr>
          <w:rtl/>
        </w:rPr>
      </w:pPr>
      <w:r>
        <w:rPr>
          <w:rFonts w:hint="cs"/>
          <w:rtl/>
        </w:rPr>
        <w:t xml:space="preserve">לא, אבל הוא צריך להשיב על השאלה. </w:t>
      </w:r>
    </w:p>
    <w:p w:rsidR="00953808" w:rsidRDefault="00953808" w:rsidP="00F308BB">
      <w:pPr>
        <w:rPr>
          <w:rtl/>
        </w:rPr>
      </w:pPr>
      <w:bookmarkStart w:id="7670" w:name="_ETM_Q16_564001"/>
      <w:bookmarkEnd w:id="7670"/>
    </w:p>
    <w:p w:rsidR="00953808" w:rsidRDefault="00953808" w:rsidP="00F308BB">
      <w:pPr>
        <w:pStyle w:val="af6"/>
        <w:keepNext/>
        <w:rPr>
          <w:rtl/>
        </w:rPr>
      </w:pPr>
      <w:bookmarkStart w:id="7671" w:name="_ETM_Q16_564176"/>
      <w:bookmarkStart w:id="7672" w:name="_ETM_Q16_564251"/>
      <w:bookmarkStart w:id="7673" w:name="_ETM_Q16_564308"/>
      <w:bookmarkStart w:id="7674" w:name="ET_yor_6490_27"/>
      <w:bookmarkEnd w:id="7671"/>
      <w:bookmarkEnd w:id="7672"/>
      <w:bookmarkEnd w:id="7673"/>
      <w:r w:rsidRPr="00C6045B">
        <w:rPr>
          <w:rStyle w:val="TagStyle"/>
          <w:rtl/>
        </w:rPr>
        <w:t xml:space="preserve"> &lt;&lt; יור &gt;&gt;</w:t>
      </w:r>
      <w:r w:rsidRPr="00FB1D85">
        <w:rPr>
          <w:rStyle w:val="TagStyle"/>
          <w:rtl/>
        </w:rPr>
        <w:t xml:space="preserve"> </w:t>
      </w:r>
      <w:r>
        <w:rPr>
          <w:rtl/>
        </w:rPr>
        <w:t>היו"ר ניסים ואטורי:</w:t>
      </w:r>
      <w:r w:rsidRPr="00FB1D85">
        <w:rPr>
          <w:rStyle w:val="TagStyle"/>
          <w:rtl/>
        </w:rPr>
        <w:t xml:space="preserve"> </w:t>
      </w:r>
      <w:r w:rsidRPr="00C6045B">
        <w:rPr>
          <w:rStyle w:val="TagStyle"/>
          <w:rtl/>
        </w:rPr>
        <w:t>&lt;&lt; יור &gt;&gt;</w:t>
      </w:r>
      <w:r>
        <w:rPr>
          <w:rtl/>
        </w:rPr>
        <w:t xml:space="preserve">   </w:t>
      </w:r>
      <w:bookmarkEnd w:id="7674"/>
    </w:p>
    <w:p w:rsidR="00953808" w:rsidRDefault="00953808" w:rsidP="003C5F67">
      <w:pPr>
        <w:rPr>
          <w:rtl/>
        </w:rPr>
      </w:pPr>
    </w:p>
    <w:p w:rsidR="00953808" w:rsidRDefault="00953808" w:rsidP="00911ED0">
      <w:pPr>
        <w:rPr>
          <w:rtl/>
        </w:rPr>
      </w:pPr>
      <w:r>
        <w:rPr>
          <w:rFonts w:hint="cs"/>
          <w:rtl/>
        </w:rPr>
        <w:t xml:space="preserve">לא, </w:t>
      </w:r>
      <w:bookmarkStart w:id="7675" w:name="_ETM_Q16_563983"/>
      <w:bookmarkEnd w:id="7675"/>
      <w:r>
        <w:rPr>
          <w:rFonts w:hint="cs"/>
          <w:rtl/>
        </w:rPr>
        <w:t>זו דעה נוספת</w:t>
      </w:r>
      <w:r w:rsidR="00911ED0">
        <w:rPr>
          <w:rFonts w:hint="cs"/>
          <w:rtl/>
        </w:rPr>
        <w:t>,</w:t>
      </w:r>
      <w:r>
        <w:rPr>
          <w:rFonts w:hint="cs"/>
          <w:rtl/>
        </w:rPr>
        <w:t xml:space="preserve"> זו לא שאלה. לאן אתם רוצים? מה </w:t>
      </w:r>
      <w:bookmarkStart w:id="7676" w:name="_ETM_Q16_572007"/>
      <w:bookmarkEnd w:id="7676"/>
      <w:r>
        <w:rPr>
          <w:rFonts w:hint="cs"/>
          <w:rtl/>
        </w:rPr>
        <w:t>אתם רוצים לעשות עם ההצעה</w:t>
      </w:r>
      <w:r w:rsidR="00911ED0">
        <w:rPr>
          <w:rFonts w:hint="cs"/>
          <w:rtl/>
        </w:rPr>
        <w:t>?</w:t>
      </w:r>
      <w:r>
        <w:rPr>
          <w:rFonts w:hint="cs"/>
          <w:rtl/>
        </w:rPr>
        <w:t xml:space="preserve"> להצביע עליה? </w:t>
      </w:r>
    </w:p>
    <w:p w:rsidR="00953808" w:rsidRDefault="00953808" w:rsidP="00F308BB">
      <w:pPr>
        <w:rPr>
          <w:rtl/>
        </w:rPr>
      </w:pPr>
    </w:p>
    <w:p w:rsidR="00953808" w:rsidRDefault="00953808" w:rsidP="00F308BB">
      <w:pPr>
        <w:pStyle w:val="af5"/>
        <w:keepNext/>
        <w:rPr>
          <w:rtl/>
        </w:rPr>
      </w:pPr>
      <w:bookmarkStart w:id="7677" w:name="ET_interruption_5765_28"/>
      <w:r w:rsidRPr="00C6045B">
        <w:rPr>
          <w:rStyle w:val="TagStyle"/>
          <w:rtl/>
        </w:rPr>
        <w:t xml:space="preserve"> &lt;&lt; קריאה &gt;&gt;</w:t>
      </w:r>
      <w:r w:rsidRPr="00FB1D85">
        <w:rPr>
          <w:rStyle w:val="TagStyle"/>
          <w:rtl/>
        </w:rPr>
        <w:t xml:space="preserve"> </w:t>
      </w:r>
      <w:r>
        <w:rPr>
          <w:rtl/>
        </w:rPr>
        <w:t>מיכאל מרדכי ביטון (המחנה הממלכתי):</w:t>
      </w:r>
      <w:r w:rsidRPr="00FB1D85">
        <w:rPr>
          <w:rStyle w:val="TagStyle"/>
          <w:rtl/>
        </w:rPr>
        <w:t xml:space="preserve"> </w:t>
      </w:r>
      <w:r w:rsidRPr="00C6045B">
        <w:rPr>
          <w:rStyle w:val="TagStyle"/>
          <w:rtl/>
        </w:rPr>
        <w:t>&lt;&lt; קריאה &gt;&gt;</w:t>
      </w:r>
      <w:r>
        <w:rPr>
          <w:rtl/>
        </w:rPr>
        <w:t xml:space="preserve">   </w:t>
      </w:r>
      <w:bookmarkEnd w:id="7677"/>
    </w:p>
    <w:p w:rsidR="00953808" w:rsidRDefault="00953808" w:rsidP="003C5F67">
      <w:pPr>
        <w:rPr>
          <w:rtl/>
        </w:rPr>
      </w:pPr>
    </w:p>
    <w:p w:rsidR="00953808" w:rsidRDefault="00953808" w:rsidP="00F308BB">
      <w:pPr>
        <w:rPr>
          <w:rtl/>
        </w:rPr>
      </w:pPr>
      <w:r>
        <w:rPr>
          <w:rFonts w:hint="cs"/>
          <w:rtl/>
        </w:rPr>
        <w:t xml:space="preserve">ניקח את זה </w:t>
      </w:r>
      <w:bookmarkStart w:id="7678" w:name="_ETM_Q16_571531"/>
      <w:bookmarkEnd w:id="7678"/>
      <w:r>
        <w:rPr>
          <w:rFonts w:hint="cs"/>
          <w:rtl/>
        </w:rPr>
        <w:t xml:space="preserve">לנגב והגליל. לוועדת נגב גליל. </w:t>
      </w:r>
    </w:p>
    <w:p w:rsidR="00953808" w:rsidRDefault="00953808" w:rsidP="00F308BB">
      <w:pPr>
        <w:rPr>
          <w:rtl/>
        </w:rPr>
      </w:pPr>
      <w:bookmarkStart w:id="7679" w:name="_ETM_Q16_575460"/>
      <w:bookmarkStart w:id="7680" w:name="_ETM_Q16_575562"/>
      <w:bookmarkEnd w:id="7679"/>
      <w:bookmarkEnd w:id="7680"/>
    </w:p>
    <w:p w:rsidR="00953808" w:rsidRDefault="00953808" w:rsidP="00F308BB">
      <w:pPr>
        <w:pStyle w:val="af5"/>
        <w:keepNext/>
        <w:rPr>
          <w:rtl/>
        </w:rPr>
      </w:pPr>
      <w:bookmarkStart w:id="7681" w:name="_ETM_Q16_575652"/>
      <w:bookmarkStart w:id="7682" w:name="_ETM_Q16_575744"/>
      <w:bookmarkStart w:id="7683" w:name="ET_interruption_6236_29"/>
      <w:bookmarkEnd w:id="7681"/>
      <w:bookmarkEnd w:id="7682"/>
      <w:r w:rsidRPr="00C6045B">
        <w:rPr>
          <w:rStyle w:val="TagStyle"/>
          <w:rtl/>
        </w:rPr>
        <w:t xml:space="preserve"> &lt;&lt; קריאה &gt;&gt;</w:t>
      </w:r>
      <w:r w:rsidRPr="00FB1D85">
        <w:rPr>
          <w:rStyle w:val="TagStyle"/>
          <w:rtl/>
        </w:rPr>
        <w:t xml:space="preserve"> </w:t>
      </w:r>
      <w:r>
        <w:rPr>
          <w:rtl/>
        </w:rPr>
        <w:t>נעמה לזימי (העבודה):</w:t>
      </w:r>
      <w:r w:rsidRPr="00FB1D85">
        <w:rPr>
          <w:rStyle w:val="TagStyle"/>
          <w:rtl/>
        </w:rPr>
        <w:t xml:space="preserve"> </w:t>
      </w:r>
      <w:r w:rsidRPr="00C6045B">
        <w:rPr>
          <w:rStyle w:val="TagStyle"/>
          <w:rtl/>
        </w:rPr>
        <w:t>&lt;&lt; קריאה &gt;&gt;</w:t>
      </w:r>
      <w:r>
        <w:rPr>
          <w:rtl/>
        </w:rPr>
        <w:t xml:space="preserve">   </w:t>
      </w:r>
      <w:bookmarkEnd w:id="7683"/>
    </w:p>
    <w:p w:rsidR="00953808" w:rsidRDefault="00953808" w:rsidP="003C5F67">
      <w:pPr>
        <w:rPr>
          <w:rtl/>
        </w:rPr>
      </w:pPr>
    </w:p>
    <w:p w:rsidR="00953808" w:rsidRDefault="00953808" w:rsidP="00F308BB">
      <w:pPr>
        <w:rPr>
          <w:rtl/>
        </w:rPr>
      </w:pPr>
      <w:bookmarkStart w:id="7684" w:name="_ETM_Q16_574093"/>
      <w:bookmarkStart w:id="7685" w:name="_ETM_Q16_574385"/>
      <w:bookmarkStart w:id="7686" w:name="_ETM_Q16_574463"/>
      <w:bookmarkEnd w:id="7684"/>
      <w:bookmarkEnd w:id="7685"/>
      <w:bookmarkEnd w:id="7686"/>
      <w:r>
        <w:rPr>
          <w:rFonts w:hint="cs"/>
          <w:rtl/>
        </w:rPr>
        <w:t xml:space="preserve">אני מאשרת. אין בעיה. </w:t>
      </w:r>
    </w:p>
    <w:p w:rsidR="00953808" w:rsidRDefault="00953808" w:rsidP="00F308BB">
      <w:pPr>
        <w:rPr>
          <w:rtl/>
        </w:rPr>
      </w:pPr>
      <w:bookmarkStart w:id="7687" w:name="_ETM_Q16_576026"/>
      <w:bookmarkStart w:id="7688" w:name="_ETM_Q16_576132"/>
      <w:bookmarkEnd w:id="7687"/>
      <w:bookmarkEnd w:id="7688"/>
    </w:p>
    <w:p w:rsidR="00953808" w:rsidRDefault="00953808" w:rsidP="00F308BB">
      <w:pPr>
        <w:pStyle w:val="af6"/>
        <w:keepNext/>
        <w:rPr>
          <w:rtl/>
        </w:rPr>
      </w:pPr>
      <w:bookmarkStart w:id="7689" w:name="_ETM_Q16_576202"/>
      <w:bookmarkStart w:id="7690" w:name="_ETM_Q16_576301"/>
      <w:bookmarkEnd w:id="7689"/>
      <w:bookmarkEnd w:id="7690"/>
      <w:r w:rsidRPr="00C6045B">
        <w:rPr>
          <w:rStyle w:val="TagStyle"/>
          <w:rtl/>
        </w:rPr>
        <w:t xml:space="preserve"> &lt;&lt; יור &gt;&gt;</w:t>
      </w:r>
      <w:r w:rsidRPr="00FB1D85">
        <w:rPr>
          <w:rStyle w:val="TagStyle"/>
          <w:rtl/>
        </w:rPr>
        <w:t xml:space="preserve"> </w:t>
      </w:r>
      <w:r>
        <w:rPr>
          <w:rtl/>
        </w:rPr>
        <w:t>היו"ר ניסים ואטורי:</w:t>
      </w:r>
      <w:r w:rsidRPr="00FB1D85">
        <w:rPr>
          <w:rStyle w:val="TagStyle"/>
          <w:rtl/>
        </w:rPr>
        <w:t xml:space="preserve"> </w:t>
      </w:r>
      <w:r w:rsidRPr="00C6045B">
        <w:rPr>
          <w:rStyle w:val="TagStyle"/>
          <w:rtl/>
        </w:rPr>
        <w:t>&lt;&lt; יור &gt;&gt;</w:t>
      </w:r>
      <w:r>
        <w:rPr>
          <w:rtl/>
        </w:rPr>
        <w:t xml:space="preserve">   </w:t>
      </w:r>
    </w:p>
    <w:p w:rsidR="00953808" w:rsidRDefault="00953808" w:rsidP="003C5F67">
      <w:pPr>
        <w:rPr>
          <w:rtl/>
        </w:rPr>
      </w:pPr>
    </w:p>
    <w:p w:rsidR="00953808" w:rsidRDefault="00953808" w:rsidP="00F308BB">
      <w:pPr>
        <w:rPr>
          <w:rtl/>
        </w:rPr>
      </w:pPr>
      <w:bookmarkStart w:id="7691" w:name="_ETM_Q16_579507"/>
      <w:bookmarkEnd w:id="7691"/>
      <w:r>
        <w:rPr>
          <w:rFonts w:hint="cs"/>
          <w:rtl/>
        </w:rPr>
        <w:t xml:space="preserve">אני </w:t>
      </w:r>
      <w:bookmarkStart w:id="7692" w:name="_ETM_Q16_580970"/>
      <w:bookmarkEnd w:id="7692"/>
      <w:r>
        <w:rPr>
          <w:rFonts w:hint="cs"/>
          <w:rtl/>
        </w:rPr>
        <w:t xml:space="preserve">חושב לקחת את זה לוועדת הפנים. </w:t>
      </w:r>
    </w:p>
    <w:p w:rsidR="00953808" w:rsidRDefault="00953808" w:rsidP="00F308BB">
      <w:pPr>
        <w:rPr>
          <w:rtl/>
        </w:rPr>
      </w:pPr>
      <w:bookmarkStart w:id="7693" w:name="_ETM_Q16_581084"/>
      <w:bookmarkStart w:id="7694" w:name="_ETM_Q16_581210"/>
      <w:bookmarkEnd w:id="7693"/>
      <w:bookmarkEnd w:id="7694"/>
    </w:p>
    <w:p w:rsidR="00953808" w:rsidRDefault="00953808" w:rsidP="00F308BB">
      <w:pPr>
        <w:pStyle w:val="af5"/>
        <w:keepNext/>
        <w:rPr>
          <w:rtl/>
        </w:rPr>
      </w:pPr>
      <w:bookmarkStart w:id="7695" w:name="_ETM_Q16_581262"/>
      <w:bookmarkStart w:id="7696" w:name="_ETM_Q16_581396"/>
      <w:bookmarkStart w:id="7697" w:name="ET_interruption_קר_אה_31"/>
      <w:bookmarkEnd w:id="7695"/>
      <w:bookmarkEnd w:id="7696"/>
      <w:r w:rsidRPr="00C6045B">
        <w:rPr>
          <w:rStyle w:val="TagStyle"/>
          <w:rtl/>
        </w:rPr>
        <w:t xml:space="preserve"> &lt;&lt; קריאה &gt;&gt;</w:t>
      </w:r>
      <w:r w:rsidRPr="00FB1D85">
        <w:rPr>
          <w:rStyle w:val="TagStyle"/>
          <w:rtl/>
        </w:rPr>
        <w:t xml:space="preserve"> </w:t>
      </w:r>
      <w:r>
        <w:rPr>
          <w:rtl/>
        </w:rPr>
        <w:t>קריאה:</w:t>
      </w:r>
      <w:r w:rsidRPr="00FB1D85">
        <w:rPr>
          <w:rStyle w:val="TagStyle"/>
          <w:rtl/>
        </w:rPr>
        <w:t xml:space="preserve"> </w:t>
      </w:r>
      <w:r w:rsidRPr="00C6045B">
        <w:rPr>
          <w:rStyle w:val="TagStyle"/>
          <w:rtl/>
        </w:rPr>
        <w:t>&lt;&lt; קריאה &gt;&gt;</w:t>
      </w:r>
      <w:r>
        <w:rPr>
          <w:rtl/>
        </w:rPr>
        <w:t xml:space="preserve">   </w:t>
      </w:r>
      <w:bookmarkEnd w:id="7697"/>
    </w:p>
    <w:p w:rsidR="00953808" w:rsidRDefault="00953808" w:rsidP="003C5F67">
      <w:pPr>
        <w:rPr>
          <w:rtl/>
        </w:rPr>
      </w:pPr>
    </w:p>
    <w:p w:rsidR="00953808" w:rsidRPr="00FB1D85" w:rsidRDefault="00953808" w:rsidP="00F308BB">
      <w:pPr>
        <w:rPr>
          <w:rtl/>
        </w:rPr>
      </w:pPr>
      <w:r>
        <w:rPr>
          <w:rFonts w:hint="cs"/>
          <w:rtl/>
        </w:rPr>
        <w:t xml:space="preserve">ועדת הכנסת תכריע. </w:t>
      </w:r>
      <w:bookmarkStart w:id="7698" w:name="_ETM_Q16_579923"/>
      <w:bookmarkEnd w:id="7698"/>
    </w:p>
    <w:p w:rsidR="00953808" w:rsidRDefault="00953808" w:rsidP="00F308BB">
      <w:pPr>
        <w:rPr>
          <w:rtl/>
        </w:rPr>
      </w:pPr>
    </w:p>
    <w:p w:rsidR="00953808" w:rsidRDefault="00953808" w:rsidP="00F308BB">
      <w:pPr>
        <w:pStyle w:val="af6"/>
        <w:keepNext/>
        <w:rPr>
          <w:rtl/>
        </w:rPr>
      </w:pPr>
      <w:bookmarkStart w:id="7699" w:name="ET_yor_6490_32"/>
      <w:r w:rsidRPr="00C6045B">
        <w:rPr>
          <w:rStyle w:val="TagStyle"/>
          <w:rtl/>
        </w:rPr>
        <w:t xml:space="preserve"> &lt;&lt; יור &gt;&gt;</w:t>
      </w:r>
      <w:r w:rsidRPr="00FB1D85">
        <w:rPr>
          <w:rStyle w:val="TagStyle"/>
          <w:rtl/>
        </w:rPr>
        <w:t xml:space="preserve"> </w:t>
      </w:r>
      <w:r>
        <w:rPr>
          <w:rtl/>
        </w:rPr>
        <w:t>היו"ר ניסים ואטורי:</w:t>
      </w:r>
      <w:r w:rsidRPr="00FB1D85">
        <w:rPr>
          <w:rStyle w:val="TagStyle"/>
          <w:rtl/>
        </w:rPr>
        <w:t xml:space="preserve"> </w:t>
      </w:r>
      <w:r w:rsidRPr="00C6045B">
        <w:rPr>
          <w:rStyle w:val="TagStyle"/>
          <w:rtl/>
        </w:rPr>
        <w:t>&lt;&lt; יור &gt;&gt;</w:t>
      </w:r>
      <w:r>
        <w:rPr>
          <w:rtl/>
        </w:rPr>
        <w:t xml:space="preserve">   </w:t>
      </w:r>
      <w:bookmarkEnd w:id="7699"/>
    </w:p>
    <w:p w:rsidR="00953808" w:rsidRDefault="00953808" w:rsidP="003C5F67">
      <w:pPr>
        <w:rPr>
          <w:rtl/>
        </w:rPr>
      </w:pPr>
    </w:p>
    <w:p w:rsidR="00953808" w:rsidRDefault="00953808" w:rsidP="000458BB">
      <w:pPr>
        <w:rPr>
          <w:rtl/>
        </w:rPr>
      </w:pPr>
      <w:r>
        <w:rPr>
          <w:rFonts w:hint="cs"/>
          <w:rtl/>
        </w:rPr>
        <w:t xml:space="preserve">ועדת הכנסת תכריע. אני אחד </w:t>
      </w:r>
      <w:proofErr w:type="spellStart"/>
      <w:r>
        <w:rPr>
          <w:rFonts w:hint="cs"/>
          <w:rtl/>
        </w:rPr>
        <w:t>מהמציעים</w:t>
      </w:r>
      <w:proofErr w:type="spellEnd"/>
      <w:r>
        <w:rPr>
          <w:rFonts w:hint="cs"/>
          <w:rtl/>
        </w:rPr>
        <w:t xml:space="preserve">, דרך אגב. </w:t>
      </w:r>
    </w:p>
    <w:p w:rsidR="00953808" w:rsidRDefault="00953808" w:rsidP="00F308BB">
      <w:pPr>
        <w:rPr>
          <w:rtl/>
        </w:rPr>
      </w:pPr>
      <w:bookmarkStart w:id="7700" w:name="_ETM_Q16_591886"/>
      <w:bookmarkStart w:id="7701" w:name="_ETM_Q16_592009"/>
      <w:bookmarkEnd w:id="7700"/>
      <w:bookmarkEnd w:id="7701"/>
    </w:p>
    <w:p w:rsidR="00953808" w:rsidRDefault="00953808" w:rsidP="00F308BB">
      <w:pPr>
        <w:pStyle w:val="af5"/>
        <w:keepNext/>
        <w:rPr>
          <w:rtl/>
        </w:rPr>
      </w:pPr>
      <w:bookmarkStart w:id="7702" w:name="ET_interruption_6231_33"/>
      <w:r w:rsidRPr="00C6045B">
        <w:rPr>
          <w:rStyle w:val="TagStyle"/>
          <w:rtl/>
        </w:rPr>
        <w:t xml:space="preserve"> &lt;&lt; קריאה &gt;&gt;</w:t>
      </w:r>
      <w:r w:rsidRPr="00FB1D85">
        <w:rPr>
          <w:rStyle w:val="TagStyle"/>
          <w:rtl/>
        </w:rPr>
        <w:t xml:space="preserve"> </w:t>
      </w:r>
      <w:r>
        <w:rPr>
          <w:rtl/>
        </w:rPr>
        <w:t>יסמין פרידמן (יש עתיד):</w:t>
      </w:r>
      <w:r w:rsidRPr="00FB1D85">
        <w:rPr>
          <w:rStyle w:val="TagStyle"/>
          <w:rtl/>
        </w:rPr>
        <w:t xml:space="preserve"> </w:t>
      </w:r>
      <w:r w:rsidRPr="00C6045B">
        <w:rPr>
          <w:rStyle w:val="TagStyle"/>
          <w:rtl/>
        </w:rPr>
        <w:t>&lt;&lt; קריאה &gt;&gt;</w:t>
      </w:r>
      <w:r>
        <w:rPr>
          <w:rtl/>
        </w:rPr>
        <w:t xml:space="preserve">   </w:t>
      </w:r>
      <w:bookmarkEnd w:id="7702"/>
    </w:p>
    <w:p w:rsidR="00953808" w:rsidRDefault="00953808" w:rsidP="003C5F67">
      <w:pPr>
        <w:rPr>
          <w:rtl/>
        </w:rPr>
      </w:pPr>
    </w:p>
    <w:p w:rsidR="00953808" w:rsidRDefault="00953808" w:rsidP="000458BB">
      <w:pPr>
        <w:rPr>
          <w:rtl/>
        </w:rPr>
      </w:pPr>
      <w:r>
        <w:rPr>
          <w:rFonts w:hint="cs"/>
          <w:rtl/>
        </w:rPr>
        <w:t xml:space="preserve">אם אתה אחד </w:t>
      </w:r>
      <w:proofErr w:type="spellStart"/>
      <w:r>
        <w:rPr>
          <w:rFonts w:hint="cs"/>
          <w:rtl/>
        </w:rPr>
        <w:t>מהמציעים</w:t>
      </w:r>
      <w:proofErr w:type="spellEnd"/>
      <w:r>
        <w:rPr>
          <w:rFonts w:hint="cs"/>
          <w:rtl/>
        </w:rPr>
        <w:t xml:space="preserve">, אז למה לפנים? מה קשור הפנים? </w:t>
      </w:r>
    </w:p>
    <w:p w:rsidR="00953808" w:rsidRDefault="00953808" w:rsidP="00F308BB">
      <w:pPr>
        <w:rPr>
          <w:rtl/>
        </w:rPr>
      </w:pPr>
    </w:p>
    <w:p w:rsidR="00953808" w:rsidRDefault="00953808" w:rsidP="00F308BB">
      <w:pPr>
        <w:pStyle w:val="af6"/>
        <w:keepNext/>
        <w:rPr>
          <w:rtl/>
        </w:rPr>
      </w:pPr>
      <w:bookmarkStart w:id="7703" w:name="ET_yor_6490_34"/>
      <w:r w:rsidRPr="00C6045B">
        <w:rPr>
          <w:rStyle w:val="TagStyle"/>
          <w:rtl/>
        </w:rPr>
        <w:t xml:space="preserve"> &lt;&lt; יור &gt;&gt;</w:t>
      </w:r>
      <w:r w:rsidRPr="00FB1D85">
        <w:rPr>
          <w:rStyle w:val="TagStyle"/>
          <w:rtl/>
        </w:rPr>
        <w:t xml:space="preserve"> </w:t>
      </w:r>
      <w:r>
        <w:rPr>
          <w:rtl/>
        </w:rPr>
        <w:t>היו"ר ניסים ואטורי:</w:t>
      </w:r>
      <w:r w:rsidRPr="00FB1D85">
        <w:rPr>
          <w:rStyle w:val="TagStyle"/>
          <w:rtl/>
        </w:rPr>
        <w:t xml:space="preserve"> </w:t>
      </w:r>
      <w:r w:rsidRPr="00C6045B">
        <w:rPr>
          <w:rStyle w:val="TagStyle"/>
          <w:rtl/>
        </w:rPr>
        <w:t>&lt;&lt; יור &gt;&gt;</w:t>
      </w:r>
      <w:r>
        <w:rPr>
          <w:rtl/>
        </w:rPr>
        <w:t xml:space="preserve">   </w:t>
      </w:r>
      <w:bookmarkEnd w:id="7703"/>
    </w:p>
    <w:p w:rsidR="00953808" w:rsidRDefault="00953808" w:rsidP="003C5F67">
      <w:pPr>
        <w:rPr>
          <w:rtl/>
        </w:rPr>
      </w:pPr>
    </w:p>
    <w:p w:rsidR="00953808" w:rsidRDefault="00953808" w:rsidP="00F308BB">
      <w:pPr>
        <w:rPr>
          <w:rtl/>
        </w:rPr>
      </w:pPr>
      <w:r>
        <w:rPr>
          <w:rFonts w:hint="cs"/>
          <w:rtl/>
        </w:rPr>
        <w:t xml:space="preserve">אני </w:t>
      </w:r>
      <w:bookmarkStart w:id="7704" w:name="_ETM_Q16_592493"/>
      <w:bookmarkEnd w:id="7704"/>
      <w:r>
        <w:rPr>
          <w:rFonts w:hint="cs"/>
          <w:rtl/>
        </w:rPr>
        <w:t xml:space="preserve">ככה רוצה, כי אני יושב בוועדה הזאת, אני רוצה להיות </w:t>
      </w:r>
      <w:bookmarkStart w:id="7705" w:name="_ETM_Q16_597482"/>
      <w:bookmarkEnd w:id="7705"/>
      <w:r>
        <w:rPr>
          <w:rFonts w:hint="cs"/>
          <w:rtl/>
        </w:rPr>
        <w:t xml:space="preserve">חלק ממנה. </w:t>
      </w:r>
    </w:p>
    <w:p w:rsidR="00953808" w:rsidRDefault="00953808" w:rsidP="00F308BB">
      <w:pPr>
        <w:ind w:firstLine="0"/>
        <w:rPr>
          <w:rtl/>
        </w:rPr>
      </w:pPr>
    </w:p>
    <w:p w:rsidR="00953808" w:rsidRDefault="00953808" w:rsidP="00F308BB">
      <w:pPr>
        <w:pStyle w:val="af5"/>
        <w:keepNext/>
        <w:rPr>
          <w:rtl/>
        </w:rPr>
      </w:pPr>
      <w:bookmarkStart w:id="7706" w:name="ET_interruption_6236_35"/>
      <w:r w:rsidRPr="00C6045B">
        <w:rPr>
          <w:rStyle w:val="TagStyle"/>
          <w:rtl/>
        </w:rPr>
        <w:t xml:space="preserve"> &lt;&lt; קריאה &gt;&gt;</w:t>
      </w:r>
      <w:r w:rsidRPr="00FB1D85">
        <w:rPr>
          <w:rStyle w:val="TagStyle"/>
          <w:rtl/>
        </w:rPr>
        <w:t xml:space="preserve"> </w:t>
      </w:r>
      <w:r>
        <w:rPr>
          <w:rtl/>
        </w:rPr>
        <w:t>נעמה לזימי (העבודה):</w:t>
      </w:r>
      <w:r w:rsidRPr="00FB1D85">
        <w:rPr>
          <w:rStyle w:val="TagStyle"/>
          <w:rtl/>
        </w:rPr>
        <w:t xml:space="preserve"> </w:t>
      </w:r>
      <w:r w:rsidRPr="00C6045B">
        <w:rPr>
          <w:rStyle w:val="TagStyle"/>
          <w:rtl/>
        </w:rPr>
        <w:t>&lt;&lt; קריאה &gt;&gt;</w:t>
      </w:r>
      <w:r>
        <w:rPr>
          <w:rtl/>
        </w:rPr>
        <w:t xml:space="preserve">   </w:t>
      </w:r>
      <w:bookmarkEnd w:id="7706"/>
    </w:p>
    <w:p w:rsidR="00953808" w:rsidRDefault="00953808" w:rsidP="003C5F67">
      <w:pPr>
        <w:rPr>
          <w:rtl/>
        </w:rPr>
      </w:pPr>
    </w:p>
    <w:p w:rsidR="00953808" w:rsidRDefault="00953808" w:rsidP="00F308BB">
      <w:pPr>
        <w:rPr>
          <w:rtl/>
        </w:rPr>
      </w:pPr>
      <w:r>
        <w:rPr>
          <w:rFonts w:hint="cs"/>
          <w:rtl/>
        </w:rPr>
        <w:t xml:space="preserve">ניסים, אתה יודע שמשרד השיכון מסרב להגיע </w:t>
      </w:r>
      <w:bookmarkStart w:id="7707" w:name="_ETM_Q16_595890"/>
      <w:bookmarkEnd w:id="7707"/>
      <w:r>
        <w:rPr>
          <w:rFonts w:hint="cs"/>
          <w:rtl/>
        </w:rPr>
        <w:t>לוועדה של מיכאל כבר כמה ישיבות?</w:t>
      </w:r>
    </w:p>
    <w:p w:rsidR="00953808" w:rsidRDefault="00953808" w:rsidP="00F308BB">
      <w:pPr>
        <w:rPr>
          <w:rtl/>
        </w:rPr>
      </w:pPr>
      <w:bookmarkStart w:id="7708" w:name="_ETM_Q16_602690"/>
      <w:bookmarkStart w:id="7709" w:name="_ETM_Q16_602791"/>
      <w:bookmarkStart w:id="7710" w:name="_ETM_Q16_602850"/>
      <w:bookmarkStart w:id="7711" w:name="_ETM_Q16_602959"/>
      <w:bookmarkEnd w:id="7708"/>
      <w:bookmarkEnd w:id="7709"/>
      <w:bookmarkEnd w:id="7710"/>
      <w:bookmarkEnd w:id="7711"/>
    </w:p>
    <w:p w:rsidR="00953808" w:rsidRDefault="00953808" w:rsidP="00F308BB">
      <w:pPr>
        <w:pStyle w:val="af6"/>
        <w:keepNext/>
        <w:rPr>
          <w:rtl/>
        </w:rPr>
      </w:pPr>
      <w:r w:rsidRPr="00C6045B">
        <w:rPr>
          <w:rStyle w:val="TagStyle"/>
          <w:rtl/>
        </w:rPr>
        <w:t xml:space="preserve"> &lt;&lt; יור &gt;&gt;</w:t>
      </w:r>
      <w:r w:rsidRPr="00C411B4">
        <w:rPr>
          <w:rStyle w:val="TagStyle"/>
          <w:rtl/>
        </w:rPr>
        <w:t xml:space="preserve"> </w:t>
      </w:r>
      <w:r>
        <w:rPr>
          <w:rtl/>
        </w:rPr>
        <w:t>היו"ר ניסים ואטורי:</w:t>
      </w:r>
      <w:r w:rsidRPr="00C411B4">
        <w:rPr>
          <w:rStyle w:val="TagStyle"/>
          <w:rtl/>
        </w:rPr>
        <w:t xml:space="preserve"> </w:t>
      </w:r>
      <w:r w:rsidRPr="00C6045B">
        <w:rPr>
          <w:rStyle w:val="TagStyle"/>
          <w:rtl/>
        </w:rPr>
        <w:t>&lt;&lt; יור &gt;&gt;</w:t>
      </w:r>
      <w:r>
        <w:rPr>
          <w:rtl/>
        </w:rPr>
        <w:t xml:space="preserve">   </w:t>
      </w:r>
    </w:p>
    <w:p w:rsidR="00953808" w:rsidRDefault="00953808" w:rsidP="003C5F67">
      <w:pPr>
        <w:rPr>
          <w:rtl/>
        </w:rPr>
      </w:pPr>
    </w:p>
    <w:p w:rsidR="00953808" w:rsidRDefault="00953808" w:rsidP="00F308BB">
      <w:pPr>
        <w:rPr>
          <w:rtl/>
        </w:rPr>
      </w:pPr>
      <w:bookmarkStart w:id="7712" w:name="_ETM_Q16_604263"/>
      <w:bookmarkEnd w:id="7712"/>
      <w:r>
        <w:rPr>
          <w:rFonts w:hint="cs"/>
          <w:rtl/>
        </w:rPr>
        <w:t xml:space="preserve">הצבעה. לוועדת </w:t>
      </w:r>
      <w:bookmarkStart w:id="7713" w:name="_ETM_Q16_602302"/>
      <w:bookmarkEnd w:id="7713"/>
      <w:r>
        <w:rPr>
          <w:rFonts w:hint="cs"/>
          <w:rtl/>
        </w:rPr>
        <w:t xml:space="preserve">הכנסת. </w:t>
      </w:r>
    </w:p>
    <w:p w:rsidR="00953808" w:rsidRDefault="00953808" w:rsidP="00F308BB">
      <w:pPr>
        <w:rPr>
          <w:rtl/>
        </w:rPr>
      </w:pPr>
      <w:bookmarkStart w:id="7714" w:name="_ETM_Q16_603738"/>
      <w:bookmarkStart w:id="7715" w:name="_ETM_Q16_603865"/>
      <w:bookmarkEnd w:id="7714"/>
      <w:bookmarkEnd w:id="7715"/>
    </w:p>
    <w:p w:rsidR="00953808" w:rsidRDefault="00953808" w:rsidP="00F308BB">
      <w:pPr>
        <w:pStyle w:val="af1"/>
        <w:keepNext/>
        <w:rPr>
          <w:rtl/>
        </w:rPr>
      </w:pPr>
      <w:bookmarkStart w:id="7716" w:name="_ETM_Q16_603913"/>
      <w:bookmarkStart w:id="7717" w:name="_ETM_Q16_604030"/>
      <w:bookmarkEnd w:id="7716"/>
      <w:bookmarkEnd w:id="7717"/>
      <w:r>
        <w:rPr>
          <w:rFonts w:hint="eastAsia"/>
          <w:rtl/>
        </w:rPr>
        <w:t>הצבעה</w:t>
      </w:r>
      <w:r>
        <w:rPr>
          <w:rtl/>
        </w:rPr>
        <w:t xml:space="preserve"> מס'</w:t>
      </w:r>
      <w:r>
        <w:rPr>
          <w:rFonts w:hint="cs"/>
          <w:rtl/>
        </w:rPr>
        <w:t xml:space="preserve"> 4</w:t>
      </w:r>
    </w:p>
    <w:p w:rsidR="00953808" w:rsidRDefault="00953808" w:rsidP="00F308BB">
      <w:pPr>
        <w:pStyle w:val="--"/>
        <w:keepNext/>
        <w:rPr>
          <w:rtl/>
        </w:rPr>
      </w:pPr>
    </w:p>
    <w:p w:rsidR="00953808" w:rsidRDefault="00953808" w:rsidP="00F308BB">
      <w:pPr>
        <w:pStyle w:val="--"/>
        <w:keepNext/>
        <w:rPr>
          <w:rtl/>
        </w:rPr>
      </w:pPr>
      <w:r>
        <w:rPr>
          <w:rFonts w:hint="eastAsia"/>
          <w:rtl/>
        </w:rPr>
        <w:t>בעד</w:t>
      </w:r>
      <w:r>
        <w:rPr>
          <w:rFonts w:hint="cs"/>
          <w:rtl/>
        </w:rPr>
        <w:t xml:space="preserve"> ההצעה להעביר את הנושא לוועדה</w:t>
      </w:r>
      <w:r>
        <w:rPr>
          <w:rtl/>
        </w:rPr>
        <w:t xml:space="preserve"> – </w:t>
      </w:r>
      <w:r>
        <w:rPr>
          <w:rFonts w:hint="cs"/>
          <w:rtl/>
        </w:rPr>
        <w:t>4</w:t>
      </w:r>
    </w:p>
    <w:p w:rsidR="00953808" w:rsidRDefault="00953808" w:rsidP="00F308BB">
      <w:pPr>
        <w:pStyle w:val="--"/>
        <w:keepNext/>
        <w:rPr>
          <w:rtl/>
        </w:rPr>
      </w:pPr>
      <w:r>
        <w:rPr>
          <w:rFonts w:hint="eastAsia"/>
          <w:rtl/>
        </w:rPr>
        <w:t>נגד</w:t>
      </w:r>
      <w:r>
        <w:rPr>
          <w:rtl/>
        </w:rPr>
        <w:t xml:space="preserve"> – </w:t>
      </w:r>
      <w:r>
        <w:rPr>
          <w:rFonts w:hint="cs"/>
          <w:rtl/>
        </w:rPr>
        <w:t>1</w:t>
      </w:r>
    </w:p>
    <w:p w:rsidR="00953808" w:rsidRDefault="00953808" w:rsidP="00F308BB">
      <w:pPr>
        <w:pStyle w:val="--"/>
        <w:keepNext/>
        <w:rPr>
          <w:rtl/>
        </w:rPr>
      </w:pPr>
      <w:r>
        <w:rPr>
          <w:rFonts w:hint="eastAsia"/>
          <w:rtl/>
        </w:rPr>
        <w:t>נמנעים</w:t>
      </w:r>
      <w:r>
        <w:rPr>
          <w:rtl/>
        </w:rPr>
        <w:t xml:space="preserve"> – </w:t>
      </w:r>
      <w:r>
        <w:rPr>
          <w:rFonts w:hint="cs"/>
          <w:rtl/>
        </w:rPr>
        <w:t>אין</w:t>
      </w:r>
    </w:p>
    <w:p w:rsidR="00953808" w:rsidRPr="00C411B4" w:rsidRDefault="00953808" w:rsidP="00F308BB">
      <w:pPr>
        <w:pStyle w:val="af2"/>
        <w:rPr>
          <w:rtl/>
        </w:rPr>
      </w:pPr>
      <w:bookmarkStart w:id="7718" w:name="_ETM_Q16_603930"/>
      <w:bookmarkEnd w:id="7718"/>
      <w:r>
        <w:rPr>
          <w:rFonts w:hint="cs"/>
          <w:rtl/>
        </w:rPr>
        <w:t>ההצעה להעביר את הנושא לוועדת שתקבע ועדת הכנסת נתקבלה.</w:t>
      </w:r>
    </w:p>
    <w:p w:rsidR="00953808" w:rsidRDefault="00953808" w:rsidP="00F308BB">
      <w:pPr>
        <w:rPr>
          <w:rtl/>
        </w:rPr>
      </w:pPr>
      <w:bookmarkStart w:id="7719" w:name="_ETM_Q16_601748"/>
      <w:bookmarkStart w:id="7720" w:name="_ETM_Q16_601873"/>
      <w:bookmarkStart w:id="7721" w:name="_ETM_Q16_619351"/>
      <w:bookmarkStart w:id="7722" w:name="_ETM_Q16_619500"/>
      <w:bookmarkEnd w:id="7719"/>
      <w:bookmarkEnd w:id="7720"/>
      <w:bookmarkEnd w:id="7721"/>
      <w:bookmarkEnd w:id="7722"/>
    </w:p>
    <w:p w:rsidR="00953808" w:rsidRDefault="00953808" w:rsidP="00F308BB">
      <w:pPr>
        <w:pStyle w:val="af6"/>
        <w:keepNext/>
        <w:rPr>
          <w:rtl/>
        </w:rPr>
      </w:pPr>
      <w:bookmarkStart w:id="7723" w:name="ET_yor_6490_37"/>
      <w:r w:rsidRPr="00C6045B">
        <w:rPr>
          <w:rStyle w:val="TagStyle"/>
          <w:rtl/>
        </w:rPr>
        <w:t xml:space="preserve"> &lt;&lt; יור &gt;&gt;</w:t>
      </w:r>
      <w:r w:rsidRPr="00C411B4">
        <w:rPr>
          <w:rStyle w:val="TagStyle"/>
          <w:rtl/>
        </w:rPr>
        <w:t xml:space="preserve"> </w:t>
      </w:r>
      <w:r>
        <w:rPr>
          <w:rtl/>
        </w:rPr>
        <w:t>היו"ר ניסים ואטורי:</w:t>
      </w:r>
      <w:r w:rsidRPr="00C411B4">
        <w:rPr>
          <w:rStyle w:val="TagStyle"/>
          <w:rtl/>
        </w:rPr>
        <w:t xml:space="preserve"> </w:t>
      </w:r>
      <w:r w:rsidRPr="00C6045B">
        <w:rPr>
          <w:rStyle w:val="TagStyle"/>
          <w:rtl/>
        </w:rPr>
        <w:t>&lt;&lt; יור &gt;&gt;</w:t>
      </w:r>
      <w:r>
        <w:rPr>
          <w:rtl/>
        </w:rPr>
        <w:t xml:space="preserve">   </w:t>
      </w:r>
      <w:bookmarkEnd w:id="7723"/>
    </w:p>
    <w:p w:rsidR="00953808" w:rsidRDefault="00953808" w:rsidP="003C5F67">
      <w:pPr>
        <w:rPr>
          <w:rtl/>
        </w:rPr>
      </w:pPr>
    </w:p>
    <w:p w:rsidR="00953808" w:rsidRDefault="00953808" w:rsidP="00F308BB">
      <w:pPr>
        <w:rPr>
          <w:rtl/>
        </w:rPr>
      </w:pPr>
      <w:r>
        <w:rPr>
          <w:rFonts w:hint="cs"/>
          <w:rtl/>
        </w:rPr>
        <w:t xml:space="preserve">ההצעה תעבור לוועדת הכנסת להחלטה על ועדה. </w:t>
      </w:r>
      <w:bookmarkStart w:id="7724" w:name="_ETM_Q16_628421"/>
      <w:bookmarkEnd w:id="7724"/>
      <w:r>
        <w:rPr>
          <w:rFonts w:hint="cs"/>
          <w:rtl/>
        </w:rPr>
        <w:t xml:space="preserve">תודה רבה. </w:t>
      </w:r>
    </w:p>
    <w:p w:rsidR="00953808" w:rsidRDefault="00953808" w:rsidP="00F308BB">
      <w:pPr>
        <w:rPr>
          <w:rtl/>
        </w:rPr>
      </w:pPr>
    </w:p>
    <w:p w:rsidR="00953808" w:rsidRDefault="00953808" w:rsidP="00F308BB">
      <w:pPr>
        <w:rPr>
          <w:rtl/>
        </w:rPr>
      </w:pPr>
    </w:p>
    <w:p w:rsidR="00953808" w:rsidRDefault="00953808" w:rsidP="00F308BB">
      <w:pPr>
        <w:pStyle w:val="a6"/>
        <w:rPr>
          <w:rtl/>
        </w:rPr>
      </w:pPr>
      <w:bookmarkStart w:id="7725" w:name="ET_hatsach_641744_76"/>
      <w:r w:rsidRPr="00EB17CD">
        <w:rPr>
          <w:rStyle w:val="TagStyle"/>
          <w:rtl/>
        </w:rPr>
        <w:t xml:space="preserve"> &lt;&lt; הצח &gt;&gt; </w:t>
      </w:r>
      <w:bookmarkStart w:id="7726" w:name="_Toc155199577"/>
      <w:r>
        <w:rPr>
          <w:rtl/>
        </w:rPr>
        <w:t>הצעת חוק עובדים זרים (תיקון מס' 24) (פיקדון לעובדים זרים), התשפ"ד</w:t>
      </w:r>
      <w:r>
        <w:rPr>
          <w:rFonts w:hint="cs"/>
          <w:rtl/>
        </w:rPr>
        <w:t>–</w:t>
      </w:r>
      <w:r>
        <w:rPr>
          <w:rtl/>
        </w:rPr>
        <w:t>2023</w:t>
      </w:r>
      <w:bookmarkEnd w:id="7726"/>
      <w:r w:rsidRPr="00EB17CD">
        <w:rPr>
          <w:rStyle w:val="TagStyle"/>
          <w:rtl/>
        </w:rPr>
        <w:t xml:space="preserve"> &lt;&lt; הצח &gt;&gt;</w:t>
      </w:r>
      <w:r>
        <w:rPr>
          <w:rtl/>
        </w:rPr>
        <w:t xml:space="preserve">   </w:t>
      </w:r>
      <w:bookmarkEnd w:id="7725"/>
    </w:p>
    <w:p w:rsidR="00953808" w:rsidRPr="003E3A34" w:rsidRDefault="00953808" w:rsidP="000458BB">
      <w:pPr>
        <w:rPr>
          <w:rtl/>
        </w:rPr>
      </w:pPr>
      <w:r>
        <w:rPr>
          <w:rtl/>
        </w:rPr>
        <w:t>[רשומות (הצעות חוק, חוב'</w:t>
      </w:r>
      <w:r>
        <w:rPr>
          <w:rFonts w:hint="cs"/>
          <w:rtl/>
        </w:rPr>
        <w:t xml:space="preserve"> מ/1698</w:t>
      </w:r>
      <w:r>
        <w:rPr>
          <w:rtl/>
        </w:rPr>
        <w:t>).]</w:t>
      </w:r>
    </w:p>
    <w:p w:rsidR="00953808" w:rsidRDefault="00953808" w:rsidP="00F308BB">
      <w:pPr>
        <w:pStyle w:val="-0"/>
        <w:rPr>
          <w:rtl/>
        </w:rPr>
      </w:pPr>
      <w:r>
        <w:rPr>
          <w:rtl/>
        </w:rPr>
        <w:t>(</w:t>
      </w:r>
      <w:r>
        <w:rPr>
          <w:rFonts w:hint="cs"/>
          <w:rtl/>
        </w:rPr>
        <w:t>קריאה ראשונה</w:t>
      </w:r>
      <w:r>
        <w:rPr>
          <w:rtl/>
        </w:rPr>
        <w:t>)</w:t>
      </w:r>
    </w:p>
    <w:p w:rsidR="00953808" w:rsidRDefault="00953808" w:rsidP="003C5F67">
      <w:pPr>
        <w:rPr>
          <w:rtl/>
        </w:rPr>
      </w:pPr>
    </w:p>
    <w:p w:rsidR="00953808" w:rsidRDefault="00953808" w:rsidP="00F308BB">
      <w:pPr>
        <w:pStyle w:val="af6"/>
        <w:keepNext/>
        <w:rPr>
          <w:rtl/>
        </w:rPr>
      </w:pPr>
      <w:bookmarkStart w:id="7727" w:name="_ETM_Q16_631167"/>
      <w:bookmarkStart w:id="7728" w:name="_ETM_Q16_631289"/>
      <w:bookmarkStart w:id="7729" w:name="ET_yor_6490_39"/>
      <w:bookmarkEnd w:id="7727"/>
      <w:bookmarkEnd w:id="7728"/>
      <w:r w:rsidRPr="00C6045B">
        <w:rPr>
          <w:rStyle w:val="TagStyle"/>
          <w:rtl/>
        </w:rPr>
        <w:t xml:space="preserve"> &lt;&lt; יור &gt;&gt;</w:t>
      </w:r>
      <w:r w:rsidRPr="00C411B4">
        <w:rPr>
          <w:rStyle w:val="TagStyle"/>
          <w:rtl/>
        </w:rPr>
        <w:t xml:space="preserve"> </w:t>
      </w:r>
      <w:r>
        <w:rPr>
          <w:rtl/>
        </w:rPr>
        <w:t>היו"ר ניסים ואטורי:</w:t>
      </w:r>
      <w:r w:rsidRPr="00C411B4">
        <w:rPr>
          <w:rStyle w:val="TagStyle"/>
          <w:rtl/>
        </w:rPr>
        <w:t xml:space="preserve"> </w:t>
      </w:r>
      <w:r w:rsidRPr="00C6045B">
        <w:rPr>
          <w:rStyle w:val="TagStyle"/>
          <w:rtl/>
        </w:rPr>
        <w:t>&lt;&lt; יור &gt;&gt;</w:t>
      </w:r>
      <w:r>
        <w:rPr>
          <w:rtl/>
        </w:rPr>
        <w:t xml:space="preserve">   </w:t>
      </w:r>
      <w:bookmarkEnd w:id="7729"/>
    </w:p>
    <w:p w:rsidR="00953808" w:rsidRDefault="00953808" w:rsidP="003C5F67">
      <w:pPr>
        <w:rPr>
          <w:rtl/>
        </w:rPr>
      </w:pPr>
    </w:p>
    <w:p w:rsidR="00953808" w:rsidRDefault="00953808" w:rsidP="000458BB">
      <w:pPr>
        <w:rPr>
          <w:rtl/>
        </w:rPr>
      </w:pPr>
      <w:r>
        <w:rPr>
          <w:rFonts w:hint="cs"/>
          <w:rtl/>
        </w:rPr>
        <w:t xml:space="preserve">נעבור לנושא הבא, הצעת חוק מטעם </w:t>
      </w:r>
      <w:bookmarkStart w:id="7730" w:name="_ETM_Q16_632571"/>
      <w:bookmarkEnd w:id="7730"/>
      <w:r>
        <w:rPr>
          <w:rFonts w:hint="cs"/>
          <w:rtl/>
        </w:rPr>
        <w:t xml:space="preserve">הממשלה לקריאה ראשונה </w:t>
      </w:r>
      <w:r>
        <w:rPr>
          <w:rFonts w:hint="eastAsia"/>
          <w:rtl/>
        </w:rPr>
        <w:t xml:space="preserve">– </w:t>
      </w:r>
      <w:r>
        <w:rPr>
          <w:rtl/>
        </w:rPr>
        <w:t>הצעת חוק עובדים זרים (תיקון מס' 24) (פיקדון לעובדים זרים), התשפ"ד</w:t>
      </w:r>
      <w:r>
        <w:rPr>
          <w:rFonts w:hint="cs"/>
          <w:rtl/>
        </w:rPr>
        <w:t>–</w:t>
      </w:r>
      <w:r>
        <w:rPr>
          <w:rtl/>
        </w:rPr>
        <w:t>2023</w:t>
      </w:r>
      <w:r>
        <w:rPr>
          <w:rFonts w:hint="cs"/>
          <w:rtl/>
        </w:rPr>
        <w:t xml:space="preserve">. מציג חבר הכנסת </w:t>
      </w:r>
      <w:bookmarkStart w:id="7731" w:name="_ETM_Q16_640650"/>
      <w:bookmarkEnd w:id="7731"/>
      <w:r>
        <w:rPr>
          <w:rFonts w:hint="cs"/>
          <w:rtl/>
        </w:rPr>
        <w:t>ושר הפנים</w:t>
      </w:r>
      <w:r w:rsidRPr="00742549">
        <w:rPr>
          <w:rFonts w:hint="cs"/>
          <w:rtl/>
        </w:rPr>
        <w:t xml:space="preserve"> </w:t>
      </w:r>
      <w:r>
        <w:rPr>
          <w:rFonts w:hint="cs"/>
          <w:rtl/>
        </w:rPr>
        <w:t xml:space="preserve">משה ארבל. בבקשה, אדוני השר. </w:t>
      </w:r>
    </w:p>
    <w:p w:rsidR="00953808" w:rsidRDefault="00953808" w:rsidP="00F308BB">
      <w:pPr>
        <w:ind w:firstLine="0"/>
        <w:rPr>
          <w:rtl/>
        </w:rPr>
      </w:pPr>
      <w:bookmarkStart w:id="7732" w:name="_ETM_Q16_641072"/>
      <w:bookmarkStart w:id="7733" w:name="_ETM_Q16_641187"/>
      <w:bookmarkStart w:id="7734" w:name="_ETM_Q16_641241"/>
      <w:bookmarkStart w:id="7735" w:name="_ETM_Q16_641373"/>
      <w:bookmarkEnd w:id="7732"/>
      <w:bookmarkEnd w:id="7733"/>
      <w:bookmarkEnd w:id="7734"/>
      <w:bookmarkEnd w:id="7735"/>
    </w:p>
    <w:p w:rsidR="00953808" w:rsidRDefault="00953808" w:rsidP="00F308BB">
      <w:pPr>
        <w:pStyle w:val="a4"/>
        <w:keepNext/>
        <w:rPr>
          <w:rtl/>
        </w:rPr>
      </w:pPr>
      <w:bookmarkStart w:id="7736" w:name="ET_speaker_6553_40"/>
      <w:r w:rsidRPr="00C6045B">
        <w:rPr>
          <w:rStyle w:val="TagStyle"/>
          <w:rtl/>
        </w:rPr>
        <w:t xml:space="preserve"> &lt;&lt; דובר &gt;&gt;</w:t>
      </w:r>
      <w:r w:rsidRPr="00C411B4">
        <w:rPr>
          <w:rStyle w:val="TagStyle"/>
          <w:rtl/>
        </w:rPr>
        <w:t xml:space="preserve"> </w:t>
      </w:r>
      <w:bookmarkStart w:id="7737" w:name="_Toc155199578"/>
      <w:r>
        <w:rPr>
          <w:rtl/>
        </w:rPr>
        <w:t>שר הפנים משה ארבל:</w:t>
      </w:r>
      <w:bookmarkEnd w:id="7737"/>
      <w:r w:rsidRPr="00C411B4">
        <w:rPr>
          <w:rStyle w:val="TagStyle"/>
          <w:rtl/>
        </w:rPr>
        <w:t xml:space="preserve"> </w:t>
      </w:r>
      <w:r w:rsidRPr="00C6045B">
        <w:rPr>
          <w:rStyle w:val="TagStyle"/>
          <w:rtl/>
        </w:rPr>
        <w:t>&lt;&lt; דובר &gt;&gt;</w:t>
      </w:r>
      <w:r>
        <w:rPr>
          <w:rtl/>
        </w:rPr>
        <w:t xml:space="preserve">   </w:t>
      </w:r>
      <w:bookmarkEnd w:id="7736"/>
    </w:p>
    <w:p w:rsidR="00953808" w:rsidRDefault="00953808" w:rsidP="003C5F67">
      <w:pPr>
        <w:rPr>
          <w:rtl/>
        </w:rPr>
      </w:pPr>
    </w:p>
    <w:p w:rsidR="00953808" w:rsidRDefault="00953808" w:rsidP="00911ED0">
      <w:pPr>
        <w:rPr>
          <w:rtl/>
        </w:rPr>
      </w:pPr>
      <w:r>
        <w:rPr>
          <w:rtl/>
        </w:rPr>
        <w:t>מכובדי היושב-ראש</w:t>
      </w:r>
      <w:r>
        <w:rPr>
          <w:rFonts w:hint="cs"/>
          <w:rtl/>
        </w:rPr>
        <w:t>,</w:t>
      </w:r>
      <w:r>
        <w:rPr>
          <w:rtl/>
        </w:rPr>
        <w:t xml:space="preserve"> חברי</w:t>
      </w:r>
      <w:r>
        <w:rPr>
          <w:rFonts w:hint="cs"/>
          <w:rtl/>
        </w:rPr>
        <w:t>י</w:t>
      </w:r>
      <w:r>
        <w:rPr>
          <w:rtl/>
        </w:rPr>
        <w:t xml:space="preserve"> חברי הכנסת</w:t>
      </w:r>
      <w:r>
        <w:rPr>
          <w:rFonts w:hint="cs"/>
          <w:rtl/>
        </w:rPr>
        <w:t>,</w:t>
      </w:r>
      <w:r>
        <w:rPr>
          <w:rtl/>
        </w:rPr>
        <w:t xml:space="preserve"> כבוד שר השיכון</w:t>
      </w:r>
      <w:r>
        <w:rPr>
          <w:rFonts w:hint="cs"/>
          <w:rtl/>
        </w:rPr>
        <w:t>,</w:t>
      </w:r>
      <w:r>
        <w:rPr>
          <w:rtl/>
        </w:rPr>
        <w:t xml:space="preserve"> </w:t>
      </w:r>
      <w:r>
        <w:rPr>
          <w:rFonts w:hint="cs"/>
          <w:rtl/>
        </w:rPr>
        <w:t xml:space="preserve">כבוד </w:t>
      </w:r>
      <w:r>
        <w:rPr>
          <w:rtl/>
        </w:rPr>
        <w:t>חבר הכנסת מיכאל ביטון</w:t>
      </w:r>
      <w:r>
        <w:rPr>
          <w:rFonts w:hint="cs"/>
          <w:rtl/>
        </w:rPr>
        <w:t>,</w:t>
      </w:r>
      <w:r>
        <w:rPr>
          <w:rtl/>
        </w:rPr>
        <w:t xml:space="preserve"> ידידי היקר</w:t>
      </w:r>
      <w:r>
        <w:rPr>
          <w:rFonts w:hint="cs"/>
          <w:rtl/>
        </w:rPr>
        <w:t>,</w:t>
      </w:r>
      <w:r>
        <w:rPr>
          <w:rtl/>
        </w:rPr>
        <w:t xml:space="preserve"> ראשית</w:t>
      </w:r>
      <w:r>
        <w:rPr>
          <w:rFonts w:hint="cs"/>
          <w:rtl/>
        </w:rPr>
        <w:t>,</w:t>
      </w:r>
      <w:r>
        <w:rPr>
          <w:rtl/>
        </w:rPr>
        <w:t xml:space="preserve"> לפני </w:t>
      </w:r>
      <w:r>
        <w:rPr>
          <w:rFonts w:hint="cs"/>
          <w:rtl/>
        </w:rPr>
        <w:t>שא</w:t>
      </w:r>
      <w:r>
        <w:rPr>
          <w:rtl/>
        </w:rPr>
        <w:t>ציג את הצעת החוק</w:t>
      </w:r>
      <w:r>
        <w:rPr>
          <w:rFonts w:hint="cs"/>
          <w:rtl/>
        </w:rPr>
        <w:t>,</w:t>
      </w:r>
      <w:r>
        <w:rPr>
          <w:rtl/>
        </w:rPr>
        <w:t xml:space="preserve"> </w:t>
      </w:r>
      <w:r w:rsidR="00911ED0">
        <w:rPr>
          <w:rFonts w:hint="cs"/>
          <w:rtl/>
        </w:rPr>
        <w:t xml:space="preserve">אני </w:t>
      </w:r>
      <w:r>
        <w:rPr>
          <w:rtl/>
        </w:rPr>
        <w:t>רוצה להתייחס לנושא שהיה כאן קודם</w:t>
      </w:r>
      <w:r>
        <w:rPr>
          <w:rFonts w:hint="cs"/>
          <w:rtl/>
        </w:rPr>
        <w:t>.</w:t>
      </w:r>
      <w:r>
        <w:rPr>
          <w:rtl/>
        </w:rPr>
        <w:t xml:space="preserve"> הייתה </w:t>
      </w:r>
      <w:r>
        <w:rPr>
          <w:rFonts w:hint="cs"/>
          <w:rtl/>
        </w:rPr>
        <w:t xml:space="preserve">כאן הערה </w:t>
      </w:r>
      <w:r>
        <w:rPr>
          <w:rtl/>
        </w:rPr>
        <w:t xml:space="preserve">של יושב-ראש הישיבה לעניין הצורך שלך </w:t>
      </w:r>
      <w:r>
        <w:rPr>
          <w:rFonts w:hint="cs"/>
          <w:rtl/>
        </w:rPr>
        <w:t>ב</w:t>
      </w:r>
      <w:r>
        <w:rPr>
          <w:rtl/>
        </w:rPr>
        <w:t>לעשות ספורט –</w:t>
      </w:r>
      <w:r>
        <w:rPr>
          <w:rFonts w:hint="cs"/>
          <w:rtl/>
        </w:rPr>
        <w:t xml:space="preserve"> אז </w:t>
      </w:r>
      <w:bookmarkStart w:id="7738" w:name="_ETM_Q16_662302"/>
      <w:bookmarkEnd w:id="7738"/>
      <w:r>
        <w:rPr>
          <w:rFonts w:hint="cs"/>
          <w:rtl/>
        </w:rPr>
        <w:t>אני ואתה יחד. 10,000 צעדים, מיכאל</w:t>
      </w:r>
      <w:r w:rsidR="00911ED0">
        <w:rPr>
          <w:rFonts w:hint="cs"/>
          <w:rtl/>
        </w:rPr>
        <w:t>.</w:t>
      </w:r>
      <w:r>
        <w:rPr>
          <w:rFonts w:hint="cs"/>
          <w:rtl/>
        </w:rPr>
        <w:t xml:space="preserve"> בוא נלך על זה. </w:t>
      </w:r>
      <w:bookmarkStart w:id="7739" w:name="_ETM_Q16_666754"/>
      <w:bookmarkEnd w:id="7739"/>
      <w:r w:rsidR="00911ED0">
        <w:rPr>
          <w:rFonts w:hint="cs"/>
          <w:rtl/>
        </w:rPr>
        <w:t xml:space="preserve">גם </w:t>
      </w:r>
      <w:r>
        <w:rPr>
          <w:rFonts w:hint="cs"/>
          <w:rtl/>
        </w:rPr>
        <w:t xml:space="preserve">אני באותה סירה, ידידי היקר. </w:t>
      </w:r>
    </w:p>
    <w:p w:rsidR="00953808" w:rsidRDefault="00953808" w:rsidP="00F308BB">
      <w:pPr>
        <w:rPr>
          <w:rtl/>
        </w:rPr>
      </w:pPr>
    </w:p>
    <w:p w:rsidR="00953808" w:rsidRDefault="00953808" w:rsidP="00F308BB">
      <w:pPr>
        <w:pStyle w:val="af5"/>
        <w:keepNext/>
        <w:rPr>
          <w:rtl/>
        </w:rPr>
      </w:pPr>
      <w:bookmarkStart w:id="7740" w:name="ET_interruption_5765_68"/>
      <w:r w:rsidRPr="00742549">
        <w:rPr>
          <w:rStyle w:val="TagStyle"/>
          <w:rtl/>
        </w:rPr>
        <w:t xml:space="preserve"> &lt;&lt; קריאה &gt;&gt; </w:t>
      </w:r>
      <w:r>
        <w:rPr>
          <w:rtl/>
        </w:rPr>
        <w:t>מיכאל מרדכי ביטון (המחנה הממלכתי):</w:t>
      </w:r>
      <w:r w:rsidRPr="00742549">
        <w:rPr>
          <w:rStyle w:val="TagStyle"/>
          <w:rtl/>
        </w:rPr>
        <w:t xml:space="preserve"> &lt;&lt; קריאה &gt;&gt;</w:t>
      </w:r>
      <w:r>
        <w:rPr>
          <w:rtl/>
        </w:rPr>
        <w:t xml:space="preserve">   </w:t>
      </w:r>
      <w:bookmarkEnd w:id="7740"/>
    </w:p>
    <w:p w:rsidR="00953808" w:rsidRDefault="00953808" w:rsidP="003C5F67">
      <w:pPr>
        <w:rPr>
          <w:rtl/>
          <w:lang w:eastAsia="he-IL"/>
        </w:rPr>
      </w:pPr>
    </w:p>
    <w:p w:rsidR="00953808" w:rsidRPr="00742549" w:rsidRDefault="003C5F67" w:rsidP="00F308BB">
      <w:pPr>
        <w:rPr>
          <w:rtl/>
          <w:lang w:eastAsia="he-IL"/>
        </w:rPr>
      </w:pPr>
      <w:r>
        <w:rPr>
          <w:rFonts w:hint="cs"/>
          <w:rtl/>
          <w:lang w:eastAsia="he-IL"/>
        </w:rPr>
        <w:t>– – –</w:t>
      </w:r>
      <w:r w:rsidR="00953808">
        <w:rPr>
          <w:rFonts w:hint="cs"/>
          <w:rtl/>
          <w:lang w:eastAsia="he-IL"/>
        </w:rPr>
        <w:t xml:space="preserve"> הומור בנושא כזה עצוב.</w:t>
      </w:r>
    </w:p>
    <w:p w:rsidR="00953808" w:rsidRPr="00742549" w:rsidRDefault="00953808" w:rsidP="00F308BB">
      <w:pPr>
        <w:rPr>
          <w:rtl/>
          <w:lang w:eastAsia="he-IL"/>
        </w:rPr>
      </w:pPr>
    </w:p>
    <w:p w:rsidR="00953808" w:rsidRDefault="00953808" w:rsidP="00F308BB">
      <w:pPr>
        <w:pStyle w:val="af6"/>
        <w:keepNext/>
        <w:rPr>
          <w:rtl/>
        </w:rPr>
      </w:pPr>
      <w:bookmarkStart w:id="7741" w:name="ET_yor_6490_41"/>
      <w:r w:rsidRPr="00C6045B">
        <w:rPr>
          <w:rStyle w:val="TagStyle"/>
          <w:rtl/>
        </w:rPr>
        <w:t xml:space="preserve"> &lt;&lt; יור &gt;&gt;</w:t>
      </w:r>
      <w:r w:rsidRPr="00B358DB">
        <w:rPr>
          <w:rStyle w:val="TagStyle"/>
          <w:rtl/>
        </w:rPr>
        <w:t xml:space="preserve"> </w:t>
      </w:r>
      <w:r>
        <w:rPr>
          <w:rtl/>
        </w:rPr>
        <w:t>היו"ר ניסים ואטורי:</w:t>
      </w:r>
      <w:r w:rsidRPr="00B358DB">
        <w:rPr>
          <w:rStyle w:val="TagStyle"/>
          <w:rtl/>
        </w:rPr>
        <w:t xml:space="preserve"> </w:t>
      </w:r>
      <w:r w:rsidRPr="00C6045B">
        <w:rPr>
          <w:rStyle w:val="TagStyle"/>
          <w:rtl/>
        </w:rPr>
        <w:t>&lt;&lt; יור &gt;&gt;</w:t>
      </w:r>
      <w:r>
        <w:rPr>
          <w:rtl/>
        </w:rPr>
        <w:t xml:space="preserve">   </w:t>
      </w:r>
      <w:bookmarkEnd w:id="7741"/>
    </w:p>
    <w:p w:rsidR="00953808" w:rsidRDefault="00953808" w:rsidP="003C5F67">
      <w:pPr>
        <w:rPr>
          <w:rtl/>
        </w:rPr>
      </w:pPr>
    </w:p>
    <w:p w:rsidR="00953808" w:rsidRDefault="00953808" w:rsidP="00F308BB">
      <w:pPr>
        <w:rPr>
          <w:rtl/>
        </w:rPr>
      </w:pPr>
      <w:bookmarkStart w:id="7742" w:name="_ETM_Q16_671399"/>
      <w:bookmarkEnd w:id="7742"/>
      <w:r>
        <w:rPr>
          <w:rFonts w:hint="cs"/>
          <w:rtl/>
        </w:rPr>
        <w:t xml:space="preserve">גם אני איתכם. </w:t>
      </w:r>
      <w:bookmarkStart w:id="7743" w:name="_ETM_Q16_673663"/>
      <w:bookmarkEnd w:id="7743"/>
    </w:p>
    <w:p w:rsidR="00953808" w:rsidRDefault="00953808" w:rsidP="00F308BB">
      <w:pPr>
        <w:rPr>
          <w:rtl/>
        </w:rPr>
      </w:pPr>
      <w:bookmarkStart w:id="7744" w:name="_ETM_Q16_674170"/>
      <w:bookmarkStart w:id="7745" w:name="_ETM_Q16_674278"/>
      <w:bookmarkStart w:id="7746" w:name="_ETM_Q16_674331"/>
      <w:bookmarkStart w:id="7747" w:name="_ETM_Q16_674434"/>
      <w:bookmarkEnd w:id="7744"/>
      <w:bookmarkEnd w:id="7745"/>
      <w:bookmarkEnd w:id="7746"/>
      <w:bookmarkEnd w:id="7747"/>
    </w:p>
    <w:p w:rsidR="00953808" w:rsidRDefault="00953808" w:rsidP="00F308BB">
      <w:pPr>
        <w:pStyle w:val="-"/>
        <w:keepNext/>
        <w:rPr>
          <w:rtl/>
        </w:rPr>
      </w:pPr>
      <w:bookmarkStart w:id="7748" w:name="ET_speakercontinue_6553_42"/>
      <w:r w:rsidRPr="00C6045B">
        <w:rPr>
          <w:rStyle w:val="TagStyle"/>
          <w:rtl/>
        </w:rPr>
        <w:t xml:space="preserve"> &lt;&lt; דובר_המשך &gt;&gt;</w:t>
      </w:r>
      <w:r w:rsidRPr="00B358DB">
        <w:rPr>
          <w:rStyle w:val="TagStyle"/>
          <w:rtl/>
        </w:rPr>
        <w:t xml:space="preserve"> </w:t>
      </w:r>
      <w:r>
        <w:rPr>
          <w:rtl/>
        </w:rPr>
        <w:t>שר הפנים משה ארבל:</w:t>
      </w:r>
      <w:r w:rsidRPr="00B358DB">
        <w:rPr>
          <w:rStyle w:val="TagStyle"/>
          <w:rtl/>
        </w:rPr>
        <w:t xml:space="preserve"> </w:t>
      </w:r>
      <w:r w:rsidRPr="00C6045B">
        <w:rPr>
          <w:rStyle w:val="TagStyle"/>
          <w:rtl/>
        </w:rPr>
        <w:t>&lt;&lt; דובר_המשך &gt;&gt;</w:t>
      </w:r>
      <w:r>
        <w:rPr>
          <w:rtl/>
        </w:rPr>
        <w:t xml:space="preserve">   </w:t>
      </w:r>
      <w:bookmarkEnd w:id="7748"/>
    </w:p>
    <w:p w:rsidR="00953808" w:rsidRDefault="00953808" w:rsidP="003C5F67">
      <w:pPr>
        <w:rPr>
          <w:rtl/>
        </w:rPr>
      </w:pPr>
    </w:p>
    <w:p w:rsidR="00953808" w:rsidRDefault="00953808" w:rsidP="000458BB">
      <w:pPr>
        <w:rPr>
          <w:rtl/>
        </w:rPr>
      </w:pPr>
      <w:bookmarkStart w:id="7749" w:name="_ETM_Q16_675418"/>
      <w:bookmarkEnd w:id="7749"/>
      <w:r>
        <w:rPr>
          <w:rFonts w:hint="cs"/>
          <w:rtl/>
        </w:rPr>
        <w:t xml:space="preserve">עכשיו, אחרי שפתחנו במילתא </w:t>
      </w:r>
      <w:proofErr w:type="spellStart"/>
      <w:r>
        <w:rPr>
          <w:rFonts w:hint="cs"/>
          <w:rtl/>
        </w:rPr>
        <w:t>דבדיחותא</w:t>
      </w:r>
      <w:proofErr w:type="spellEnd"/>
      <w:r>
        <w:rPr>
          <w:rFonts w:hint="cs"/>
          <w:rtl/>
        </w:rPr>
        <w:t>, אני חושב שהנושא הזה ה</w:t>
      </w:r>
      <w:r>
        <w:rPr>
          <w:rtl/>
        </w:rPr>
        <w:t>וא כל כך אקוטי</w:t>
      </w:r>
      <w:r>
        <w:rPr>
          <w:rFonts w:hint="cs"/>
          <w:rtl/>
        </w:rPr>
        <w:t>. "</w:t>
      </w:r>
      <w:r>
        <w:rPr>
          <w:rtl/>
        </w:rPr>
        <w:t>היזהרו בבני עניים</w:t>
      </w:r>
      <w:r>
        <w:rPr>
          <w:rFonts w:hint="cs"/>
          <w:rtl/>
        </w:rPr>
        <w:t>,</w:t>
      </w:r>
      <w:r>
        <w:rPr>
          <w:rtl/>
        </w:rPr>
        <w:t xml:space="preserve"> </w:t>
      </w:r>
      <w:r>
        <w:rPr>
          <w:rFonts w:hint="cs"/>
          <w:rtl/>
        </w:rPr>
        <w:t>ש</w:t>
      </w:r>
      <w:r>
        <w:rPr>
          <w:rtl/>
        </w:rPr>
        <w:t>מהם תצא תורה</w:t>
      </w:r>
      <w:r>
        <w:rPr>
          <w:rFonts w:hint="cs"/>
          <w:rtl/>
        </w:rPr>
        <w:t>".</w:t>
      </w:r>
      <w:r>
        <w:rPr>
          <w:rtl/>
        </w:rPr>
        <w:t xml:space="preserve"> אני רוצה לומר לך</w:t>
      </w:r>
      <w:r>
        <w:rPr>
          <w:rFonts w:hint="cs"/>
          <w:rtl/>
        </w:rPr>
        <w:t>,</w:t>
      </w:r>
      <w:r>
        <w:rPr>
          <w:rtl/>
        </w:rPr>
        <w:t xml:space="preserve"> חבר כנסת </w:t>
      </w:r>
      <w:r>
        <w:rPr>
          <w:rFonts w:hint="cs"/>
          <w:rtl/>
        </w:rPr>
        <w:t xml:space="preserve">מיכאל </w:t>
      </w:r>
      <w:bookmarkStart w:id="7750" w:name="_ETM_Q16_687108"/>
      <w:bookmarkEnd w:id="7750"/>
      <w:r>
        <w:rPr>
          <w:rtl/>
        </w:rPr>
        <w:t>ביטון</w:t>
      </w:r>
      <w:r>
        <w:rPr>
          <w:rFonts w:hint="cs"/>
          <w:rtl/>
        </w:rPr>
        <w:t>,</w:t>
      </w:r>
      <w:r>
        <w:rPr>
          <w:rtl/>
        </w:rPr>
        <w:t xml:space="preserve"> שאני יודע איפה </w:t>
      </w:r>
      <w:r>
        <w:rPr>
          <w:rFonts w:hint="cs"/>
          <w:rtl/>
        </w:rPr>
        <w:t xml:space="preserve">הלב שלך נמצא. השר גולדקנופ, שר השיכון, הביא </w:t>
      </w:r>
      <w:r>
        <w:rPr>
          <w:rtl/>
        </w:rPr>
        <w:t>למשרד מנכ"ל שאני באופן אישי</w:t>
      </w:r>
      <w:r>
        <w:rPr>
          <w:rFonts w:hint="cs"/>
          <w:rtl/>
        </w:rPr>
        <w:t xml:space="preserve"> –</w:t>
      </w:r>
      <w:r>
        <w:rPr>
          <w:rtl/>
        </w:rPr>
        <w:t xml:space="preserve"> גילוי נאות</w:t>
      </w:r>
      <w:r>
        <w:rPr>
          <w:rFonts w:hint="cs"/>
          <w:rtl/>
        </w:rPr>
        <w:t>,</w:t>
      </w:r>
      <w:r>
        <w:rPr>
          <w:rtl/>
        </w:rPr>
        <w:t xml:space="preserve"> הייתי איתו יחד גם בתוכנית מעוז</w:t>
      </w:r>
      <w:r>
        <w:rPr>
          <w:rFonts w:hint="cs"/>
          <w:rtl/>
        </w:rPr>
        <w:t xml:space="preserve"> – </w:t>
      </w:r>
      <w:r>
        <w:rPr>
          <w:rtl/>
        </w:rPr>
        <w:t>ממלכתי</w:t>
      </w:r>
      <w:r>
        <w:rPr>
          <w:rFonts w:hint="cs"/>
          <w:rtl/>
        </w:rPr>
        <w:t xml:space="preserve">, מקצועי, </w:t>
      </w:r>
      <w:bookmarkStart w:id="7751" w:name="_ETM_Q16_703705"/>
      <w:bookmarkEnd w:id="7751"/>
      <w:r>
        <w:rPr>
          <w:rFonts w:hint="cs"/>
          <w:rtl/>
        </w:rPr>
        <w:t xml:space="preserve">ראוי </w:t>
      </w:r>
      <w:r w:rsidR="003C5F67">
        <w:rPr>
          <w:rFonts w:hint="cs"/>
          <w:rtl/>
        </w:rPr>
        <w:t>– – –</w:t>
      </w:r>
      <w:r>
        <w:rPr>
          <w:rFonts w:hint="cs"/>
          <w:rtl/>
        </w:rPr>
        <w:t xml:space="preserve"> </w:t>
      </w:r>
    </w:p>
    <w:p w:rsidR="00953808" w:rsidRDefault="00953808" w:rsidP="00F308BB">
      <w:pPr>
        <w:rPr>
          <w:rtl/>
        </w:rPr>
      </w:pPr>
    </w:p>
    <w:p w:rsidR="00953808" w:rsidRDefault="00953808" w:rsidP="00F308BB">
      <w:pPr>
        <w:pStyle w:val="af5"/>
        <w:keepNext/>
        <w:rPr>
          <w:rtl/>
        </w:rPr>
      </w:pPr>
      <w:bookmarkStart w:id="7752" w:name="ET_interruption_5765_43"/>
      <w:r w:rsidRPr="00C6045B">
        <w:rPr>
          <w:rStyle w:val="TagStyle"/>
          <w:rtl/>
        </w:rPr>
        <w:t xml:space="preserve"> &lt;&lt; קריאה &gt;&gt;</w:t>
      </w:r>
      <w:r w:rsidRPr="00B358DB">
        <w:rPr>
          <w:rStyle w:val="TagStyle"/>
          <w:rtl/>
        </w:rPr>
        <w:t xml:space="preserve"> </w:t>
      </w:r>
      <w:r>
        <w:rPr>
          <w:rtl/>
        </w:rPr>
        <w:t>מיכאל מרדכי ביטון (המחנה הממלכתי):</w:t>
      </w:r>
      <w:r w:rsidRPr="00B358DB">
        <w:rPr>
          <w:rStyle w:val="TagStyle"/>
          <w:rtl/>
        </w:rPr>
        <w:t xml:space="preserve"> </w:t>
      </w:r>
      <w:r w:rsidRPr="00C6045B">
        <w:rPr>
          <w:rStyle w:val="TagStyle"/>
          <w:rtl/>
        </w:rPr>
        <w:t>&lt;&lt; קריאה &gt;&gt;</w:t>
      </w:r>
      <w:r>
        <w:rPr>
          <w:rtl/>
        </w:rPr>
        <w:t xml:space="preserve">   </w:t>
      </w:r>
      <w:bookmarkEnd w:id="7752"/>
    </w:p>
    <w:p w:rsidR="00953808" w:rsidRDefault="00953808" w:rsidP="003C5F67">
      <w:pPr>
        <w:rPr>
          <w:rtl/>
        </w:rPr>
      </w:pPr>
    </w:p>
    <w:p w:rsidR="00953808" w:rsidRDefault="00953808" w:rsidP="00F308BB">
      <w:pPr>
        <w:rPr>
          <w:rtl/>
        </w:rPr>
      </w:pPr>
      <w:r>
        <w:rPr>
          <w:rFonts w:hint="cs"/>
          <w:rtl/>
        </w:rPr>
        <w:t xml:space="preserve">אסרו עליו לפגוש אותי. </w:t>
      </w:r>
    </w:p>
    <w:p w:rsidR="00953808" w:rsidRDefault="00953808" w:rsidP="00F308BB">
      <w:pPr>
        <w:rPr>
          <w:rtl/>
        </w:rPr>
      </w:pPr>
      <w:bookmarkStart w:id="7753" w:name="_ETM_Q16_701126"/>
      <w:bookmarkStart w:id="7754" w:name="_ETM_Q16_701215"/>
      <w:bookmarkStart w:id="7755" w:name="_ETM_Q16_701286"/>
      <w:bookmarkStart w:id="7756" w:name="_ETM_Q16_701399"/>
      <w:bookmarkEnd w:id="7753"/>
      <w:bookmarkEnd w:id="7754"/>
      <w:bookmarkEnd w:id="7755"/>
      <w:bookmarkEnd w:id="7756"/>
    </w:p>
    <w:p w:rsidR="00953808" w:rsidRDefault="00953808" w:rsidP="00F308BB">
      <w:pPr>
        <w:pStyle w:val="af5"/>
        <w:keepNext/>
        <w:rPr>
          <w:rtl/>
        </w:rPr>
      </w:pPr>
      <w:bookmarkStart w:id="7757" w:name="ET_interruption_6236_44"/>
      <w:r w:rsidRPr="00C6045B">
        <w:rPr>
          <w:rStyle w:val="TagStyle"/>
          <w:rtl/>
        </w:rPr>
        <w:t xml:space="preserve"> &lt;&lt; קריאה &gt;&gt;</w:t>
      </w:r>
      <w:r w:rsidRPr="00B358DB">
        <w:rPr>
          <w:rStyle w:val="TagStyle"/>
          <w:rtl/>
        </w:rPr>
        <w:t xml:space="preserve"> </w:t>
      </w:r>
      <w:r>
        <w:rPr>
          <w:rtl/>
        </w:rPr>
        <w:t>נעמה לזימי (העבודה):</w:t>
      </w:r>
      <w:r w:rsidRPr="00B358DB">
        <w:rPr>
          <w:rStyle w:val="TagStyle"/>
          <w:rtl/>
        </w:rPr>
        <w:t xml:space="preserve"> </w:t>
      </w:r>
      <w:r w:rsidRPr="00C6045B">
        <w:rPr>
          <w:rStyle w:val="TagStyle"/>
          <w:rtl/>
        </w:rPr>
        <w:t>&lt;&lt; קריאה &gt;&gt;</w:t>
      </w:r>
      <w:r>
        <w:rPr>
          <w:rtl/>
        </w:rPr>
        <w:t xml:space="preserve">   </w:t>
      </w:r>
      <w:bookmarkEnd w:id="7757"/>
    </w:p>
    <w:p w:rsidR="00953808" w:rsidRDefault="00953808" w:rsidP="003C5F67">
      <w:pPr>
        <w:rPr>
          <w:rtl/>
        </w:rPr>
      </w:pPr>
    </w:p>
    <w:p w:rsidR="00953808" w:rsidRPr="00B358DB" w:rsidRDefault="003C5F67" w:rsidP="00F308BB">
      <w:pPr>
        <w:rPr>
          <w:rtl/>
        </w:rPr>
      </w:pPr>
      <w:bookmarkStart w:id="7758" w:name="_ETM_Q16_703547"/>
      <w:bookmarkEnd w:id="7758"/>
      <w:r>
        <w:rPr>
          <w:rFonts w:hint="cs"/>
          <w:rtl/>
        </w:rPr>
        <w:t>– – –</w:t>
      </w:r>
    </w:p>
    <w:p w:rsidR="00953808" w:rsidRDefault="00953808" w:rsidP="00F308BB">
      <w:pPr>
        <w:rPr>
          <w:rtl/>
        </w:rPr>
      </w:pPr>
      <w:bookmarkStart w:id="7759" w:name="_ETM_Q16_704036"/>
      <w:bookmarkStart w:id="7760" w:name="_ETM_Q16_704179"/>
      <w:bookmarkEnd w:id="7759"/>
      <w:bookmarkEnd w:id="7760"/>
    </w:p>
    <w:p w:rsidR="00953808" w:rsidRDefault="00953808" w:rsidP="00F308BB">
      <w:pPr>
        <w:pStyle w:val="af5"/>
        <w:keepNext/>
        <w:rPr>
          <w:rtl/>
        </w:rPr>
      </w:pPr>
      <w:bookmarkStart w:id="7761" w:name="ET_interruption_5765_72"/>
      <w:r w:rsidRPr="00C6045B">
        <w:rPr>
          <w:rStyle w:val="TagStyle"/>
          <w:rtl/>
        </w:rPr>
        <w:t xml:space="preserve"> &lt;&lt; קריאה &gt;&gt;</w:t>
      </w:r>
      <w:r w:rsidRPr="00B358DB">
        <w:rPr>
          <w:rStyle w:val="TagStyle"/>
          <w:rtl/>
        </w:rPr>
        <w:t xml:space="preserve"> </w:t>
      </w:r>
      <w:r>
        <w:rPr>
          <w:rtl/>
        </w:rPr>
        <w:t>מיכאל מרדכי ביטון (המחנה הממלכתי):</w:t>
      </w:r>
      <w:r w:rsidRPr="00B358DB">
        <w:rPr>
          <w:rStyle w:val="TagStyle"/>
          <w:rtl/>
        </w:rPr>
        <w:t xml:space="preserve"> </w:t>
      </w:r>
      <w:r w:rsidRPr="00C6045B">
        <w:rPr>
          <w:rStyle w:val="TagStyle"/>
          <w:rtl/>
        </w:rPr>
        <w:t>&lt;&lt; קריאה &gt;&gt;</w:t>
      </w:r>
      <w:bookmarkEnd w:id="7761"/>
      <w:r>
        <w:rPr>
          <w:rtl/>
        </w:rPr>
        <w:t xml:space="preserve">   </w:t>
      </w:r>
    </w:p>
    <w:p w:rsidR="00953808" w:rsidRDefault="00953808" w:rsidP="003C5F67">
      <w:pPr>
        <w:rPr>
          <w:rtl/>
        </w:rPr>
      </w:pPr>
    </w:p>
    <w:p w:rsidR="00953808" w:rsidRDefault="00953808" w:rsidP="00F308BB">
      <w:pPr>
        <w:rPr>
          <w:rtl/>
        </w:rPr>
      </w:pPr>
      <w:r>
        <w:rPr>
          <w:rFonts w:hint="cs"/>
          <w:rtl/>
        </w:rPr>
        <w:t xml:space="preserve">אסרו עליו לפגוש אותי, </w:t>
      </w:r>
      <w:bookmarkStart w:id="7762" w:name="_ETM_Q16_703495"/>
      <w:bookmarkEnd w:id="7762"/>
      <w:r>
        <w:rPr>
          <w:rFonts w:hint="cs"/>
          <w:rtl/>
        </w:rPr>
        <w:t xml:space="preserve">אדוני השר. </w:t>
      </w:r>
    </w:p>
    <w:p w:rsidR="00953808" w:rsidRDefault="00953808" w:rsidP="00F308BB">
      <w:pPr>
        <w:tabs>
          <w:tab w:val="left" w:pos="1983"/>
        </w:tabs>
        <w:ind w:firstLine="0"/>
        <w:rPr>
          <w:rtl/>
        </w:rPr>
      </w:pPr>
      <w:bookmarkStart w:id="7763" w:name="_ETM_Q16_706008"/>
      <w:bookmarkStart w:id="7764" w:name="_ETM_Q16_706137"/>
      <w:bookmarkStart w:id="7765" w:name="_ETM_Q16_706179"/>
      <w:bookmarkStart w:id="7766" w:name="_ETM_Q16_706277"/>
      <w:bookmarkStart w:id="7767" w:name="ET_speakercontinue_6553_45"/>
      <w:bookmarkEnd w:id="7763"/>
      <w:bookmarkEnd w:id="7764"/>
      <w:bookmarkEnd w:id="7765"/>
      <w:bookmarkEnd w:id="7766"/>
    </w:p>
    <w:p w:rsidR="00953808" w:rsidRDefault="00953808" w:rsidP="00F308BB">
      <w:pPr>
        <w:pStyle w:val="-"/>
        <w:keepNext/>
        <w:rPr>
          <w:rtl/>
        </w:rPr>
      </w:pPr>
      <w:bookmarkStart w:id="7768" w:name="ET_speakercontinue_6553_46"/>
      <w:r w:rsidRPr="00C6045B">
        <w:rPr>
          <w:rStyle w:val="TagStyle"/>
          <w:rtl/>
        </w:rPr>
        <w:t xml:space="preserve"> &lt;&lt; דובר_המשך &gt;&gt;</w:t>
      </w:r>
      <w:r w:rsidRPr="00B358DB">
        <w:rPr>
          <w:rStyle w:val="TagStyle"/>
          <w:rtl/>
        </w:rPr>
        <w:t xml:space="preserve"> </w:t>
      </w:r>
      <w:r>
        <w:rPr>
          <w:rtl/>
        </w:rPr>
        <w:t>שר הפנים משה ארבל:</w:t>
      </w:r>
      <w:r w:rsidRPr="00B358DB">
        <w:rPr>
          <w:rStyle w:val="TagStyle"/>
          <w:rtl/>
        </w:rPr>
        <w:t xml:space="preserve"> </w:t>
      </w:r>
      <w:r w:rsidRPr="00C6045B">
        <w:rPr>
          <w:rStyle w:val="TagStyle"/>
          <w:rtl/>
        </w:rPr>
        <w:t>&lt;&lt; דובר_המשך &gt;&gt;</w:t>
      </w:r>
      <w:r>
        <w:rPr>
          <w:rtl/>
        </w:rPr>
        <w:t xml:space="preserve">   </w:t>
      </w:r>
      <w:bookmarkEnd w:id="7768"/>
    </w:p>
    <w:p w:rsidR="00953808" w:rsidRDefault="00953808" w:rsidP="003C5F67">
      <w:pPr>
        <w:rPr>
          <w:rtl/>
        </w:rPr>
      </w:pPr>
    </w:p>
    <w:p w:rsidR="00953808" w:rsidRDefault="00953808" w:rsidP="00F308BB">
      <w:pPr>
        <w:rPr>
          <w:rtl/>
        </w:rPr>
      </w:pPr>
      <w:bookmarkStart w:id="7769" w:name="_ETM_Q16_704955"/>
      <w:bookmarkEnd w:id="7769"/>
      <w:r>
        <w:rPr>
          <w:rFonts w:hint="cs"/>
          <w:rtl/>
        </w:rPr>
        <w:t xml:space="preserve">אני עדיין אומר, בסוף, הכנסת חייבת לבצע. </w:t>
      </w:r>
    </w:p>
    <w:p w:rsidR="00953808" w:rsidRDefault="00953808" w:rsidP="00F308BB">
      <w:pPr>
        <w:rPr>
          <w:rtl/>
        </w:rPr>
      </w:pPr>
      <w:r>
        <w:rPr>
          <w:rtl/>
        </w:rPr>
        <w:t xml:space="preserve">  </w:t>
      </w:r>
      <w:bookmarkEnd w:id="7767"/>
    </w:p>
    <w:p w:rsidR="00953808" w:rsidRDefault="00953808" w:rsidP="00F308BB">
      <w:pPr>
        <w:pStyle w:val="af5"/>
        <w:keepNext/>
        <w:rPr>
          <w:rtl/>
        </w:rPr>
      </w:pPr>
      <w:bookmarkStart w:id="7770" w:name="ET_interruption_5765_73"/>
      <w:r w:rsidRPr="00C6045B">
        <w:rPr>
          <w:rStyle w:val="TagStyle"/>
          <w:rtl/>
        </w:rPr>
        <w:t xml:space="preserve"> &lt;&lt; קריאה &gt;&gt;</w:t>
      </w:r>
      <w:r w:rsidRPr="00B358DB">
        <w:rPr>
          <w:rStyle w:val="TagStyle"/>
          <w:rtl/>
        </w:rPr>
        <w:t xml:space="preserve"> </w:t>
      </w:r>
      <w:r>
        <w:rPr>
          <w:rtl/>
        </w:rPr>
        <w:t>מיכאל מרדכי ביטון (המחנה הממלכתי):</w:t>
      </w:r>
      <w:r w:rsidRPr="00B358DB">
        <w:rPr>
          <w:rStyle w:val="TagStyle"/>
          <w:rtl/>
        </w:rPr>
        <w:t xml:space="preserve"> </w:t>
      </w:r>
      <w:r w:rsidRPr="00C6045B">
        <w:rPr>
          <w:rStyle w:val="TagStyle"/>
          <w:rtl/>
        </w:rPr>
        <w:t>&lt;&lt; קריאה &gt;&gt;</w:t>
      </w:r>
      <w:bookmarkEnd w:id="7770"/>
      <w:r>
        <w:rPr>
          <w:rtl/>
        </w:rPr>
        <w:t xml:space="preserve">   </w:t>
      </w:r>
    </w:p>
    <w:p w:rsidR="00953808" w:rsidRDefault="00953808" w:rsidP="003C5F67">
      <w:pPr>
        <w:rPr>
          <w:rtl/>
        </w:rPr>
      </w:pPr>
    </w:p>
    <w:p w:rsidR="00953808" w:rsidRDefault="00953808" w:rsidP="00F308BB">
      <w:pPr>
        <w:rPr>
          <w:rtl/>
        </w:rPr>
      </w:pPr>
      <w:r>
        <w:rPr>
          <w:rFonts w:hint="cs"/>
          <w:rtl/>
        </w:rPr>
        <w:t xml:space="preserve">אתה שמעת דבר כזה </w:t>
      </w:r>
      <w:bookmarkStart w:id="7771" w:name="_ETM_Q16_705502"/>
      <w:bookmarkEnd w:id="7771"/>
      <w:r>
        <w:rPr>
          <w:rFonts w:hint="cs"/>
          <w:rtl/>
        </w:rPr>
        <w:t xml:space="preserve">במדינת ישראל? </w:t>
      </w:r>
    </w:p>
    <w:p w:rsidR="00953808" w:rsidRDefault="00953808" w:rsidP="00F308BB">
      <w:pPr>
        <w:tabs>
          <w:tab w:val="left" w:pos="1983"/>
        </w:tabs>
        <w:ind w:firstLine="0"/>
        <w:rPr>
          <w:rtl/>
        </w:rPr>
      </w:pPr>
    </w:p>
    <w:p w:rsidR="00953808" w:rsidRDefault="00953808" w:rsidP="00F308BB">
      <w:pPr>
        <w:pStyle w:val="-"/>
        <w:keepNext/>
        <w:rPr>
          <w:rtl/>
        </w:rPr>
      </w:pPr>
      <w:bookmarkStart w:id="7772" w:name="ET_speakercontinue_6553_74"/>
      <w:r w:rsidRPr="00C6045B">
        <w:rPr>
          <w:rStyle w:val="TagStyle"/>
          <w:rtl/>
        </w:rPr>
        <w:t xml:space="preserve"> &lt;&lt; דובר_המשך &gt;&gt;</w:t>
      </w:r>
      <w:r w:rsidRPr="00B358DB">
        <w:rPr>
          <w:rStyle w:val="TagStyle"/>
          <w:rtl/>
        </w:rPr>
        <w:t xml:space="preserve"> </w:t>
      </w:r>
      <w:r>
        <w:rPr>
          <w:rtl/>
        </w:rPr>
        <w:t>שר הפנים משה ארבל:</w:t>
      </w:r>
      <w:r w:rsidRPr="00B358DB">
        <w:rPr>
          <w:rStyle w:val="TagStyle"/>
          <w:rtl/>
        </w:rPr>
        <w:t xml:space="preserve"> </w:t>
      </w:r>
      <w:r w:rsidRPr="00C6045B">
        <w:rPr>
          <w:rStyle w:val="TagStyle"/>
          <w:rtl/>
        </w:rPr>
        <w:t>&lt;&lt; דובר_המשך &gt;&gt;</w:t>
      </w:r>
      <w:bookmarkEnd w:id="7772"/>
      <w:r>
        <w:rPr>
          <w:rtl/>
        </w:rPr>
        <w:t xml:space="preserve">   </w:t>
      </w:r>
    </w:p>
    <w:p w:rsidR="00953808" w:rsidRDefault="00953808" w:rsidP="003C5F67">
      <w:pPr>
        <w:rPr>
          <w:rtl/>
        </w:rPr>
      </w:pPr>
    </w:p>
    <w:p w:rsidR="00953808" w:rsidRDefault="00953808" w:rsidP="00F308BB">
      <w:pPr>
        <w:rPr>
          <w:rtl/>
        </w:rPr>
      </w:pPr>
      <w:r>
        <w:rPr>
          <w:rFonts w:hint="cs"/>
          <w:rtl/>
        </w:rPr>
        <w:t xml:space="preserve">חבר הכנסת ביטון, הכנסת </w:t>
      </w:r>
      <w:bookmarkStart w:id="7773" w:name="_ETM_Q16_712910"/>
      <w:bookmarkEnd w:id="7773"/>
      <w:r>
        <w:rPr>
          <w:rFonts w:hint="cs"/>
          <w:rtl/>
        </w:rPr>
        <w:t>חייבת לבצ</w:t>
      </w:r>
      <w:bookmarkStart w:id="7774" w:name="_ETM_Q16_718674"/>
      <w:bookmarkEnd w:id="7774"/>
      <w:r>
        <w:rPr>
          <w:rFonts w:hint="cs"/>
          <w:rtl/>
        </w:rPr>
        <w:t xml:space="preserve">ע </w:t>
      </w:r>
      <w:r w:rsidR="003C5F67">
        <w:rPr>
          <w:rFonts w:hint="cs"/>
          <w:rtl/>
        </w:rPr>
        <w:t>– – –</w:t>
      </w:r>
    </w:p>
    <w:p w:rsidR="00953808" w:rsidRDefault="00953808" w:rsidP="00F308BB">
      <w:pPr>
        <w:rPr>
          <w:rtl/>
        </w:rPr>
      </w:pPr>
    </w:p>
    <w:p w:rsidR="00953808" w:rsidRDefault="00953808" w:rsidP="00F308BB">
      <w:pPr>
        <w:pStyle w:val="af5"/>
        <w:keepNext/>
        <w:rPr>
          <w:rtl/>
        </w:rPr>
      </w:pPr>
      <w:bookmarkStart w:id="7775" w:name="ET_interruption_6236_47"/>
      <w:r w:rsidRPr="00C6045B">
        <w:rPr>
          <w:rStyle w:val="TagStyle"/>
          <w:rtl/>
        </w:rPr>
        <w:t xml:space="preserve"> &lt;&lt; קריאה &gt;&gt;</w:t>
      </w:r>
      <w:r w:rsidRPr="00B358DB">
        <w:rPr>
          <w:rStyle w:val="TagStyle"/>
          <w:rtl/>
        </w:rPr>
        <w:t xml:space="preserve"> </w:t>
      </w:r>
      <w:r>
        <w:rPr>
          <w:rtl/>
        </w:rPr>
        <w:t>נעמה לזימי (העבודה):</w:t>
      </w:r>
      <w:r w:rsidRPr="00B358DB">
        <w:rPr>
          <w:rStyle w:val="TagStyle"/>
          <w:rtl/>
        </w:rPr>
        <w:t xml:space="preserve"> </w:t>
      </w:r>
      <w:r w:rsidRPr="00C6045B">
        <w:rPr>
          <w:rStyle w:val="TagStyle"/>
          <w:rtl/>
        </w:rPr>
        <w:t>&lt;&lt; קריאה &gt;&gt;</w:t>
      </w:r>
      <w:r>
        <w:rPr>
          <w:rtl/>
        </w:rPr>
        <w:t xml:space="preserve">   </w:t>
      </w:r>
      <w:bookmarkEnd w:id="7775"/>
    </w:p>
    <w:p w:rsidR="00953808" w:rsidRDefault="00953808" w:rsidP="003C5F67">
      <w:pPr>
        <w:rPr>
          <w:rtl/>
        </w:rPr>
      </w:pPr>
    </w:p>
    <w:p w:rsidR="00953808" w:rsidRDefault="00953808" w:rsidP="00F308BB">
      <w:pPr>
        <w:rPr>
          <w:rtl/>
        </w:rPr>
      </w:pPr>
      <w:r>
        <w:rPr>
          <w:rFonts w:hint="cs"/>
          <w:rtl/>
        </w:rPr>
        <w:t xml:space="preserve">זה גם גרוע למעמד הכנסת. </w:t>
      </w:r>
    </w:p>
    <w:p w:rsidR="00953808" w:rsidRDefault="00953808" w:rsidP="00F308BB">
      <w:pPr>
        <w:rPr>
          <w:rtl/>
        </w:rPr>
      </w:pPr>
      <w:bookmarkStart w:id="7776" w:name="_ETM_Q16_713444"/>
      <w:bookmarkStart w:id="7777" w:name="_ETM_Q16_713534"/>
      <w:bookmarkEnd w:id="7776"/>
      <w:bookmarkEnd w:id="7777"/>
    </w:p>
    <w:p w:rsidR="00953808" w:rsidRDefault="00953808" w:rsidP="00F308BB">
      <w:pPr>
        <w:pStyle w:val="af5"/>
        <w:keepNext/>
        <w:rPr>
          <w:rtl/>
        </w:rPr>
      </w:pPr>
      <w:bookmarkStart w:id="7778" w:name="_ETM_Q16_713604"/>
      <w:bookmarkStart w:id="7779" w:name="_ETM_Q16_713698"/>
      <w:bookmarkStart w:id="7780" w:name="ET_interruption_5765_75"/>
      <w:bookmarkEnd w:id="7778"/>
      <w:bookmarkEnd w:id="7779"/>
      <w:r w:rsidRPr="00C6045B">
        <w:rPr>
          <w:rStyle w:val="TagStyle"/>
          <w:rtl/>
        </w:rPr>
        <w:t>&lt;&lt; קריאה &gt;&gt;</w:t>
      </w:r>
      <w:r w:rsidRPr="00B358DB">
        <w:rPr>
          <w:rStyle w:val="TagStyle"/>
          <w:rtl/>
        </w:rPr>
        <w:t xml:space="preserve"> </w:t>
      </w:r>
      <w:r>
        <w:rPr>
          <w:rtl/>
        </w:rPr>
        <w:t>מיכאל מרדכי ביטון (המחנה הממלכתי):</w:t>
      </w:r>
      <w:r w:rsidRPr="00B358DB">
        <w:rPr>
          <w:rStyle w:val="TagStyle"/>
          <w:rtl/>
        </w:rPr>
        <w:t xml:space="preserve"> </w:t>
      </w:r>
      <w:r w:rsidRPr="00C6045B">
        <w:rPr>
          <w:rStyle w:val="TagStyle"/>
          <w:rtl/>
        </w:rPr>
        <w:t>&lt;&lt; קריאה &gt;&gt;</w:t>
      </w:r>
      <w:bookmarkEnd w:id="7780"/>
      <w:r>
        <w:rPr>
          <w:rtl/>
        </w:rPr>
        <w:t xml:space="preserve">   </w:t>
      </w:r>
    </w:p>
    <w:p w:rsidR="00953808" w:rsidRDefault="00953808" w:rsidP="003C5F67">
      <w:pPr>
        <w:rPr>
          <w:rtl/>
        </w:rPr>
      </w:pPr>
    </w:p>
    <w:p w:rsidR="00953808" w:rsidRDefault="00953808" w:rsidP="000458BB">
      <w:pPr>
        <w:rPr>
          <w:rtl/>
        </w:rPr>
      </w:pPr>
      <w:r>
        <w:rPr>
          <w:rFonts w:hint="cs"/>
          <w:rtl/>
        </w:rPr>
        <w:t>מי שסגר לנו דלת, ימצא אותנו בחלון.</w:t>
      </w:r>
    </w:p>
    <w:p w:rsidR="00953808" w:rsidRDefault="00953808" w:rsidP="00F308BB">
      <w:pPr>
        <w:tabs>
          <w:tab w:val="left" w:pos="1983"/>
        </w:tabs>
        <w:ind w:firstLine="0"/>
        <w:rPr>
          <w:rtl/>
        </w:rPr>
      </w:pPr>
    </w:p>
    <w:p w:rsidR="00953808" w:rsidRDefault="00953808" w:rsidP="00F308BB">
      <w:pPr>
        <w:pStyle w:val="af5"/>
        <w:keepNext/>
        <w:rPr>
          <w:rtl/>
        </w:rPr>
      </w:pPr>
      <w:bookmarkStart w:id="7781" w:name="_ETM_Q16_713059"/>
      <w:bookmarkStart w:id="7782" w:name="_ETM_Q16_713178"/>
      <w:bookmarkStart w:id="7783" w:name="ET_interruption_6236_76"/>
      <w:bookmarkEnd w:id="7781"/>
      <w:bookmarkEnd w:id="7782"/>
      <w:r w:rsidRPr="00C6045B">
        <w:rPr>
          <w:rStyle w:val="TagStyle"/>
          <w:rtl/>
        </w:rPr>
        <w:t>&lt;&lt; קריאה &gt;&gt;</w:t>
      </w:r>
      <w:r w:rsidRPr="00B358DB">
        <w:rPr>
          <w:rStyle w:val="TagStyle"/>
          <w:rtl/>
        </w:rPr>
        <w:t xml:space="preserve"> </w:t>
      </w:r>
      <w:r>
        <w:rPr>
          <w:rtl/>
        </w:rPr>
        <w:t>נעמה לזימי (העבודה):</w:t>
      </w:r>
      <w:r w:rsidRPr="00B358DB">
        <w:rPr>
          <w:rStyle w:val="TagStyle"/>
          <w:rtl/>
        </w:rPr>
        <w:t xml:space="preserve"> </w:t>
      </w:r>
      <w:r w:rsidRPr="00C6045B">
        <w:rPr>
          <w:rStyle w:val="TagStyle"/>
          <w:rtl/>
        </w:rPr>
        <w:t>&lt;&lt; קריאה &gt;&gt;</w:t>
      </w:r>
      <w:bookmarkEnd w:id="7783"/>
      <w:r>
        <w:rPr>
          <w:rtl/>
        </w:rPr>
        <w:t xml:space="preserve">   </w:t>
      </w:r>
    </w:p>
    <w:p w:rsidR="00953808" w:rsidRDefault="00953808" w:rsidP="00F308BB">
      <w:pPr>
        <w:tabs>
          <w:tab w:val="left" w:pos="1983"/>
        </w:tabs>
        <w:ind w:firstLine="0"/>
        <w:rPr>
          <w:rtl/>
        </w:rPr>
      </w:pPr>
    </w:p>
    <w:p w:rsidR="00953808" w:rsidRDefault="00953808" w:rsidP="000458BB">
      <w:pPr>
        <w:rPr>
          <w:rtl/>
        </w:rPr>
      </w:pPr>
      <w:r>
        <w:rPr>
          <w:rFonts w:hint="cs"/>
          <w:rtl/>
        </w:rPr>
        <w:t xml:space="preserve">ומשרד השיכון לא מגיע לאף </w:t>
      </w:r>
      <w:bookmarkStart w:id="7784" w:name="_ETM_Q16_718594"/>
      <w:bookmarkEnd w:id="7784"/>
      <w:r>
        <w:rPr>
          <w:rFonts w:hint="cs"/>
          <w:rtl/>
        </w:rPr>
        <w:t xml:space="preserve">דיון שאנחנו עושים. </w:t>
      </w:r>
    </w:p>
    <w:p w:rsidR="00953808" w:rsidRDefault="00953808" w:rsidP="00F308BB">
      <w:pPr>
        <w:tabs>
          <w:tab w:val="left" w:pos="1983"/>
        </w:tabs>
        <w:ind w:firstLine="0"/>
        <w:rPr>
          <w:rtl/>
        </w:rPr>
      </w:pPr>
      <w:bookmarkStart w:id="7785" w:name="_ETM_Q16_715237"/>
      <w:bookmarkStart w:id="7786" w:name="_ETM_Q16_715345"/>
      <w:bookmarkEnd w:id="7785"/>
      <w:bookmarkEnd w:id="7786"/>
    </w:p>
    <w:p w:rsidR="00953808" w:rsidRDefault="00953808" w:rsidP="00F308BB">
      <w:pPr>
        <w:pStyle w:val="-"/>
        <w:keepNext/>
        <w:rPr>
          <w:rtl/>
        </w:rPr>
      </w:pPr>
      <w:bookmarkStart w:id="7787" w:name="ET_speakercontinue_6553_77"/>
      <w:r w:rsidRPr="00C6045B">
        <w:rPr>
          <w:rStyle w:val="TagStyle"/>
          <w:rtl/>
        </w:rPr>
        <w:t xml:space="preserve"> &lt;&lt; דובר_המשך &gt;&gt;</w:t>
      </w:r>
      <w:r w:rsidRPr="00B358DB">
        <w:rPr>
          <w:rStyle w:val="TagStyle"/>
          <w:rtl/>
        </w:rPr>
        <w:t xml:space="preserve"> </w:t>
      </w:r>
      <w:r>
        <w:rPr>
          <w:rtl/>
        </w:rPr>
        <w:t>שר הפנים משה ארבל:</w:t>
      </w:r>
      <w:r w:rsidRPr="00B358DB">
        <w:rPr>
          <w:rStyle w:val="TagStyle"/>
          <w:rtl/>
        </w:rPr>
        <w:t xml:space="preserve"> </w:t>
      </w:r>
      <w:r w:rsidRPr="00C6045B">
        <w:rPr>
          <w:rStyle w:val="TagStyle"/>
          <w:rtl/>
        </w:rPr>
        <w:t>&lt;&lt; דובר_המשך &gt;&gt;</w:t>
      </w:r>
      <w:bookmarkEnd w:id="7787"/>
      <w:r>
        <w:rPr>
          <w:rtl/>
        </w:rPr>
        <w:t xml:space="preserve">   </w:t>
      </w:r>
    </w:p>
    <w:p w:rsidR="00953808" w:rsidRPr="00B358DB" w:rsidRDefault="00953808" w:rsidP="003C5F67">
      <w:pPr>
        <w:rPr>
          <w:rtl/>
        </w:rPr>
      </w:pPr>
    </w:p>
    <w:p w:rsidR="00953808" w:rsidRDefault="00953808" w:rsidP="00F308BB">
      <w:pPr>
        <w:rPr>
          <w:rtl/>
        </w:rPr>
      </w:pPr>
      <w:r>
        <w:rPr>
          <w:rFonts w:hint="cs"/>
          <w:rtl/>
        </w:rPr>
        <w:t xml:space="preserve">טוב, אז אני לא מתייחס </w:t>
      </w:r>
      <w:bookmarkStart w:id="7788" w:name="_ETM_Q16_719429"/>
      <w:bookmarkEnd w:id="7788"/>
      <w:r>
        <w:rPr>
          <w:rFonts w:hint="cs"/>
          <w:rtl/>
        </w:rPr>
        <w:t xml:space="preserve">לנושא הקודם. </w:t>
      </w:r>
    </w:p>
    <w:p w:rsidR="00953808" w:rsidRDefault="00953808" w:rsidP="00F308BB">
      <w:pPr>
        <w:tabs>
          <w:tab w:val="left" w:pos="1983"/>
        </w:tabs>
        <w:ind w:firstLine="0"/>
        <w:rPr>
          <w:rtl/>
        </w:rPr>
      </w:pPr>
    </w:p>
    <w:p w:rsidR="00953808" w:rsidRDefault="00953808" w:rsidP="00F308BB">
      <w:pPr>
        <w:pStyle w:val="af5"/>
        <w:keepNext/>
        <w:rPr>
          <w:rtl/>
        </w:rPr>
      </w:pPr>
      <w:bookmarkStart w:id="7789" w:name="ET_interruption_6236_78"/>
      <w:r w:rsidRPr="00C6045B">
        <w:rPr>
          <w:rStyle w:val="TagStyle"/>
          <w:rtl/>
        </w:rPr>
        <w:t>&lt;&lt; קריאה &gt;&gt;</w:t>
      </w:r>
      <w:r w:rsidRPr="00B358DB">
        <w:rPr>
          <w:rStyle w:val="TagStyle"/>
          <w:rtl/>
        </w:rPr>
        <w:t xml:space="preserve"> </w:t>
      </w:r>
      <w:r>
        <w:rPr>
          <w:rtl/>
        </w:rPr>
        <w:t>נעמה לזימי (העבודה):</w:t>
      </w:r>
      <w:r w:rsidRPr="00B358DB">
        <w:rPr>
          <w:rStyle w:val="TagStyle"/>
          <w:rtl/>
        </w:rPr>
        <w:t xml:space="preserve"> </w:t>
      </w:r>
      <w:r w:rsidRPr="00C6045B">
        <w:rPr>
          <w:rStyle w:val="TagStyle"/>
          <w:rtl/>
        </w:rPr>
        <w:t>&lt;&lt; קריאה &gt;&gt;</w:t>
      </w:r>
      <w:bookmarkEnd w:id="7789"/>
      <w:r>
        <w:rPr>
          <w:rtl/>
        </w:rPr>
        <w:t xml:space="preserve">   </w:t>
      </w:r>
    </w:p>
    <w:p w:rsidR="00953808" w:rsidRDefault="00953808" w:rsidP="003C5F67">
      <w:pPr>
        <w:rPr>
          <w:rtl/>
        </w:rPr>
      </w:pPr>
      <w:r>
        <w:rPr>
          <w:rtl/>
        </w:rPr>
        <w:tab/>
      </w:r>
    </w:p>
    <w:p w:rsidR="00953808" w:rsidRDefault="00953808" w:rsidP="003C5F67">
      <w:pPr>
        <w:rPr>
          <w:rtl/>
        </w:rPr>
      </w:pPr>
      <w:r>
        <w:rPr>
          <w:rFonts w:hint="cs"/>
          <w:rtl/>
        </w:rPr>
        <w:t xml:space="preserve">לא, אני אומרת לך, לא מגיע לאף דיון. </w:t>
      </w:r>
      <w:bookmarkStart w:id="7790" w:name="_ETM_Q16_720837"/>
      <w:bookmarkEnd w:id="7790"/>
    </w:p>
    <w:p w:rsidR="00953808" w:rsidRDefault="00953808" w:rsidP="00F308BB">
      <w:pPr>
        <w:tabs>
          <w:tab w:val="left" w:pos="1983"/>
        </w:tabs>
        <w:ind w:firstLine="0"/>
        <w:rPr>
          <w:rtl/>
        </w:rPr>
      </w:pPr>
    </w:p>
    <w:p w:rsidR="00953808" w:rsidRDefault="00953808" w:rsidP="00F308BB">
      <w:pPr>
        <w:pStyle w:val="af5"/>
        <w:keepNext/>
        <w:rPr>
          <w:rtl/>
        </w:rPr>
      </w:pPr>
      <w:bookmarkStart w:id="7791" w:name="ET_interruption_5765_48"/>
      <w:r w:rsidRPr="00C6045B">
        <w:rPr>
          <w:rStyle w:val="TagStyle"/>
          <w:rtl/>
        </w:rPr>
        <w:t xml:space="preserve"> &lt;&lt; קריאה &gt;&gt;</w:t>
      </w:r>
      <w:r w:rsidRPr="009D09D6">
        <w:rPr>
          <w:rStyle w:val="TagStyle"/>
          <w:rtl/>
        </w:rPr>
        <w:t xml:space="preserve"> </w:t>
      </w:r>
      <w:r>
        <w:rPr>
          <w:rtl/>
        </w:rPr>
        <w:t>מיכאל מרדכי ביטון (המחנה הממלכתי):</w:t>
      </w:r>
      <w:r w:rsidRPr="009D09D6">
        <w:rPr>
          <w:rStyle w:val="TagStyle"/>
          <w:rtl/>
        </w:rPr>
        <w:t xml:space="preserve"> </w:t>
      </w:r>
      <w:r w:rsidRPr="00C6045B">
        <w:rPr>
          <w:rStyle w:val="TagStyle"/>
          <w:rtl/>
        </w:rPr>
        <w:t>&lt;&lt; קריאה &gt;&gt;</w:t>
      </w:r>
      <w:r>
        <w:rPr>
          <w:rtl/>
        </w:rPr>
        <w:t xml:space="preserve">   </w:t>
      </w:r>
      <w:bookmarkEnd w:id="7791"/>
    </w:p>
    <w:p w:rsidR="00953808" w:rsidRDefault="00953808" w:rsidP="003C5F67">
      <w:pPr>
        <w:rPr>
          <w:rtl/>
        </w:rPr>
      </w:pPr>
    </w:p>
    <w:p w:rsidR="00953808" w:rsidRPr="009D09D6" w:rsidRDefault="00953808" w:rsidP="00F308BB">
      <w:pPr>
        <w:rPr>
          <w:rtl/>
        </w:rPr>
      </w:pPr>
      <w:r>
        <w:rPr>
          <w:rFonts w:hint="cs"/>
          <w:rtl/>
        </w:rPr>
        <w:t>עדיף שלא. עדיף שלא.</w:t>
      </w:r>
    </w:p>
    <w:p w:rsidR="00953808" w:rsidRDefault="00953808" w:rsidP="00F308BB">
      <w:pPr>
        <w:tabs>
          <w:tab w:val="left" w:pos="1983"/>
        </w:tabs>
        <w:ind w:firstLine="0"/>
        <w:rPr>
          <w:rtl/>
        </w:rPr>
      </w:pPr>
    </w:p>
    <w:p w:rsidR="00953808" w:rsidRDefault="00953808" w:rsidP="00F308BB">
      <w:pPr>
        <w:pStyle w:val="af5"/>
        <w:keepNext/>
        <w:rPr>
          <w:rtl/>
        </w:rPr>
      </w:pPr>
      <w:bookmarkStart w:id="7792" w:name="ET_interruption_6236_79"/>
      <w:r w:rsidRPr="00C6045B">
        <w:rPr>
          <w:rStyle w:val="TagStyle"/>
          <w:rtl/>
        </w:rPr>
        <w:t>&lt;&lt; קריאה &gt;&gt;</w:t>
      </w:r>
      <w:r w:rsidRPr="00B358DB">
        <w:rPr>
          <w:rStyle w:val="TagStyle"/>
          <w:rtl/>
        </w:rPr>
        <w:t xml:space="preserve"> </w:t>
      </w:r>
      <w:r>
        <w:rPr>
          <w:rtl/>
        </w:rPr>
        <w:t>נעמה לזימי (העבודה):</w:t>
      </w:r>
      <w:r w:rsidRPr="00B358DB">
        <w:rPr>
          <w:rStyle w:val="TagStyle"/>
          <w:rtl/>
        </w:rPr>
        <w:t xml:space="preserve"> </w:t>
      </w:r>
      <w:r w:rsidRPr="00C6045B">
        <w:rPr>
          <w:rStyle w:val="TagStyle"/>
          <w:rtl/>
        </w:rPr>
        <w:t>&lt;&lt; קריאה &gt;&gt;</w:t>
      </w:r>
      <w:bookmarkEnd w:id="7792"/>
      <w:r>
        <w:rPr>
          <w:rtl/>
        </w:rPr>
        <w:t xml:space="preserve">   </w:t>
      </w:r>
    </w:p>
    <w:p w:rsidR="00953808" w:rsidRDefault="00953808" w:rsidP="003C5F67">
      <w:pPr>
        <w:rPr>
          <w:rtl/>
        </w:rPr>
      </w:pPr>
      <w:r>
        <w:rPr>
          <w:rtl/>
        </w:rPr>
        <w:tab/>
      </w:r>
    </w:p>
    <w:p w:rsidR="00953808" w:rsidRDefault="00953808" w:rsidP="003C5F67">
      <w:pPr>
        <w:rPr>
          <w:rtl/>
        </w:rPr>
      </w:pPr>
      <w:r>
        <w:rPr>
          <w:rFonts w:hint="cs"/>
          <w:rtl/>
        </w:rPr>
        <w:t xml:space="preserve">לא. אני אומרת לך, לא </w:t>
      </w:r>
      <w:bookmarkStart w:id="7793" w:name="_ETM_Q16_720515"/>
      <w:bookmarkEnd w:id="7793"/>
      <w:r>
        <w:rPr>
          <w:rFonts w:hint="cs"/>
          <w:rtl/>
        </w:rPr>
        <w:t xml:space="preserve">מגיע לאף דיון </w:t>
      </w:r>
      <w:r w:rsidR="003C5F67">
        <w:rPr>
          <w:rFonts w:hint="cs"/>
          <w:rtl/>
        </w:rPr>
        <w:t>– – –</w:t>
      </w:r>
      <w:r>
        <w:rPr>
          <w:rFonts w:hint="cs"/>
          <w:rtl/>
        </w:rPr>
        <w:t xml:space="preserve"> אתה יודע </w:t>
      </w:r>
      <w:r w:rsidR="003C5F67">
        <w:rPr>
          <w:rFonts w:hint="cs"/>
          <w:rtl/>
        </w:rPr>
        <w:t>– – –</w:t>
      </w:r>
      <w:r>
        <w:rPr>
          <w:rFonts w:hint="cs"/>
          <w:rtl/>
        </w:rPr>
        <w:t xml:space="preserve"> מוקדם בבוקר, ממש, הכי מוקדם לדיונים, פעם אחר פעם </w:t>
      </w:r>
      <w:bookmarkStart w:id="7794" w:name="_ETM_Q16_728473"/>
      <w:bookmarkEnd w:id="7794"/>
      <w:r>
        <w:rPr>
          <w:rFonts w:hint="cs"/>
          <w:rtl/>
        </w:rPr>
        <w:t xml:space="preserve">קובעים מחדש </w:t>
      </w:r>
      <w:r>
        <w:rPr>
          <w:rtl/>
        </w:rPr>
        <w:t>–</w:t>
      </w:r>
      <w:r>
        <w:rPr>
          <w:rFonts w:hint="cs"/>
          <w:rtl/>
        </w:rPr>
        <w:t xml:space="preserve"> הם לא מגיעים.  </w:t>
      </w:r>
    </w:p>
    <w:p w:rsidR="00953808" w:rsidRDefault="00953808" w:rsidP="00F308BB">
      <w:pPr>
        <w:tabs>
          <w:tab w:val="left" w:pos="1983"/>
        </w:tabs>
        <w:ind w:firstLine="0"/>
        <w:rPr>
          <w:rtl/>
        </w:rPr>
      </w:pPr>
    </w:p>
    <w:p w:rsidR="00953808" w:rsidRDefault="00953808" w:rsidP="00F308BB">
      <w:pPr>
        <w:pStyle w:val="-"/>
        <w:keepNext/>
        <w:rPr>
          <w:rtl/>
        </w:rPr>
      </w:pPr>
      <w:bookmarkStart w:id="7795" w:name="ET_speakercontinue_6553_80"/>
      <w:r w:rsidRPr="00C6045B">
        <w:rPr>
          <w:rStyle w:val="TagStyle"/>
          <w:rtl/>
        </w:rPr>
        <w:t xml:space="preserve"> &lt;&lt; דובר_המשך &gt;&gt;</w:t>
      </w:r>
      <w:r w:rsidRPr="00B358DB">
        <w:rPr>
          <w:rStyle w:val="TagStyle"/>
          <w:rtl/>
        </w:rPr>
        <w:t xml:space="preserve"> </w:t>
      </w:r>
      <w:r>
        <w:rPr>
          <w:rtl/>
        </w:rPr>
        <w:t>שר הפנים משה ארבל:</w:t>
      </w:r>
      <w:r w:rsidRPr="00B358DB">
        <w:rPr>
          <w:rStyle w:val="TagStyle"/>
          <w:rtl/>
        </w:rPr>
        <w:t xml:space="preserve"> </w:t>
      </w:r>
      <w:r w:rsidRPr="00C6045B">
        <w:rPr>
          <w:rStyle w:val="TagStyle"/>
          <w:rtl/>
        </w:rPr>
        <w:t>&lt;&lt; דובר_המשך &gt;&gt;</w:t>
      </w:r>
      <w:bookmarkEnd w:id="7795"/>
      <w:r>
        <w:rPr>
          <w:rtl/>
        </w:rPr>
        <w:t xml:space="preserve">   </w:t>
      </w:r>
    </w:p>
    <w:p w:rsidR="00953808" w:rsidRDefault="00953808" w:rsidP="003C5F67">
      <w:pPr>
        <w:rPr>
          <w:rtl/>
        </w:rPr>
      </w:pPr>
    </w:p>
    <w:p w:rsidR="00953808" w:rsidRDefault="00953808" w:rsidP="000458BB">
      <w:pPr>
        <w:rPr>
          <w:rtl/>
        </w:rPr>
      </w:pPr>
      <w:r>
        <w:rPr>
          <w:rFonts w:hint="cs"/>
          <w:rtl/>
        </w:rPr>
        <w:t xml:space="preserve">אני </w:t>
      </w:r>
      <w:r>
        <w:rPr>
          <w:rtl/>
        </w:rPr>
        <w:t xml:space="preserve">רק רוצה </w:t>
      </w:r>
      <w:r>
        <w:rPr>
          <w:rFonts w:hint="cs"/>
          <w:rtl/>
        </w:rPr>
        <w:t>לשתף את החווי</w:t>
      </w:r>
      <w:bookmarkStart w:id="7796" w:name="_ETM_Q16_732004"/>
      <w:bookmarkEnd w:id="7796"/>
      <w:r>
        <w:rPr>
          <w:rFonts w:hint="cs"/>
          <w:rtl/>
        </w:rPr>
        <w:t xml:space="preserve">ה האישית שלי ממנכ"ל המשרד יהודה מורגנשטרן, שהוא בהחלט פקיד </w:t>
      </w:r>
      <w:bookmarkStart w:id="7797" w:name="_ETM_Q16_737617"/>
      <w:bookmarkEnd w:id="7797"/>
      <w:r>
        <w:rPr>
          <w:rtl/>
        </w:rPr>
        <w:t>נמרץ</w:t>
      </w:r>
      <w:r>
        <w:rPr>
          <w:rFonts w:hint="cs"/>
          <w:rtl/>
        </w:rPr>
        <w:t xml:space="preserve"> </w:t>
      </w:r>
      <w:r w:rsidR="003C5F67">
        <w:rPr>
          <w:rFonts w:hint="cs"/>
          <w:rtl/>
        </w:rPr>
        <w:t>– –</w:t>
      </w:r>
      <w:r>
        <w:rPr>
          <w:rFonts w:hint="cs"/>
          <w:rtl/>
        </w:rPr>
        <w:t xml:space="preserve"> </w:t>
      </w:r>
    </w:p>
    <w:p w:rsidR="00953808" w:rsidRDefault="00953808" w:rsidP="00F308BB">
      <w:pPr>
        <w:rPr>
          <w:rtl/>
        </w:rPr>
      </w:pPr>
    </w:p>
    <w:p w:rsidR="00953808" w:rsidRDefault="00953808" w:rsidP="00F308BB">
      <w:pPr>
        <w:pStyle w:val="af5"/>
        <w:keepNext/>
        <w:rPr>
          <w:rtl/>
        </w:rPr>
      </w:pPr>
      <w:r w:rsidRPr="00C6045B">
        <w:rPr>
          <w:rStyle w:val="TagStyle"/>
          <w:rtl/>
        </w:rPr>
        <w:t>&lt;&lt; קריאה &gt;&gt;</w:t>
      </w:r>
      <w:r w:rsidRPr="00B358DB">
        <w:rPr>
          <w:rStyle w:val="TagStyle"/>
          <w:rtl/>
        </w:rPr>
        <w:t xml:space="preserve"> </w:t>
      </w:r>
      <w:r>
        <w:rPr>
          <w:rtl/>
        </w:rPr>
        <w:t>נעמה לזימי (העבודה):</w:t>
      </w:r>
      <w:r w:rsidRPr="00B358DB">
        <w:rPr>
          <w:rStyle w:val="TagStyle"/>
          <w:rtl/>
        </w:rPr>
        <w:t xml:space="preserve"> </w:t>
      </w:r>
      <w:r w:rsidRPr="00C6045B">
        <w:rPr>
          <w:rStyle w:val="TagStyle"/>
          <w:rtl/>
        </w:rPr>
        <w:t>&lt;&lt; קריאה &gt;&gt;</w:t>
      </w:r>
      <w:r>
        <w:rPr>
          <w:rtl/>
        </w:rPr>
        <w:t xml:space="preserve">   </w:t>
      </w:r>
    </w:p>
    <w:p w:rsidR="00953808" w:rsidRDefault="00953808" w:rsidP="00F308BB">
      <w:pPr>
        <w:rPr>
          <w:rtl/>
        </w:rPr>
      </w:pPr>
    </w:p>
    <w:p w:rsidR="00953808" w:rsidRDefault="00953808" w:rsidP="00F308BB">
      <w:pPr>
        <w:rPr>
          <w:rtl/>
        </w:rPr>
      </w:pPr>
      <w:r>
        <w:rPr>
          <w:rFonts w:hint="cs"/>
          <w:rtl/>
        </w:rPr>
        <w:t>אחלה בן אדם.</w:t>
      </w:r>
    </w:p>
    <w:p w:rsidR="00953808" w:rsidRDefault="00953808" w:rsidP="00F308BB">
      <w:pPr>
        <w:rPr>
          <w:rtl/>
        </w:rPr>
      </w:pPr>
    </w:p>
    <w:p w:rsidR="00953808" w:rsidRDefault="00953808" w:rsidP="00F308BB">
      <w:pPr>
        <w:pStyle w:val="-"/>
        <w:keepNext/>
        <w:rPr>
          <w:rtl/>
        </w:rPr>
      </w:pPr>
      <w:r w:rsidRPr="00C6045B">
        <w:rPr>
          <w:rStyle w:val="TagStyle"/>
          <w:rtl/>
        </w:rPr>
        <w:t>&lt;&lt; דובר_המשך &gt;&gt;</w:t>
      </w:r>
      <w:r w:rsidRPr="00B358DB">
        <w:rPr>
          <w:rStyle w:val="TagStyle"/>
          <w:rtl/>
        </w:rPr>
        <w:t xml:space="preserve"> </w:t>
      </w:r>
      <w:r>
        <w:rPr>
          <w:rtl/>
        </w:rPr>
        <w:t>שר הפנים משה ארבל:</w:t>
      </w:r>
      <w:r w:rsidRPr="00B358DB">
        <w:rPr>
          <w:rStyle w:val="TagStyle"/>
          <w:rtl/>
        </w:rPr>
        <w:t xml:space="preserve"> </w:t>
      </w:r>
      <w:r w:rsidRPr="00C6045B">
        <w:rPr>
          <w:rStyle w:val="TagStyle"/>
          <w:rtl/>
        </w:rPr>
        <w:t>&lt;&lt; דובר_המשך &gt;&gt;</w:t>
      </w:r>
      <w:r>
        <w:rPr>
          <w:rtl/>
        </w:rPr>
        <w:t xml:space="preserve">   </w:t>
      </w:r>
    </w:p>
    <w:p w:rsidR="00953808" w:rsidRDefault="00953808" w:rsidP="00F308BB">
      <w:pPr>
        <w:rPr>
          <w:rtl/>
        </w:rPr>
      </w:pPr>
    </w:p>
    <w:p w:rsidR="00953808" w:rsidRDefault="003C5F67" w:rsidP="00911ED0">
      <w:pPr>
        <w:rPr>
          <w:rtl/>
          <w:lang w:eastAsia="he-IL"/>
        </w:rPr>
      </w:pPr>
      <w:r>
        <w:rPr>
          <w:rFonts w:hint="cs"/>
          <w:rtl/>
        </w:rPr>
        <w:t>– –</w:t>
      </w:r>
      <w:r w:rsidR="00953808">
        <w:rPr>
          <w:rFonts w:hint="cs"/>
          <w:rtl/>
        </w:rPr>
        <w:t xml:space="preserve"> </w:t>
      </w:r>
      <w:r w:rsidR="00953808">
        <w:rPr>
          <w:rtl/>
        </w:rPr>
        <w:t>נאמן</w:t>
      </w:r>
      <w:r w:rsidR="00953808">
        <w:rPr>
          <w:rFonts w:hint="cs"/>
          <w:rtl/>
        </w:rPr>
        <w:t>,</w:t>
      </w:r>
      <w:r w:rsidR="00953808">
        <w:rPr>
          <w:rtl/>
        </w:rPr>
        <w:t xml:space="preserve"> ממלכתי</w:t>
      </w:r>
      <w:r w:rsidR="00911ED0">
        <w:rPr>
          <w:rFonts w:hint="cs"/>
          <w:rtl/>
        </w:rPr>
        <w:t>,</w:t>
      </w:r>
      <w:r w:rsidR="00953808">
        <w:rPr>
          <w:rtl/>
        </w:rPr>
        <w:t xml:space="preserve"> ואני חושב </w:t>
      </w:r>
      <w:r w:rsidR="00953808">
        <w:rPr>
          <w:rFonts w:hint="cs"/>
          <w:rtl/>
        </w:rPr>
        <w:t>ש</w:t>
      </w:r>
      <w:r w:rsidR="00953808">
        <w:rPr>
          <w:rtl/>
        </w:rPr>
        <w:t>עם רצון טוב</w:t>
      </w:r>
      <w:r w:rsidR="00953808">
        <w:rPr>
          <w:rFonts w:hint="cs"/>
          <w:rtl/>
        </w:rPr>
        <w:t xml:space="preserve">, יהיה אפשר באמת להביא בשורה לאזרחי ישראל. </w:t>
      </w:r>
      <w:r w:rsidR="00953808">
        <w:rPr>
          <w:rtl/>
        </w:rPr>
        <w:t xml:space="preserve">אני יודע </w:t>
      </w:r>
      <w:r w:rsidR="00953808">
        <w:rPr>
          <w:rFonts w:hint="cs"/>
          <w:rtl/>
        </w:rPr>
        <w:t xml:space="preserve">עד </w:t>
      </w:r>
      <w:bookmarkStart w:id="7798" w:name="_ETM_Q16_750195"/>
      <w:bookmarkEnd w:id="7798"/>
      <w:r w:rsidR="00953808">
        <w:rPr>
          <w:rFonts w:hint="cs"/>
          <w:rtl/>
        </w:rPr>
        <w:t xml:space="preserve">כמה </w:t>
      </w:r>
      <w:r w:rsidR="00953808">
        <w:rPr>
          <w:rtl/>
        </w:rPr>
        <w:t>משרד השיכון משקיע מאמץ</w:t>
      </w:r>
      <w:r w:rsidR="00953808">
        <w:rPr>
          <w:rFonts w:hint="cs"/>
          <w:rtl/>
        </w:rPr>
        <w:t>,</w:t>
      </w:r>
      <w:r w:rsidR="00953808">
        <w:rPr>
          <w:rtl/>
        </w:rPr>
        <w:t xml:space="preserve"> גם אוסנת קמחי </w:t>
      </w:r>
      <w:r w:rsidR="00953808">
        <w:rPr>
          <w:rFonts w:hint="cs"/>
          <w:rtl/>
        </w:rPr>
        <w:t xml:space="preserve">– </w:t>
      </w:r>
      <w:r w:rsidR="00953808">
        <w:rPr>
          <w:rtl/>
        </w:rPr>
        <w:t>דרג מקצועי שבאמת מסור וקשוב</w:t>
      </w:r>
      <w:r w:rsidR="00953808">
        <w:rPr>
          <w:rFonts w:hint="cs"/>
          <w:rtl/>
        </w:rPr>
        <w:t>,</w:t>
      </w:r>
      <w:r w:rsidR="00953808">
        <w:rPr>
          <w:rtl/>
        </w:rPr>
        <w:t xml:space="preserve"> כפי שציין גם היושב-ראש</w:t>
      </w:r>
      <w:r w:rsidR="00953808">
        <w:rPr>
          <w:rFonts w:hint="cs"/>
          <w:rtl/>
        </w:rPr>
        <w:t>,</w:t>
      </w:r>
      <w:r w:rsidR="00953808">
        <w:rPr>
          <w:rtl/>
        </w:rPr>
        <w:t xml:space="preserve"> לצרכים של החלשים ביותר בחברה</w:t>
      </w:r>
      <w:r w:rsidR="00953808">
        <w:rPr>
          <w:rFonts w:hint="cs"/>
          <w:rtl/>
        </w:rPr>
        <w:t>.</w:t>
      </w:r>
      <w:bookmarkStart w:id="7799" w:name="_ETM_Q16_762618"/>
      <w:bookmarkStart w:id="7800" w:name="_ETM_Q16_762874"/>
      <w:bookmarkStart w:id="7801" w:name="_ETM_Q16_762943"/>
      <w:bookmarkStart w:id="7802" w:name="TOR_Q17"/>
      <w:bookmarkEnd w:id="7799"/>
      <w:bookmarkEnd w:id="7800"/>
      <w:bookmarkEnd w:id="7801"/>
      <w:bookmarkEnd w:id="7802"/>
      <w:r w:rsidR="00953808">
        <w:rPr>
          <w:rFonts w:hint="cs"/>
          <w:rtl/>
          <w:lang w:eastAsia="he-IL"/>
        </w:rPr>
        <w:t xml:space="preserve"> וזאת הזכות והחובה שלנו לפעול יחד, קואליציה ואופוזיציה, למען העניים. </w:t>
      </w:r>
    </w:p>
    <w:p w:rsidR="00953808" w:rsidRDefault="00953808" w:rsidP="00F308BB">
      <w:pPr>
        <w:rPr>
          <w:rtl/>
          <w:lang w:eastAsia="he-IL"/>
        </w:rPr>
      </w:pPr>
    </w:p>
    <w:p w:rsidR="00953808" w:rsidRDefault="00953808" w:rsidP="00F308BB">
      <w:pPr>
        <w:pStyle w:val="af5"/>
        <w:keepNext/>
        <w:rPr>
          <w:rtl/>
        </w:rPr>
      </w:pPr>
      <w:r w:rsidRPr="00A51417">
        <w:rPr>
          <w:rStyle w:val="TagStyle"/>
          <w:rtl/>
        </w:rPr>
        <w:t xml:space="preserve"> &lt;&lt; קריאה &gt;&gt;</w:t>
      </w:r>
      <w:r w:rsidRPr="00CC142C">
        <w:rPr>
          <w:rStyle w:val="TagStyle"/>
          <w:rtl/>
        </w:rPr>
        <w:t xml:space="preserve"> </w:t>
      </w:r>
      <w:r>
        <w:rPr>
          <w:rtl/>
        </w:rPr>
        <w:t>נעמה לזימי (העבודה):</w:t>
      </w:r>
      <w:r w:rsidRPr="00CC142C">
        <w:rPr>
          <w:rStyle w:val="TagStyle"/>
          <w:rtl/>
        </w:rPr>
        <w:t xml:space="preserve"> </w:t>
      </w:r>
      <w:r w:rsidRPr="00A51417">
        <w:rPr>
          <w:rStyle w:val="TagStyle"/>
          <w:rtl/>
        </w:rPr>
        <w:t>&lt;&lt; קריאה &gt;&gt;</w:t>
      </w:r>
      <w:r>
        <w:rPr>
          <w:rtl/>
        </w:rPr>
        <w:t xml:space="preserve"> </w:t>
      </w:r>
    </w:p>
    <w:p w:rsidR="00953808" w:rsidRDefault="00953808" w:rsidP="003C5F67">
      <w:pPr>
        <w:rPr>
          <w:rtl/>
          <w:lang w:eastAsia="he-IL"/>
        </w:rPr>
      </w:pPr>
    </w:p>
    <w:p w:rsidR="00953808" w:rsidRPr="000249C3" w:rsidRDefault="003C5F67" w:rsidP="00F308BB">
      <w:pPr>
        <w:rPr>
          <w:rtl/>
          <w:lang w:eastAsia="he-IL"/>
        </w:rPr>
      </w:pPr>
      <w:bookmarkStart w:id="7803" w:name="_ETM_Q17_173000"/>
      <w:bookmarkEnd w:id="7803"/>
      <w:r>
        <w:rPr>
          <w:rFonts w:hint="cs"/>
          <w:rtl/>
          <w:lang w:eastAsia="he-IL"/>
        </w:rPr>
        <w:t>– – –</w:t>
      </w:r>
    </w:p>
    <w:p w:rsidR="00953808" w:rsidRDefault="00953808" w:rsidP="00F308BB">
      <w:pPr>
        <w:rPr>
          <w:rtl/>
          <w:lang w:eastAsia="he-IL"/>
        </w:rPr>
      </w:pPr>
    </w:p>
    <w:p w:rsidR="00953808" w:rsidRDefault="00953808" w:rsidP="00F308BB">
      <w:pPr>
        <w:pStyle w:val="-"/>
        <w:keepNext/>
        <w:rPr>
          <w:rtl/>
        </w:rPr>
      </w:pPr>
      <w:bookmarkStart w:id="7804" w:name="ET_speakercontinue_6553_4"/>
      <w:r w:rsidRPr="00A51417">
        <w:rPr>
          <w:rStyle w:val="TagStyle"/>
          <w:rtl/>
        </w:rPr>
        <w:t xml:space="preserve"> &lt;&lt; דובר_המשך &gt;&gt;</w:t>
      </w:r>
      <w:r w:rsidRPr="00CC142C">
        <w:rPr>
          <w:rStyle w:val="TagStyle"/>
          <w:rtl/>
        </w:rPr>
        <w:t xml:space="preserve"> </w:t>
      </w:r>
      <w:r>
        <w:rPr>
          <w:rtl/>
        </w:rPr>
        <w:t>שר הפנים משה ארבל:</w:t>
      </w:r>
      <w:r w:rsidRPr="00CC142C">
        <w:rPr>
          <w:rStyle w:val="TagStyle"/>
          <w:rtl/>
        </w:rPr>
        <w:t xml:space="preserve"> </w:t>
      </w:r>
      <w:r w:rsidRPr="00A51417">
        <w:rPr>
          <w:rStyle w:val="TagStyle"/>
          <w:rtl/>
        </w:rPr>
        <w:t>&lt;&lt; דובר_המשך &gt;&gt;</w:t>
      </w:r>
      <w:r>
        <w:rPr>
          <w:rtl/>
        </w:rPr>
        <w:t xml:space="preserve"> </w:t>
      </w:r>
      <w:bookmarkEnd w:id="7804"/>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אני לא חוזר בי, אני חושב שיש </w:t>
      </w:r>
      <w:bookmarkStart w:id="7805" w:name="_ETM_Q17_180000"/>
      <w:bookmarkEnd w:id="7805"/>
      <w:r>
        <w:rPr>
          <w:rFonts w:hint="cs"/>
          <w:rtl/>
          <w:lang w:eastAsia="he-IL"/>
        </w:rPr>
        <w:t xml:space="preserve">חשיבות רבה. אני לא מתכוון לנהל משרדים של שרים אחרים, </w:t>
      </w:r>
      <w:bookmarkStart w:id="7806" w:name="_ETM_Q17_185000"/>
      <w:bookmarkEnd w:id="7806"/>
      <w:r>
        <w:rPr>
          <w:rFonts w:hint="cs"/>
          <w:rtl/>
          <w:lang w:eastAsia="he-IL"/>
        </w:rPr>
        <w:t xml:space="preserve">והינה, אני עדיין כאן כדי להשמיע את הקול הזה. </w:t>
      </w:r>
      <w:bookmarkStart w:id="7807" w:name="_ETM_Q17_183000"/>
      <w:bookmarkEnd w:id="7807"/>
    </w:p>
    <w:p w:rsidR="00953808" w:rsidRDefault="00953808" w:rsidP="00F308BB">
      <w:pPr>
        <w:rPr>
          <w:rtl/>
          <w:lang w:eastAsia="he-IL"/>
        </w:rPr>
      </w:pPr>
    </w:p>
    <w:p w:rsidR="00953808" w:rsidRDefault="00953808" w:rsidP="00F308BB">
      <w:pPr>
        <w:pStyle w:val="af5"/>
        <w:keepNext/>
        <w:rPr>
          <w:rtl/>
        </w:rPr>
      </w:pPr>
      <w:bookmarkStart w:id="7808" w:name="ET_interruption_6236_12"/>
      <w:r w:rsidRPr="00A51417">
        <w:rPr>
          <w:rStyle w:val="TagStyle"/>
          <w:rtl/>
        </w:rPr>
        <w:t xml:space="preserve"> &lt;&lt; קריאה &gt;&gt;</w:t>
      </w:r>
      <w:r w:rsidRPr="000249C3">
        <w:rPr>
          <w:rStyle w:val="TagStyle"/>
          <w:rtl/>
        </w:rPr>
        <w:t xml:space="preserve"> </w:t>
      </w:r>
      <w:r>
        <w:rPr>
          <w:rtl/>
        </w:rPr>
        <w:t>נעמה לזימי (העבודה):</w:t>
      </w:r>
      <w:r w:rsidRPr="000249C3">
        <w:rPr>
          <w:rStyle w:val="TagStyle"/>
          <w:rtl/>
        </w:rPr>
        <w:t xml:space="preserve"> </w:t>
      </w:r>
      <w:r w:rsidRPr="00A51417">
        <w:rPr>
          <w:rStyle w:val="TagStyle"/>
          <w:rtl/>
        </w:rPr>
        <w:t>&lt;&lt; קריאה &gt;&gt;</w:t>
      </w:r>
      <w:r>
        <w:rPr>
          <w:rtl/>
        </w:rPr>
        <w:t xml:space="preserve"> </w:t>
      </w:r>
      <w:bookmarkEnd w:id="7808"/>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נכון. </w:t>
      </w:r>
    </w:p>
    <w:p w:rsidR="00953808" w:rsidRDefault="00953808" w:rsidP="00F308BB">
      <w:pPr>
        <w:rPr>
          <w:rtl/>
          <w:lang w:eastAsia="he-IL"/>
        </w:rPr>
      </w:pPr>
    </w:p>
    <w:p w:rsidR="00953808" w:rsidRDefault="00953808" w:rsidP="00F308BB">
      <w:pPr>
        <w:pStyle w:val="-"/>
        <w:keepNext/>
        <w:rPr>
          <w:rtl/>
        </w:rPr>
      </w:pPr>
      <w:r w:rsidRPr="00A51417">
        <w:rPr>
          <w:rStyle w:val="TagStyle"/>
          <w:rtl/>
        </w:rPr>
        <w:t xml:space="preserve"> &lt;&lt; דובר_המשך &gt;&gt;</w:t>
      </w:r>
      <w:r w:rsidRPr="000249C3">
        <w:rPr>
          <w:rStyle w:val="TagStyle"/>
          <w:rtl/>
        </w:rPr>
        <w:t xml:space="preserve"> </w:t>
      </w:r>
      <w:r>
        <w:rPr>
          <w:rtl/>
        </w:rPr>
        <w:t>שר הפנים משה ארבל:</w:t>
      </w:r>
      <w:r w:rsidRPr="000249C3">
        <w:rPr>
          <w:rStyle w:val="TagStyle"/>
          <w:rtl/>
        </w:rPr>
        <w:t xml:space="preserve"> </w:t>
      </w:r>
      <w:r w:rsidRPr="00A51417">
        <w:rPr>
          <w:rStyle w:val="TagStyle"/>
          <w:rtl/>
        </w:rPr>
        <w:t>&lt;&lt; דובר_המשך &gt;&gt;</w:t>
      </w:r>
      <w:r>
        <w:rPr>
          <w:rtl/>
        </w:rPr>
        <w:t xml:space="preserve"> </w:t>
      </w:r>
    </w:p>
    <w:p w:rsidR="00953808" w:rsidRDefault="00953808" w:rsidP="003C5F67">
      <w:pPr>
        <w:rPr>
          <w:rtl/>
          <w:lang w:eastAsia="he-IL"/>
        </w:rPr>
      </w:pPr>
    </w:p>
    <w:p w:rsidR="00953808" w:rsidRDefault="00953808" w:rsidP="00911ED0">
      <w:pPr>
        <w:rPr>
          <w:rtl/>
          <w:lang w:eastAsia="he-IL"/>
        </w:rPr>
      </w:pPr>
      <w:bookmarkStart w:id="7809" w:name="_ETM_Q17_186000"/>
      <w:bookmarkEnd w:id="7809"/>
      <w:r>
        <w:rPr>
          <w:rFonts w:hint="cs"/>
          <w:rtl/>
          <w:lang w:eastAsia="he-IL"/>
        </w:rPr>
        <w:t>אני חושב ש</w:t>
      </w:r>
      <w:r w:rsidR="00911ED0">
        <w:rPr>
          <w:rFonts w:hint="cs"/>
          <w:rtl/>
          <w:lang w:eastAsia="he-IL"/>
        </w:rPr>
        <w:t>ב</w:t>
      </w:r>
      <w:r>
        <w:rPr>
          <w:rFonts w:hint="cs"/>
          <w:rtl/>
          <w:lang w:eastAsia="he-IL"/>
        </w:rPr>
        <w:t xml:space="preserve">חובה שלנו לדאוג לאוכלוסיות המוחלשות ולעניים בחברה אין קואליציה, אין אופוזיציה. כפי </w:t>
      </w:r>
      <w:bookmarkStart w:id="7810" w:name="_ETM_Q17_194000"/>
      <w:bookmarkEnd w:id="7810"/>
      <w:r>
        <w:rPr>
          <w:rFonts w:hint="cs"/>
          <w:rtl/>
          <w:lang w:eastAsia="he-IL"/>
        </w:rPr>
        <w:t>שאמר חבר הכנסת מישרקי קודם, לעוני אין כיפה, לעוני אין גזע ול</w:t>
      </w:r>
      <w:bookmarkStart w:id="7811" w:name="_ETM_Q17_198000"/>
      <w:bookmarkEnd w:id="7811"/>
      <w:r>
        <w:rPr>
          <w:rFonts w:hint="cs"/>
          <w:rtl/>
          <w:lang w:eastAsia="he-IL"/>
        </w:rPr>
        <w:t xml:space="preserve">עוני אין צבע, והחובה שלנו יחד היא לשתף פעולה, להחזיק ידיים חזק כדי לתת לאותם אנשים יכולת </w:t>
      </w:r>
      <w:bookmarkStart w:id="7812" w:name="_ETM_Q17_208000"/>
      <w:bookmarkEnd w:id="7812"/>
      <w:r>
        <w:rPr>
          <w:rFonts w:hint="cs"/>
          <w:rtl/>
          <w:lang w:eastAsia="he-IL"/>
        </w:rPr>
        <w:t xml:space="preserve">להגשים חלומות. </w:t>
      </w:r>
    </w:p>
    <w:p w:rsidR="00953808" w:rsidRDefault="00953808" w:rsidP="00F308BB">
      <w:pPr>
        <w:rPr>
          <w:rtl/>
          <w:lang w:eastAsia="he-IL"/>
        </w:rPr>
      </w:pPr>
    </w:p>
    <w:p w:rsidR="00953808" w:rsidRDefault="00953808" w:rsidP="00F308BB">
      <w:pPr>
        <w:pStyle w:val="af5"/>
        <w:keepNext/>
        <w:rPr>
          <w:rtl/>
        </w:rPr>
      </w:pPr>
      <w:bookmarkStart w:id="7813" w:name="ET_interruption_6236_5"/>
      <w:r w:rsidRPr="00A51417">
        <w:rPr>
          <w:rStyle w:val="TagStyle"/>
          <w:rtl/>
        </w:rPr>
        <w:t xml:space="preserve"> &lt;&lt; קריאה &gt;&gt;</w:t>
      </w:r>
      <w:r w:rsidRPr="00CC142C">
        <w:rPr>
          <w:rStyle w:val="TagStyle"/>
          <w:rtl/>
        </w:rPr>
        <w:t xml:space="preserve"> </w:t>
      </w:r>
      <w:r>
        <w:rPr>
          <w:rtl/>
        </w:rPr>
        <w:t>נעמה לזימי (העבודה):</w:t>
      </w:r>
      <w:r w:rsidRPr="00CC142C">
        <w:rPr>
          <w:rStyle w:val="TagStyle"/>
          <w:rtl/>
        </w:rPr>
        <w:t xml:space="preserve"> </w:t>
      </w:r>
      <w:r w:rsidRPr="00A51417">
        <w:rPr>
          <w:rStyle w:val="TagStyle"/>
          <w:rtl/>
        </w:rPr>
        <w:t>&lt;&lt; קריאה &gt;&gt;</w:t>
      </w:r>
      <w:r>
        <w:rPr>
          <w:rtl/>
        </w:rPr>
        <w:t xml:space="preserve"> </w:t>
      </w:r>
      <w:bookmarkEnd w:id="7813"/>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אמן. </w:t>
      </w:r>
    </w:p>
    <w:p w:rsidR="00953808" w:rsidRDefault="00953808" w:rsidP="00F308BB">
      <w:pPr>
        <w:rPr>
          <w:rtl/>
          <w:lang w:eastAsia="he-IL"/>
        </w:rPr>
      </w:pPr>
    </w:p>
    <w:p w:rsidR="00953808" w:rsidRDefault="00953808" w:rsidP="00F308BB">
      <w:pPr>
        <w:pStyle w:val="-"/>
        <w:keepNext/>
        <w:rPr>
          <w:rtl/>
        </w:rPr>
      </w:pPr>
      <w:bookmarkStart w:id="7814" w:name="ET_speakercontinue_6553_6"/>
      <w:r w:rsidRPr="00A51417">
        <w:rPr>
          <w:rStyle w:val="TagStyle"/>
          <w:rtl/>
        </w:rPr>
        <w:t xml:space="preserve"> &lt;&lt; דובר_המשך &gt;&gt;</w:t>
      </w:r>
      <w:r w:rsidRPr="00CC142C">
        <w:rPr>
          <w:rStyle w:val="TagStyle"/>
          <w:rtl/>
        </w:rPr>
        <w:t xml:space="preserve"> </w:t>
      </w:r>
      <w:r>
        <w:rPr>
          <w:rtl/>
        </w:rPr>
        <w:t>שר הפנים משה ארבל:</w:t>
      </w:r>
      <w:r w:rsidRPr="00CC142C">
        <w:rPr>
          <w:rStyle w:val="TagStyle"/>
          <w:rtl/>
        </w:rPr>
        <w:t xml:space="preserve"> </w:t>
      </w:r>
      <w:r w:rsidRPr="00A51417">
        <w:rPr>
          <w:rStyle w:val="TagStyle"/>
          <w:rtl/>
        </w:rPr>
        <w:t>&lt;&lt; דובר_המשך &gt;&gt;</w:t>
      </w:r>
      <w:r>
        <w:rPr>
          <w:rtl/>
        </w:rPr>
        <w:t xml:space="preserve"> </w:t>
      </w:r>
      <w:bookmarkEnd w:id="7814"/>
    </w:p>
    <w:p w:rsidR="00953808" w:rsidRDefault="00953808" w:rsidP="003C5F67">
      <w:pPr>
        <w:rPr>
          <w:rtl/>
          <w:lang w:eastAsia="he-IL"/>
        </w:rPr>
      </w:pPr>
    </w:p>
    <w:p w:rsidR="00953808" w:rsidRDefault="00953808" w:rsidP="000D291F">
      <w:pPr>
        <w:rPr>
          <w:rtl/>
          <w:lang w:eastAsia="he-IL"/>
        </w:rPr>
      </w:pPr>
      <w:r>
        <w:rPr>
          <w:rFonts w:hint="cs"/>
          <w:rtl/>
          <w:lang w:eastAsia="he-IL"/>
        </w:rPr>
        <w:t xml:space="preserve">אדוני היושב-ראש, חבריי חברי הכנסת, כבוד שר השיכון, </w:t>
      </w:r>
      <w:bookmarkStart w:id="7815" w:name="_ETM_Q17_209000"/>
      <w:bookmarkEnd w:id="7815"/>
      <w:r>
        <w:rPr>
          <w:rFonts w:hint="cs"/>
          <w:rtl/>
          <w:lang w:eastAsia="he-IL"/>
        </w:rPr>
        <w:t xml:space="preserve">מכובדי, </w:t>
      </w:r>
      <w:bookmarkStart w:id="7816" w:name="_ETM_Q17_213000"/>
      <w:bookmarkStart w:id="7817" w:name="_ETM_Q17_211000"/>
      <w:bookmarkEnd w:id="7816"/>
      <w:bookmarkEnd w:id="7817"/>
      <w:r>
        <w:rPr>
          <w:rFonts w:hint="cs"/>
          <w:rtl/>
          <w:lang w:eastAsia="he-IL"/>
        </w:rPr>
        <w:t xml:space="preserve">תקנות מכוח חוק עובדים זרים </w:t>
      </w:r>
      <w:r w:rsidRPr="000249C3">
        <w:rPr>
          <w:rtl/>
          <w:lang w:eastAsia="he-IL"/>
        </w:rPr>
        <w:t xml:space="preserve">קובעות חובת מעסיקי עובדים זרים בענפים שונים להפקיד פיקדון חודשי בגין כל עובד זר המועסק על ידם אל חשבון בנק </w:t>
      </w:r>
      <w:r>
        <w:rPr>
          <w:rFonts w:hint="cs"/>
          <w:rtl/>
          <w:lang w:eastAsia="he-IL"/>
        </w:rPr>
        <w:t>ייע</w:t>
      </w:r>
      <w:r w:rsidRPr="000249C3">
        <w:rPr>
          <w:rtl/>
          <w:lang w:eastAsia="he-IL"/>
        </w:rPr>
        <w:t xml:space="preserve">ודי </w:t>
      </w:r>
      <w:r>
        <w:rPr>
          <w:rFonts w:hint="cs"/>
          <w:rtl/>
          <w:lang w:eastAsia="he-IL"/>
        </w:rPr>
        <w:t xml:space="preserve">אשר </w:t>
      </w:r>
      <w:r w:rsidRPr="000249C3">
        <w:rPr>
          <w:rtl/>
          <w:lang w:eastAsia="he-IL"/>
        </w:rPr>
        <w:t>מנוהל על</w:t>
      </w:r>
      <w:r>
        <w:rPr>
          <w:rFonts w:hint="cs"/>
          <w:rtl/>
          <w:lang w:eastAsia="he-IL"/>
        </w:rPr>
        <w:t xml:space="preserve"> </w:t>
      </w:r>
      <w:r w:rsidRPr="000249C3">
        <w:rPr>
          <w:rtl/>
          <w:lang w:eastAsia="he-IL"/>
        </w:rPr>
        <w:t>ידי רשות האוכלוסין וההגירה. סכום הפיקדון הוא סכום מרכיב הפיצויים ומרכיב תגמולי המעסיק שעליו לשלם בגין העסקת העובד הזר לפי דיני העבודה. כמו כן נקבע שאם נקבעו בהסכם קיבוצי או בצו הרחבה הוראות בדבר תשלומים סוציאליים שעל המעסיק או העובד לשלם לקרן הפנסיה, לקופת תגמולים או לתשלום פיצו</w:t>
      </w:r>
      <w:r>
        <w:rPr>
          <w:rFonts w:hint="cs"/>
          <w:rtl/>
          <w:lang w:eastAsia="he-IL"/>
        </w:rPr>
        <w:t xml:space="preserve">יי </w:t>
      </w:r>
      <w:r w:rsidRPr="000249C3">
        <w:rPr>
          <w:rtl/>
          <w:lang w:eastAsia="he-IL"/>
        </w:rPr>
        <w:t xml:space="preserve">פיטורים, על המעסיק להעביר את התשלומים אל הפיקדון. את כספי הפיקדון ששולמו בעדו יהיה העובד הזר </w:t>
      </w:r>
      <w:r w:rsidR="000D291F" w:rsidRPr="000249C3">
        <w:rPr>
          <w:rtl/>
          <w:lang w:eastAsia="he-IL"/>
        </w:rPr>
        <w:t xml:space="preserve">זכאי </w:t>
      </w:r>
      <w:r w:rsidRPr="000249C3">
        <w:rPr>
          <w:rtl/>
          <w:lang w:eastAsia="he-IL"/>
        </w:rPr>
        <w:t xml:space="preserve">לקבל בתנאי שעזב את ישראל שלא לצורך יציאה זמנית עד תום התקופה שבה הורשה לשהות בישראל. </w:t>
      </w:r>
    </w:p>
    <w:p w:rsidR="00953808" w:rsidRDefault="00953808" w:rsidP="00F308BB">
      <w:pPr>
        <w:rPr>
          <w:rtl/>
          <w:lang w:eastAsia="he-IL"/>
        </w:rPr>
      </w:pPr>
      <w:bookmarkStart w:id="7818" w:name="_ETM_Q17_263349"/>
      <w:bookmarkEnd w:id="7818"/>
    </w:p>
    <w:p w:rsidR="00953808" w:rsidRDefault="00953808" w:rsidP="00F308BB">
      <w:pPr>
        <w:rPr>
          <w:rtl/>
          <w:lang w:eastAsia="he-IL"/>
        </w:rPr>
      </w:pPr>
      <w:bookmarkStart w:id="7819" w:name="_ETM_Q17_263686"/>
      <w:bookmarkStart w:id="7820" w:name="_ETM_Q17_263741"/>
      <w:bookmarkStart w:id="7821" w:name="_ETM_Q17_263820"/>
      <w:bookmarkEnd w:id="7819"/>
      <w:bookmarkEnd w:id="7820"/>
      <w:bookmarkEnd w:id="7821"/>
      <w:r w:rsidRPr="000249C3">
        <w:rPr>
          <w:rtl/>
          <w:lang w:eastAsia="he-IL"/>
        </w:rPr>
        <w:t>הסדר הפיקדון נועד להגשים כמה תכליות עיקריות</w:t>
      </w:r>
      <w:r>
        <w:rPr>
          <w:rFonts w:hint="cs"/>
          <w:rtl/>
          <w:lang w:eastAsia="he-IL"/>
        </w:rPr>
        <w:t>:</w:t>
      </w:r>
      <w:r w:rsidRPr="000249C3">
        <w:rPr>
          <w:rtl/>
          <w:lang w:eastAsia="he-IL"/>
        </w:rPr>
        <w:t xml:space="preserve"> </w:t>
      </w:r>
      <w:r>
        <w:rPr>
          <w:rFonts w:hint="cs"/>
          <w:rtl/>
          <w:lang w:eastAsia="he-IL"/>
        </w:rPr>
        <w:t>ה</w:t>
      </w:r>
      <w:r w:rsidRPr="000249C3">
        <w:rPr>
          <w:rtl/>
          <w:lang w:eastAsia="he-IL"/>
        </w:rPr>
        <w:t>ראשונה בהן היא יצירת תמריץ כלכלי חיובי לעובד הזר לצאת מישראל במועד החוקי כדי להימנע מניכוי כספי הפיקדון שנצברו לזכותו. בנוסף</w:t>
      </w:r>
      <w:r>
        <w:rPr>
          <w:rFonts w:hint="cs"/>
          <w:rtl/>
          <w:lang w:eastAsia="he-IL"/>
        </w:rPr>
        <w:t>,</w:t>
      </w:r>
      <w:r w:rsidRPr="000249C3">
        <w:rPr>
          <w:rtl/>
          <w:lang w:eastAsia="he-IL"/>
        </w:rPr>
        <w:t xml:space="preserve"> ההסדר תורם לצמצום הפערים בעלויות העסקת עובדים זרים לעומת ישראלים ונותן נקודת פתיחה ראויה להתחלת חייהם של עובדים זרים מחוץ לישראל</w:t>
      </w:r>
      <w:r>
        <w:rPr>
          <w:rFonts w:hint="cs"/>
          <w:rtl/>
          <w:lang w:eastAsia="he-IL"/>
        </w:rPr>
        <w:t>.</w:t>
      </w:r>
    </w:p>
    <w:p w:rsidR="00953808" w:rsidRDefault="00953808" w:rsidP="003C5F67">
      <w:pPr>
        <w:rPr>
          <w:rtl/>
          <w:lang w:eastAsia="he-IL"/>
        </w:rPr>
      </w:pPr>
      <w:bookmarkStart w:id="7822" w:name="_ETM_Q17_283000"/>
      <w:bookmarkEnd w:id="7822"/>
    </w:p>
    <w:p w:rsidR="00953808" w:rsidRDefault="00953808" w:rsidP="000D291F">
      <w:pPr>
        <w:rPr>
          <w:rtl/>
          <w:lang w:eastAsia="he-IL"/>
        </w:rPr>
      </w:pPr>
      <w:r>
        <w:rPr>
          <w:rFonts w:hint="cs"/>
          <w:rtl/>
          <w:lang w:eastAsia="he-IL"/>
        </w:rPr>
        <w:t>ביולי</w:t>
      </w:r>
      <w:r w:rsidRPr="000249C3">
        <w:rPr>
          <w:rtl/>
          <w:lang w:eastAsia="he-IL"/>
        </w:rPr>
        <w:t xml:space="preserve"> 2023 בית המשפט העליון פסל את מנגנון הניכוי שמכוחו ניתן לשלול מהעובד הזר תשלומים סוציאליים כאשר העובד לא יוצא מישראל במועד. בית המשפט נתן לכנסת ולממשלה שהות של שישה חודשים</w:t>
      </w:r>
      <w:r>
        <w:rPr>
          <w:rFonts w:hint="cs"/>
          <w:rtl/>
          <w:lang w:eastAsia="he-IL"/>
        </w:rPr>
        <w:t xml:space="preserve"> על מנת לגבש</w:t>
      </w:r>
      <w:r w:rsidRPr="000249C3">
        <w:rPr>
          <w:rtl/>
          <w:lang w:eastAsia="he-IL"/>
        </w:rPr>
        <w:t xml:space="preserve"> הסדר חלופי שייתן מענה לקשיים הקיימים בהסדר הנוכחי. על</w:t>
      </w:r>
      <w:r>
        <w:rPr>
          <w:rFonts w:hint="cs"/>
          <w:rtl/>
          <w:lang w:eastAsia="he-IL"/>
        </w:rPr>
        <w:t xml:space="preserve"> </w:t>
      </w:r>
      <w:r w:rsidRPr="000249C3">
        <w:rPr>
          <w:rtl/>
          <w:lang w:eastAsia="he-IL"/>
        </w:rPr>
        <w:t xml:space="preserve">מנת שלא לפגוע בתכליות החשובות </w:t>
      </w:r>
      <w:r>
        <w:rPr>
          <w:rFonts w:hint="cs"/>
          <w:rtl/>
          <w:lang w:eastAsia="he-IL"/>
        </w:rPr>
        <w:t xml:space="preserve">מאוד </w:t>
      </w:r>
      <w:bookmarkStart w:id="7823" w:name="_ETM_Q17_306000"/>
      <w:bookmarkEnd w:id="7823"/>
      <w:r w:rsidRPr="000249C3">
        <w:rPr>
          <w:rtl/>
          <w:lang w:eastAsia="he-IL"/>
        </w:rPr>
        <w:t>של הסדר הניכוי</w:t>
      </w:r>
      <w:r>
        <w:rPr>
          <w:rFonts w:hint="cs"/>
          <w:rtl/>
          <w:lang w:eastAsia="he-IL"/>
        </w:rPr>
        <w:t>,</w:t>
      </w:r>
      <w:r w:rsidRPr="000249C3">
        <w:rPr>
          <w:rtl/>
          <w:lang w:eastAsia="he-IL"/>
        </w:rPr>
        <w:t xml:space="preserve"> מוצע לתקן את החוק ולעגן בו הסדר חלופי לניכוי מכספי הפיקדון</w:t>
      </w:r>
      <w:r>
        <w:rPr>
          <w:rFonts w:hint="cs"/>
          <w:rtl/>
          <w:lang w:eastAsia="he-IL"/>
        </w:rPr>
        <w:t>,</w:t>
      </w:r>
      <w:r w:rsidRPr="000249C3">
        <w:rPr>
          <w:rtl/>
          <w:lang w:eastAsia="he-IL"/>
        </w:rPr>
        <w:t xml:space="preserve"> </w:t>
      </w:r>
      <w:r>
        <w:rPr>
          <w:rFonts w:hint="cs"/>
          <w:rtl/>
          <w:lang w:eastAsia="he-IL"/>
        </w:rPr>
        <w:t>ש</w:t>
      </w:r>
      <w:r w:rsidRPr="000249C3">
        <w:rPr>
          <w:rtl/>
          <w:lang w:eastAsia="he-IL"/>
        </w:rPr>
        <w:t>לפיו 25% מכספי הפיקדון ישולמו לעובד הזר בכפוף ליציאתו מישראל</w:t>
      </w:r>
      <w:r>
        <w:rPr>
          <w:rFonts w:hint="cs"/>
          <w:rtl/>
          <w:lang w:eastAsia="he-IL"/>
        </w:rPr>
        <w:t>,</w:t>
      </w:r>
      <w:r w:rsidRPr="000249C3">
        <w:rPr>
          <w:rtl/>
          <w:lang w:eastAsia="he-IL"/>
        </w:rPr>
        <w:t xml:space="preserve"> וזאת גם במקרה של שיהוי ביציאה מישראל. אשר ל-75% הנותרים</w:t>
      </w:r>
      <w:r>
        <w:rPr>
          <w:rFonts w:hint="cs"/>
          <w:rtl/>
          <w:lang w:eastAsia="he-IL"/>
        </w:rPr>
        <w:t>,</w:t>
      </w:r>
      <w:r w:rsidRPr="000249C3">
        <w:rPr>
          <w:rtl/>
          <w:lang w:eastAsia="he-IL"/>
        </w:rPr>
        <w:t xml:space="preserve"> הם ישולמו לעובד בכפוף ליציאתו מישראל במועד</w:t>
      </w:r>
      <w:r>
        <w:rPr>
          <w:rFonts w:hint="cs"/>
          <w:rtl/>
          <w:lang w:eastAsia="he-IL"/>
        </w:rPr>
        <w:t>,</w:t>
      </w:r>
      <w:r w:rsidRPr="000249C3">
        <w:rPr>
          <w:rtl/>
          <w:lang w:eastAsia="he-IL"/>
        </w:rPr>
        <w:t xml:space="preserve"> וככל שישהה יותר</w:t>
      </w:r>
      <w:r>
        <w:rPr>
          <w:rFonts w:hint="cs"/>
          <w:rtl/>
          <w:lang w:eastAsia="he-IL"/>
        </w:rPr>
        <w:t>,</w:t>
      </w:r>
      <w:r w:rsidRPr="000249C3">
        <w:rPr>
          <w:rtl/>
          <w:lang w:eastAsia="he-IL"/>
        </w:rPr>
        <w:t xml:space="preserve"> כך יבוצע ניכוי רב יותר מכספי הפיקדון. כך</w:t>
      </w:r>
      <w:r w:rsidR="000D291F">
        <w:rPr>
          <w:rFonts w:hint="cs"/>
          <w:rtl/>
          <w:lang w:eastAsia="he-IL"/>
        </w:rPr>
        <w:t>,</w:t>
      </w:r>
      <w:r w:rsidRPr="000249C3">
        <w:rPr>
          <w:rtl/>
          <w:lang w:eastAsia="he-IL"/>
        </w:rPr>
        <w:t xml:space="preserve"> למשל</w:t>
      </w:r>
      <w:r>
        <w:rPr>
          <w:rFonts w:hint="cs"/>
          <w:rtl/>
          <w:lang w:eastAsia="he-IL"/>
        </w:rPr>
        <w:t>,</w:t>
      </w:r>
      <w:r w:rsidRPr="000249C3">
        <w:rPr>
          <w:rtl/>
          <w:lang w:eastAsia="he-IL"/>
        </w:rPr>
        <w:t xml:space="preserve"> בגין שיהוי של בין חודש לחודשיים ינוכו 5% מהסכום האמור</w:t>
      </w:r>
      <w:r>
        <w:rPr>
          <w:rFonts w:hint="cs"/>
          <w:rtl/>
          <w:lang w:eastAsia="he-IL"/>
        </w:rPr>
        <w:t>,</w:t>
      </w:r>
      <w:r w:rsidRPr="000249C3">
        <w:rPr>
          <w:rtl/>
          <w:lang w:eastAsia="he-IL"/>
        </w:rPr>
        <w:t xml:space="preserve"> </w:t>
      </w:r>
      <w:r w:rsidR="000D291F">
        <w:rPr>
          <w:rFonts w:hint="cs"/>
          <w:rtl/>
          <w:lang w:eastAsia="he-IL"/>
        </w:rPr>
        <w:t xml:space="preserve">ואילו </w:t>
      </w:r>
      <w:r w:rsidRPr="000249C3">
        <w:rPr>
          <w:rtl/>
          <w:lang w:eastAsia="he-IL"/>
        </w:rPr>
        <w:t>תקופה של 11 עד 12 חודשים תוביל לניכוי של 90%</w:t>
      </w:r>
      <w:r w:rsidR="000D291F">
        <w:rPr>
          <w:rFonts w:hint="cs"/>
          <w:rtl/>
          <w:lang w:eastAsia="he-IL"/>
        </w:rPr>
        <w:t>,</w:t>
      </w:r>
      <w:r>
        <w:rPr>
          <w:rFonts w:hint="cs"/>
          <w:rtl/>
          <w:lang w:eastAsia="he-IL"/>
        </w:rPr>
        <w:t xml:space="preserve"> </w:t>
      </w:r>
      <w:r w:rsidRPr="000249C3">
        <w:rPr>
          <w:rtl/>
          <w:lang w:eastAsia="he-IL"/>
        </w:rPr>
        <w:t>ומעל שנה</w:t>
      </w:r>
      <w:r>
        <w:rPr>
          <w:rFonts w:hint="cs"/>
          <w:rtl/>
          <w:lang w:eastAsia="he-IL"/>
        </w:rPr>
        <w:t>,</w:t>
      </w:r>
      <w:r w:rsidRPr="000249C3">
        <w:rPr>
          <w:rtl/>
          <w:lang w:eastAsia="he-IL"/>
        </w:rPr>
        <w:t xml:space="preserve"> כאמור </w:t>
      </w:r>
      <w:r w:rsidR="000D291F">
        <w:rPr>
          <w:rFonts w:hint="cs"/>
          <w:rtl/>
          <w:lang w:eastAsia="he-IL"/>
        </w:rPr>
        <w:t xml:space="preserve">– </w:t>
      </w:r>
      <w:r w:rsidRPr="000249C3">
        <w:rPr>
          <w:rtl/>
          <w:lang w:eastAsia="he-IL"/>
        </w:rPr>
        <w:t>100% מאותו סכום. המנגנון הזה מצד אחד מייצר תמריץ חיובי חזק ליציאת עובדים זרים</w:t>
      </w:r>
      <w:r>
        <w:rPr>
          <w:rFonts w:hint="cs"/>
          <w:rtl/>
          <w:lang w:eastAsia="he-IL"/>
        </w:rPr>
        <w:t xml:space="preserve"> שאינם חוקיים</w:t>
      </w:r>
      <w:r w:rsidRPr="000249C3">
        <w:rPr>
          <w:rtl/>
          <w:lang w:eastAsia="he-IL"/>
        </w:rPr>
        <w:t xml:space="preserve"> מהארץ בהתאם לדין</w:t>
      </w:r>
      <w:r>
        <w:rPr>
          <w:rFonts w:hint="cs"/>
          <w:rtl/>
          <w:lang w:eastAsia="he-IL"/>
        </w:rPr>
        <w:t>,</w:t>
      </w:r>
      <w:r w:rsidRPr="000249C3">
        <w:rPr>
          <w:rtl/>
          <w:lang w:eastAsia="he-IL"/>
        </w:rPr>
        <w:t xml:space="preserve"> ומנגד יוצר הסדר מאוזן יותר והדרגתי בהתאם לפסיקת בית המשפט.</w:t>
      </w:r>
    </w:p>
    <w:p w:rsidR="00953808" w:rsidRDefault="00953808" w:rsidP="00F308BB">
      <w:pPr>
        <w:rPr>
          <w:rtl/>
          <w:lang w:eastAsia="he-IL"/>
        </w:rPr>
      </w:pPr>
    </w:p>
    <w:p w:rsidR="00953808" w:rsidRDefault="00953808" w:rsidP="00F308BB">
      <w:pPr>
        <w:rPr>
          <w:rtl/>
          <w:lang w:eastAsia="he-IL"/>
        </w:rPr>
      </w:pPr>
      <w:bookmarkStart w:id="7824" w:name="_ETM_Q17_355000"/>
      <w:bookmarkEnd w:id="7824"/>
      <w:r>
        <w:rPr>
          <w:rFonts w:hint="cs"/>
          <w:rtl/>
          <w:lang w:eastAsia="he-IL"/>
        </w:rPr>
        <w:t xml:space="preserve">עוד </w:t>
      </w:r>
      <w:r w:rsidRPr="000249C3">
        <w:rPr>
          <w:rtl/>
          <w:lang w:eastAsia="he-IL"/>
        </w:rPr>
        <w:t>מוצע כחלק מהסדר הניכוי להסמיך את שר הפנים</w:t>
      </w:r>
      <w:r>
        <w:rPr>
          <w:rFonts w:hint="cs"/>
          <w:rtl/>
          <w:lang w:eastAsia="he-IL"/>
        </w:rPr>
        <w:t>,</w:t>
      </w:r>
      <w:r w:rsidRPr="000249C3">
        <w:rPr>
          <w:rtl/>
          <w:lang w:eastAsia="he-IL"/>
        </w:rPr>
        <w:t xml:space="preserve"> בהס</w:t>
      </w:r>
      <w:r>
        <w:rPr>
          <w:rFonts w:hint="cs"/>
          <w:rtl/>
          <w:lang w:eastAsia="he-IL"/>
        </w:rPr>
        <w:t>כ</w:t>
      </w:r>
      <w:r w:rsidRPr="000249C3">
        <w:rPr>
          <w:rtl/>
          <w:lang w:eastAsia="he-IL"/>
        </w:rPr>
        <w:t>מת שר האוצר ובהתייעצות עם שר העבודה</w:t>
      </w:r>
      <w:r>
        <w:rPr>
          <w:rFonts w:hint="cs"/>
          <w:rtl/>
          <w:lang w:eastAsia="he-IL"/>
        </w:rPr>
        <w:t>,</w:t>
      </w:r>
      <w:r w:rsidRPr="000249C3">
        <w:rPr>
          <w:rtl/>
          <w:lang w:eastAsia="he-IL"/>
        </w:rPr>
        <w:t xml:space="preserve"> לקבוע בתקנות כי עובד זר יהיה זכאי ליתרת כספי הפיקדון גם אם עזב את ישראל לאחר תקופה ארוכה מ-12 חודשים</w:t>
      </w:r>
      <w:r>
        <w:rPr>
          <w:rFonts w:hint="cs"/>
          <w:rtl/>
          <w:lang w:eastAsia="he-IL"/>
        </w:rPr>
        <w:t xml:space="preserve"> אבל</w:t>
      </w:r>
      <w:r w:rsidRPr="000249C3">
        <w:rPr>
          <w:rtl/>
          <w:lang w:eastAsia="he-IL"/>
        </w:rPr>
        <w:t xml:space="preserve"> קצרה מ-18 חודשים מתום התקופה המותרת לשהייתו בישראל. תקנות אלו יכולות להיקבע לגבי כלל העובדים הזרים או לגבי סוגי עובדים זרים</w:t>
      </w:r>
      <w:r>
        <w:rPr>
          <w:rFonts w:hint="cs"/>
          <w:rtl/>
          <w:lang w:eastAsia="he-IL"/>
        </w:rPr>
        <w:t xml:space="preserve"> ספציפיים</w:t>
      </w:r>
      <w:r w:rsidRPr="000249C3">
        <w:rPr>
          <w:rtl/>
          <w:lang w:eastAsia="he-IL"/>
        </w:rPr>
        <w:t>.</w:t>
      </w:r>
      <w:r>
        <w:rPr>
          <w:rFonts w:hint="cs"/>
          <w:rtl/>
          <w:lang w:eastAsia="he-IL"/>
        </w:rPr>
        <w:t xml:space="preserve"> אולי לא תשתכנעו אם </w:t>
      </w:r>
      <w:r w:rsidR="003C5F67">
        <w:rPr>
          <w:rFonts w:hint="cs"/>
          <w:rtl/>
          <w:lang w:eastAsia="he-IL"/>
        </w:rPr>
        <w:t>– – –</w:t>
      </w:r>
      <w:r>
        <w:rPr>
          <w:rFonts w:hint="cs"/>
          <w:rtl/>
          <w:lang w:eastAsia="he-IL"/>
        </w:rPr>
        <w:t xml:space="preserve"> </w:t>
      </w:r>
    </w:p>
    <w:p w:rsidR="00953808" w:rsidRDefault="00953808" w:rsidP="00F308BB">
      <w:pPr>
        <w:rPr>
          <w:rtl/>
          <w:lang w:eastAsia="he-IL"/>
        </w:rPr>
      </w:pPr>
    </w:p>
    <w:p w:rsidR="00953808" w:rsidRDefault="00953808" w:rsidP="00F308BB">
      <w:pPr>
        <w:pStyle w:val="af6"/>
        <w:keepNext/>
        <w:rPr>
          <w:rtl/>
        </w:rPr>
      </w:pPr>
      <w:r w:rsidRPr="00A51417">
        <w:rPr>
          <w:rStyle w:val="TagStyle"/>
          <w:rtl/>
        </w:rPr>
        <w:t xml:space="preserve"> &lt;&lt; יור &gt;&gt;</w:t>
      </w:r>
      <w:r w:rsidRPr="000249C3">
        <w:rPr>
          <w:rStyle w:val="TagStyle"/>
          <w:rtl/>
        </w:rPr>
        <w:t xml:space="preserve"> </w:t>
      </w:r>
      <w:r>
        <w:rPr>
          <w:rtl/>
        </w:rPr>
        <w:t>היו"ר ניסים ואטורי:</w:t>
      </w:r>
      <w:r w:rsidRPr="000249C3">
        <w:rPr>
          <w:rStyle w:val="TagStyle"/>
          <w:rtl/>
        </w:rPr>
        <w:t xml:space="preserve"> </w:t>
      </w:r>
      <w:r w:rsidRPr="00A51417">
        <w:rPr>
          <w:rStyle w:val="TagStyle"/>
          <w:rtl/>
        </w:rPr>
        <w:t>&lt;&lt; יור &gt;&gt;</w:t>
      </w:r>
      <w:r>
        <w:rPr>
          <w:rtl/>
        </w:rPr>
        <w:t xml:space="preserve"> </w:t>
      </w:r>
    </w:p>
    <w:p w:rsidR="00953808" w:rsidRDefault="00953808" w:rsidP="003C5F67">
      <w:pPr>
        <w:rPr>
          <w:rtl/>
          <w:lang w:eastAsia="he-IL"/>
        </w:rPr>
      </w:pPr>
    </w:p>
    <w:p w:rsidR="00953808" w:rsidRDefault="00953808" w:rsidP="00F308BB">
      <w:pPr>
        <w:rPr>
          <w:rtl/>
          <w:lang w:eastAsia="he-IL"/>
        </w:rPr>
      </w:pPr>
      <w:bookmarkStart w:id="7825" w:name="_ETM_Q17_385000"/>
      <w:bookmarkEnd w:id="7825"/>
      <w:r>
        <w:rPr>
          <w:rFonts w:hint="cs"/>
          <w:rtl/>
          <w:lang w:eastAsia="he-IL"/>
        </w:rPr>
        <w:t xml:space="preserve">סליחה שם, חברי הכנסת. </w:t>
      </w:r>
      <w:bookmarkStart w:id="7826" w:name="_ETM_Q17_388000"/>
      <w:bookmarkEnd w:id="7826"/>
    </w:p>
    <w:p w:rsidR="00953808" w:rsidRDefault="00953808" w:rsidP="00F308BB">
      <w:pPr>
        <w:rPr>
          <w:rtl/>
          <w:lang w:eastAsia="he-IL"/>
        </w:rPr>
      </w:pPr>
    </w:p>
    <w:p w:rsidR="00953808" w:rsidRDefault="00953808" w:rsidP="00F308BB">
      <w:pPr>
        <w:pStyle w:val="-"/>
        <w:keepNext/>
        <w:rPr>
          <w:rtl/>
        </w:rPr>
      </w:pPr>
      <w:r w:rsidRPr="00A51417">
        <w:rPr>
          <w:rStyle w:val="TagStyle"/>
          <w:rtl/>
        </w:rPr>
        <w:t xml:space="preserve"> &lt;&lt; דובר_המשך &gt;&gt;</w:t>
      </w:r>
      <w:r w:rsidRPr="000249C3">
        <w:rPr>
          <w:rStyle w:val="TagStyle"/>
          <w:rtl/>
        </w:rPr>
        <w:t xml:space="preserve"> </w:t>
      </w:r>
      <w:r>
        <w:rPr>
          <w:rtl/>
        </w:rPr>
        <w:t>שר הפנים משה ארבל:</w:t>
      </w:r>
      <w:r w:rsidRPr="000249C3">
        <w:rPr>
          <w:rStyle w:val="TagStyle"/>
          <w:rtl/>
        </w:rPr>
        <w:t xml:space="preserve"> </w:t>
      </w:r>
      <w:r w:rsidRPr="00A51417">
        <w:rPr>
          <w:rStyle w:val="TagStyle"/>
          <w:rtl/>
        </w:rPr>
        <w:t>&lt;&lt; דובר_המשך &gt;&gt;</w:t>
      </w:r>
      <w:r>
        <w:rPr>
          <w:rtl/>
        </w:rPr>
        <w:t xml:space="preserve"> </w:t>
      </w:r>
    </w:p>
    <w:p w:rsidR="00953808" w:rsidRDefault="00953808" w:rsidP="003C5F67">
      <w:pPr>
        <w:rPr>
          <w:rtl/>
          <w:lang w:eastAsia="he-IL"/>
        </w:rPr>
      </w:pPr>
    </w:p>
    <w:p w:rsidR="00953808" w:rsidRDefault="00953808" w:rsidP="00F308BB">
      <w:pPr>
        <w:rPr>
          <w:rtl/>
          <w:lang w:eastAsia="he-IL"/>
        </w:rPr>
      </w:pPr>
      <w:bookmarkStart w:id="7827" w:name="_ETM_Q17_390000"/>
      <w:bookmarkEnd w:id="7827"/>
      <w:r>
        <w:rPr>
          <w:rFonts w:hint="cs"/>
          <w:rtl/>
          <w:lang w:eastAsia="he-IL"/>
        </w:rPr>
        <w:t xml:space="preserve">מנגנון נוסף מאפשר </w:t>
      </w:r>
      <w:r w:rsidR="003C5F67">
        <w:rPr>
          <w:rFonts w:hint="cs"/>
          <w:rtl/>
          <w:lang w:eastAsia="he-IL"/>
        </w:rPr>
        <w:t>– – –</w:t>
      </w:r>
      <w:r>
        <w:rPr>
          <w:rFonts w:hint="cs"/>
          <w:rtl/>
          <w:lang w:eastAsia="he-IL"/>
        </w:rPr>
        <w:t xml:space="preserve"> </w:t>
      </w:r>
    </w:p>
    <w:p w:rsidR="00953808" w:rsidRDefault="00953808" w:rsidP="00F308BB">
      <w:pPr>
        <w:rPr>
          <w:rtl/>
          <w:lang w:eastAsia="he-IL"/>
        </w:rPr>
      </w:pPr>
      <w:bookmarkStart w:id="7828" w:name="_ETM_Q17_389000"/>
      <w:bookmarkEnd w:id="7828"/>
    </w:p>
    <w:p w:rsidR="00953808" w:rsidRDefault="00953808" w:rsidP="00F308BB">
      <w:pPr>
        <w:pStyle w:val="af5"/>
        <w:keepNext/>
        <w:rPr>
          <w:rtl/>
        </w:rPr>
      </w:pPr>
      <w:bookmarkStart w:id="7829" w:name="ET_interruption_6447_19"/>
      <w:r w:rsidRPr="00A51417">
        <w:rPr>
          <w:rStyle w:val="TagStyle"/>
          <w:rtl/>
        </w:rPr>
        <w:t xml:space="preserve"> &lt;&lt; קריאה &gt;&gt;</w:t>
      </w:r>
      <w:r w:rsidRPr="000249C3">
        <w:rPr>
          <w:rStyle w:val="TagStyle"/>
          <w:rtl/>
        </w:rPr>
        <w:t xml:space="preserve"> </w:t>
      </w:r>
      <w:r>
        <w:rPr>
          <w:rtl/>
        </w:rPr>
        <w:t>יונתן מישרקי (ש"ס):</w:t>
      </w:r>
      <w:r w:rsidRPr="000249C3">
        <w:rPr>
          <w:rStyle w:val="TagStyle"/>
          <w:rtl/>
        </w:rPr>
        <w:t xml:space="preserve"> </w:t>
      </w:r>
      <w:r w:rsidRPr="00A51417">
        <w:rPr>
          <w:rStyle w:val="TagStyle"/>
          <w:rtl/>
        </w:rPr>
        <w:t>&lt;&lt; קריאה &gt;&gt;</w:t>
      </w:r>
      <w:r>
        <w:rPr>
          <w:rtl/>
        </w:rPr>
        <w:t xml:space="preserve"> </w:t>
      </w:r>
      <w:bookmarkEnd w:id="7829"/>
    </w:p>
    <w:p w:rsidR="00953808" w:rsidRDefault="00953808" w:rsidP="003C5F67">
      <w:pPr>
        <w:rPr>
          <w:rtl/>
          <w:lang w:eastAsia="he-IL"/>
        </w:rPr>
      </w:pPr>
    </w:p>
    <w:p w:rsidR="00953808" w:rsidRDefault="003C5F67" w:rsidP="000458BB">
      <w:pPr>
        <w:rPr>
          <w:rtl/>
          <w:lang w:eastAsia="he-IL"/>
        </w:rPr>
      </w:pPr>
      <w:bookmarkStart w:id="7830" w:name="_ETM_Q17_393000"/>
      <w:bookmarkEnd w:id="7830"/>
      <w:r>
        <w:rPr>
          <w:rFonts w:hint="cs"/>
          <w:rtl/>
          <w:lang w:eastAsia="he-IL"/>
        </w:rPr>
        <w:t>– – –</w:t>
      </w:r>
    </w:p>
    <w:p w:rsidR="00953808" w:rsidRDefault="00953808" w:rsidP="00F308BB">
      <w:pPr>
        <w:pStyle w:val="aff"/>
        <w:ind w:left="1080" w:firstLine="0"/>
        <w:rPr>
          <w:rtl/>
          <w:lang w:eastAsia="he-IL"/>
        </w:rPr>
      </w:pPr>
    </w:p>
    <w:p w:rsidR="00953808" w:rsidRDefault="00953808" w:rsidP="00F308BB">
      <w:pPr>
        <w:pStyle w:val="af6"/>
        <w:keepNext/>
        <w:rPr>
          <w:rtl/>
        </w:rPr>
      </w:pPr>
      <w:r w:rsidRPr="00A51417">
        <w:rPr>
          <w:rStyle w:val="TagStyle"/>
          <w:rtl/>
        </w:rPr>
        <w:t xml:space="preserve"> &lt;&lt; יור &gt;&gt;</w:t>
      </w:r>
      <w:r w:rsidRPr="000249C3">
        <w:rPr>
          <w:rStyle w:val="TagStyle"/>
          <w:rtl/>
        </w:rPr>
        <w:t xml:space="preserve"> </w:t>
      </w:r>
      <w:r>
        <w:rPr>
          <w:rtl/>
        </w:rPr>
        <w:t>היו"ר ניסים ואטורי:</w:t>
      </w:r>
      <w:r w:rsidRPr="000249C3">
        <w:rPr>
          <w:rStyle w:val="TagStyle"/>
          <w:rtl/>
        </w:rPr>
        <w:t xml:space="preserve"> </w:t>
      </w:r>
      <w:r w:rsidRPr="00A51417">
        <w:rPr>
          <w:rStyle w:val="TagStyle"/>
          <w:rtl/>
        </w:rPr>
        <w:t>&lt;&lt; יור &gt;&gt;</w:t>
      </w:r>
      <w:r>
        <w:rPr>
          <w:rtl/>
        </w:rPr>
        <w:t xml:space="preserve"> </w:t>
      </w:r>
    </w:p>
    <w:p w:rsidR="00953808" w:rsidRDefault="00953808" w:rsidP="003C5F67">
      <w:pPr>
        <w:rPr>
          <w:rtl/>
          <w:lang w:eastAsia="he-IL"/>
        </w:rPr>
      </w:pPr>
    </w:p>
    <w:p w:rsidR="00953808" w:rsidRDefault="00953808" w:rsidP="00F308BB">
      <w:pPr>
        <w:rPr>
          <w:rtl/>
          <w:lang w:eastAsia="he-IL"/>
        </w:rPr>
      </w:pPr>
      <w:bookmarkStart w:id="7831" w:name="_ETM_Q17_394000"/>
      <w:bookmarkEnd w:id="7831"/>
      <w:r>
        <w:rPr>
          <w:rFonts w:hint="cs"/>
          <w:rtl/>
          <w:lang w:eastAsia="he-IL"/>
        </w:rPr>
        <w:t xml:space="preserve">אני מבקש שקט באזור הזה ובסיעת </w:t>
      </w:r>
      <w:bookmarkStart w:id="7832" w:name="_ETM_Q17_396000"/>
      <w:bookmarkEnd w:id="7832"/>
      <w:r>
        <w:rPr>
          <w:rFonts w:hint="cs"/>
          <w:rtl/>
          <w:lang w:eastAsia="he-IL"/>
        </w:rPr>
        <w:t xml:space="preserve">הליכוד. </w:t>
      </w:r>
    </w:p>
    <w:p w:rsidR="00953808" w:rsidRPr="000249C3" w:rsidRDefault="00953808" w:rsidP="00F308BB">
      <w:pPr>
        <w:rPr>
          <w:rtl/>
          <w:lang w:eastAsia="he-IL"/>
        </w:rPr>
      </w:pPr>
      <w:bookmarkStart w:id="7833" w:name="_ETM_Q17_397000"/>
      <w:bookmarkEnd w:id="7833"/>
    </w:p>
    <w:p w:rsidR="00953808" w:rsidRDefault="00953808" w:rsidP="00F308BB">
      <w:pPr>
        <w:pStyle w:val="-"/>
        <w:keepNext/>
        <w:rPr>
          <w:rtl/>
        </w:rPr>
      </w:pPr>
      <w:bookmarkStart w:id="7834" w:name="ET_speakercontinue_6553_20"/>
      <w:r w:rsidRPr="00A51417">
        <w:rPr>
          <w:rStyle w:val="TagStyle"/>
          <w:rtl/>
        </w:rPr>
        <w:t xml:space="preserve"> &lt;&lt; דובר_המשך &gt;&gt;</w:t>
      </w:r>
      <w:r w:rsidRPr="000249C3">
        <w:rPr>
          <w:rStyle w:val="TagStyle"/>
          <w:rtl/>
        </w:rPr>
        <w:t xml:space="preserve"> </w:t>
      </w:r>
      <w:r>
        <w:rPr>
          <w:rtl/>
        </w:rPr>
        <w:t>שר הפנים משה ארבל:</w:t>
      </w:r>
      <w:r w:rsidRPr="000249C3">
        <w:rPr>
          <w:rStyle w:val="TagStyle"/>
          <w:rtl/>
        </w:rPr>
        <w:t xml:space="preserve"> </w:t>
      </w:r>
      <w:r w:rsidRPr="00A51417">
        <w:rPr>
          <w:rStyle w:val="TagStyle"/>
          <w:rtl/>
        </w:rPr>
        <w:t>&lt;&lt; דובר_המשך &gt;&gt;</w:t>
      </w:r>
      <w:r>
        <w:rPr>
          <w:rtl/>
        </w:rPr>
        <w:t xml:space="preserve"> </w:t>
      </w:r>
      <w:bookmarkEnd w:id="7834"/>
    </w:p>
    <w:p w:rsidR="00953808" w:rsidRDefault="00953808" w:rsidP="003C5F67">
      <w:pPr>
        <w:rPr>
          <w:rtl/>
          <w:lang w:eastAsia="he-IL"/>
        </w:rPr>
      </w:pPr>
    </w:p>
    <w:p w:rsidR="00953808" w:rsidRDefault="00953808" w:rsidP="000458BB">
      <w:pPr>
        <w:rPr>
          <w:rtl/>
          <w:lang w:eastAsia="he-IL"/>
        </w:rPr>
      </w:pPr>
      <w:r>
        <w:rPr>
          <w:rFonts w:hint="cs"/>
          <w:rtl/>
          <w:lang w:eastAsia="he-IL"/>
        </w:rPr>
        <w:t xml:space="preserve">חבר הכנסת מישרקי, אני מצפה ממך להוביל לחיבורים </w:t>
      </w:r>
      <w:r w:rsidR="003C5F67">
        <w:rPr>
          <w:rFonts w:hint="cs"/>
          <w:rtl/>
          <w:lang w:eastAsia="he-IL"/>
        </w:rPr>
        <w:t>– –</w:t>
      </w:r>
      <w:r>
        <w:rPr>
          <w:rFonts w:hint="cs"/>
          <w:rtl/>
          <w:lang w:eastAsia="he-IL"/>
        </w:rPr>
        <w:t xml:space="preserve"> </w:t>
      </w:r>
    </w:p>
    <w:p w:rsidR="00953808" w:rsidRDefault="00953808" w:rsidP="00F308BB">
      <w:pPr>
        <w:rPr>
          <w:rtl/>
          <w:lang w:eastAsia="he-IL"/>
        </w:rPr>
      </w:pPr>
    </w:p>
    <w:p w:rsidR="00953808" w:rsidRDefault="00953808" w:rsidP="00F308BB">
      <w:pPr>
        <w:pStyle w:val="af5"/>
        <w:keepNext/>
        <w:rPr>
          <w:rtl/>
        </w:rPr>
      </w:pPr>
      <w:bookmarkStart w:id="7835" w:name="ET_interruption_6447_22"/>
      <w:r w:rsidRPr="00A51417">
        <w:rPr>
          <w:rStyle w:val="TagStyle"/>
          <w:rtl/>
        </w:rPr>
        <w:t xml:space="preserve"> &lt;&lt; קריאה &gt;&gt;</w:t>
      </w:r>
      <w:r w:rsidRPr="000249C3">
        <w:rPr>
          <w:rStyle w:val="TagStyle"/>
          <w:rtl/>
        </w:rPr>
        <w:t xml:space="preserve"> </w:t>
      </w:r>
      <w:r>
        <w:rPr>
          <w:rtl/>
        </w:rPr>
        <w:t>יונתן מישרקי (ש"ס):</w:t>
      </w:r>
      <w:r w:rsidRPr="000249C3">
        <w:rPr>
          <w:rStyle w:val="TagStyle"/>
          <w:rtl/>
        </w:rPr>
        <w:t xml:space="preserve"> </w:t>
      </w:r>
      <w:r w:rsidRPr="00A51417">
        <w:rPr>
          <w:rStyle w:val="TagStyle"/>
          <w:rtl/>
        </w:rPr>
        <w:t>&lt;&lt; קריאה &gt;&gt;</w:t>
      </w:r>
      <w:r>
        <w:rPr>
          <w:rtl/>
        </w:rPr>
        <w:t xml:space="preserve"> </w:t>
      </w:r>
      <w:bookmarkEnd w:id="7835"/>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זה מה שאני עושה. </w:t>
      </w:r>
    </w:p>
    <w:p w:rsidR="00953808" w:rsidRDefault="00953808" w:rsidP="00F308BB">
      <w:pPr>
        <w:rPr>
          <w:rtl/>
          <w:lang w:eastAsia="he-IL"/>
        </w:rPr>
      </w:pPr>
    </w:p>
    <w:p w:rsidR="00953808" w:rsidRDefault="00953808" w:rsidP="00F308BB">
      <w:pPr>
        <w:pStyle w:val="-"/>
        <w:keepNext/>
        <w:rPr>
          <w:rtl/>
        </w:rPr>
      </w:pPr>
      <w:r w:rsidRPr="00A51417">
        <w:rPr>
          <w:rStyle w:val="TagStyle"/>
          <w:rFonts w:hint="cs"/>
          <w:rtl/>
        </w:rPr>
        <w:t>ל</w:t>
      </w:r>
      <w:r w:rsidRPr="00A51417">
        <w:rPr>
          <w:rStyle w:val="TagStyle"/>
          <w:rtl/>
        </w:rPr>
        <w:t xml:space="preserve"> &lt;&lt; דובר_המשך &gt;&gt;</w:t>
      </w:r>
      <w:r w:rsidRPr="000249C3">
        <w:rPr>
          <w:rStyle w:val="TagStyle"/>
          <w:rtl/>
        </w:rPr>
        <w:t xml:space="preserve"> </w:t>
      </w:r>
      <w:r>
        <w:rPr>
          <w:rtl/>
        </w:rPr>
        <w:t>שר הפנים משה ארבל:</w:t>
      </w:r>
      <w:r w:rsidRPr="000249C3">
        <w:rPr>
          <w:rStyle w:val="TagStyle"/>
          <w:rtl/>
        </w:rPr>
        <w:t xml:space="preserve"> </w:t>
      </w:r>
      <w:r w:rsidRPr="00A51417">
        <w:rPr>
          <w:rStyle w:val="TagStyle"/>
          <w:rtl/>
        </w:rPr>
        <w:t>&lt;&lt; דובר_המשך &gt;&gt;</w:t>
      </w:r>
      <w:r>
        <w:rPr>
          <w:rtl/>
        </w:rPr>
        <w:t xml:space="preserve"> </w:t>
      </w:r>
    </w:p>
    <w:p w:rsidR="00953808" w:rsidRDefault="00953808" w:rsidP="003C5F67">
      <w:pPr>
        <w:rPr>
          <w:rtl/>
          <w:lang w:eastAsia="he-IL"/>
        </w:rPr>
      </w:pPr>
    </w:p>
    <w:p w:rsidR="00953808" w:rsidRDefault="003C5F67" w:rsidP="00F308BB">
      <w:pPr>
        <w:rPr>
          <w:rtl/>
          <w:lang w:eastAsia="he-IL"/>
        </w:rPr>
      </w:pPr>
      <w:bookmarkStart w:id="7836" w:name="_ETM_Q17_399000"/>
      <w:bookmarkEnd w:id="7836"/>
      <w:r>
        <w:rPr>
          <w:rFonts w:hint="cs"/>
          <w:rtl/>
          <w:lang w:eastAsia="he-IL"/>
        </w:rPr>
        <w:t>– –</w:t>
      </w:r>
      <w:r w:rsidR="00953808">
        <w:rPr>
          <w:rFonts w:hint="cs"/>
          <w:rtl/>
          <w:lang w:eastAsia="he-IL"/>
        </w:rPr>
        <w:t xml:space="preserve"> להוביל לחיבורים כדי שבאמת אנחנו נוכל לתת </w:t>
      </w:r>
      <w:bookmarkStart w:id="7837" w:name="_ETM_Q17_404000"/>
      <w:bookmarkEnd w:id="7837"/>
      <w:r w:rsidR="00953808">
        <w:rPr>
          <w:rFonts w:hint="cs"/>
          <w:rtl/>
          <w:lang w:eastAsia="he-IL"/>
        </w:rPr>
        <w:t xml:space="preserve">בשורה לאזרחי ישראל העניים שזקוקים לדיור ציבורי, חבר הכנסת מישרקי. </w:t>
      </w:r>
    </w:p>
    <w:p w:rsidR="00953808" w:rsidRDefault="00953808" w:rsidP="00F308BB">
      <w:pPr>
        <w:rPr>
          <w:rtl/>
          <w:lang w:eastAsia="he-IL"/>
        </w:rPr>
      </w:pPr>
      <w:bookmarkStart w:id="7838" w:name="_ETM_Q17_408000"/>
      <w:bookmarkEnd w:id="7838"/>
    </w:p>
    <w:p w:rsidR="00953808" w:rsidRDefault="00953808" w:rsidP="00F308BB">
      <w:pPr>
        <w:pStyle w:val="af5"/>
        <w:keepNext/>
        <w:rPr>
          <w:rtl/>
        </w:rPr>
      </w:pPr>
      <w:bookmarkStart w:id="7839" w:name="ET_interruption_6447_24"/>
      <w:r w:rsidRPr="00A51417">
        <w:rPr>
          <w:rStyle w:val="TagStyle"/>
          <w:rtl/>
        </w:rPr>
        <w:t xml:space="preserve"> &lt;&lt; קריאה &gt;&gt;</w:t>
      </w:r>
      <w:r w:rsidRPr="000249C3">
        <w:rPr>
          <w:rStyle w:val="TagStyle"/>
          <w:rtl/>
        </w:rPr>
        <w:t xml:space="preserve"> </w:t>
      </w:r>
      <w:r>
        <w:rPr>
          <w:rtl/>
        </w:rPr>
        <w:t>יונתן מישרקי (ש"ס):</w:t>
      </w:r>
      <w:r w:rsidRPr="000249C3">
        <w:rPr>
          <w:rStyle w:val="TagStyle"/>
          <w:rtl/>
        </w:rPr>
        <w:t xml:space="preserve"> </w:t>
      </w:r>
      <w:r w:rsidRPr="00A51417">
        <w:rPr>
          <w:rStyle w:val="TagStyle"/>
          <w:rtl/>
        </w:rPr>
        <w:t>&lt;&lt; קריאה &gt;&gt;</w:t>
      </w:r>
      <w:r>
        <w:rPr>
          <w:rtl/>
        </w:rPr>
        <w:t xml:space="preserve"> </w:t>
      </w:r>
      <w:bookmarkEnd w:id="7839"/>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העניין סודר. </w:t>
      </w:r>
    </w:p>
    <w:p w:rsidR="00953808" w:rsidRDefault="00953808" w:rsidP="00F308BB">
      <w:pPr>
        <w:rPr>
          <w:rtl/>
          <w:lang w:eastAsia="he-IL"/>
        </w:rPr>
      </w:pPr>
    </w:p>
    <w:p w:rsidR="00953808" w:rsidRDefault="00953808" w:rsidP="00F308BB">
      <w:pPr>
        <w:pStyle w:val="-"/>
        <w:keepNext/>
        <w:rPr>
          <w:rtl/>
        </w:rPr>
      </w:pPr>
      <w:r w:rsidRPr="00A51417">
        <w:rPr>
          <w:rStyle w:val="TagStyle"/>
          <w:rtl/>
        </w:rPr>
        <w:t xml:space="preserve"> &lt;&lt; דובר_המשך &gt;&gt;</w:t>
      </w:r>
      <w:r w:rsidRPr="000249C3">
        <w:rPr>
          <w:rStyle w:val="TagStyle"/>
          <w:rtl/>
        </w:rPr>
        <w:t xml:space="preserve"> </w:t>
      </w:r>
      <w:r>
        <w:rPr>
          <w:rtl/>
        </w:rPr>
        <w:t>שר הפנים משה ארבל:</w:t>
      </w:r>
      <w:r w:rsidRPr="000249C3">
        <w:rPr>
          <w:rStyle w:val="TagStyle"/>
          <w:rtl/>
        </w:rPr>
        <w:t xml:space="preserve"> </w:t>
      </w:r>
      <w:r w:rsidRPr="00A51417">
        <w:rPr>
          <w:rStyle w:val="TagStyle"/>
          <w:rtl/>
        </w:rPr>
        <w:t>&lt;&lt; דובר_המשך &gt;&gt;</w:t>
      </w:r>
      <w:r>
        <w:rPr>
          <w:rtl/>
        </w:rPr>
        <w:t xml:space="preserve"> </w:t>
      </w:r>
    </w:p>
    <w:p w:rsidR="00953808" w:rsidRDefault="00953808" w:rsidP="003C5F67">
      <w:pPr>
        <w:rPr>
          <w:rtl/>
          <w:lang w:eastAsia="he-IL"/>
        </w:rPr>
      </w:pPr>
    </w:p>
    <w:p w:rsidR="00953808" w:rsidRPr="000249C3" w:rsidRDefault="00953808" w:rsidP="00F308BB">
      <w:pPr>
        <w:rPr>
          <w:rtl/>
          <w:lang w:eastAsia="he-IL"/>
        </w:rPr>
      </w:pPr>
      <w:bookmarkStart w:id="7840" w:name="_ETM_Q17_412000"/>
      <w:bookmarkEnd w:id="7840"/>
      <w:r>
        <w:rPr>
          <w:rFonts w:hint="cs"/>
          <w:rtl/>
          <w:lang w:eastAsia="he-IL"/>
        </w:rPr>
        <w:t xml:space="preserve">אין לך כלי מחזיק ברכה אלא </w:t>
      </w:r>
      <w:bookmarkStart w:id="7841" w:name="_ETM_Q17_416000"/>
      <w:bookmarkEnd w:id="7841"/>
      <w:r>
        <w:rPr>
          <w:rFonts w:hint="cs"/>
          <w:rtl/>
          <w:lang w:eastAsia="he-IL"/>
        </w:rPr>
        <w:t xml:space="preserve">השלם. </w:t>
      </w:r>
    </w:p>
    <w:p w:rsidR="00953808" w:rsidRDefault="00953808" w:rsidP="00F308BB">
      <w:pPr>
        <w:rPr>
          <w:rtl/>
          <w:lang w:eastAsia="he-IL"/>
        </w:rPr>
      </w:pPr>
      <w:bookmarkStart w:id="7842" w:name="_ETM_Q17_409000"/>
      <w:bookmarkEnd w:id="7842"/>
    </w:p>
    <w:p w:rsidR="00953808" w:rsidRDefault="00953808" w:rsidP="00F308BB">
      <w:pPr>
        <w:pStyle w:val="af6"/>
        <w:keepNext/>
        <w:rPr>
          <w:rtl/>
        </w:rPr>
      </w:pPr>
      <w:r w:rsidRPr="00A51417">
        <w:rPr>
          <w:rStyle w:val="TagStyle"/>
          <w:rtl/>
        </w:rPr>
        <w:t xml:space="preserve"> &lt;&lt; יור &gt;&gt;</w:t>
      </w:r>
      <w:r w:rsidRPr="000249C3">
        <w:rPr>
          <w:rStyle w:val="TagStyle"/>
          <w:rtl/>
        </w:rPr>
        <w:t xml:space="preserve"> </w:t>
      </w:r>
      <w:r>
        <w:rPr>
          <w:rtl/>
        </w:rPr>
        <w:t>היו"ר ניסים ואטורי:</w:t>
      </w:r>
      <w:r w:rsidRPr="000249C3">
        <w:rPr>
          <w:rStyle w:val="TagStyle"/>
          <w:rtl/>
        </w:rPr>
        <w:t xml:space="preserve"> </w:t>
      </w:r>
      <w:r w:rsidRPr="00A51417">
        <w:rPr>
          <w:rStyle w:val="TagStyle"/>
          <w:rtl/>
        </w:rPr>
        <w:t>&lt;&lt; יור &gt;&gt;</w:t>
      </w:r>
      <w:r>
        <w:rPr>
          <w:rtl/>
        </w:rPr>
        <w:t xml:space="preserve"> </w:t>
      </w:r>
    </w:p>
    <w:p w:rsidR="00953808" w:rsidRDefault="00953808" w:rsidP="003C5F67">
      <w:pPr>
        <w:rPr>
          <w:rtl/>
          <w:lang w:eastAsia="he-IL"/>
        </w:rPr>
      </w:pPr>
    </w:p>
    <w:p w:rsidR="00953808" w:rsidRDefault="00953808" w:rsidP="000458BB">
      <w:pPr>
        <w:rPr>
          <w:rtl/>
          <w:lang w:eastAsia="he-IL"/>
        </w:rPr>
      </w:pPr>
      <w:bookmarkStart w:id="7843" w:name="_ETM_Q17_420000"/>
      <w:bookmarkEnd w:id="7843"/>
      <w:r>
        <w:rPr>
          <w:rFonts w:hint="cs"/>
          <w:rtl/>
          <w:lang w:eastAsia="he-IL"/>
        </w:rPr>
        <w:t xml:space="preserve">סליחה, השר. רשימת הדוברים סגורה. תודה. </w:t>
      </w:r>
    </w:p>
    <w:p w:rsidR="00953808" w:rsidRDefault="00953808" w:rsidP="00F308BB">
      <w:pPr>
        <w:rPr>
          <w:rtl/>
          <w:lang w:eastAsia="he-IL"/>
        </w:rPr>
      </w:pPr>
    </w:p>
    <w:p w:rsidR="00953808" w:rsidRDefault="00953808" w:rsidP="00F308BB">
      <w:pPr>
        <w:pStyle w:val="-"/>
        <w:keepNext/>
        <w:rPr>
          <w:rtl/>
        </w:rPr>
      </w:pPr>
      <w:r w:rsidRPr="00A51417">
        <w:rPr>
          <w:rStyle w:val="TagStyle"/>
          <w:rtl/>
        </w:rPr>
        <w:t xml:space="preserve"> &lt;&lt; דובר_המשך &gt;&gt;</w:t>
      </w:r>
      <w:r w:rsidRPr="000249C3">
        <w:rPr>
          <w:rStyle w:val="TagStyle"/>
          <w:rtl/>
        </w:rPr>
        <w:t xml:space="preserve"> </w:t>
      </w:r>
      <w:r>
        <w:rPr>
          <w:rtl/>
        </w:rPr>
        <w:t>שר הפנים משה ארבל:</w:t>
      </w:r>
      <w:r w:rsidRPr="000249C3">
        <w:rPr>
          <w:rStyle w:val="TagStyle"/>
          <w:rtl/>
        </w:rPr>
        <w:t xml:space="preserve"> </w:t>
      </w:r>
      <w:r w:rsidRPr="00A51417">
        <w:rPr>
          <w:rStyle w:val="TagStyle"/>
          <w:rtl/>
        </w:rPr>
        <w:t>&lt;&lt; דובר_המשך &gt;&gt;</w:t>
      </w:r>
      <w:r>
        <w:rPr>
          <w:rtl/>
        </w:rPr>
        <w:t xml:space="preserve"> </w:t>
      </w:r>
    </w:p>
    <w:p w:rsidR="00953808" w:rsidRDefault="00953808" w:rsidP="003C5F67">
      <w:pPr>
        <w:rPr>
          <w:rtl/>
          <w:lang w:eastAsia="he-IL"/>
        </w:rPr>
      </w:pPr>
    </w:p>
    <w:p w:rsidR="00953808" w:rsidRDefault="00953808" w:rsidP="00F308BB">
      <w:pPr>
        <w:rPr>
          <w:rtl/>
          <w:lang w:eastAsia="he-IL"/>
        </w:rPr>
      </w:pPr>
      <w:bookmarkStart w:id="7844" w:name="_ETM_Q17_418000"/>
      <w:bookmarkStart w:id="7845" w:name="_ETM_Q17_407000"/>
      <w:bookmarkStart w:id="7846" w:name="_ETM_Q17_383000"/>
      <w:bookmarkEnd w:id="7844"/>
      <w:bookmarkEnd w:id="7845"/>
      <w:bookmarkEnd w:id="7846"/>
      <w:r w:rsidRPr="000249C3">
        <w:rPr>
          <w:rtl/>
          <w:lang w:eastAsia="he-IL"/>
        </w:rPr>
        <w:t>מנגנון נוסף מאפשר לעובד הזר לבקש להפחית את תקופת השיהוי ביציאה מישראל הנזקפת לחובתו בהתקיים נסיבות מסוימות. כמובן שאין הכרח לקבל את הבקשה שלו</w:t>
      </w:r>
      <w:r>
        <w:rPr>
          <w:rFonts w:hint="cs"/>
          <w:rtl/>
          <w:lang w:eastAsia="he-IL"/>
        </w:rPr>
        <w:t>,</w:t>
      </w:r>
      <w:r w:rsidRPr="000249C3">
        <w:rPr>
          <w:rtl/>
          <w:lang w:eastAsia="he-IL"/>
        </w:rPr>
        <w:t xml:space="preserve"> והגשת הבקשה</w:t>
      </w:r>
      <w:r>
        <w:rPr>
          <w:rFonts w:hint="cs"/>
          <w:rtl/>
          <w:lang w:eastAsia="he-IL"/>
        </w:rPr>
        <w:t xml:space="preserve"> </w:t>
      </w:r>
      <w:bookmarkStart w:id="7847" w:name="_ETM_Q17_429000"/>
      <w:bookmarkEnd w:id="7847"/>
      <w:r>
        <w:rPr>
          <w:rFonts w:hint="cs"/>
          <w:rtl/>
          <w:lang w:eastAsia="he-IL"/>
        </w:rPr>
        <w:t>כשלעצמה</w:t>
      </w:r>
      <w:r w:rsidRPr="000249C3">
        <w:rPr>
          <w:rtl/>
          <w:lang w:eastAsia="he-IL"/>
        </w:rPr>
        <w:t xml:space="preserve"> לא תמנע את הרחקתו מישראל ולא תעכב אותה. כיום</w:t>
      </w:r>
      <w:r>
        <w:rPr>
          <w:rFonts w:hint="cs"/>
          <w:rtl/>
          <w:lang w:eastAsia="he-IL"/>
        </w:rPr>
        <w:t>,</w:t>
      </w:r>
      <w:r w:rsidRPr="000249C3">
        <w:rPr>
          <w:rtl/>
          <w:lang w:eastAsia="he-IL"/>
        </w:rPr>
        <w:t xml:space="preserve"> באתר האינטרנט של הרשות ק</w:t>
      </w:r>
      <w:r>
        <w:rPr>
          <w:rFonts w:hint="cs"/>
          <w:rtl/>
          <w:lang w:eastAsia="he-IL"/>
        </w:rPr>
        <w:t>יים</w:t>
      </w:r>
      <w:r w:rsidRPr="000249C3">
        <w:rPr>
          <w:rtl/>
          <w:lang w:eastAsia="he-IL"/>
        </w:rPr>
        <w:t xml:space="preserve"> שירות מקוון בעברית ובאנגלית המאפשר לעובד זר לבדוק בעצמו בכל עת את תוקף הרישיון שלו. בתקופה זו מפתחת הרשות גם </w:t>
      </w:r>
      <w:r>
        <w:rPr>
          <w:rFonts w:hint="cs"/>
          <w:rtl/>
          <w:lang w:eastAsia="he-IL"/>
        </w:rPr>
        <w:t>יי</w:t>
      </w:r>
      <w:r w:rsidRPr="000249C3">
        <w:rPr>
          <w:rtl/>
          <w:lang w:eastAsia="he-IL"/>
        </w:rPr>
        <w:t>שומון</w:t>
      </w:r>
      <w:r>
        <w:rPr>
          <w:rFonts w:hint="cs"/>
          <w:rtl/>
          <w:lang w:eastAsia="he-IL"/>
        </w:rPr>
        <w:t xml:space="preserve"> – אפליקציה, בלעז –</w:t>
      </w:r>
      <w:r w:rsidRPr="000249C3">
        <w:rPr>
          <w:rtl/>
          <w:lang w:eastAsia="he-IL"/>
        </w:rPr>
        <w:t xml:space="preserve"> לטלפון </w:t>
      </w:r>
      <w:r>
        <w:rPr>
          <w:rFonts w:hint="cs"/>
          <w:rtl/>
          <w:lang w:eastAsia="he-IL"/>
        </w:rPr>
        <w:t xml:space="preserve">הנייד, </w:t>
      </w:r>
      <w:r w:rsidRPr="000249C3">
        <w:rPr>
          <w:rtl/>
          <w:lang w:eastAsia="he-IL"/>
        </w:rPr>
        <w:t>בשפות שונות</w:t>
      </w:r>
      <w:r>
        <w:rPr>
          <w:rFonts w:hint="cs"/>
          <w:rtl/>
          <w:lang w:eastAsia="he-IL"/>
        </w:rPr>
        <w:t>,</w:t>
      </w:r>
      <w:r w:rsidRPr="000249C3">
        <w:rPr>
          <w:rtl/>
          <w:lang w:eastAsia="he-IL"/>
        </w:rPr>
        <w:t xml:space="preserve"> שיתריע </w:t>
      </w:r>
      <w:r>
        <w:rPr>
          <w:rFonts w:hint="cs"/>
          <w:rtl/>
          <w:lang w:eastAsia="he-IL"/>
        </w:rPr>
        <w:t>ב</w:t>
      </w:r>
      <w:r w:rsidRPr="000249C3">
        <w:rPr>
          <w:rtl/>
          <w:lang w:eastAsia="he-IL"/>
        </w:rPr>
        <w:t>פני העובד כאשר תוקף הרישיון שלו עומד לפוג או כבר פג.</w:t>
      </w:r>
    </w:p>
    <w:p w:rsidR="00953808" w:rsidRDefault="00953808" w:rsidP="00F308BB">
      <w:pPr>
        <w:rPr>
          <w:rtl/>
          <w:lang w:eastAsia="he-IL"/>
        </w:rPr>
      </w:pPr>
    </w:p>
    <w:p w:rsidR="00953808" w:rsidRDefault="00953808" w:rsidP="000D291F">
      <w:pPr>
        <w:rPr>
          <w:rtl/>
          <w:lang w:eastAsia="he-IL"/>
        </w:rPr>
      </w:pPr>
      <w:bookmarkStart w:id="7848" w:name="_ETM_Q17_455000"/>
      <w:bookmarkEnd w:id="7848"/>
      <w:r w:rsidRPr="000249C3">
        <w:rPr>
          <w:rtl/>
          <w:lang w:eastAsia="he-IL"/>
        </w:rPr>
        <w:t>לצורך ביצוע ההתאמות מוצע לקבוע כי החוק המוצע ייכנס לתוקף לאחר חודש מיום פרסומו</w:t>
      </w:r>
      <w:r>
        <w:rPr>
          <w:rFonts w:hint="cs"/>
          <w:rtl/>
          <w:lang w:eastAsia="he-IL"/>
        </w:rPr>
        <w:t>,</w:t>
      </w:r>
      <w:r w:rsidRPr="000249C3">
        <w:rPr>
          <w:rtl/>
          <w:lang w:eastAsia="he-IL"/>
        </w:rPr>
        <w:t xml:space="preserve"> והוא יחול לעניין כספי פיקדון שהבקשה למשיכתם הוגשה ביום התחילה או אחריו. מדובר</w:t>
      </w:r>
      <w:r>
        <w:rPr>
          <w:rFonts w:hint="cs"/>
          <w:rtl/>
          <w:lang w:eastAsia="he-IL"/>
        </w:rPr>
        <w:t xml:space="preserve"> כאמור </w:t>
      </w:r>
      <w:r w:rsidRPr="000249C3">
        <w:rPr>
          <w:rtl/>
          <w:lang w:eastAsia="he-IL"/>
        </w:rPr>
        <w:t>בהסדר מאוזן</w:t>
      </w:r>
      <w:r>
        <w:rPr>
          <w:rFonts w:hint="cs"/>
          <w:rtl/>
          <w:lang w:eastAsia="he-IL"/>
        </w:rPr>
        <w:t>,</w:t>
      </w:r>
      <w:r w:rsidRPr="000249C3">
        <w:rPr>
          <w:rtl/>
          <w:lang w:eastAsia="he-IL"/>
        </w:rPr>
        <w:t xml:space="preserve"> שממשיך לעמוד על העקרונות החשובים של עידוד עובדים זרים</w:t>
      </w:r>
      <w:r>
        <w:rPr>
          <w:rFonts w:hint="cs"/>
          <w:rtl/>
          <w:lang w:eastAsia="he-IL"/>
        </w:rPr>
        <w:t xml:space="preserve"> מצד אחד לקבל </w:t>
      </w:r>
      <w:bookmarkStart w:id="7849" w:name="_ETM_Q17_472000"/>
      <w:bookmarkEnd w:id="7849"/>
      <w:r>
        <w:rPr>
          <w:rFonts w:hint="cs"/>
          <w:rtl/>
          <w:lang w:eastAsia="he-IL"/>
        </w:rPr>
        <w:t>את זכויותיהם – ו</w:t>
      </w:r>
      <w:r w:rsidR="000D291F">
        <w:rPr>
          <w:rFonts w:hint="cs"/>
          <w:rtl/>
          <w:lang w:eastAsia="he-IL"/>
        </w:rPr>
        <w:t xml:space="preserve">גם </w:t>
      </w:r>
      <w:r>
        <w:rPr>
          <w:rFonts w:hint="cs"/>
          <w:rtl/>
          <w:lang w:eastAsia="he-IL"/>
        </w:rPr>
        <w:t xml:space="preserve">זה מהלך שחשוב לנו לעמוד עליו, </w:t>
      </w:r>
      <w:bookmarkStart w:id="7850" w:name="_ETM_Q17_478000"/>
      <w:bookmarkEnd w:id="7850"/>
      <w:r>
        <w:rPr>
          <w:rFonts w:hint="cs"/>
          <w:rtl/>
          <w:lang w:eastAsia="he-IL"/>
        </w:rPr>
        <w:t xml:space="preserve">בפרט בתקופה הזאת שאנחנו מביאים לכאן </w:t>
      </w:r>
      <w:r w:rsidR="000D291F">
        <w:rPr>
          <w:rFonts w:hint="cs"/>
          <w:rtl/>
          <w:lang w:eastAsia="he-IL"/>
        </w:rPr>
        <w:t xml:space="preserve">מספר </w:t>
      </w:r>
      <w:r>
        <w:rPr>
          <w:rFonts w:hint="cs"/>
          <w:rtl/>
          <w:lang w:eastAsia="he-IL"/>
        </w:rPr>
        <w:t xml:space="preserve">גדול מאוד של </w:t>
      </w:r>
      <w:bookmarkStart w:id="7851" w:name="_ETM_Q17_482000"/>
      <w:bookmarkEnd w:id="7851"/>
      <w:r>
        <w:rPr>
          <w:rFonts w:hint="cs"/>
          <w:rtl/>
          <w:lang w:eastAsia="he-IL"/>
        </w:rPr>
        <w:t>עובדים זרים בתחומים שונים, בחקלאות ובבנייה – ומ</w:t>
      </w:r>
      <w:r w:rsidR="000D291F">
        <w:rPr>
          <w:rFonts w:hint="cs"/>
          <w:rtl/>
          <w:lang w:eastAsia="he-IL"/>
        </w:rPr>
        <w:t>נגד</w:t>
      </w:r>
      <w:r>
        <w:rPr>
          <w:rFonts w:hint="cs"/>
          <w:rtl/>
          <w:lang w:eastAsia="he-IL"/>
        </w:rPr>
        <w:t xml:space="preserve">, לעודד את </w:t>
      </w:r>
      <w:bookmarkStart w:id="7852" w:name="_ETM_Q17_485000"/>
      <w:bookmarkEnd w:id="7852"/>
      <w:r>
        <w:rPr>
          <w:rFonts w:hint="cs"/>
          <w:rtl/>
          <w:lang w:eastAsia="he-IL"/>
        </w:rPr>
        <w:t>העובדים הזרים</w:t>
      </w:r>
      <w:r w:rsidRPr="000249C3">
        <w:rPr>
          <w:rtl/>
          <w:lang w:eastAsia="he-IL"/>
        </w:rPr>
        <w:t xml:space="preserve"> לעזוב</w:t>
      </w:r>
      <w:r>
        <w:rPr>
          <w:rFonts w:hint="cs"/>
          <w:rtl/>
          <w:lang w:eastAsia="he-IL"/>
        </w:rPr>
        <w:t xml:space="preserve"> את ישראל</w:t>
      </w:r>
      <w:r w:rsidRPr="000249C3">
        <w:rPr>
          <w:rtl/>
          <w:lang w:eastAsia="he-IL"/>
        </w:rPr>
        <w:t xml:space="preserve"> בתום תקופת השהייה ה</w:t>
      </w:r>
      <w:r>
        <w:rPr>
          <w:rFonts w:hint="cs"/>
          <w:rtl/>
          <w:lang w:eastAsia="he-IL"/>
        </w:rPr>
        <w:t>ח</w:t>
      </w:r>
      <w:r w:rsidRPr="000249C3">
        <w:rPr>
          <w:rtl/>
          <w:lang w:eastAsia="he-IL"/>
        </w:rPr>
        <w:t>וקית שלהם בצורה שתאפשר את עמידת החוק בביקורת</w:t>
      </w:r>
      <w:r>
        <w:rPr>
          <w:rFonts w:hint="cs"/>
          <w:rtl/>
          <w:lang w:eastAsia="he-IL"/>
        </w:rPr>
        <w:t xml:space="preserve"> השיפוטית של בית המשפט העליון </w:t>
      </w:r>
      <w:r w:rsidRPr="000249C3">
        <w:rPr>
          <w:rtl/>
          <w:lang w:eastAsia="he-IL"/>
        </w:rPr>
        <w:t>ולא תסכן בביטולו.</w:t>
      </w:r>
    </w:p>
    <w:p w:rsidR="00953808" w:rsidRDefault="00953808" w:rsidP="00F308BB">
      <w:pPr>
        <w:rPr>
          <w:rtl/>
          <w:lang w:eastAsia="he-IL"/>
        </w:rPr>
      </w:pPr>
    </w:p>
    <w:p w:rsidR="00953808" w:rsidRDefault="00953808" w:rsidP="000D291F">
      <w:pPr>
        <w:rPr>
          <w:rtl/>
          <w:lang w:eastAsia="he-IL"/>
        </w:rPr>
      </w:pPr>
      <w:r>
        <w:rPr>
          <w:rFonts w:hint="cs"/>
          <w:rtl/>
          <w:lang w:eastAsia="he-IL"/>
        </w:rPr>
        <w:t xml:space="preserve">הצעת </w:t>
      </w:r>
      <w:bookmarkStart w:id="7853" w:name="_ETM_Q17_498000"/>
      <w:bookmarkEnd w:id="7853"/>
      <w:r>
        <w:rPr>
          <w:rFonts w:hint="cs"/>
          <w:rtl/>
          <w:lang w:eastAsia="he-IL"/>
        </w:rPr>
        <w:t xml:space="preserve">החוק כאמור זוכה לתמיכת הממשלה וועדת השרים לענייני חקיקה. אבקש </w:t>
      </w:r>
      <w:bookmarkStart w:id="7854" w:name="_ETM_Q17_503000"/>
      <w:bookmarkEnd w:id="7854"/>
      <w:r>
        <w:rPr>
          <w:rFonts w:hint="cs"/>
          <w:rtl/>
          <w:lang w:eastAsia="he-IL"/>
        </w:rPr>
        <w:t xml:space="preserve">את תמיכת כל חברי הבית בהצעה בקריאה הראשונה. תודה רבה. </w:t>
      </w:r>
      <w:bookmarkStart w:id="7855" w:name="_ETM_Q17_508000"/>
      <w:bookmarkEnd w:id="7855"/>
    </w:p>
    <w:p w:rsidR="00953808" w:rsidRDefault="00953808" w:rsidP="00F308BB">
      <w:pPr>
        <w:rPr>
          <w:rtl/>
          <w:lang w:eastAsia="he-IL"/>
        </w:rPr>
      </w:pPr>
    </w:p>
    <w:p w:rsidR="00953808" w:rsidRDefault="00953808" w:rsidP="00F308BB">
      <w:pPr>
        <w:pStyle w:val="af6"/>
        <w:keepNext/>
        <w:rPr>
          <w:rtl/>
        </w:rPr>
      </w:pPr>
      <w:r w:rsidRPr="00A51417">
        <w:rPr>
          <w:rStyle w:val="TagStyle"/>
          <w:rtl/>
        </w:rPr>
        <w:t xml:space="preserve"> &lt;&lt; יור &gt;&gt;</w:t>
      </w:r>
      <w:r w:rsidRPr="008F3A18">
        <w:rPr>
          <w:rStyle w:val="TagStyle"/>
          <w:rtl/>
        </w:rPr>
        <w:t xml:space="preserve"> </w:t>
      </w:r>
      <w:r>
        <w:rPr>
          <w:rtl/>
        </w:rPr>
        <w:t>היו"ר ניסים ואטורי:</w:t>
      </w:r>
      <w:r w:rsidRPr="008F3A18">
        <w:rPr>
          <w:rStyle w:val="TagStyle"/>
          <w:rtl/>
        </w:rPr>
        <w:t xml:space="preserve"> </w:t>
      </w:r>
      <w:r w:rsidRPr="00A51417">
        <w:rPr>
          <w:rStyle w:val="TagStyle"/>
          <w:rtl/>
        </w:rPr>
        <w:t>&lt;&lt; יור &gt;&gt;</w:t>
      </w:r>
      <w:r>
        <w:rPr>
          <w:rtl/>
        </w:rPr>
        <w:t xml:space="preserve"> </w:t>
      </w:r>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תודה רבה. חבר הכנסת אליהו רביבו. </w:t>
      </w:r>
    </w:p>
    <w:p w:rsidR="00953808" w:rsidRDefault="00953808" w:rsidP="00F308BB">
      <w:pPr>
        <w:rPr>
          <w:rtl/>
          <w:lang w:eastAsia="he-IL"/>
        </w:rPr>
      </w:pPr>
    </w:p>
    <w:p w:rsidR="00953808" w:rsidRDefault="00953808" w:rsidP="00F308BB">
      <w:pPr>
        <w:pStyle w:val="af5"/>
        <w:keepNext/>
        <w:rPr>
          <w:rtl/>
        </w:rPr>
      </w:pPr>
      <w:bookmarkStart w:id="7856" w:name="ET_interruption_6360_28"/>
      <w:r w:rsidRPr="00A51417">
        <w:rPr>
          <w:rStyle w:val="TagStyle"/>
          <w:rtl/>
        </w:rPr>
        <w:t xml:space="preserve"> &lt;&lt; קריאה &gt;&gt;</w:t>
      </w:r>
      <w:r w:rsidRPr="00C15E55">
        <w:rPr>
          <w:rStyle w:val="TagStyle"/>
          <w:rtl/>
        </w:rPr>
        <w:t xml:space="preserve"> </w:t>
      </w:r>
      <w:r>
        <w:rPr>
          <w:rtl/>
        </w:rPr>
        <w:t>אליהו רביבו (הליכוד):</w:t>
      </w:r>
      <w:r w:rsidRPr="00C15E55">
        <w:rPr>
          <w:rStyle w:val="TagStyle"/>
          <w:rtl/>
        </w:rPr>
        <w:t xml:space="preserve"> </w:t>
      </w:r>
      <w:r w:rsidRPr="00A51417">
        <w:rPr>
          <w:rStyle w:val="TagStyle"/>
          <w:rtl/>
        </w:rPr>
        <w:t>&lt;&lt; קריאה &gt;&gt;</w:t>
      </w:r>
      <w:r>
        <w:rPr>
          <w:rtl/>
        </w:rPr>
        <w:t xml:space="preserve"> </w:t>
      </w:r>
      <w:bookmarkEnd w:id="7856"/>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ביקשתי להחליף </w:t>
      </w:r>
      <w:bookmarkStart w:id="7857" w:name="_ETM_Q17_512000"/>
      <w:bookmarkEnd w:id="7857"/>
      <w:r>
        <w:rPr>
          <w:rFonts w:hint="cs"/>
          <w:rtl/>
          <w:lang w:eastAsia="he-IL"/>
        </w:rPr>
        <w:t xml:space="preserve">עם אושר. </w:t>
      </w:r>
    </w:p>
    <w:p w:rsidR="00953808" w:rsidRDefault="00953808" w:rsidP="00F308BB">
      <w:pPr>
        <w:rPr>
          <w:rtl/>
          <w:lang w:eastAsia="he-IL"/>
        </w:rPr>
      </w:pPr>
      <w:bookmarkStart w:id="7858" w:name="_ETM_Q17_514000"/>
      <w:bookmarkEnd w:id="7858"/>
    </w:p>
    <w:p w:rsidR="00953808" w:rsidRDefault="00953808" w:rsidP="00F308BB">
      <w:pPr>
        <w:pStyle w:val="af6"/>
        <w:keepNext/>
        <w:rPr>
          <w:rtl/>
        </w:rPr>
      </w:pPr>
      <w:r w:rsidRPr="00A51417">
        <w:rPr>
          <w:rStyle w:val="TagStyle"/>
          <w:rtl/>
        </w:rPr>
        <w:t xml:space="preserve"> &lt;&lt; יור &gt;&gt;</w:t>
      </w:r>
      <w:r w:rsidRPr="00C15E55">
        <w:rPr>
          <w:rStyle w:val="TagStyle"/>
          <w:rtl/>
        </w:rPr>
        <w:t xml:space="preserve"> </w:t>
      </w:r>
      <w:r>
        <w:rPr>
          <w:rtl/>
        </w:rPr>
        <w:t>היו"ר ניסים ואטורי:</w:t>
      </w:r>
      <w:r w:rsidRPr="00C15E55">
        <w:rPr>
          <w:rStyle w:val="TagStyle"/>
          <w:rtl/>
        </w:rPr>
        <w:t xml:space="preserve"> </w:t>
      </w:r>
      <w:r w:rsidRPr="00A51417">
        <w:rPr>
          <w:rStyle w:val="TagStyle"/>
          <w:rtl/>
        </w:rPr>
        <w:t>&lt;&lt; יור &gt;&gt;</w:t>
      </w:r>
      <w:r>
        <w:rPr>
          <w:rtl/>
        </w:rPr>
        <w:t xml:space="preserve"> </w:t>
      </w:r>
    </w:p>
    <w:p w:rsidR="00953808" w:rsidRDefault="00953808" w:rsidP="003C5F67">
      <w:pPr>
        <w:rPr>
          <w:rtl/>
          <w:lang w:eastAsia="he-IL"/>
        </w:rPr>
      </w:pPr>
    </w:p>
    <w:p w:rsidR="00953808" w:rsidRDefault="00953808" w:rsidP="00F308BB">
      <w:pPr>
        <w:rPr>
          <w:rtl/>
          <w:lang w:eastAsia="he-IL"/>
        </w:rPr>
      </w:pPr>
      <w:bookmarkStart w:id="7859" w:name="_ETM_Q17_513000"/>
      <w:bookmarkEnd w:id="7859"/>
      <w:r>
        <w:rPr>
          <w:rFonts w:hint="cs"/>
          <w:rtl/>
          <w:lang w:eastAsia="he-IL"/>
        </w:rPr>
        <w:t xml:space="preserve">אוקיי. חבר הכנסת אושר שקלים, בבקשה. </w:t>
      </w:r>
    </w:p>
    <w:p w:rsidR="00953808" w:rsidRPr="00C15E55" w:rsidRDefault="00953808" w:rsidP="00F308BB">
      <w:pPr>
        <w:rPr>
          <w:rtl/>
          <w:lang w:eastAsia="he-IL"/>
        </w:rPr>
      </w:pPr>
      <w:bookmarkStart w:id="7860" w:name="_ETM_Q17_519000"/>
      <w:bookmarkEnd w:id="7860"/>
    </w:p>
    <w:p w:rsidR="00953808" w:rsidRDefault="00953808" w:rsidP="00F308BB">
      <w:pPr>
        <w:pStyle w:val="a4"/>
        <w:keepNext/>
        <w:rPr>
          <w:rtl/>
        </w:rPr>
      </w:pPr>
      <w:bookmarkStart w:id="7861" w:name="ET_speaker_6537_11"/>
      <w:r w:rsidRPr="00A51417">
        <w:rPr>
          <w:rStyle w:val="TagStyle"/>
          <w:rtl/>
        </w:rPr>
        <w:t xml:space="preserve"> &lt;&lt; דובר &gt;&gt;</w:t>
      </w:r>
      <w:r w:rsidRPr="008F3A18">
        <w:rPr>
          <w:rStyle w:val="TagStyle"/>
          <w:rtl/>
        </w:rPr>
        <w:t xml:space="preserve"> </w:t>
      </w:r>
      <w:bookmarkStart w:id="7862" w:name="_Toc155199579"/>
      <w:r>
        <w:rPr>
          <w:rtl/>
        </w:rPr>
        <w:t>אושר שקלים (הליכוד):</w:t>
      </w:r>
      <w:bookmarkEnd w:id="7862"/>
      <w:r w:rsidRPr="008F3A18">
        <w:rPr>
          <w:rStyle w:val="TagStyle"/>
          <w:rtl/>
        </w:rPr>
        <w:t xml:space="preserve"> </w:t>
      </w:r>
      <w:r w:rsidRPr="00A51417">
        <w:rPr>
          <w:rStyle w:val="TagStyle"/>
          <w:rtl/>
        </w:rPr>
        <w:t>&lt;&lt; דובר &gt;&gt;</w:t>
      </w:r>
      <w:r>
        <w:rPr>
          <w:rtl/>
        </w:rPr>
        <w:t xml:space="preserve"> </w:t>
      </w:r>
      <w:bookmarkEnd w:id="7861"/>
    </w:p>
    <w:p w:rsidR="00953808" w:rsidRDefault="00953808" w:rsidP="003C5F67">
      <w:pPr>
        <w:rPr>
          <w:rtl/>
          <w:lang w:eastAsia="he-IL"/>
        </w:rPr>
      </w:pPr>
    </w:p>
    <w:p w:rsidR="00953808" w:rsidRDefault="00953808" w:rsidP="000D291F">
      <w:pPr>
        <w:rPr>
          <w:rtl/>
          <w:lang w:eastAsia="he-IL"/>
        </w:rPr>
      </w:pPr>
      <w:r>
        <w:rPr>
          <w:rFonts w:hint="cs"/>
          <w:rtl/>
          <w:lang w:eastAsia="he-IL"/>
        </w:rPr>
        <w:t>אדוני היושב-ראש, כנסת נכבדה, בשבוע שעבר חגג הזמר הלאומי</w:t>
      </w:r>
      <w:r w:rsidR="000D291F" w:rsidRPr="000D291F">
        <w:rPr>
          <w:rFonts w:hint="cs"/>
          <w:rtl/>
          <w:lang w:eastAsia="he-IL"/>
        </w:rPr>
        <w:t xml:space="preserve"> </w:t>
      </w:r>
      <w:r w:rsidR="000D291F">
        <w:rPr>
          <w:rFonts w:hint="cs"/>
          <w:rtl/>
          <w:lang w:eastAsia="he-IL"/>
        </w:rPr>
        <w:t>יהורם גאון</w:t>
      </w:r>
      <w:r>
        <w:rPr>
          <w:rFonts w:hint="cs"/>
          <w:rtl/>
          <w:lang w:eastAsia="he-IL"/>
        </w:rPr>
        <w:t xml:space="preserve">, </w:t>
      </w:r>
      <w:bookmarkStart w:id="7863" w:name="_ETM_Q17_554000"/>
      <w:bookmarkEnd w:id="7863"/>
      <w:r>
        <w:rPr>
          <w:rFonts w:hint="cs"/>
          <w:rtl/>
          <w:lang w:eastAsia="he-IL"/>
        </w:rPr>
        <w:t>אחד מאלילי ילדותי, את יום ההולדת ה-84. מכאן נמסור לו הרבה מאוד בריאות, אריכות ימים והמשך עשייה ויצירה מבורכת. בתקופת המלחמה יהורם גאון חידש את שירו</w:t>
      </w:r>
      <w:bookmarkStart w:id="7864" w:name="_ETM_Q17_575000"/>
      <w:bookmarkEnd w:id="7864"/>
      <w:r>
        <w:rPr>
          <w:rtl/>
          <w:lang w:eastAsia="he-IL"/>
        </w:rPr>
        <w:t xml:space="preserve"> "לא תנצחו אותי"</w:t>
      </w:r>
      <w:r>
        <w:rPr>
          <w:rFonts w:hint="cs"/>
          <w:rtl/>
          <w:lang w:eastAsia="he-IL"/>
        </w:rPr>
        <w:t>.</w:t>
      </w:r>
      <w:r>
        <w:rPr>
          <w:rtl/>
          <w:lang w:eastAsia="he-IL"/>
        </w:rPr>
        <w:t xml:space="preserve"> ואני מכאן פונה לאויבינו וחורשי רעתנו</w:t>
      </w:r>
      <w:r w:rsidR="000D291F">
        <w:rPr>
          <w:rFonts w:hint="cs"/>
          <w:rtl/>
          <w:lang w:eastAsia="he-IL"/>
        </w:rPr>
        <w:t>:</w:t>
      </w:r>
      <w:r>
        <w:rPr>
          <w:rtl/>
          <w:lang w:eastAsia="he-IL"/>
        </w:rPr>
        <w:t xml:space="preserve"> אתם א</w:t>
      </w:r>
      <w:r>
        <w:rPr>
          <w:rFonts w:hint="cs"/>
          <w:rtl/>
          <w:lang w:eastAsia="he-IL"/>
        </w:rPr>
        <w:t>ו</w:t>
      </w:r>
      <w:r>
        <w:rPr>
          <w:rtl/>
          <w:lang w:eastAsia="he-IL"/>
        </w:rPr>
        <w:t>מנם מכאיבים לנו, אתם גורמים לנו לצער</w:t>
      </w:r>
      <w:r>
        <w:rPr>
          <w:rFonts w:hint="cs"/>
          <w:rtl/>
          <w:lang w:eastAsia="he-IL"/>
        </w:rPr>
        <w:t>,</w:t>
      </w:r>
      <w:r>
        <w:rPr>
          <w:rtl/>
          <w:lang w:eastAsia="he-IL"/>
        </w:rPr>
        <w:t xml:space="preserve"> </w:t>
      </w:r>
      <w:r>
        <w:rPr>
          <w:rFonts w:hint="cs"/>
          <w:rtl/>
          <w:lang w:eastAsia="he-IL"/>
        </w:rPr>
        <w:t>ל</w:t>
      </w:r>
      <w:r>
        <w:rPr>
          <w:rtl/>
          <w:lang w:eastAsia="he-IL"/>
        </w:rPr>
        <w:t>כאב</w:t>
      </w:r>
      <w:r>
        <w:rPr>
          <w:rFonts w:hint="cs"/>
          <w:rtl/>
          <w:lang w:eastAsia="he-IL"/>
        </w:rPr>
        <w:t>,</w:t>
      </w:r>
      <w:r>
        <w:rPr>
          <w:rtl/>
          <w:lang w:eastAsia="he-IL"/>
        </w:rPr>
        <w:t xml:space="preserve"> אבל דבר אחד </w:t>
      </w:r>
      <w:r>
        <w:rPr>
          <w:rFonts w:hint="cs"/>
          <w:rtl/>
          <w:lang w:eastAsia="he-IL"/>
        </w:rPr>
        <w:t xml:space="preserve">אמסור לכם: </w:t>
      </w:r>
      <w:r>
        <w:rPr>
          <w:rtl/>
          <w:lang w:eastAsia="he-IL"/>
        </w:rPr>
        <w:t>לעולם לא תנצחו אותנו</w:t>
      </w:r>
      <w:r>
        <w:rPr>
          <w:rFonts w:hint="cs"/>
          <w:rtl/>
          <w:lang w:eastAsia="he-IL"/>
        </w:rPr>
        <w:t xml:space="preserve">, </w:t>
      </w:r>
      <w:r>
        <w:rPr>
          <w:rtl/>
          <w:lang w:eastAsia="he-IL"/>
        </w:rPr>
        <w:t xml:space="preserve">מסיבה מאוד פשוטה: יש בנו אהבה </w:t>
      </w:r>
      <w:r w:rsidR="000D291F">
        <w:rPr>
          <w:rFonts w:hint="cs"/>
          <w:rtl/>
          <w:lang w:eastAsia="he-IL"/>
        </w:rPr>
        <w:t xml:space="preserve">– </w:t>
      </w:r>
      <w:r>
        <w:rPr>
          <w:rtl/>
          <w:lang w:eastAsia="he-IL"/>
        </w:rPr>
        <w:t>יש בנו אהבה לעם שלנו,</w:t>
      </w:r>
      <w:r>
        <w:rPr>
          <w:rFonts w:hint="cs"/>
          <w:rtl/>
          <w:lang w:eastAsia="he-IL"/>
        </w:rPr>
        <w:t xml:space="preserve"> לעם היקר שלנו, </w:t>
      </w:r>
      <w:r>
        <w:rPr>
          <w:rtl/>
          <w:lang w:eastAsia="he-IL"/>
        </w:rPr>
        <w:t xml:space="preserve">יש </w:t>
      </w:r>
      <w:r>
        <w:rPr>
          <w:rFonts w:hint="cs"/>
          <w:rtl/>
          <w:lang w:eastAsia="he-IL"/>
        </w:rPr>
        <w:t>ל</w:t>
      </w:r>
      <w:r>
        <w:rPr>
          <w:rtl/>
          <w:lang w:eastAsia="he-IL"/>
        </w:rPr>
        <w:t>נו אהבה למולדת שלנו, שהיא רק שלנו. ארץ ישראל זה המקום היחיד</w:t>
      </w:r>
      <w:r>
        <w:rPr>
          <w:rFonts w:hint="cs"/>
          <w:rtl/>
          <w:lang w:eastAsia="he-IL"/>
        </w:rPr>
        <w:t>י</w:t>
      </w:r>
      <w:r>
        <w:rPr>
          <w:rtl/>
          <w:lang w:eastAsia="he-IL"/>
        </w:rPr>
        <w:t xml:space="preserve"> לקיומו של העם היהודי</w:t>
      </w:r>
      <w:r>
        <w:rPr>
          <w:rFonts w:hint="cs"/>
          <w:rtl/>
          <w:lang w:eastAsia="he-IL"/>
        </w:rPr>
        <w:t>,</w:t>
      </w:r>
      <w:r>
        <w:rPr>
          <w:rtl/>
          <w:lang w:eastAsia="he-IL"/>
        </w:rPr>
        <w:t xml:space="preserve"> וכך יהיה על אפכם ועל חמתכם</w:t>
      </w:r>
      <w:r>
        <w:rPr>
          <w:rFonts w:hint="cs"/>
          <w:rtl/>
          <w:lang w:eastAsia="he-IL"/>
        </w:rPr>
        <w:t xml:space="preserve">. </w:t>
      </w:r>
      <w:r>
        <w:rPr>
          <w:rtl/>
          <w:lang w:eastAsia="he-IL"/>
        </w:rPr>
        <w:t>כל מי שימשיך להכאיב לנו</w:t>
      </w:r>
      <w:r>
        <w:rPr>
          <w:rFonts w:hint="cs"/>
          <w:rtl/>
          <w:lang w:eastAsia="he-IL"/>
        </w:rPr>
        <w:t xml:space="preserve"> –</w:t>
      </w:r>
      <w:r>
        <w:rPr>
          <w:rtl/>
          <w:lang w:eastAsia="he-IL"/>
        </w:rPr>
        <w:t xml:space="preserve"> גורלו</w:t>
      </w:r>
      <w:r>
        <w:rPr>
          <w:rFonts w:hint="cs"/>
          <w:rtl/>
          <w:lang w:eastAsia="he-IL"/>
        </w:rPr>
        <w:t xml:space="preserve">, </w:t>
      </w:r>
      <w:bookmarkStart w:id="7865" w:name="_ETM_Q17_626000"/>
      <w:bookmarkEnd w:id="7865"/>
      <w:r>
        <w:rPr>
          <w:rFonts w:hint="cs"/>
          <w:rtl/>
          <w:lang w:eastAsia="he-IL"/>
        </w:rPr>
        <w:t xml:space="preserve">בעזרת השם, </w:t>
      </w:r>
      <w:r>
        <w:rPr>
          <w:rtl/>
          <w:lang w:eastAsia="he-IL"/>
        </w:rPr>
        <w:t xml:space="preserve">יהיה כגורל </w:t>
      </w:r>
      <w:r>
        <w:rPr>
          <w:rFonts w:hint="cs"/>
          <w:rtl/>
          <w:lang w:eastAsia="he-IL"/>
        </w:rPr>
        <w:t xml:space="preserve">אותו ארור </w:t>
      </w:r>
      <w:r>
        <w:rPr>
          <w:rtl/>
          <w:lang w:eastAsia="he-IL"/>
        </w:rPr>
        <w:t>שחוסל אתמול.</w:t>
      </w:r>
    </w:p>
    <w:p w:rsidR="00953808" w:rsidRDefault="00953808" w:rsidP="00F308BB">
      <w:pPr>
        <w:rPr>
          <w:rtl/>
          <w:lang w:eastAsia="he-IL"/>
        </w:rPr>
      </w:pPr>
    </w:p>
    <w:p w:rsidR="00953808" w:rsidRDefault="00953808" w:rsidP="00F308BB">
      <w:pPr>
        <w:rPr>
          <w:rtl/>
          <w:lang w:eastAsia="he-IL"/>
        </w:rPr>
      </w:pPr>
      <w:bookmarkStart w:id="7866" w:name="_ETM_Q17_633000"/>
      <w:bookmarkEnd w:id="7866"/>
      <w:r>
        <w:rPr>
          <w:rFonts w:hint="cs"/>
          <w:rtl/>
          <w:lang w:eastAsia="he-IL"/>
        </w:rPr>
        <w:t>א</w:t>
      </w:r>
      <w:r>
        <w:rPr>
          <w:rtl/>
          <w:lang w:eastAsia="he-IL"/>
        </w:rPr>
        <w:t>תמול ב</w:t>
      </w:r>
      <w:r>
        <w:rPr>
          <w:rFonts w:hint="cs"/>
          <w:rtl/>
          <w:lang w:eastAsia="he-IL"/>
        </w:rPr>
        <w:t>י</w:t>
      </w:r>
      <w:r>
        <w:rPr>
          <w:rtl/>
          <w:lang w:eastAsia="he-IL"/>
        </w:rPr>
        <w:t xml:space="preserve">קרתי במאהל המילואימניקים שנמצא </w:t>
      </w:r>
      <w:r>
        <w:rPr>
          <w:rFonts w:hint="cs"/>
          <w:rtl/>
          <w:lang w:eastAsia="he-IL"/>
        </w:rPr>
        <w:t xml:space="preserve">פה </w:t>
      </w:r>
      <w:r>
        <w:rPr>
          <w:rtl/>
          <w:lang w:eastAsia="he-IL"/>
        </w:rPr>
        <w:t>סמוך לכנסת</w:t>
      </w:r>
      <w:r>
        <w:rPr>
          <w:rFonts w:hint="cs"/>
          <w:rtl/>
          <w:lang w:eastAsia="he-IL"/>
        </w:rPr>
        <w:t>,</w:t>
      </w:r>
      <w:r>
        <w:rPr>
          <w:rtl/>
          <w:lang w:eastAsia="he-IL"/>
        </w:rPr>
        <w:t xml:space="preserve"> והבעתי הזדהות עם רעיונותיהם</w:t>
      </w:r>
      <w:r>
        <w:rPr>
          <w:rFonts w:hint="cs"/>
          <w:rtl/>
          <w:lang w:eastAsia="he-IL"/>
        </w:rPr>
        <w:t>,</w:t>
      </w:r>
      <w:r>
        <w:rPr>
          <w:rtl/>
          <w:lang w:eastAsia="he-IL"/>
        </w:rPr>
        <w:t xml:space="preserve"> שמתכתבים עם עקרונות המשפחות השכולות מפורום הגבורה</w:t>
      </w:r>
      <w:r>
        <w:rPr>
          <w:rFonts w:hint="cs"/>
          <w:rtl/>
          <w:lang w:eastAsia="he-IL"/>
        </w:rPr>
        <w:t xml:space="preserve">, </w:t>
      </w:r>
      <w:r>
        <w:rPr>
          <w:rtl/>
          <w:lang w:eastAsia="he-IL"/>
        </w:rPr>
        <w:t>ש</w:t>
      </w:r>
      <w:r>
        <w:rPr>
          <w:rFonts w:hint="cs"/>
          <w:rtl/>
          <w:lang w:eastAsia="he-IL"/>
        </w:rPr>
        <w:t xml:space="preserve">גם </w:t>
      </w:r>
      <w:bookmarkStart w:id="7867" w:name="_ETM_Q17_647376"/>
      <w:bookmarkEnd w:id="7867"/>
      <w:r>
        <w:rPr>
          <w:rtl/>
          <w:lang w:eastAsia="he-IL"/>
        </w:rPr>
        <w:t>איתם הייתה לי הזכות</w:t>
      </w:r>
      <w:r>
        <w:rPr>
          <w:rFonts w:hint="cs"/>
          <w:rtl/>
          <w:lang w:eastAsia="he-IL"/>
        </w:rPr>
        <w:t xml:space="preserve"> </w:t>
      </w:r>
      <w:r>
        <w:rPr>
          <w:rtl/>
          <w:lang w:eastAsia="he-IL"/>
        </w:rPr>
        <w:t>להיפגש ולהתרגש מהם. אני מדבר על המשך הלחימה עד להשגת כל מטרות המלחמה כפי שהוגדרו על</w:t>
      </w:r>
      <w:r>
        <w:rPr>
          <w:rFonts w:hint="cs"/>
          <w:rtl/>
          <w:lang w:eastAsia="he-IL"/>
        </w:rPr>
        <w:t xml:space="preserve"> ידי </w:t>
      </w:r>
      <w:bookmarkStart w:id="7868" w:name="_ETM_Q17_655000"/>
      <w:bookmarkEnd w:id="7868"/>
      <w:r>
        <w:rPr>
          <w:rtl/>
          <w:lang w:eastAsia="he-IL"/>
        </w:rPr>
        <w:t>ראש הממשלה</w:t>
      </w:r>
      <w:r>
        <w:rPr>
          <w:rFonts w:hint="cs"/>
          <w:rtl/>
          <w:lang w:eastAsia="he-IL"/>
        </w:rPr>
        <w:t>. ב</w:t>
      </w:r>
      <w:r>
        <w:rPr>
          <w:rtl/>
          <w:lang w:eastAsia="he-IL"/>
        </w:rPr>
        <w:t>הזדמנות</w:t>
      </w:r>
      <w:r w:rsidR="000D291F">
        <w:rPr>
          <w:rFonts w:hint="cs"/>
          <w:rtl/>
          <w:lang w:eastAsia="he-IL"/>
        </w:rPr>
        <w:t xml:space="preserve"> ז</w:t>
      </w:r>
      <w:r>
        <w:rPr>
          <w:rFonts w:hint="cs"/>
          <w:rtl/>
          <w:lang w:eastAsia="he-IL"/>
        </w:rPr>
        <w:t xml:space="preserve"> אני מ</w:t>
      </w:r>
      <w:r>
        <w:rPr>
          <w:rtl/>
          <w:lang w:eastAsia="he-IL"/>
        </w:rPr>
        <w:t>חזק אותו ו</w:t>
      </w:r>
      <w:r>
        <w:rPr>
          <w:rFonts w:hint="cs"/>
          <w:rtl/>
          <w:lang w:eastAsia="he-IL"/>
        </w:rPr>
        <w:t>מ</w:t>
      </w:r>
      <w:r>
        <w:rPr>
          <w:rtl/>
          <w:lang w:eastAsia="he-IL"/>
        </w:rPr>
        <w:t>ביע תמיכה לגבי ניהול המערכה.</w:t>
      </w:r>
    </w:p>
    <w:p w:rsidR="00953808" w:rsidRDefault="00953808" w:rsidP="00F308BB">
      <w:pPr>
        <w:rPr>
          <w:rtl/>
          <w:lang w:eastAsia="he-IL"/>
        </w:rPr>
      </w:pPr>
    </w:p>
    <w:p w:rsidR="00953808" w:rsidRDefault="00953808" w:rsidP="000D291F">
      <w:pPr>
        <w:rPr>
          <w:rtl/>
          <w:lang w:eastAsia="he-IL"/>
        </w:rPr>
      </w:pPr>
      <w:bookmarkStart w:id="7869" w:name="_ETM_Q17_667000"/>
      <w:bookmarkEnd w:id="7869"/>
      <w:r>
        <w:rPr>
          <w:rtl/>
          <w:lang w:eastAsia="he-IL"/>
        </w:rPr>
        <w:t>לצערי, ישנם עדיין</w:t>
      </w:r>
      <w:r>
        <w:rPr>
          <w:rFonts w:hint="cs"/>
          <w:rtl/>
          <w:lang w:eastAsia="he-IL"/>
        </w:rPr>
        <w:t xml:space="preserve"> כל מיני</w:t>
      </w:r>
      <w:r>
        <w:rPr>
          <w:rtl/>
          <w:lang w:eastAsia="he-IL"/>
        </w:rPr>
        <w:t xml:space="preserve"> </w:t>
      </w:r>
      <w:proofErr w:type="spellStart"/>
      <w:r>
        <w:rPr>
          <w:rtl/>
          <w:lang w:eastAsia="he-IL"/>
        </w:rPr>
        <w:t>לשעברים</w:t>
      </w:r>
      <w:proofErr w:type="spellEnd"/>
      <w:r>
        <w:rPr>
          <w:rFonts w:hint="cs"/>
          <w:rtl/>
          <w:lang w:eastAsia="he-IL"/>
        </w:rPr>
        <w:t xml:space="preserve">, שאף כיהנו בתפקידים </w:t>
      </w:r>
      <w:bookmarkStart w:id="7870" w:name="_ETM_Q17_669000"/>
      <w:bookmarkEnd w:id="7870"/>
      <w:r>
        <w:rPr>
          <w:rFonts w:hint="cs"/>
          <w:rtl/>
          <w:lang w:eastAsia="he-IL"/>
        </w:rPr>
        <w:t>מאוד</w:t>
      </w:r>
      <w:r>
        <w:rPr>
          <w:rtl/>
          <w:lang w:eastAsia="he-IL"/>
        </w:rPr>
        <w:t xml:space="preserve"> בכירים בציבוריות שלנו</w:t>
      </w:r>
      <w:r>
        <w:rPr>
          <w:rFonts w:hint="cs"/>
          <w:rtl/>
          <w:lang w:eastAsia="he-IL"/>
        </w:rPr>
        <w:t>,</w:t>
      </w:r>
      <w:r>
        <w:rPr>
          <w:rtl/>
          <w:lang w:eastAsia="he-IL"/>
        </w:rPr>
        <w:t xml:space="preserve"> שלא חדלים מלנסות ולפורר את האחדות בינינו</w:t>
      </w:r>
      <w:r w:rsidR="000D291F">
        <w:rPr>
          <w:rFonts w:hint="cs"/>
          <w:rtl/>
          <w:lang w:eastAsia="he-IL"/>
        </w:rPr>
        <w:t>,</w:t>
      </w:r>
      <w:r>
        <w:rPr>
          <w:rtl/>
          <w:lang w:eastAsia="he-IL"/>
        </w:rPr>
        <w:t xml:space="preserve"> וקוראים להדיח ראש ממשלה בזמן מלחמה</w:t>
      </w:r>
      <w:r w:rsidR="000D291F">
        <w:rPr>
          <w:rFonts w:hint="cs"/>
          <w:rtl/>
          <w:lang w:eastAsia="he-IL"/>
        </w:rPr>
        <w:t>,</w:t>
      </w:r>
      <w:r>
        <w:rPr>
          <w:rtl/>
          <w:lang w:eastAsia="he-IL"/>
        </w:rPr>
        <w:t xml:space="preserve"> קוראים לפילוג בזמן מלחמה</w:t>
      </w:r>
      <w:r>
        <w:rPr>
          <w:rFonts w:hint="cs"/>
          <w:rtl/>
          <w:lang w:eastAsia="he-IL"/>
        </w:rPr>
        <w:t>.</w:t>
      </w:r>
      <w:r>
        <w:rPr>
          <w:rtl/>
          <w:lang w:eastAsia="he-IL"/>
        </w:rPr>
        <w:t xml:space="preserve"> תבינו שיחיא סנוואר והנאצים שמסביבו חוככים ידיהם </w:t>
      </w:r>
      <w:r>
        <w:rPr>
          <w:rFonts w:hint="cs"/>
          <w:rtl/>
          <w:lang w:eastAsia="he-IL"/>
        </w:rPr>
        <w:t xml:space="preserve">בהנאה </w:t>
      </w:r>
      <w:r>
        <w:rPr>
          <w:rtl/>
          <w:lang w:eastAsia="he-IL"/>
        </w:rPr>
        <w:t xml:space="preserve">ותולים הרבה תקוות </w:t>
      </w:r>
      <w:r w:rsidR="000D291F">
        <w:rPr>
          <w:rFonts w:hint="cs"/>
          <w:rtl/>
          <w:lang w:eastAsia="he-IL"/>
        </w:rPr>
        <w:t>ב</w:t>
      </w:r>
      <w:r>
        <w:rPr>
          <w:rtl/>
          <w:lang w:eastAsia="he-IL"/>
        </w:rPr>
        <w:t>כל אמירה מטופשת, משסעת וחסרת אחריות</w:t>
      </w:r>
      <w:r>
        <w:rPr>
          <w:rFonts w:hint="cs"/>
          <w:rtl/>
          <w:lang w:eastAsia="he-IL"/>
        </w:rPr>
        <w:t>,</w:t>
      </w:r>
      <w:r>
        <w:rPr>
          <w:rtl/>
          <w:lang w:eastAsia="he-IL"/>
        </w:rPr>
        <w:t xml:space="preserve"> שפשוט עושה לנו נזק מורלי בחזית.</w:t>
      </w:r>
      <w:r>
        <w:rPr>
          <w:rFonts w:hint="cs"/>
          <w:rtl/>
          <w:lang w:eastAsia="he-IL"/>
        </w:rPr>
        <w:t xml:space="preserve"> אז </w:t>
      </w:r>
      <w:r>
        <w:rPr>
          <w:rtl/>
          <w:lang w:eastAsia="he-IL"/>
        </w:rPr>
        <w:t xml:space="preserve">גם לאותם </w:t>
      </w:r>
      <w:proofErr w:type="spellStart"/>
      <w:r>
        <w:rPr>
          <w:rtl/>
          <w:lang w:eastAsia="he-IL"/>
        </w:rPr>
        <w:t>לשעברים</w:t>
      </w:r>
      <w:proofErr w:type="spellEnd"/>
      <w:r>
        <w:rPr>
          <w:rtl/>
          <w:lang w:eastAsia="he-IL"/>
        </w:rPr>
        <w:t xml:space="preserve"> אני אומר</w:t>
      </w:r>
      <w:r>
        <w:rPr>
          <w:rFonts w:hint="cs"/>
          <w:rtl/>
          <w:lang w:eastAsia="he-IL"/>
        </w:rPr>
        <w:t>:</w:t>
      </w:r>
      <w:r>
        <w:rPr>
          <w:rtl/>
          <w:lang w:eastAsia="he-IL"/>
        </w:rPr>
        <w:t xml:space="preserve"> לא תנצחו אותנו</w:t>
      </w:r>
      <w:r>
        <w:rPr>
          <w:rFonts w:hint="cs"/>
          <w:rtl/>
          <w:lang w:eastAsia="he-IL"/>
        </w:rPr>
        <w:t xml:space="preserve">. </w:t>
      </w:r>
      <w:r>
        <w:rPr>
          <w:rtl/>
          <w:lang w:eastAsia="he-IL"/>
        </w:rPr>
        <w:t>עם ישראל חזק, עם ישר</w:t>
      </w:r>
      <w:r>
        <w:rPr>
          <w:rFonts w:hint="cs"/>
          <w:rtl/>
          <w:lang w:eastAsia="he-IL"/>
        </w:rPr>
        <w:t>א</w:t>
      </w:r>
      <w:r>
        <w:rPr>
          <w:rtl/>
          <w:lang w:eastAsia="he-IL"/>
        </w:rPr>
        <w:t>ל מלוכד</w:t>
      </w:r>
      <w:r>
        <w:rPr>
          <w:rFonts w:hint="cs"/>
          <w:rtl/>
          <w:lang w:eastAsia="he-IL"/>
        </w:rPr>
        <w:t>,</w:t>
      </w:r>
      <w:r>
        <w:rPr>
          <w:rtl/>
          <w:lang w:eastAsia="he-IL"/>
        </w:rPr>
        <w:t xml:space="preserve"> ועם ישראל</w:t>
      </w:r>
      <w:r>
        <w:rPr>
          <w:rFonts w:hint="cs"/>
          <w:rtl/>
          <w:lang w:eastAsia="he-IL"/>
        </w:rPr>
        <w:t>,</w:t>
      </w:r>
      <w:r>
        <w:rPr>
          <w:rtl/>
          <w:lang w:eastAsia="he-IL"/>
        </w:rPr>
        <w:t xml:space="preserve"> בעזרת השם</w:t>
      </w:r>
      <w:r>
        <w:rPr>
          <w:rFonts w:hint="cs"/>
          <w:rtl/>
          <w:lang w:eastAsia="he-IL"/>
        </w:rPr>
        <w:t>,</w:t>
      </w:r>
      <w:r>
        <w:rPr>
          <w:rtl/>
          <w:lang w:eastAsia="he-IL"/>
        </w:rPr>
        <w:t xml:space="preserve"> ינצח</w:t>
      </w:r>
      <w:r>
        <w:rPr>
          <w:rFonts w:hint="cs"/>
          <w:rtl/>
          <w:lang w:eastAsia="he-IL"/>
        </w:rPr>
        <w:t>,</w:t>
      </w:r>
      <w:r>
        <w:rPr>
          <w:rtl/>
          <w:lang w:eastAsia="he-IL"/>
        </w:rPr>
        <w:t xml:space="preserve"> למרות רעשי הרקע מבית ומחוץ.</w:t>
      </w:r>
      <w:r>
        <w:rPr>
          <w:rFonts w:hint="cs"/>
          <w:rtl/>
          <w:lang w:eastAsia="he-IL"/>
        </w:rPr>
        <w:t xml:space="preserve"> ו</w:t>
      </w:r>
      <w:r>
        <w:rPr>
          <w:rtl/>
          <w:lang w:eastAsia="he-IL"/>
        </w:rPr>
        <w:t>לך</w:t>
      </w:r>
      <w:r w:rsidR="000D291F">
        <w:rPr>
          <w:rFonts w:hint="cs"/>
          <w:rtl/>
          <w:lang w:eastAsia="he-IL"/>
        </w:rPr>
        <w:t>,</w:t>
      </w:r>
      <w:r>
        <w:rPr>
          <w:rtl/>
          <w:lang w:eastAsia="he-IL"/>
        </w:rPr>
        <w:t xml:space="preserve"> יהורם גאון</w:t>
      </w:r>
      <w:r>
        <w:rPr>
          <w:rFonts w:hint="cs"/>
          <w:rtl/>
          <w:lang w:eastAsia="he-IL"/>
        </w:rPr>
        <w:t>,</w:t>
      </w:r>
      <w:r>
        <w:rPr>
          <w:rtl/>
          <w:lang w:eastAsia="he-IL"/>
        </w:rPr>
        <w:t xml:space="preserve"> תמשיך לרגש, לאחד ולהקסים אותנו</w:t>
      </w:r>
      <w:r>
        <w:rPr>
          <w:rFonts w:hint="cs"/>
          <w:rtl/>
          <w:lang w:eastAsia="he-IL"/>
        </w:rPr>
        <w:t xml:space="preserve">. </w:t>
      </w:r>
      <w:r>
        <w:rPr>
          <w:rtl/>
          <w:lang w:eastAsia="he-IL"/>
        </w:rPr>
        <w:t>כל הכבוד.</w:t>
      </w:r>
      <w:r>
        <w:rPr>
          <w:rFonts w:hint="cs"/>
          <w:rtl/>
          <w:lang w:eastAsia="he-IL"/>
        </w:rPr>
        <w:t xml:space="preserve"> תודה רבה. </w:t>
      </w:r>
    </w:p>
    <w:p w:rsidR="00953808" w:rsidRDefault="00953808" w:rsidP="00F308BB">
      <w:pPr>
        <w:rPr>
          <w:rtl/>
          <w:lang w:eastAsia="he-IL"/>
        </w:rPr>
      </w:pPr>
    </w:p>
    <w:p w:rsidR="00953808" w:rsidRDefault="00953808" w:rsidP="00F308BB">
      <w:pPr>
        <w:pStyle w:val="af6"/>
        <w:keepNext/>
        <w:rPr>
          <w:rtl/>
        </w:rPr>
      </w:pPr>
      <w:r w:rsidRPr="00A51417">
        <w:rPr>
          <w:rStyle w:val="TagStyle"/>
          <w:rtl/>
        </w:rPr>
        <w:t xml:space="preserve"> &lt;&lt; יור &gt;&gt;</w:t>
      </w:r>
      <w:r w:rsidRPr="00C15E55">
        <w:rPr>
          <w:rStyle w:val="TagStyle"/>
          <w:rtl/>
        </w:rPr>
        <w:t xml:space="preserve"> </w:t>
      </w:r>
      <w:r>
        <w:rPr>
          <w:rtl/>
        </w:rPr>
        <w:t>היו"ר ניסים ואטורי:</w:t>
      </w:r>
      <w:r w:rsidRPr="00C15E55">
        <w:rPr>
          <w:rStyle w:val="TagStyle"/>
          <w:rtl/>
        </w:rPr>
        <w:t xml:space="preserve"> </w:t>
      </w:r>
      <w:r w:rsidRPr="00A51417">
        <w:rPr>
          <w:rStyle w:val="TagStyle"/>
          <w:rtl/>
        </w:rPr>
        <w:t>&lt;&lt; יור &gt;&gt;</w:t>
      </w:r>
      <w:r>
        <w:rPr>
          <w:rtl/>
        </w:rPr>
        <w:t xml:space="preserve"> </w:t>
      </w:r>
    </w:p>
    <w:p w:rsidR="00953808" w:rsidRDefault="00953808" w:rsidP="003C5F67">
      <w:pPr>
        <w:rPr>
          <w:rtl/>
          <w:lang w:eastAsia="he-IL"/>
        </w:rPr>
      </w:pPr>
    </w:p>
    <w:p w:rsidR="000D291F" w:rsidRDefault="00953808" w:rsidP="00F308BB">
      <w:pPr>
        <w:rPr>
          <w:rtl/>
          <w:lang w:eastAsia="he-IL"/>
        </w:rPr>
      </w:pPr>
      <w:bookmarkStart w:id="7871" w:name="_ETM_Q17_730000"/>
      <w:bookmarkEnd w:id="7871"/>
      <w:r>
        <w:rPr>
          <w:rFonts w:hint="cs"/>
          <w:rtl/>
          <w:lang w:eastAsia="he-IL"/>
        </w:rPr>
        <w:t xml:space="preserve">האמת, הוא לא נראה 84. </w:t>
      </w:r>
    </w:p>
    <w:p w:rsidR="000D291F" w:rsidRDefault="000D291F" w:rsidP="00F308BB">
      <w:pPr>
        <w:rPr>
          <w:rtl/>
          <w:lang w:eastAsia="he-IL"/>
        </w:rPr>
      </w:pPr>
    </w:p>
    <w:p w:rsidR="00953808" w:rsidRDefault="00953808" w:rsidP="00F308BB">
      <w:pPr>
        <w:rPr>
          <w:rtl/>
          <w:lang w:eastAsia="he-IL"/>
        </w:rPr>
      </w:pPr>
      <w:r>
        <w:rPr>
          <w:rFonts w:hint="cs"/>
          <w:rtl/>
          <w:lang w:eastAsia="he-IL"/>
        </w:rPr>
        <w:t xml:space="preserve">חבר הכנסת ואליד אלהואשלה </w:t>
      </w:r>
      <w:r>
        <w:rPr>
          <w:rtl/>
          <w:lang w:eastAsia="he-IL"/>
        </w:rPr>
        <w:t>–</w:t>
      </w:r>
      <w:r>
        <w:rPr>
          <w:rFonts w:hint="cs"/>
          <w:rtl/>
          <w:lang w:eastAsia="he-IL"/>
        </w:rPr>
        <w:t xml:space="preserve"> אינו נוכח. </w:t>
      </w:r>
    </w:p>
    <w:p w:rsidR="00953808" w:rsidRDefault="00953808" w:rsidP="00F308BB">
      <w:pPr>
        <w:rPr>
          <w:rtl/>
          <w:lang w:eastAsia="he-IL"/>
        </w:rPr>
      </w:pPr>
      <w:bookmarkStart w:id="7872" w:name="_ETM_Q17_735000"/>
      <w:bookmarkStart w:id="7873" w:name="_ETM_Q17_736000"/>
      <w:bookmarkEnd w:id="7872"/>
      <w:bookmarkEnd w:id="7873"/>
    </w:p>
    <w:p w:rsidR="00953808" w:rsidRDefault="00953808" w:rsidP="00F308BB">
      <w:pPr>
        <w:pStyle w:val="af5"/>
        <w:keepNext/>
        <w:rPr>
          <w:rtl/>
        </w:rPr>
      </w:pPr>
      <w:bookmarkStart w:id="7874" w:name="ET_interruption_6340_33"/>
      <w:r w:rsidRPr="00A51417">
        <w:rPr>
          <w:rStyle w:val="TagStyle"/>
          <w:rtl/>
        </w:rPr>
        <w:t xml:space="preserve"> &lt;&lt; קריאה &gt;&gt;</w:t>
      </w:r>
      <w:r w:rsidRPr="00C15E55">
        <w:rPr>
          <w:rStyle w:val="TagStyle"/>
          <w:rtl/>
        </w:rPr>
        <w:t xml:space="preserve"> </w:t>
      </w:r>
      <w:r>
        <w:rPr>
          <w:rtl/>
        </w:rPr>
        <w:t>ואליד אלהואשלה (רע"מ – הרשימה הערבית המאוחדת):</w:t>
      </w:r>
      <w:r w:rsidRPr="00C15E55">
        <w:rPr>
          <w:rStyle w:val="TagStyle"/>
          <w:rtl/>
        </w:rPr>
        <w:t xml:space="preserve"> </w:t>
      </w:r>
      <w:r w:rsidRPr="00A51417">
        <w:rPr>
          <w:rStyle w:val="TagStyle"/>
          <w:rtl/>
        </w:rPr>
        <w:t>&lt;&lt; קריאה &gt;&gt;</w:t>
      </w:r>
      <w:r>
        <w:rPr>
          <w:rtl/>
        </w:rPr>
        <w:t xml:space="preserve"> </w:t>
      </w:r>
      <w:bookmarkEnd w:id="7874"/>
    </w:p>
    <w:p w:rsidR="00953808" w:rsidRDefault="00953808" w:rsidP="003C5F67">
      <w:pPr>
        <w:rPr>
          <w:rtl/>
          <w:lang w:eastAsia="he-IL"/>
        </w:rPr>
      </w:pPr>
    </w:p>
    <w:p w:rsidR="00953808" w:rsidRDefault="00953808" w:rsidP="00F308BB">
      <w:pPr>
        <w:rPr>
          <w:rtl/>
          <w:lang w:eastAsia="he-IL"/>
        </w:rPr>
      </w:pPr>
      <w:r>
        <w:rPr>
          <w:rFonts w:hint="cs"/>
          <w:rtl/>
          <w:lang w:eastAsia="he-IL"/>
        </w:rPr>
        <w:t xml:space="preserve">אני פה. </w:t>
      </w:r>
    </w:p>
    <w:p w:rsidR="00953808" w:rsidRDefault="00953808" w:rsidP="00F308BB">
      <w:pPr>
        <w:rPr>
          <w:rtl/>
          <w:lang w:eastAsia="he-IL"/>
        </w:rPr>
      </w:pPr>
    </w:p>
    <w:p w:rsidR="00953808" w:rsidRDefault="00953808" w:rsidP="00F308BB">
      <w:pPr>
        <w:pStyle w:val="af6"/>
        <w:keepNext/>
        <w:rPr>
          <w:rtl/>
        </w:rPr>
      </w:pPr>
      <w:r w:rsidRPr="00A51417">
        <w:rPr>
          <w:rStyle w:val="TagStyle"/>
          <w:rtl/>
        </w:rPr>
        <w:t xml:space="preserve"> &lt;&lt; יור &gt;&gt;</w:t>
      </w:r>
      <w:r w:rsidRPr="00C15E55">
        <w:rPr>
          <w:rStyle w:val="TagStyle"/>
          <w:rtl/>
        </w:rPr>
        <w:t xml:space="preserve"> </w:t>
      </w:r>
      <w:r>
        <w:rPr>
          <w:rtl/>
        </w:rPr>
        <w:t>היו"ר ניסים ואטורי:</w:t>
      </w:r>
      <w:r w:rsidRPr="00C15E55">
        <w:rPr>
          <w:rStyle w:val="TagStyle"/>
          <w:rtl/>
        </w:rPr>
        <w:t xml:space="preserve"> </w:t>
      </w:r>
      <w:r w:rsidRPr="00A51417">
        <w:rPr>
          <w:rStyle w:val="TagStyle"/>
          <w:rtl/>
        </w:rPr>
        <w:t>&lt;&lt; יור &gt;&gt;</w:t>
      </w:r>
      <w:r>
        <w:rPr>
          <w:rtl/>
        </w:rPr>
        <w:t xml:space="preserve"> </w:t>
      </w:r>
    </w:p>
    <w:p w:rsidR="00953808" w:rsidRDefault="00953808" w:rsidP="003C5F67">
      <w:pPr>
        <w:rPr>
          <w:rtl/>
          <w:lang w:eastAsia="he-IL"/>
        </w:rPr>
      </w:pPr>
    </w:p>
    <w:p w:rsidR="00953808" w:rsidRDefault="00953808" w:rsidP="00F308BB">
      <w:pPr>
        <w:rPr>
          <w:rtl/>
          <w:lang w:eastAsia="he-IL"/>
        </w:rPr>
      </w:pPr>
      <w:bookmarkStart w:id="7875" w:name="_ETM_Q17_732000"/>
      <w:bookmarkEnd w:id="7875"/>
      <w:r>
        <w:rPr>
          <w:rFonts w:hint="cs"/>
          <w:rtl/>
          <w:lang w:eastAsia="he-IL"/>
        </w:rPr>
        <w:t xml:space="preserve">סליחה. עברת לקואליציה? </w:t>
      </w:r>
      <w:bookmarkStart w:id="7876" w:name="_ETM_Q17_745000"/>
      <w:bookmarkEnd w:id="7876"/>
      <w:r>
        <w:rPr>
          <w:rFonts w:hint="cs"/>
          <w:rtl/>
          <w:lang w:eastAsia="he-IL"/>
        </w:rPr>
        <w:t>אולי, אתה יודע. בבקשה.</w:t>
      </w:r>
    </w:p>
    <w:p w:rsidR="00953808" w:rsidRDefault="00953808" w:rsidP="00F308BB">
      <w:pPr>
        <w:rPr>
          <w:rtl/>
          <w:lang w:eastAsia="he-IL"/>
        </w:rPr>
      </w:pPr>
      <w:bookmarkStart w:id="7877" w:name="_ETM_Q17_745486"/>
      <w:bookmarkStart w:id="7878" w:name="_ETM_Q17_745542"/>
      <w:bookmarkEnd w:id="7877"/>
      <w:bookmarkEnd w:id="7878"/>
    </w:p>
    <w:p w:rsidR="00953808" w:rsidRDefault="00953808" w:rsidP="00F308BB">
      <w:pPr>
        <w:pStyle w:val="af5"/>
        <w:keepNext/>
        <w:rPr>
          <w:rtl/>
        </w:rPr>
      </w:pPr>
      <w:bookmarkStart w:id="7879" w:name="ET_interruption_קריאה_26"/>
      <w:r w:rsidRPr="009A566F">
        <w:rPr>
          <w:rStyle w:val="TagStyle"/>
          <w:rtl/>
        </w:rPr>
        <w:t xml:space="preserve"> &lt;&lt; קריאה &gt;&gt; </w:t>
      </w:r>
      <w:r>
        <w:rPr>
          <w:rtl/>
        </w:rPr>
        <w:t>קריאה:</w:t>
      </w:r>
      <w:r w:rsidRPr="009A566F">
        <w:rPr>
          <w:rStyle w:val="TagStyle"/>
          <w:rtl/>
        </w:rPr>
        <w:t xml:space="preserve"> &lt;&lt; קריאה &gt;&gt;</w:t>
      </w:r>
      <w:r>
        <w:rPr>
          <w:rtl/>
        </w:rPr>
        <w:t xml:space="preserve"> </w:t>
      </w:r>
      <w:bookmarkEnd w:id="7879"/>
    </w:p>
    <w:p w:rsidR="00953808" w:rsidRDefault="00953808" w:rsidP="003C5F67">
      <w:pPr>
        <w:rPr>
          <w:rtl/>
          <w:lang w:eastAsia="he-IL"/>
        </w:rPr>
      </w:pPr>
    </w:p>
    <w:p w:rsidR="00953808" w:rsidRDefault="003C5F67" w:rsidP="00F308BB">
      <w:pPr>
        <w:rPr>
          <w:lang w:eastAsia="he-IL"/>
        </w:rPr>
      </w:pPr>
      <w:bookmarkStart w:id="7880" w:name="_ETM_Q17_746733"/>
      <w:bookmarkStart w:id="7881" w:name="_ETM_Q17_746991"/>
      <w:bookmarkStart w:id="7882" w:name="_ETM_Q17_747070"/>
      <w:bookmarkEnd w:id="7880"/>
      <w:bookmarkEnd w:id="7881"/>
      <w:bookmarkEnd w:id="7882"/>
      <w:r>
        <w:rPr>
          <w:rFonts w:hint="cs"/>
          <w:rtl/>
          <w:lang w:eastAsia="he-IL"/>
        </w:rPr>
        <w:t>– – –</w:t>
      </w:r>
    </w:p>
    <w:p w:rsidR="00953808" w:rsidRDefault="00953808" w:rsidP="00F308BB">
      <w:pPr>
        <w:ind w:left="720" w:firstLine="0"/>
        <w:rPr>
          <w:lang w:eastAsia="he-IL"/>
        </w:rPr>
      </w:pPr>
    </w:p>
    <w:p w:rsidR="00953808" w:rsidRDefault="00953808" w:rsidP="00F308BB">
      <w:pPr>
        <w:pStyle w:val="af6"/>
        <w:keepNext/>
        <w:rPr>
          <w:rtl/>
        </w:rPr>
      </w:pPr>
      <w:r w:rsidRPr="009A566F">
        <w:rPr>
          <w:rStyle w:val="TagStyle"/>
          <w:rtl/>
        </w:rPr>
        <w:t xml:space="preserve"> &lt;&lt; יור &gt;&gt; </w:t>
      </w:r>
      <w:r>
        <w:rPr>
          <w:rtl/>
        </w:rPr>
        <w:t>היו"ר ניסים ואטורי:</w:t>
      </w:r>
      <w:r w:rsidRPr="009A566F">
        <w:rPr>
          <w:rStyle w:val="TagStyle"/>
          <w:rtl/>
        </w:rPr>
        <w:t xml:space="preserve"> &lt;&lt; יור &gt;&gt;</w:t>
      </w:r>
      <w:r>
        <w:rPr>
          <w:rtl/>
        </w:rPr>
        <w:t xml:space="preserve"> </w:t>
      </w:r>
    </w:p>
    <w:p w:rsidR="00953808" w:rsidRDefault="00953808" w:rsidP="003C5F67">
      <w:pPr>
        <w:rPr>
          <w:rtl/>
          <w:lang w:eastAsia="he-IL"/>
        </w:rPr>
      </w:pPr>
    </w:p>
    <w:p w:rsidR="00953808" w:rsidRDefault="00953808" w:rsidP="00F308BB">
      <w:pPr>
        <w:rPr>
          <w:rtl/>
          <w:lang w:eastAsia="he-IL"/>
        </w:rPr>
      </w:pPr>
      <w:r>
        <w:rPr>
          <w:rFonts w:hint="cs"/>
          <w:rtl/>
          <w:lang w:eastAsia="he-IL"/>
        </w:rPr>
        <w:t>אני אחשוב על זה.</w:t>
      </w:r>
    </w:p>
    <w:p w:rsidR="00D46CD4" w:rsidRPr="009A566F" w:rsidRDefault="00D46CD4" w:rsidP="00F308BB">
      <w:pPr>
        <w:rPr>
          <w:rtl/>
          <w:lang w:eastAsia="he-IL"/>
        </w:rPr>
      </w:pPr>
    </w:p>
    <w:p w:rsidR="00BB0A03" w:rsidRDefault="00BB0A03" w:rsidP="002F5E09">
      <w:pPr>
        <w:pStyle w:val="a4"/>
        <w:keepNext/>
        <w:rPr>
          <w:rtl/>
        </w:rPr>
      </w:pPr>
      <w:bookmarkStart w:id="7883" w:name="_ETM_Q17_756000"/>
      <w:bookmarkStart w:id="7884" w:name="ET_speaker_6340_1"/>
      <w:bookmarkEnd w:id="7883"/>
      <w:r w:rsidRPr="00BA6D89">
        <w:rPr>
          <w:rStyle w:val="TagStyle"/>
          <w:rtl/>
        </w:rPr>
        <w:t xml:space="preserve">&lt;&lt; דובר &gt;&gt; </w:t>
      </w:r>
      <w:bookmarkStart w:id="7885" w:name="_Toc155199580"/>
      <w:r>
        <w:rPr>
          <w:rtl/>
        </w:rPr>
        <w:t>ואליד אלהואשלה (רע"מ – הרשימה הערבית המאוחדת):</w:t>
      </w:r>
      <w:bookmarkEnd w:id="7885"/>
      <w:r w:rsidRPr="00BA6D89">
        <w:rPr>
          <w:rStyle w:val="TagStyle"/>
          <w:rtl/>
        </w:rPr>
        <w:t xml:space="preserve"> &lt;&lt; דובר &gt;&gt;</w:t>
      </w:r>
      <w:r>
        <w:rPr>
          <w:rtl/>
        </w:rPr>
        <w:t xml:space="preserve">  </w:t>
      </w:r>
      <w:bookmarkEnd w:id="7884"/>
    </w:p>
    <w:p w:rsidR="00BB0A03" w:rsidRDefault="00BB0A03" w:rsidP="003C5F67">
      <w:pPr>
        <w:rPr>
          <w:rtl/>
        </w:rPr>
      </w:pPr>
    </w:p>
    <w:p w:rsidR="00BB0A03" w:rsidRDefault="00BB0A03" w:rsidP="000D291F">
      <w:pPr>
        <w:rPr>
          <w:rtl/>
        </w:rPr>
      </w:pPr>
      <w:bookmarkStart w:id="7886" w:name="_ETM_Q18_144000"/>
      <w:bookmarkEnd w:id="7886"/>
      <w:r>
        <w:rPr>
          <w:rFonts w:hint="cs"/>
          <w:rtl/>
        </w:rPr>
        <w:t xml:space="preserve">מכובדי היושב-ראש, חבריי חברי הכנסת, מאז 7 באוקטובר כל </w:t>
      </w:r>
      <w:bookmarkStart w:id="7887" w:name="_ETM_Q18_165000"/>
      <w:bookmarkEnd w:id="7887"/>
      <w:r>
        <w:rPr>
          <w:rFonts w:hint="cs"/>
          <w:rtl/>
        </w:rPr>
        <w:t xml:space="preserve">ענף הבנייה נמצא במשבר. למרות שכל </w:t>
      </w:r>
      <w:r w:rsidR="000D291F">
        <w:rPr>
          <w:rFonts w:hint="cs"/>
          <w:rtl/>
        </w:rPr>
        <w:t>ה</w:t>
      </w:r>
      <w:r>
        <w:rPr>
          <w:rFonts w:hint="cs"/>
          <w:rtl/>
        </w:rPr>
        <w:t xml:space="preserve">אנשים עובדים ומנסים </w:t>
      </w:r>
      <w:bookmarkStart w:id="7888" w:name="_ETM_Q18_173000"/>
      <w:bookmarkEnd w:id="7888"/>
      <w:r>
        <w:rPr>
          <w:rFonts w:hint="cs"/>
          <w:rtl/>
        </w:rPr>
        <w:t>לייצב את המערכת הזאת – שמשפיעה על הכלכלה</w:t>
      </w:r>
      <w:r>
        <w:rPr>
          <w:rtl/>
        </w:rPr>
        <w:t xml:space="preserve"> </w:t>
      </w:r>
      <w:bookmarkStart w:id="7889" w:name="_ETM_Q18_180269"/>
      <w:bookmarkEnd w:id="7889"/>
      <w:r>
        <w:rPr>
          <w:rtl/>
        </w:rPr>
        <w:t>במדינה</w:t>
      </w:r>
      <w:r>
        <w:rPr>
          <w:rFonts w:hint="cs"/>
          <w:rtl/>
        </w:rPr>
        <w:t xml:space="preserve"> –</w:t>
      </w:r>
      <w:r>
        <w:rPr>
          <w:rtl/>
        </w:rPr>
        <w:t xml:space="preserve"> </w:t>
      </w:r>
      <w:bookmarkStart w:id="7890" w:name="_ETM_Q18_181699"/>
      <w:bookmarkEnd w:id="7890"/>
      <w:r>
        <w:rPr>
          <w:rtl/>
        </w:rPr>
        <w:t xml:space="preserve">אין </w:t>
      </w:r>
      <w:bookmarkStart w:id="7891" w:name="_ETM_Q18_181879"/>
      <w:bookmarkEnd w:id="7891"/>
      <w:r>
        <w:rPr>
          <w:rtl/>
        </w:rPr>
        <w:t xml:space="preserve">התקדמות </w:t>
      </w:r>
      <w:bookmarkStart w:id="7892" w:name="_ETM_Q18_182360"/>
      <w:bookmarkEnd w:id="7892"/>
      <w:r>
        <w:rPr>
          <w:rtl/>
        </w:rPr>
        <w:t xml:space="preserve">בנושא </w:t>
      </w:r>
      <w:bookmarkStart w:id="7893" w:name="_ETM_Q18_182719"/>
      <w:bookmarkEnd w:id="7893"/>
      <w:r>
        <w:rPr>
          <w:rtl/>
        </w:rPr>
        <w:t>הזה</w:t>
      </w:r>
      <w:r>
        <w:rPr>
          <w:rFonts w:hint="cs"/>
          <w:rtl/>
        </w:rPr>
        <w:t>.</w:t>
      </w:r>
      <w:r>
        <w:rPr>
          <w:rtl/>
        </w:rPr>
        <w:t xml:space="preserve"> </w:t>
      </w:r>
      <w:bookmarkStart w:id="7894" w:name="_ETM_Q18_183020"/>
      <w:bookmarkEnd w:id="7894"/>
      <w:r>
        <w:rPr>
          <w:rtl/>
        </w:rPr>
        <w:t xml:space="preserve">לפני </w:t>
      </w:r>
      <w:bookmarkStart w:id="7895" w:name="_ETM_Q18_183319"/>
      <w:bookmarkEnd w:id="7895"/>
      <w:r>
        <w:rPr>
          <w:rtl/>
        </w:rPr>
        <w:t xml:space="preserve">שבועיים </w:t>
      </w:r>
      <w:bookmarkStart w:id="7896" w:name="_ETM_Q18_185439"/>
      <w:bookmarkEnd w:id="7896"/>
      <w:r>
        <w:rPr>
          <w:rtl/>
        </w:rPr>
        <w:t xml:space="preserve">בדיון </w:t>
      </w:r>
      <w:bookmarkStart w:id="7897" w:name="_ETM_Q18_185859"/>
      <w:bookmarkEnd w:id="7897"/>
      <w:r>
        <w:rPr>
          <w:rtl/>
        </w:rPr>
        <w:t>וע</w:t>
      </w:r>
      <w:bookmarkStart w:id="7898" w:name="_ETM_Q18_187349"/>
      <w:bookmarkEnd w:id="7898"/>
      <w:r>
        <w:rPr>
          <w:rFonts w:hint="cs"/>
          <w:rtl/>
        </w:rPr>
        <w:t xml:space="preserve">דה </w:t>
      </w:r>
      <w:r>
        <w:rPr>
          <w:rtl/>
        </w:rPr>
        <w:t xml:space="preserve">בוועדת </w:t>
      </w:r>
      <w:bookmarkStart w:id="7899" w:name="_ETM_Q18_187889"/>
      <w:bookmarkEnd w:id="7899"/>
      <w:r>
        <w:rPr>
          <w:rtl/>
        </w:rPr>
        <w:t>חברי</w:t>
      </w:r>
      <w:r>
        <w:rPr>
          <w:rFonts w:hint="cs"/>
          <w:rtl/>
        </w:rPr>
        <w:t xml:space="preserve"> חבר הכנסת </w:t>
      </w:r>
      <w:bookmarkStart w:id="7900" w:name="_ETM_Q18_187000"/>
      <w:bookmarkStart w:id="7901" w:name="_ETM_Q18_189570"/>
      <w:bookmarkStart w:id="7902" w:name="_ETM_Q18_190110"/>
      <w:bookmarkEnd w:id="7900"/>
      <w:bookmarkEnd w:id="7901"/>
      <w:bookmarkEnd w:id="7902"/>
      <w:r>
        <w:rPr>
          <w:rtl/>
        </w:rPr>
        <w:t>רביבו</w:t>
      </w:r>
      <w:r>
        <w:rPr>
          <w:rFonts w:hint="cs"/>
          <w:rtl/>
        </w:rPr>
        <w:t>,</w:t>
      </w:r>
      <w:r>
        <w:rPr>
          <w:rtl/>
        </w:rPr>
        <w:t xml:space="preserve"> </w:t>
      </w:r>
      <w:bookmarkStart w:id="7903" w:name="_ETM_Q18_191129"/>
      <w:bookmarkEnd w:id="7903"/>
      <w:r>
        <w:rPr>
          <w:rtl/>
        </w:rPr>
        <w:t xml:space="preserve">על </w:t>
      </w:r>
      <w:bookmarkStart w:id="7904" w:name="_ETM_Q18_191339"/>
      <w:bookmarkEnd w:id="7904"/>
      <w:r>
        <w:rPr>
          <w:rtl/>
        </w:rPr>
        <w:t xml:space="preserve">עובדים </w:t>
      </w:r>
      <w:bookmarkStart w:id="7905" w:name="_ETM_Q18_191910"/>
      <w:bookmarkEnd w:id="7905"/>
      <w:r>
        <w:rPr>
          <w:rtl/>
        </w:rPr>
        <w:t>זרים</w:t>
      </w:r>
      <w:r>
        <w:rPr>
          <w:rFonts w:hint="cs"/>
          <w:rtl/>
        </w:rPr>
        <w:t>,</w:t>
      </w:r>
      <w:r>
        <w:rPr>
          <w:rtl/>
        </w:rPr>
        <w:t xml:space="preserve"> </w:t>
      </w:r>
      <w:bookmarkStart w:id="7906" w:name="_ETM_Q18_192670"/>
      <w:bookmarkEnd w:id="7906"/>
      <w:r>
        <w:rPr>
          <w:rtl/>
        </w:rPr>
        <w:t xml:space="preserve">אמר </w:t>
      </w:r>
      <w:bookmarkStart w:id="7907" w:name="_ETM_Q18_193240"/>
      <w:bookmarkEnd w:id="7907"/>
      <w:r>
        <w:rPr>
          <w:rtl/>
        </w:rPr>
        <w:t xml:space="preserve">נציג </w:t>
      </w:r>
      <w:bookmarkStart w:id="7908" w:name="_ETM_Q18_193870"/>
      <w:bookmarkEnd w:id="7908"/>
      <w:r>
        <w:rPr>
          <w:rtl/>
        </w:rPr>
        <w:t>האוצר</w:t>
      </w:r>
      <w:r>
        <w:rPr>
          <w:rFonts w:hint="cs"/>
          <w:rtl/>
        </w:rPr>
        <w:t>,</w:t>
      </w:r>
      <w:r>
        <w:rPr>
          <w:rtl/>
        </w:rPr>
        <w:t xml:space="preserve"> </w:t>
      </w:r>
      <w:bookmarkStart w:id="7909" w:name="_ETM_Q18_194350"/>
      <w:bookmarkEnd w:id="7909"/>
      <w:r>
        <w:rPr>
          <w:rtl/>
        </w:rPr>
        <w:t xml:space="preserve">ואני </w:t>
      </w:r>
      <w:bookmarkStart w:id="7910" w:name="_ETM_Q18_194620"/>
      <w:bookmarkEnd w:id="7910"/>
      <w:r>
        <w:rPr>
          <w:rtl/>
        </w:rPr>
        <w:t xml:space="preserve">מצטט </w:t>
      </w:r>
      <w:bookmarkStart w:id="7911" w:name="_ETM_Q18_195010"/>
      <w:bookmarkEnd w:id="7911"/>
      <w:r>
        <w:rPr>
          <w:rtl/>
        </w:rPr>
        <w:t>אותו</w:t>
      </w:r>
      <w:r>
        <w:rPr>
          <w:rFonts w:hint="cs"/>
          <w:rtl/>
        </w:rPr>
        <w:t>:</w:t>
      </w:r>
      <w:r>
        <w:rPr>
          <w:rtl/>
        </w:rPr>
        <w:t xml:space="preserve"> </w:t>
      </w:r>
      <w:bookmarkStart w:id="7912" w:name="_ETM_Q18_196050"/>
      <w:bookmarkEnd w:id="7912"/>
      <w:r>
        <w:rPr>
          <w:rtl/>
        </w:rPr>
        <w:t>ח</w:t>
      </w:r>
      <w:r>
        <w:rPr>
          <w:rFonts w:hint="cs"/>
          <w:rtl/>
        </w:rPr>
        <w:t>י</w:t>
      </w:r>
      <w:r>
        <w:rPr>
          <w:rtl/>
        </w:rPr>
        <w:t xml:space="preserve">שבנו </w:t>
      </w:r>
      <w:bookmarkStart w:id="7913" w:name="_ETM_Q18_196680"/>
      <w:bookmarkEnd w:id="7913"/>
      <w:r>
        <w:rPr>
          <w:rtl/>
        </w:rPr>
        <w:t xml:space="preserve">מה </w:t>
      </w:r>
      <w:bookmarkStart w:id="7914" w:name="_ETM_Q18_196829"/>
      <w:bookmarkStart w:id="7915" w:name="_ETM_Q18_197369"/>
      <w:bookmarkStart w:id="7916" w:name="_ETM_Q18_197520"/>
      <w:bookmarkEnd w:id="7914"/>
      <w:bookmarkEnd w:id="7915"/>
      <w:bookmarkEnd w:id="7916"/>
      <w:r>
        <w:rPr>
          <w:rtl/>
        </w:rPr>
        <w:t xml:space="preserve">תהיה </w:t>
      </w:r>
      <w:bookmarkStart w:id="7917" w:name="_ETM_Q18_197850"/>
      <w:bookmarkEnd w:id="7917"/>
      <w:r>
        <w:rPr>
          <w:rtl/>
        </w:rPr>
        <w:t xml:space="preserve">הפגיעה </w:t>
      </w:r>
      <w:bookmarkStart w:id="7918" w:name="_ETM_Q18_198360"/>
      <w:bookmarkEnd w:id="7918"/>
      <w:r>
        <w:rPr>
          <w:rtl/>
        </w:rPr>
        <w:t xml:space="preserve">הכלכלית </w:t>
      </w:r>
      <w:bookmarkStart w:id="7919" w:name="_ETM_Q18_198840"/>
      <w:bookmarkEnd w:id="7919"/>
      <w:r>
        <w:rPr>
          <w:rFonts w:hint="cs"/>
          <w:rtl/>
        </w:rPr>
        <w:t>א</w:t>
      </w:r>
      <w:r>
        <w:rPr>
          <w:rtl/>
        </w:rPr>
        <w:t xml:space="preserve">ם </w:t>
      </w:r>
      <w:bookmarkStart w:id="7920" w:name="_ETM_Q18_198989"/>
      <w:bookmarkEnd w:id="7920"/>
      <w:r>
        <w:rPr>
          <w:rtl/>
        </w:rPr>
        <w:t>הפל</w:t>
      </w:r>
      <w:r>
        <w:rPr>
          <w:rFonts w:hint="cs"/>
          <w:rtl/>
        </w:rPr>
        <w:t xml:space="preserve">סטינים </w:t>
      </w:r>
      <w:bookmarkStart w:id="7921" w:name="_ETM_Q18_199619"/>
      <w:bookmarkEnd w:id="7921"/>
      <w:r>
        <w:rPr>
          <w:rFonts w:hint="cs"/>
          <w:rtl/>
        </w:rPr>
        <w:t>ל</w:t>
      </w:r>
      <w:r>
        <w:rPr>
          <w:rtl/>
        </w:rPr>
        <w:t xml:space="preserve">א </w:t>
      </w:r>
      <w:bookmarkStart w:id="7922" w:name="_ETM_Q18_199739"/>
      <w:bookmarkEnd w:id="7922"/>
      <w:r>
        <w:rPr>
          <w:rtl/>
        </w:rPr>
        <w:t xml:space="preserve">נכנסים </w:t>
      </w:r>
      <w:bookmarkStart w:id="7923" w:name="_ETM_Q18_200220"/>
      <w:bookmarkEnd w:id="7923"/>
      <w:r>
        <w:rPr>
          <w:rtl/>
        </w:rPr>
        <w:t xml:space="preserve">לעבוד </w:t>
      </w:r>
      <w:bookmarkStart w:id="7924" w:name="_ETM_Q18_201739"/>
      <w:bookmarkEnd w:id="7924"/>
      <w:r>
        <w:rPr>
          <w:rFonts w:hint="cs"/>
          <w:rtl/>
        </w:rPr>
        <w:t>ו</w:t>
      </w:r>
      <w:r>
        <w:rPr>
          <w:rtl/>
        </w:rPr>
        <w:t xml:space="preserve">השלכות </w:t>
      </w:r>
      <w:bookmarkStart w:id="7925" w:name="_ETM_Q18_202250"/>
      <w:bookmarkEnd w:id="7925"/>
      <w:r>
        <w:rPr>
          <w:rtl/>
        </w:rPr>
        <w:t>ישירות</w:t>
      </w:r>
      <w:r>
        <w:rPr>
          <w:rFonts w:hint="cs"/>
          <w:rtl/>
        </w:rPr>
        <w:t>,</w:t>
      </w:r>
      <w:r>
        <w:rPr>
          <w:rtl/>
        </w:rPr>
        <w:t xml:space="preserve"> </w:t>
      </w:r>
      <w:bookmarkStart w:id="7926" w:name="_ETM_Q18_202640"/>
      <w:bookmarkEnd w:id="7926"/>
      <w:r>
        <w:rPr>
          <w:rtl/>
        </w:rPr>
        <w:t xml:space="preserve">וזאת </w:t>
      </w:r>
      <w:bookmarkStart w:id="7927" w:name="_ETM_Q18_203210"/>
      <w:bookmarkEnd w:id="7927"/>
      <w:r>
        <w:rPr>
          <w:rtl/>
        </w:rPr>
        <w:t xml:space="preserve">מוערכת </w:t>
      </w:r>
      <w:bookmarkStart w:id="7928" w:name="_ETM_Q18_203869"/>
      <w:bookmarkEnd w:id="7928"/>
      <w:r>
        <w:rPr>
          <w:rtl/>
        </w:rPr>
        <w:t>בכ</w:t>
      </w:r>
      <w:bookmarkStart w:id="7929" w:name="_ETM_Q18_204410"/>
      <w:bookmarkEnd w:id="7929"/>
      <w:r>
        <w:rPr>
          <w:rFonts w:hint="cs"/>
          <w:rtl/>
        </w:rPr>
        <w:t>-</w:t>
      </w:r>
      <w:r>
        <w:rPr>
          <w:rtl/>
        </w:rPr>
        <w:t xml:space="preserve">3 </w:t>
      </w:r>
      <w:bookmarkStart w:id="7930" w:name="_ETM_Q18_204800"/>
      <w:bookmarkEnd w:id="7930"/>
      <w:r>
        <w:rPr>
          <w:rtl/>
        </w:rPr>
        <w:t xml:space="preserve">מיליארד </w:t>
      </w:r>
      <w:bookmarkStart w:id="7931" w:name="_ETM_Q18_205160"/>
      <w:bookmarkEnd w:id="7931"/>
      <w:r>
        <w:rPr>
          <w:rtl/>
        </w:rPr>
        <w:t xml:space="preserve">שקל </w:t>
      </w:r>
      <w:bookmarkStart w:id="7932" w:name="_ETM_Q18_206390"/>
      <w:bookmarkEnd w:id="7932"/>
      <w:r>
        <w:rPr>
          <w:rtl/>
        </w:rPr>
        <w:t>בחודש</w:t>
      </w:r>
      <w:r>
        <w:rPr>
          <w:rFonts w:hint="cs"/>
          <w:rtl/>
        </w:rPr>
        <w:t>.</w:t>
      </w:r>
      <w:r>
        <w:rPr>
          <w:rtl/>
        </w:rPr>
        <w:t xml:space="preserve"> </w:t>
      </w:r>
      <w:bookmarkStart w:id="7933" w:name="_ETM_Q18_207530"/>
      <w:bookmarkEnd w:id="7933"/>
      <w:r>
        <w:rPr>
          <w:rtl/>
        </w:rPr>
        <w:t xml:space="preserve">ההפסדים </w:t>
      </w:r>
      <w:bookmarkStart w:id="7934" w:name="_ETM_Q18_208490"/>
      <w:bookmarkEnd w:id="7934"/>
      <w:r>
        <w:rPr>
          <w:rFonts w:hint="cs"/>
          <w:rtl/>
        </w:rPr>
        <w:t>הם</w:t>
      </w:r>
      <w:r>
        <w:rPr>
          <w:rtl/>
        </w:rPr>
        <w:t xml:space="preserve"> </w:t>
      </w:r>
      <w:bookmarkStart w:id="7935" w:name="_ETM_Q18_208610"/>
      <w:bookmarkEnd w:id="7935"/>
      <w:r>
        <w:rPr>
          <w:rtl/>
        </w:rPr>
        <w:t>עצומים</w:t>
      </w:r>
      <w:r>
        <w:rPr>
          <w:rFonts w:hint="cs"/>
          <w:rtl/>
        </w:rPr>
        <w:t>.</w:t>
      </w:r>
      <w:r>
        <w:rPr>
          <w:rtl/>
        </w:rPr>
        <w:t xml:space="preserve"> </w:t>
      </w:r>
      <w:bookmarkStart w:id="7936" w:name="_ETM_Q18_210050"/>
      <w:bookmarkStart w:id="7937" w:name="_ETM_Q18_210680"/>
      <w:bookmarkEnd w:id="7936"/>
      <w:bookmarkEnd w:id="7937"/>
      <w:r>
        <w:rPr>
          <w:rtl/>
        </w:rPr>
        <w:t xml:space="preserve">יש </w:t>
      </w:r>
      <w:bookmarkStart w:id="7938" w:name="_ETM_Q18_210860"/>
      <w:bookmarkEnd w:id="7938"/>
      <w:r>
        <w:rPr>
          <w:rtl/>
        </w:rPr>
        <w:t xml:space="preserve">הסכמה </w:t>
      </w:r>
      <w:bookmarkStart w:id="7939" w:name="_ETM_Q18_211369"/>
      <w:bookmarkStart w:id="7940" w:name="_ETM_Q18_211760"/>
      <w:bookmarkEnd w:id="7939"/>
      <w:bookmarkEnd w:id="7940"/>
      <w:r>
        <w:rPr>
          <w:rFonts w:hint="cs"/>
          <w:rtl/>
        </w:rPr>
        <w:t xml:space="preserve">גם </w:t>
      </w:r>
      <w:proofErr w:type="spellStart"/>
      <w:r>
        <w:rPr>
          <w:rFonts w:hint="cs"/>
          <w:rtl/>
        </w:rPr>
        <w:t>ב</w:t>
      </w:r>
      <w:r>
        <w:rPr>
          <w:rtl/>
        </w:rPr>
        <w:t>מל"ל</w:t>
      </w:r>
      <w:proofErr w:type="spellEnd"/>
      <w:r>
        <w:rPr>
          <w:rFonts w:hint="cs"/>
          <w:rtl/>
        </w:rPr>
        <w:t>.</w:t>
      </w:r>
      <w:r>
        <w:rPr>
          <w:rtl/>
        </w:rPr>
        <w:t xml:space="preserve"> </w:t>
      </w:r>
      <w:bookmarkStart w:id="7941" w:name="_ETM_Q18_212870"/>
      <w:bookmarkEnd w:id="7941"/>
      <w:r>
        <w:rPr>
          <w:rtl/>
        </w:rPr>
        <w:t xml:space="preserve">יש </w:t>
      </w:r>
      <w:bookmarkStart w:id="7942" w:name="_ETM_Q18_213500"/>
      <w:bookmarkEnd w:id="7942"/>
      <w:r>
        <w:rPr>
          <w:rtl/>
        </w:rPr>
        <w:t xml:space="preserve">רצון </w:t>
      </w:r>
      <w:bookmarkStart w:id="7943" w:name="_ETM_Q18_214010"/>
      <w:bookmarkEnd w:id="7943"/>
      <w:r>
        <w:rPr>
          <w:rtl/>
        </w:rPr>
        <w:t xml:space="preserve">להכניס </w:t>
      </w:r>
      <w:bookmarkStart w:id="7944" w:name="_ETM_Q18_214430"/>
      <w:bookmarkEnd w:id="7944"/>
      <w:r>
        <w:rPr>
          <w:rtl/>
        </w:rPr>
        <w:t>עובדים</w:t>
      </w:r>
      <w:r>
        <w:rPr>
          <w:rFonts w:hint="cs"/>
          <w:rtl/>
        </w:rPr>
        <w:t>,</w:t>
      </w:r>
      <w:r>
        <w:rPr>
          <w:rtl/>
        </w:rPr>
        <w:t xml:space="preserve"> </w:t>
      </w:r>
      <w:bookmarkStart w:id="7945" w:name="_ETM_Q18_214880"/>
      <w:bookmarkEnd w:id="7945"/>
      <w:r>
        <w:rPr>
          <w:rtl/>
        </w:rPr>
        <w:t xml:space="preserve">כי </w:t>
      </w:r>
      <w:bookmarkStart w:id="7946" w:name="_ETM_Q18_215700"/>
      <w:bookmarkEnd w:id="7946"/>
      <w:r>
        <w:rPr>
          <w:rtl/>
        </w:rPr>
        <w:t xml:space="preserve">יש </w:t>
      </w:r>
      <w:bookmarkStart w:id="7947" w:name="_ETM_Q18_216000"/>
      <w:bookmarkEnd w:id="7947"/>
      <w:r>
        <w:rPr>
          <w:rtl/>
        </w:rPr>
        <w:t xml:space="preserve">ירידה </w:t>
      </w:r>
      <w:bookmarkStart w:id="7948" w:name="_ETM_Q18_216360"/>
      <w:bookmarkEnd w:id="7948"/>
      <w:r>
        <w:rPr>
          <w:rtl/>
        </w:rPr>
        <w:t xml:space="preserve">רצינית </w:t>
      </w:r>
      <w:bookmarkStart w:id="7949" w:name="_ETM_Q18_216810"/>
      <w:bookmarkEnd w:id="7949"/>
      <w:r>
        <w:rPr>
          <w:rtl/>
        </w:rPr>
        <w:t xml:space="preserve">בכל </w:t>
      </w:r>
      <w:bookmarkStart w:id="7950" w:name="_ETM_Q18_217440"/>
      <w:bookmarkEnd w:id="7950"/>
      <w:r>
        <w:rPr>
          <w:rtl/>
        </w:rPr>
        <w:t xml:space="preserve">התפוקה </w:t>
      </w:r>
      <w:bookmarkStart w:id="7951" w:name="_ETM_Q18_218360"/>
      <w:bookmarkEnd w:id="7951"/>
      <w:r>
        <w:rPr>
          <w:rFonts w:hint="cs"/>
          <w:rtl/>
        </w:rPr>
        <w:t xml:space="preserve">של </w:t>
      </w:r>
      <w:r>
        <w:rPr>
          <w:rtl/>
        </w:rPr>
        <w:t xml:space="preserve">ענף </w:t>
      </w:r>
      <w:bookmarkStart w:id="7952" w:name="_ETM_Q18_218750"/>
      <w:bookmarkEnd w:id="7952"/>
      <w:r>
        <w:rPr>
          <w:rtl/>
        </w:rPr>
        <w:t>הבניין</w:t>
      </w:r>
      <w:r>
        <w:rPr>
          <w:rFonts w:hint="cs"/>
          <w:rtl/>
        </w:rPr>
        <w:t>.</w:t>
      </w:r>
      <w:bookmarkStart w:id="7953" w:name="_ETM_Q18_219760"/>
      <w:bookmarkEnd w:id="7953"/>
      <w:r>
        <w:rPr>
          <w:rFonts w:hint="cs"/>
          <w:rtl/>
        </w:rPr>
        <w:t xml:space="preserve"> </w:t>
      </w:r>
      <w:r>
        <w:rPr>
          <w:rtl/>
        </w:rPr>
        <w:t xml:space="preserve">אנחנו </w:t>
      </w:r>
      <w:bookmarkStart w:id="7954" w:name="_ETM_Q18_220239"/>
      <w:bookmarkEnd w:id="7954"/>
      <w:r>
        <w:rPr>
          <w:rtl/>
        </w:rPr>
        <w:t xml:space="preserve">עכשיו </w:t>
      </w:r>
      <w:bookmarkStart w:id="7955" w:name="_ETM_Q18_220479"/>
      <w:bookmarkEnd w:id="7955"/>
      <w:r>
        <w:rPr>
          <w:rtl/>
        </w:rPr>
        <w:t xml:space="preserve">מדברים </w:t>
      </w:r>
      <w:bookmarkStart w:id="7956" w:name="_ETM_Q18_220960"/>
      <w:bookmarkEnd w:id="7956"/>
      <w:r>
        <w:rPr>
          <w:rtl/>
        </w:rPr>
        <w:t xml:space="preserve">על </w:t>
      </w:r>
      <w:bookmarkStart w:id="7957" w:name="_ETM_Q18_221440"/>
      <w:bookmarkEnd w:id="7957"/>
      <w:r>
        <w:rPr>
          <w:rtl/>
        </w:rPr>
        <w:t xml:space="preserve">משבר </w:t>
      </w:r>
      <w:bookmarkStart w:id="7958" w:name="_ETM_Q18_222729"/>
      <w:bookmarkEnd w:id="7958"/>
      <w:r>
        <w:rPr>
          <w:rtl/>
        </w:rPr>
        <w:t xml:space="preserve">ועל </w:t>
      </w:r>
      <w:bookmarkStart w:id="7959" w:name="_ETM_Q18_223960"/>
      <w:bookmarkEnd w:id="7959"/>
      <w:r>
        <w:rPr>
          <w:rtl/>
        </w:rPr>
        <w:t xml:space="preserve">עצירה </w:t>
      </w:r>
      <w:bookmarkStart w:id="7960" w:name="_ETM_Q18_224590"/>
      <w:bookmarkEnd w:id="7960"/>
      <w:r>
        <w:rPr>
          <w:rtl/>
        </w:rPr>
        <w:t>כמעט</w:t>
      </w:r>
      <w:bookmarkStart w:id="7961" w:name="_ETM_Q18_224950"/>
      <w:bookmarkEnd w:id="7961"/>
      <w:r>
        <w:rPr>
          <w:rtl/>
        </w:rPr>
        <w:t xml:space="preserve"> </w:t>
      </w:r>
      <w:bookmarkStart w:id="7962" w:name="_ETM_Q18_225820"/>
      <w:bookmarkEnd w:id="7962"/>
      <w:r>
        <w:rPr>
          <w:rtl/>
        </w:rPr>
        <w:t xml:space="preserve">ב-50% </w:t>
      </w:r>
      <w:bookmarkStart w:id="7963" w:name="_ETM_Q18_226780"/>
      <w:bookmarkEnd w:id="7963"/>
      <w:r>
        <w:rPr>
          <w:rFonts w:hint="cs"/>
          <w:rtl/>
        </w:rPr>
        <w:t>ב</w:t>
      </w:r>
      <w:r>
        <w:rPr>
          <w:rtl/>
        </w:rPr>
        <w:t xml:space="preserve">כל </w:t>
      </w:r>
      <w:bookmarkStart w:id="7964" w:name="_ETM_Q18_227050"/>
      <w:bookmarkEnd w:id="7964"/>
      <w:r>
        <w:rPr>
          <w:rtl/>
        </w:rPr>
        <w:t xml:space="preserve">אתרי </w:t>
      </w:r>
      <w:bookmarkStart w:id="7965" w:name="_ETM_Q18_227290"/>
      <w:bookmarkEnd w:id="7965"/>
      <w:r>
        <w:rPr>
          <w:rtl/>
        </w:rPr>
        <w:t>הבנייה</w:t>
      </w:r>
      <w:r>
        <w:rPr>
          <w:rFonts w:hint="cs"/>
          <w:rtl/>
        </w:rPr>
        <w:t>,</w:t>
      </w:r>
      <w:r>
        <w:rPr>
          <w:rtl/>
        </w:rPr>
        <w:t xml:space="preserve"> </w:t>
      </w:r>
      <w:bookmarkStart w:id="7966" w:name="_ETM_Q18_228429"/>
      <w:bookmarkEnd w:id="7966"/>
      <w:r>
        <w:rPr>
          <w:rtl/>
        </w:rPr>
        <w:t xml:space="preserve">שאין </w:t>
      </w:r>
      <w:bookmarkStart w:id="7967" w:name="_ETM_Q18_228999"/>
      <w:bookmarkEnd w:id="7967"/>
      <w:r>
        <w:rPr>
          <w:rtl/>
        </w:rPr>
        <w:t xml:space="preserve">בהם </w:t>
      </w:r>
      <w:bookmarkStart w:id="7968" w:name="_ETM_Q18_229269"/>
      <w:bookmarkEnd w:id="7968"/>
      <w:r>
        <w:rPr>
          <w:rtl/>
        </w:rPr>
        <w:t xml:space="preserve">העובדים </w:t>
      </w:r>
      <w:bookmarkStart w:id="7969" w:name="_ETM_Q18_230170"/>
      <w:bookmarkEnd w:id="7969"/>
      <w:r>
        <w:rPr>
          <w:rtl/>
        </w:rPr>
        <w:t xml:space="preserve">ואין </w:t>
      </w:r>
      <w:bookmarkStart w:id="7970" w:name="_ETM_Q18_230589"/>
      <w:bookmarkEnd w:id="7970"/>
      <w:r>
        <w:rPr>
          <w:rtl/>
        </w:rPr>
        <w:t xml:space="preserve">תפוקה </w:t>
      </w:r>
      <w:bookmarkStart w:id="7971" w:name="_ETM_Q18_231010"/>
      <w:bookmarkEnd w:id="7971"/>
      <w:r>
        <w:rPr>
          <w:rtl/>
        </w:rPr>
        <w:t>שם</w:t>
      </w:r>
      <w:r>
        <w:rPr>
          <w:rFonts w:hint="cs"/>
          <w:rtl/>
        </w:rPr>
        <w:t>.</w:t>
      </w:r>
      <w:r>
        <w:rPr>
          <w:rtl/>
        </w:rPr>
        <w:t xml:space="preserve"> </w:t>
      </w:r>
      <w:bookmarkStart w:id="7972" w:name="_ETM_Q18_231370"/>
      <w:bookmarkEnd w:id="7972"/>
      <w:r>
        <w:rPr>
          <w:rtl/>
        </w:rPr>
        <w:t xml:space="preserve">זה </w:t>
      </w:r>
      <w:bookmarkStart w:id="7973" w:name="_ETM_Q18_231579"/>
      <w:bookmarkEnd w:id="7973"/>
      <w:r>
        <w:rPr>
          <w:rtl/>
        </w:rPr>
        <w:t xml:space="preserve">משפיע </w:t>
      </w:r>
      <w:bookmarkStart w:id="7974" w:name="_ETM_Q18_231999"/>
      <w:bookmarkEnd w:id="7974"/>
      <w:r>
        <w:rPr>
          <w:rtl/>
        </w:rPr>
        <w:t xml:space="preserve">ישירות </w:t>
      </w:r>
      <w:bookmarkStart w:id="7975" w:name="_ETM_Q18_232830"/>
      <w:bookmarkEnd w:id="7975"/>
      <w:r>
        <w:rPr>
          <w:rtl/>
        </w:rPr>
        <w:t xml:space="preserve">על </w:t>
      </w:r>
      <w:bookmarkStart w:id="7976" w:name="_ETM_Q18_233130"/>
      <w:bookmarkEnd w:id="7976"/>
      <w:r>
        <w:rPr>
          <w:rtl/>
        </w:rPr>
        <w:t xml:space="preserve">הכלכלה </w:t>
      </w:r>
      <w:bookmarkStart w:id="7977" w:name="_ETM_Q18_233610"/>
      <w:bookmarkEnd w:id="7977"/>
      <w:r>
        <w:rPr>
          <w:rtl/>
        </w:rPr>
        <w:t xml:space="preserve">של </w:t>
      </w:r>
      <w:bookmarkStart w:id="7978" w:name="_ETM_Q18_233790"/>
      <w:bookmarkEnd w:id="7978"/>
      <w:r>
        <w:rPr>
          <w:rtl/>
        </w:rPr>
        <w:t>המדינה</w:t>
      </w:r>
      <w:r>
        <w:rPr>
          <w:rFonts w:hint="cs"/>
          <w:rtl/>
        </w:rPr>
        <w:t>.</w:t>
      </w:r>
      <w:r w:rsidR="00D46CD4">
        <w:rPr>
          <w:rFonts w:hint="cs"/>
          <w:rtl/>
        </w:rPr>
        <w:t xml:space="preserve"> </w:t>
      </w:r>
      <w:bookmarkStart w:id="7979" w:name="_ETM_Q18_234000"/>
      <w:bookmarkStart w:id="7980" w:name="_ETM_Q18_235179"/>
      <w:bookmarkEnd w:id="7979"/>
      <w:bookmarkEnd w:id="7980"/>
      <w:r>
        <w:rPr>
          <w:rtl/>
        </w:rPr>
        <w:t xml:space="preserve">צריך </w:t>
      </w:r>
      <w:bookmarkStart w:id="7981" w:name="_ETM_Q18_235719"/>
      <w:bookmarkEnd w:id="7981"/>
      <w:r>
        <w:rPr>
          <w:rtl/>
        </w:rPr>
        <w:t xml:space="preserve">לחשוב </w:t>
      </w:r>
      <w:bookmarkStart w:id="7982" w:name="_ETM_Q18_236820"/>
      <w:bookmarkEnd w:id="7982"/>
      <w:r>
        <w:rPr>
          <w:rtl/>
        </w:rPr>
        <w:t xml:space="preserve">איך </w:t>
      </w:r>
      <w:bookmarkStart w:id="7983" w:name="_ETM_Q18_237210"/>
      <w:bookmarkEnd w:id="7983"/>
      <w:r>
        <w:rPr>
          <w:rtl/>
        </w:rPr>
        <w:t xml:space="preserve">אנחנו </w:t>
      </w:r>
      <w:bookmarkStart w:id="7984" w:name="_ETM_Q18_238140"/>
      <w:bookmarkEnd w:id="7984"/>
      <w:r>
        <w:rPr>
          <w:rtl/>
        </w:rPr>
        <w:t xml:space="preserve">מצליחים </w:t>
      </w:r>
      <w:bookmarkStart w:id="7985" w:name="_ETM_Q18_240030"/>
      <w:bookmarkEnd w:id="7985"/>
      <w:r>
        <w:rPr>
          <w:rtl/>
        </w:rPr>
        <w:t xml:space="preserve">להכניס </w:t>
      </w:r>
      <w:bookmarkStart w:id="7986" w:name="_ETM_Q18_240510"/>
      <w:bookmarkEnd w:id="7986"/>
      <w:r>
        <w:rPr>
          <w:rtl/>
        </w:rPr>
        <w:t>עובדים</w:t>
      </w:r>
      <w:r>
        <w:rPr>
          <w:rFonts w:hint="cs"/>
          <w:rtl/>
        </w:rPr>
        <w:t>.</w:t>
      </w:r>
      <w:r>
        <w:rPr>
          <w:rtl/>
        </w:rPr>
        <w:t xml:space="preserve"> </w:t>
      </w:r>
      <w:bookmarkStart w:id="7987" w:name="_ETM_Q18_241680"/>
      <w:bookmarkEnd w:id="7987"/>
      <w:r>
        <w:rPr>
          <w:rtl/>
        </w:rPr>
        <w:t xml:space="preserve">יש </w:t>
      </w:r>
      <w:bookmarkStart w:id="7988" w:name="_ETM_Q18_242190"/>
      <w:bookmarkEnd w:id="7988"/>
      <w:r>
        <w:rPr>
          <w:rtl/>
        </w:rPr>
        <w:t xml:space="preserve">פה </w:t>
      </w:r>
      <w:bookmarkStart w:id="7989" w:name="_ETM_Q18_242609"/>
      <w:bookmarkEnd w:id="7989"/>
      <w:r>
        <w:rPr>
          <w:rtl/>
        </w:rPr>
        <w:t xml:space="preserve">פוטנציאל </w:t>
      </w:r>
      <w:bookmarkStart w:id="7990" w:name="_ETM_Q18_243329"/>
      <w:bookmarkEnd w:id="7990"/>
      <w:r>
        <w:rPr>
          <w:rtl/>
        </w:rPr>
        <w:t xml:space="preserve">להכניס </w:t>
      </w:r>
      <w:bookmarkStart w:id="7991" w:name="_ETM_Q18_243780"/>
      <w:bookmarkEnd w:id="7991"/>
      <w:r>
        <w:rPr>
          <w:rtl/>
        </w:rPr>
        <w:t>80</w:t>
      </w:r>
      <w:r>
        <w:rPr>
          <w:rFonts w:hint="cs"/>
          <w:rtl/>
        </w:rPr>
        <w:t>,</w:t>
      </w:r>
      <w:r>
        <w:rPr>
          <w:rtl/>
        </w:rPr>
        <w:t xml:space="preserve">000 </w:t>
      </w:r>
      <w:bookmarkStart w:id="7992" w:name="_ETM_Q18_244350"/>
      <w:bookmarkEnd w:id="7992"/>
      <w:r>
        <w:rPr>
          <w:rtl/>
        </w:rPr>
        <w:t xml:space="preserve">עובדים </w:t>
      </w:r>
      <w:bookmarkStart w:id="7993" w:name="_ETM_Q18_245360"/>
      <w:bookmarkEnd w:id="7993"/>
      <w:r>
        <w:rPr>
          <w:rFonts w:hint="cs"/>
          <w:rtl/>
        </w:rPr>
        <w:t xml:space="preserve">על מנת </w:t>
      </w:r>
      <w:bookmarkStart w:id="7994" w:name="_ETM_Q18_246990"/>
      <w:bookmarkEnd w:id="7994"/>
      <w:r>
        <w:rPr>
          <w:rtl/>
        </w:rPr>
        <w:t xml:space="preserve">להניע </w:t>
      </w:r>
      <w:bookmarkStart w:id="7995" w:name="_ETM_Q18_247470"/>
      <w:bookmarkEnd w:id="7995"/>
      <w:r>
        <w:rPr>
          <w:rtl/>
        </w:rPr>
        <w:t xml:space="preserve">את </w:t>
      </w:r>
      <w:bookmarkStart w:id="7996" w:name="_ETM_Q18_247590"/>
      <w:bookmarkEnd w:id="7996"/>
      <w:r>
        <w:rPr>
          <w:rtl/>
        </w:rPr>
        <w:t xml:space="preserve">המערכת </w:t>
      </w:r>
      <w:bookmarkStart w:id="7997" w:name="_ETM_Q18_248040"/>
      <w:bookmarkEnd w:id="7997"/>
      <w:r>
        <w:rPr>
          <w:rtl/>
        </w:rPr>
        <w:t xml:space="preserve">הזאת </w:t>
      </w:r>
      <w:bookmarkStart w:id="7998" w:name="_ETM_Q18_248640"/>
      <w:bookmarkEnd w:id="7998"/>
      <w:r>
        <w:rPr>
          <w:rtl/>
        </w:rPr>
        <w:t xml:space="preserve">ולהתחיל </w:t>
      </w:r>
      <w:bookmarkStart w:id="7999" w:name="_ETM_Q18_251050"/>
      <w:bookmarkEnd w:id="7999"/>
      <w:r>
        <w:rPr>
          <w:rtl/>
        </w:rPr>
        <w:t xml:space="preserve">לחזק </w:t>
      </w:r>
      <w:bookmarkStart w:id="8000" w:name="_ETM_Q18_251560"/>
      <w:bookmarkEnd w:id="8000"/>
      <w:r>
        <w:rPr>
          <w:rtl/>
        </w:rPr>
        <w:t xml:space="preserve">את </w:t>
      </w:r>
      <w:bookmarkStart w:id="8001" w:name="_ETM_Q18_251650"/>
      <w:bookmarkEnd w:id="8001"/>
      <w:r>
        <w:rPr>
          <w:rtl/>
        </w:rPr>
        <w:t xml:space="preserve">כל </w:t>
      </w:r>
      <w:bookmarkStart w:id="8002" w:name="_ETM_Q18_251860"/>
      <w:bookmarkEnd w:id="8002"/>
      <w:r>
        <w:rPr>
          <w:rtl/>
        </w:rPr>
        <w:t xml:space="preserve">ענף </w:t>
      </w:r>
      <w:bookmarkStart w:id="8003" w:name="_ETM_Q18_252250"/>
      <w:bookmarkStart w:id="8004" w:name="_ETM_Q18_252430"/>
      <w:bookmarkEnd w:id="8003"/>
      <w:bookmarkEnd w:id="8004"/>
      <w:r>
        <w:rPr>
          <w:rtl/>
        </w:rPr>
        <w:t>הבניין</w:t>
      </w:r>
      <w:r>
        <w:rPr>
          <w:rFonts w:hint="cs"/>
          <w:rtl/>
        </w:rPr>
        <w:t>.</w:t>
      </w:r>
    </w:p>
    <w:p w:rsidR="00BB0A03" w:rsidRDefault="00BB0A03" w:rsidP="002F5E09">
      <w:pPr>
        <w:rPr>
          <w:rtl/>
        </w:rPr>
      </w:pPr>
      <w:bookmarkStart w:id="8005" w:name="_ETM_Q18_256000"/>
      <w:bookmarkEnd w:id="8005"/>
    </w:p>
    <w:p w:rsidR="00BB0A03" w:rsidRDefault="00BB0A03" w:rsidP="000D291F">
      <w:pPr>
        <w:rPr>
          <w:rtl/>
        </w:rPr>
      </w:pPr>
      <w:bookmarkStart w:id="8006" w:name="_ETM_Q18_257000"/>
      <w:bookmarkStart w:id="8007" w:name="_ETM_Q18_253450"/>
      <w:bookmarkEnd w:id="8006"/>
      <w:bookmarkEnd w:id="8007"/>
      <w:r>
        <w:rPr>
          <w:rtl/>
        </w:rPr>
        <w:t xml:space="preserve">אני </w:t>
      </w:r>
      <w:bookmarkStart w:id="8008" w:name="_ETM_Q18_253689"/>
      <w:bookmarkEnd w:id="8008"/>
      <w:r>
        <w:rPr>
          <w:rtl/>
        </w:rPr>
        <w:t xml:space="preserve">שומע </w:t>
      </w:r>
      <w:bookmarkStart w:id="8009" w:name="_ETM_Q18_254200"/>
      <w:bookmarkEnd w:id="8009"/>
      <w:r>
        <w:rPr>
          <w:rtl/>
        </w:rPr>
        <w:t xml:space="preserve">הרבה </w:t>
      </w:r>
      <w:bookmarkStart w:id="8010" w:name="_ETM_Q18_254530"/>
      <w:bookmarkEnd w:id="8010"/>
      <w:r>
        <w:rPr>
          <w:rtl/>
        </w:rPr>
        <w:t xml:space="preserve">מהקבלנים </w:t>
      </w:r>
      <w:bookmarkStart w:id="8011" w:name="_ETM_Q18_256920"/>
      <w:bookmarkEnd w:id="8011"/>
      <w:r>
        <w:rPr>
          <w:rtl/>
        </w:rPr>
        <w:t>בנגב</w:t>
      </w:r>
      <w:bookmarkStart w:id="8012" w:name="_ETM_Q18_257549"/>
      <w:bookmarkStart w:id="8013" w:name="_ETM_Q18_257670"/>
      <w:bookmarkEnd w:id="8012"/>
      <w:bookmarkEnd w:id="8013"/>
      <w:r>
        <w:rPr>
          <w:rFonts w:hint="cs"/>
          <w:rtl/>
        </w:rPr>
        <w:t xml:space="preserve"> ו</w:t>
      </w:r>
      <w:r>
        <w:rPr>
          <w:rtl/>
        </w:rPr>
        <w:t xml:space="preserve">בארץ </w:t>
      </w:r>
      <w:bookmarkStart w:id="8014" w:name="_ETM_Q18_258000"/>
      <w:bookmarkEnd w:id="8014"/>
      <w:r>
        <w:rPr>
          <w:rtl/>
        </w:rPr>
        <w:t xml:space="preserve">בכלל </w:t>
      </w:r>
      <w:bookmarkStart w:id="8015" w:name="_ETM_Q18_259150"/>
      <w:bookmarkEnd w:id="8015"/>
      <w:r>
        <w:rPr>
          <w:rtl/>
        </w:rPr>
        <w:t>שיש</w:t>
      </w:r>
      <w:bookmarkStart w:id="8016" w:name="_ETM_Q18_260319"/>
      <w:bookmarkStart w:id="8017" w:name="_ETM_Q18_261840"/>
      <w:bookmarkEnd w:id="8016"/>
      <w:bookmarkEnd w:id="8017"/>
      <w:r>
        <w:rPr>
          <w:rtl/>
        </w:rPr>
        <w:t xml:space="preserve"> </w:t>
      </w:r>
      <w:bookmarkStart w:id="8018" w:name="_ETM_Q18_262140"/>
      <w:bookmarkEnd w:id="8018"/>
      <w:r>
        <w:rPr>
          <w:rtl/>
        </w:rPr>
        <w:t xml:space="preserve">צורך </w:t>
      </w:r>
      <w:bookmarkStart w:id="8019" w:name="_ETM_Q18_262829"/>
      <w:bookmarkEnd w:id="8019"/>
      <w:r>
        <w:rPr>
          <w:rFonts w:hint="cs"/>
          <w:rtl/>
        </w:rPr>
        <w:t>בה</w:t>
      </w:r>
      <w:r>
        <w:rPr>
          <w:rtl/>
        </w:rPr>
        <w:t>כנס</w:t>
      </w:r>
      <w:r>
        <w:rPr>
          <w:rFonts w:hint="cs"/>
          <w:rtl/>
        </w:rPr>
        <w:t>ת</w:t>
      </w:r>
      <w:r>
        <w:rPr>
          <w:rtl/>
        </w:rPr>
        <w:t xml:space="preserve"> </w:t>
      </w:r>
      <w:bookmarkStart w:id="8020" w:name="_ETM_Q18_263819"/>
      <w:bookmarkEnd w:id="8020"/>
      <w:r>
        <w:rPr>
          <w:rtl/>
        </w:rPr>
        <w:t xml:space="preserve">עובדים </w:t>
      </w:r>
      <w:bookmarkStart w:id="8021" w:name="_ETM_Q18_264149"/>
      <w:bookmarkEnd w:id="8021"/>
      <w:r>
        <w:rPr>
          <w:rtl/>
        </w:rPr>
        <w:t>פל</w:t>
      </w:r>
      <w:r>
        <w:rPr>
          <w:rFonts w:hint="cs"/>
          <w:rtl/>
        </w:rPr>
        <w:t>סטינים.</w:t>
      </w:r>
      <w:r>
        <w:rPr>
          <w:rtl/>
        </w:rPr>
        <w:t xml:space="preserve"> </w:t>
      </w:r>
      <w:bookmarkStart w:id="8022" w:name="_ETM_Q18_265229"/>
      <w:bookmarkEnd w:id="8022"/>
      <w:r>
        <w:rPr>
          <w:rtl/>
        </w:rPr>
        <w:t>אי</w:t>
      </w:r>
      <w:bookmarkStart w:id="8023" w:name="_ETM_Q18_265469"/>
      <w:bookmarkEnd w:id="8023"/>
      <w:r>
        <w:rPr>
          <w:rFonts w:hint="cs"/>
          <w:rtl/>
        </w:rPr>
        <w:t>-</w:t>
      </w:r>
      <w:r>
        <w:rPr>
          <w:rtl/>
        </w:rPr>
        <w:t xml:space="preserve">אפשר </w:t>
      </w:r>
      <w:bookmarkStart w:id="8024" w:name="_ETM_Q18_265799"/>
      <w:bookmarkEnd w:id="8024"/>
      <w:r>
        <w:rPr>
          <w:rtl/>
        </w:rPr>
        <w:t xml:space="preserve">להחליף </w:t>
      </w:r>
      <w:bookmarkStart w:id="8025" w:name="_ETM_Q18_266249"/>
      <w:bookmarkEnd w:id="8025"/>
      <w:r>
        <w:rPr>
          <w:rtl/>
        </w:rPr>
        <w:t>אותם</w:t>
      </w:r>
      <w:r>
        <w:rPr>
          <w:rFonts w:hint="cs"/>
          <w:rtl/>
        </w:rPr>
        <w:t>.</w:t>
      </w:r>
      <w:r>
        <w:rPr>
          <w:rtl/>
        </w:rPr>
        <w:t xml:space="preserve"> </w:t>
      </w:r>
      <w:bookmarkStart w:id="8026" w:name="_ETM_Q18_266640"/>
      <w:bookmarkEnd w:id="8026"/>
      <w:r>
        <w:rPr>
          <w:rtl/>
        </w:rPr>
        <w:t xml:space="preserve">גם </w:t>
      </w:r>
      <w:bookmarkStart w:id="8027" w:name="_ETM_Q18_266880"/>
      <w:bookmarkEnd w:id="8027"/>
      <w:r>
        <w:rPr>
          <w:rFonts w:hint="cs"/>
          <w:rtl/>
        </w:rPr>
        <w:t>א</w:t>
      </w:r>
      <w:r>
        <w:rPr>
          <w:rtl/>
        </w:rPr>
        <w:t xml:space="preserve">ם </w:t>
      </w:r>
      <w:bookmarkStart w:id="8028" w:name="_ETM_Q18_266999"/>
      <w:bookmarkEnd w:id="8028"/>
      <w:r>
        <w:rPr>
          <w:rtl/>
        </w:rPr>
        <w:t xml:space="preserve">מייבאים </w:t>
      </w:r>
      <w:bookmarkStart w:id="8029" w:name="_ETM_Q18_268009"/>
      <w:bookmarkEnd w:id="8029"/>
      <w:r>
        <w:rPr>
          <w:rtl/>
        </w:rPr>
        <w:t xml:space="preserve">עובדים </w:t>
      </w:r>
      <w:bookmarkStart w:id="8030" w:name="_ETM_Q18_268459"/>
      <w:bookmarkEnd w:id="8030"/>
      <w:r>
        <w:rPr>
          <w:rFonts w:hint="cs"/>
          <w:rtl/>
        </w:rPr>
        <w:t>מחו"ל –</w:t>
      </w:r>
      <w:r>
        <w:rPr>
          <w:rtl/>
        </w:rPr>
        <w:t xml:space="preserve"> </w:t>
      </w:r>
      <w:bookmarkStart w:id="8031" w:name="_ETM_Q18_268909"/>
      <w:bookmarkEnd w:id="8031"/>
      <w:r>
        <w:rPr>
          <w:rtl/>
        </w:rPr>
        <w:t>מסין</w:t>
      </w:r>
      <w:bookmarkStart w:id="8032" w:name="_ETM_Q18_269450"/>
      <w:bookmarkEnd w:id="8032"/>
      <w:r>
        <w:rPr>
          <w:rFonts w:hint="cs"/>
          <w:rtl/>
        </w:rPr>
        <w:t xml:space="preserve">, </w:t>
      </w:r>
      <w:r>
        <w:rPr>
          <w:rtl/>
        </w:rPr>
        <w:t>מתאילנד</w:t>
      </w:r>
      <w:r>
        <w:rPr>
          <w:rFonts w:hint="cs"/>
          <w:rtl/>
        </w:rPr>
        <w:t xml:space="preserve"> ומהודו, אני </w:t>
      </w:r>
      <w:bookmarkStart w:id="8033" w:name="_ETM_Q18_270000"/>
      <w:bookmarkEnd w:id="8033"/>
      <w:r>
        <w:rPr>
          <w:rFonts w:hint="cs"/>
          <w:rtl/>
        </w:rPr>
        <w:t xml:space="preserve">לא יודע </w:t>
      </w:r>
      <w:bookmarkStart w:id="8034" w:name="_ETM_Q18_270740"/>
      <w:bookmarkStart w:id="8035" w:name="_ETM_Q18_271280"/>
      <w:bookmarkStart w:id="8036" w:name="_ETM_Q18_271549"/>
      <w:bookmarkStart w:id="8037" w:name="_ETM_Q18_271640"/>
      <w:bookmarkStart w:id="8038" w:name="_ETM_Q18_271729"/>
      <w:bookmarkStart w:id="8039" w:name="_ETM_Q18_271939"/>
      <w:bookmarkEnd w:id="8034"/>
      <w:bookmarkEnd w:id="8035"/>
      <w:bookmarkEnd w:id="8036"/>
      <w:bookmarkEnd w:id="8037"/>
      <w:bookmarkEnd w:id="8038"/>
      <w:bookmarkEnd w:id="8039"/>
      <w:r>
        <w:rPr>
          <w:rtl/>
        </w:rPr>
        <w:t>מאיפה</w:t>
      </w:r>
      <w:r>
        <w:rPr>
          <w:rFonts w:hint="cs"/>
          <w:rtl/>
        </w:rPr>
        <w:t xml:space="preserve"> –</w:t>
      </w:r>
      <w:r>
        <w:rPr>
          <w:rtl/>
        </w:rPr>
        <w:t xml:space="preserve"> </w:t>
      </w:r>
      <w:bookmarkStart w:id="8040" w:name="_ETM_Q18_273069"/>
      <w:bookmarkEnd w:id="8040"/>
      <w:r>
        <w:rPr>
          <w:rtl/>
        </w:rPr>
        <w:t xml:space="preserve">את </w:t>
      </w:r>
      <w:bookmarkStart w:id="8041" w:name="_ETM_Q18_273279"/>
      <w:bookmarkEnd w:id="8041"/>
      <w:r>
        <w:rPr>
          <w:rtl/>
        </w:rPr>
        <w:t xml:space="preserve">העובדים </w:t>
      </w:r>
      <w:bookmarkStart w:id="8042" w:name="_ETM_Q18_273579"/>
      <w:bookmarkEnd w:id="8042"/>
      <w:r>
        <w:rPr>
          <w:rtl/>
        </w:rPr>
        <w:t>הפל</w:t>
      </w:r>
      <w:r>
        <w:rPr>
          <w:rFonts w:hint="cs"/>
          <w:rtl/>
        </w:rPr>
        <w:t xml:space="preserve">סטינים </w:t>
      </w:r>
      <w:bookmarkStart w:id="8043" w:name="_ETM_Q18_274240"/>
      <w:bookmarkEnd w:id="8043"/>
      <w:r>
        <w:rPr>
          <w:rtl/>
        </w:rPr>
        <w:t>אי</w:t>
      </w:r>
      <w:bookmarkStart w:id="8044" w:name="_ETM_Q18_274389"/>
      <w:bookmarkEnd w:id="8044"/>
      <w:r>
        <w:rPr>
          <w:rFonts w:hint="cs"/>
          <w:rtl/>
        </w:rPr>
        <w:t>-</w:t>
      </w:r>
      <w:r>
        <w:rPr>
          <w:rtl/>
        </w:rPr>
        <w:t xml:space="preserve">אפשר </w:t>
      </w:r>
      <w:bookmarkStart w:id="8045" w:name="_ETM_Q18_274659"/>
      <w:bookmarkEnd w:id="8045"/>
      <w:r>
        <w:rPr>
          <w:rtl/>
        </w:rPr>
        <w:t>להחליף</w:t>
      </w:r>
      <w:r>
        <w:rPr>
          <w:rFonts w:hint="cs"/>
          <w:rtl/>
        </w:rPr>
        <w:t>.</w:t>
      </w:r>
      <w:r>
        <w:rPr>
          <w:rtl/>
        </w:rPr>
        <w:t xml:space="preserve"> </w:t>
      </w:r>
      <w:bookmarkStart w:id="8046" w:name="_ETM_Q18_275529"/>
      <w:bookmarkEnd w:id="8046"/>
      <w:r>
        <w:rPr>
          <w:rtl/>
        </w:rPr>
        <w:t>קשה</w:t>
      </w:r>
      <w:bookmarkStart w:id="8047" w:name="_ETM_Q18_277420"/>
      <w:bookmarkEnd w:id="8047"/>
      <w:r>
        <w:rPr>
          <w:rFonts w:hint="cs"/>
          <w:rtl/>
        </w:rPr>
        <w:t>.</w:t>
      </w:r>
    </w:p>
    <w:p w:rsidR="00BB0A03" w:rsidRDefault="00BB0A03" w:rsidP="002F5E09">
      <w:pPr>
        <w:rPr>
          <w:rtl/>
        </w:rPr>
      </w:pPr>
      <w:bookmarkStart w:id="8048" w:name="_ETM_Q18_273000"/>
      <w:bookmarkEnd w:id="8048"/>
    </w:p>
    <w:p w:rsidR="00BB0A03" w:rsidRDefault="00BB0A03" w:rsidP="002F5E09">
      <w:pPr>
        <w:pStyle w:val="af5"/>
        <w:keepNext/>
        <w:rPr>
          <w:rtl/>
        </w:rPr>
      </w:pPr>
      <w:bookmarkStart w:id="8049" w:name="ET_interruption_6360_2"/>
      <w:r w:rsidRPr="0052789A">
        <w:rPr>
          <w:rStyle w:val="TagStyle"/>
          <w:rtl/>
        </w:rPr>
        <w:t xml:space="preserve"> &lt;&lt; קריאה &gt;&gt; </w:t>
      </w:r>
      <w:r>
        <w:rPr>
          <w:rtl/>
        </w:rPr>
        <w:t>אליהו רביבו (הליכוד):</w:t>
      </w:r>
      <w:r w:rsidRPr="0052789A">
        <w:rPr>
          <w:rStyle w:val="TagStyle"/>
          <w:rtl/>
        </w:rPr>
        <w:t xml:space="preserve"> &lt;&lt; קריאה &gt;&gt;</w:t>
      </w:r>
      <w:r>
        <w:rPr>
          <w:rtl/>
        </w:rPr>
        <w:t xml:space="preserve">  </w:t>
      </w:r>
      <w:bookmarkEnd w:id="8049"/>
    </w:p>
    <w:p w:rsidR="00BB0A03" w:rsidRDefault="00BB0A03" w:rsidP="003C5F67">
      <w:pPr>
        <w:rPr>
          <w:rtl/>
        </w:rPr>
      </w:pPr>
    </w:p>
    <w:p w:rsidR="00BB0A03" w:rsidRDefault="00BB0A03" w:rsidP="002F5E09">
      <w:pPr>
        <w:rPr>
          <w:rtl/>
        </w:rPr>
      </w:pPr>
      <w:r>
        <w:rPr>
          <w:rFonts w:hint="cs"/>
          <w:rtl/>
        </w:rPr>
        <w:t>חבר הכנסת, למה לא</w:t>
      </w:r>
      <w:r>
        <w:rPr>
          <w:rtl/>
        </w:rPr>
        <w:t xml:space="preserve"> </w:t>
      </w:r>
      <w:bookmarkStart w:id="8050" w:name="_ETM_Q18_277540"/>
      <w:bookmarkEnd w:id="8050"/>
      <w:r>
        <w:rPr>
          <w:rtl/>
        </w:rPr>
        <w:t xml:space="preserve">לעודד </w:t>
      </w:r>
      <w:bookmarkStart w:id="8051" w:name="_ETM_Q18_279340"/>
      <w:bookmarkEnd w:id="8051"/>
      <w:r>
        <w:rPr>
          <w:rtl/>
        </w:rPr>
        <w:t xml:space="preserve">שילוב </w:t>
      </w:r>
      <w:bookmarkStart w:id="8052" w:name="_ETM_Q18_279850"/>
      <w:bookmarkEnd w:id="8052"/>
      <w:r>
        <w:rPr>
          <w:rtl/>
        </w:rPr>
        <w:t xml:space="preserve">של </w:t>
      </w:r>
      <w:bookmarkStart w:id="8053" w:name="_ETM_Q18_280060"/>
      <w:bookmarkEnd w:id="8053"/>
      <w:r>
        <w:rPr>
          <w:rtl/>
        </w:rPr>
        <w:t xml:space="preserve">עובדים </w:t>
      </w:r>
      <w:bookmarkStart w:id="8054" w:name="_ETM_Q18_280330"/>
      <w:bookmarkEnd w:id="8054"/>
      <w:r>
        <w:rPr>
          <w:rtl/>
        </w:rPr>
        <w:t xml:space="preserve">מהמגזר </w:t>
      </w:r>
      <w:bookmarkStart w:id="8055" w:name="_ETM_Q18_280810"/>
      <w:bookmarkEnd w:id="8055"/>
      <w:r>
        <w:rPr>
          <w:rtl/>
        </w:rPr>
        <w:t>הבדואי</w:t>
      </w:r>
      <w:r>
        <w:rPr>
          <w:rFonts w:hint="cs"/>
          <w:rtl/>
        </w:rPr>
        <w:t xml:space="preserve"> בעבודה?</w:t>
      </w:r>
    </w:p>
    <w:p w:rsidR="00BB0A03" w:rsidRDefault="00BB0A03" w:rsidP="002F5E09">
      <w:pPr>
        <w:rPr>
          <w:rtl/>
        </w:rPr>
      </w:pPr>
    </w:p>
    <w:p w:rsidR="00BB0A03" w:rsidRDefault="00BB0A03" w:rsidP="002F5E09">
      <w:pPr>
        <w:pStyle w:val="-"/>
        <w:keepNext/>
        <w:rPr>
          <w:rtl/>
        </w:rPr>
      </w:pPr>
      <w:bookmarkStart w:id="8056" w:name="ET_speakercontinue_6340_3"/>
      <w:r w:rsidRPr="0052789A">
        <w:rPr>
          <w:rStyle w:val="TagStyle"/>
          <w:rtl/>
        </w:rPr>
        <w:t xml:space="preserve"> &lt;&lt; דובר_המשך &gt;&gt; </w:t>
      </w:r>
      <w:r>
        <w:rPr>
          <w:rtl/>
        </w:rPr>
        <w:t>ואליד אלהואשלה (רע"מ – הרשימה הערבית המאוחדת):</w:t>
      </w:r>
      <w:r w:rsidRPr="0052789A">
        <w:rPr>
          <w:rStyle w:val="TagStyle"/>
          <w:rtl/>
        </w:rPr>
        <w:t xml:space="preserve"> &lt;&lt; דובר_המשך &gt;&gt;</w:t>
      </w:r>
      <w:r>
        <w:rPr>
          <w:rtl/>
        </w:rPr>
        <w:t xml:space="preserve">  </w:t>
      </w:r>
      <w:bookmarkEnd w:id="8056"/>
    </w:p>
    <w:p w:rsidR="00BB0A03" w:rsidRDefault="00BB0A03" w:rsidP="003C5F67">
      <w:pPr>
        <w:rPr>
          <w:rtl/>
        </w:rPr>
      </w:pPr>
    </w:p>
    <w:p w:rsidR="00BB0A03" w:rsidRDefault="00BB0A03" w:rsidP="002F5E09">
      <w:pPr>
        <w:rPr>
          <w:rtl/>
        </w:rPr>
      </w:pPr>
      <w:bookmarkStart w:id="8057" w:name="_ETM_Q18_277000"/>
      <w:bookmarkStart w:id="8058" w:name="_ETM_Q18_282370"/>
      <w:bookmarkStart w:id="8059" w:name="_ETM_Q18_282550"/>
      <w:bookmarkEnd w:id="8057"/>
      <w:bookmarkEnd w:id="8058"/>
      <w:bookmarkEnd w:id="8059"/>
      <w:r>
        <w:rPr>
          <w:rFonts w:hint="cs"/>
          <w:rtl/>
        </w:rPr>
        <w:t xml:space="preserve">בדיוק. אני </w:t>
      </w:r>
      <w:bookmarkStart w:id="8060" w:name="_ETM_Q18_282000"/>
      <w:bookmarkEnd w:id="8060"/>
      <w:r>
        <w:rPr>
          <w:rtl/>
        </w:rPr>
        <w:t xml:space="preserve">בדיוק </w:t>
      </w:r>
      <w:bookmarkStart w:id="8061" w:name="_ETM_Q18_282850"/>
      <w:bookmarkEnd w:id="8061"/>
      <w:r>
        <w:rPr>
          <w:rtl/>
        </w:rPr>
        <w:t xml:space="preserve">נכנס </w:t>
      </w:r>
      <w:bookmarkStart w:id="8062" w:name="_ETM_Q18_283240"/>
      <w:bookmarkEnd w:id="8062"/>
      <w:r>
        <w:rPr>
          <w:rtl/>
        </w:rPr>
        <w:t>לזה</w:t>
      </w:r>
      <w:r>
        <w:rPr>
          <w:rFonts w:hint="cs"/>
          <w:rtl/>
        </w:rPr>
        <w:t>.</w:t>
      </w:r>
    </w:p>
    <w:p w:rsidR="00BB0A03" w:rsidRDefault="00BB0A03" w:rsidP="002F5E09">
      <w:pPr>
        <w:rPr>
          <w:rtl/>
        </w:rPr>
      </w:pPr>
      <w:bookmarkStart w:id="8063" w:name="_ETM_Q18_280000"/>
      <w:bookmarkEnd w:id="8063"/>
    </w:p>
    <w:p w:rsidR="00BB0A03" w:rsidRDefault="00BB0A03" w:rsidP="002F5E09">
      <w:pPr>
        <w:pStyle w:val="af5"/>
        <w:keepNext/>
        <w:rPr>
          <w:rtl/>
        </w:rPr>
      </w:pPr>
      <w:bookmarkStart w:id="8064" w:name="ET_interruption_6360_4"/>
      <w:r w:rsidRPr="0052789A">
        <w:rPr>
          <w:rStyle w:val="TagStyle"/>
          <w:rtl/>
        </w:rPr>
        <w:t xml:space="preserve"> &lt;&lt; קריאה &gt;&gt; </w:t>
      </w:r>
      <w:r>
        <w:rPr>
          <w:rtl/>
        </w:rPr>
        <w:t>אליהו רביבו (הליכוד):</w:t>
      </w:r>
      <w:r w:rsidRPr="0052789A">
        <w:rPr>
          <w:rStyle w:val="TagStyle"/>
          <w:rtl/>
        </w:rPr>
        <w:t xml:space="preserve"> &lt;&lt; קריאה &gt;&gt;</w:t>
      </w:r>
      <w:r>
        <w:rPr>
          <w:rtl/>
        </w:rPr>
        <w:t xml:space="preserve">  </w:t>
      </w:r>
      <w:bookmarkEnd w:id="8064"/>
    </w:p>
    <w:p w:rsidR="00BB0A03" w:rsidRDefault="00BB0A03" w:rsidP="003C5F67">
      <w:pPr>
        <w:rPr>
          <w:rtl/>
        </w:rPr>
      </w:pPr>
    </w:p>
    <w:p w:rsidR="00BB0A03" w:rsidRDefault="00BB0A03" w:rsidP="002F5E09">
      <w:pPr>
        <w:rPr>
          <w:rtl/>
        </w:rPr>
      </w:pPr>
      <w:bookmarkStart w:id="8065" w:name="_ETM_Q18_279000"/>
      <w:bookmarkStart w:id="8066" w:name="_ETM_Q18_283600"/>
      <w:bookmarkEnd w:id="8065"/>
      <w:bookmarkEnd w:id="8066"/>
      <w:r>
        <w:rPr>
          <w:rtl/>
        </w:rPr>
        <w:t>תודה</w:t>
      </w:r>
      <w:r>
        <w:rPr>
          <w:rFonts w:hint="cs"/>
          <w:rtl/>
        </w:rPr>
        <w:t>.</w:t>
      </w:r>
    </w:p>
    <w:p w:rsidR="00BB0A03" w:rsidRDefault="00BB0A03" w:rsidP="002F5E09">
      <w:pPr>
        <w:rPr>
          <w:rtl/>
        </w:rPr>
      </w:pPr>
      <w:bookmarkStart w:id="8067" w:name="_ETM_Q18_283000"/>
      <w:bookmarkEnd w:id="8067"/>
    </w:p>
    <w:p w:rsidR="00BB0A03" w:rsidRDefault="00BB0A03" w:rsidP="002F5E09">
      <w:pPr>
        <w:pStyle w:val="-"/>
        <w:keepNext/>
        <w:rPr>
          <w:rtl/>
        </w:rPr>
      </w:pPr>
      <w:bookmarkStart w:id="8068" w:name="ET_speakercontinue_6340_5"/>
      <w:r w:rsidRPr="0052789A">
        <w:rPr>
          <w:rStyle w:val="TagStyle"/>
          <w:rtl/>
        </w:rPr>
        <w:t xml:space="preserve"> &lt;&lt; דובר_המשך &gt;&gt; </w:t>
      </w:r>
      <w:r>
        <w:rPr>
          <w:rtl/>
        </w:rPr>
        <w:t>ואליד אלהואשלה (רע"מ – הרשימה הערבית המאוחדת):</w:t>
      </w:r>
      <w:r w:rsidRPr="0052789A">
        <w:rPr>
          <w:rStyle w:val="TagStyle"/>
          <w:rtl/>
        </w:rPr>
        <w:t xml:space="preserve"> &lt;&lt; דובר_המשך &gt;&gt;</w:t>
      </w:r>
      <w:r>
        <w:rPr>
          <w:rtl/>
        </w:rPr>
        <w:t xml:space="preserve">  </w:t>
      </w:r>
      <w:bookmarkEnd w:id="8068"/>
    </w:p>
    <w:p w:rsidR="00BB0A03" w:rsidRDefault="00BB0A03" w:rsidP="003C5F67">
      <w:pPr>
        <w:rPr>
          <w:rtl/>
        </w:rPr>
      </w:pPr>
    </w:p>
    <w:p w:rsidR="00BB0A03" w:rsidRDefault="00BB0A03" w:rsidP="00FC513F">
      <w:pPr>
        <w:rPr>
          <w:rtl/>
        </w:rPr>
      </w:pPr>
      <w:bookmarkStart w:id="8069" w:name="_ETM_Q18_284000"/>
      <w:bookmarkStart w:id="8070" w:name="_ETM_Q18_284200"/>
      <w:bookmarkEnd w:id="8069"/>
      <w:bookmarkEnd w:id="8070"/>
      <w:r>
        <w:rPr>
          <w:rtl/>
        </w:rPr>
        <w:t xml:space="preserve">אני </w:t>
      </w:r>
      <w:bookmarkStart w:id="8071" w:name="_ETM_Q18_284500"/>
      <w:bookmarkEnd w:id="8071"/>
      <w:r>
        <w:rPr>
          <w:rtl/>
        </w:rPr>
        <w:t xml:space="preserve">מנסה </w:t>
      </w:r>
      <w:bookmarkStart w:id="8072" w:name="_ETM_Q18_284860"/>
      <w:bookmarkEnd w:id="8072"/>
      <w:r>
        <w:rPr>
          <w:rtl/>
        </w:rPr>
        <w:t xml:space="preserve">לחבר </w:t>
      </w:r>
      <w:bookmarkStart w:id="8073" w:name="_ETM_Q18_285280"/>
      <w:bookmarkStart w:id="8074" w:name="_ETM_Q18_285819"/>
      <w:bookmarkEnd w:id="8073"/>
      <w:bookmarkEnd w:id="8074"/>
      <w:r>
        <w:rPr>
          <w:rFonts w:hint="cs"/>
          <w:rtl/>
        </w:rPr>
        <w:t xml:space="preserve">את זה </w:t>
      </w:r>
      <w:bookmarkStart w:id="8075" w:name="_ETM_Q18_286120"/>
      <w:bookmarkStart w:id="8076" w:name="_ETM_Q18_286990"/>
      <w:bookmarkEnd w:id="8075"/>
      <w:bookmarkEnd w:id="8076"/>
      <w:r>
        <w:rPr>
          <w:rtl/>
        </w:rPr>
        <w:t xml:space="preserve">לדוח </w:t>
      </w:r>
      <w:bookmarkStart w:id="8077" w:name="_ETM_Q18_287800"/>
      <w:bookmarkEnd w:id="8077"/>
      <w:r>
        <w:rPr>
          <w:rtl/>
        </w:rPr>
        <w:t xml:space="preserve">מבקר </w:t>
      </w:r>
      <w:bookmarkStart w:id="8078" w:name="_ETM_Q18_288220"/>
      <w:bookmarkEnd w:id="8078"/>
      <w:r>
        <w:rPr>
          <w:rtl/>
        </w:rPr>
        <w:t xml:space="preserve">המדינה </w:t>
      </w:r>
      <w:bookmarkStart w:id="8079" w:name="_ETM_Q18_288580"/>
      <w:bookmarkEnd w:id="8079"/>
      <w:r>
        <w:rPr>
          <w:rtl/>
        </w:rPr>
        <w:t>האחרון</w:t>
      </w:r>
      <w:r>
        <w:rPr>
          <w:rFonts w:hint="cs"/>
          <w:rtl/>
        </w:rPr>
        <w:t>,</w:t>
      </w:r>
      <w:r>
        <w:rPr>
          <w:rtl/>
        </w:rPr>
        <w:t xml:space="preserve"> </w:t>
      </w:r>
      <w:bookmarkStart w:id="8080" w:name="_ETM_Q18_289000"/>
      <w:bookmarkEnd w:id="8080"/>
      <w:r>
        <w:rPr>
          <w:rtl/>
        </w:rPr>
        <w:t xml:space="preserve">שמצביע </w:t>
      </w:r>
      <w:bookmarkStart w:id="8081" w:name="_ETM_Q18_290409"/>
      <w:bookmarkEnd w:id="8081"/>
      <w:r>
        <w:rPr>
          <w:rFonts w:hint="cs"/>
          <w:rtl/>
        </w:rPr>
        <w:t>על כך ש</w:t>
      </w:r>
      <w:bookmarkStart w:id="8082" w:name="_ETM_Q18_290590"/>
      <w:bookmarkEnd w:id="8082"/>
      <w:r>
        <w:rPr>
          <w:rFonts w:hint="cs"/>
          <w:rtl/>
        </w:rPr>
        <w:t xml:space="preserve">אחד משלושה </w:t>
      </w:r>
      <w:bookmarkStart w:id="8083" w:name="_ETM_Q18_290770"/>
      <w:bookmarkStart w:id="8084" w:name="_ETM_Q18_291100"/>
      <w:bookmarkStart w:id="8085" w:name="_ETM_Q18_291549"/>
      <w:bookmarkEnd w:id="8083"/>
      <w:bookmarkEnd w:id="8084"/>
      <w:bookmarkEnd w:id="8085"/>
      <w:r>
        <w:rPr>
          <w:rtl/>
        </w:rPr>
        <w:t xml:space="preserve">צעירים </w:t>
      </w:r>
      <w:bookmarkStart w:id="8086" w:name="_ETM_Q18_291909"/>
      <w:bookmarkEnd w:id="8086"/>
      <w:r>
        <w:rPr>
          <w:rtl/>
        </w:rPr>
        <w:t xml:space="preserve">בדואים </w:t>
      </w:r>
      <w:bookmarkStart w:id="8087" w:name="_ETM_Q18_292720"/>
      <w:bookmarkEnd w:id="8087"/>
      <w:r>
        <w:rPr>
          <w:rtl/>
        </w:rPr>
        <w:t xml:space="preserve">חסר </w:t>
      </w:r>
      <w:bookmarkStart w:id="8088" w:name="_ETM_Q18_293140"/>
      <w:bookmarkEnd w:id="8088"/>
      <w:r>
        <w:rPr>
          <w:rtl/>
        </w:rPr>
        <w:t>מעש</w:t>
      </w:r>
      <w:r>
        <w:rPr>
          <w:rFonts w:hint="cs"/>
          <w:rtl/>
        </w:rPr>
        <w:t>.</w:t>
      </w:r>
      <w:r>
        <w:rPr>
          <w:rtl/>
        </w:rPr>
        <w:t xml:space="preserve"> </w:t>
      </w:r>
      <w:bookmarkStart w:id="8089" w:name="_ETM_Q18_294159"/>
      <w:bookmarkEnd w:id="8089"/>
      <w:r>
        <w:rPr>
          <w:rtl/>
        </w:rPr>
        <w:t xml:space="preserve">היינו </w:t>
      </w:r>
      <w:bookmarkStart w:id="8090" w:name="_ETM_Q18_294549"/>
      <w:bookmarkEnd w:id="8090"/>
      <w:r>
        <w:rPr>
          <w:rtl/>
        </w:rPr>
        <w:t xml:space="preserve">בסיור </w:t>
      </w:r>
      <w:bookmarkStart w:id="8091" w:name="_ETM_Q18_294939"/>
      <w:bookmarkEnd w:id="8091"/>
      <w:r>
        <w:rPr>
          <w:rtl/>
        </w:rPr>
        <w:t xml:space="preserve">ביחד </w:t>
      </w:r>
      <w:bookmarkStart w:id="8092" w:name="_ETM_Q18_295479"/>
      <w:bookmarkEnd w:id="8092"/>
      <w:r>
        <w:rPr>
          <w:rtl/>
        </w:rPr>
        <w:t>במודיעין</w:t>
      </w:r>
      <w:r>
        <w:rPr>
          <w:rFonts w:hint="cs"/>
          <w:rtl/>
        </w:rPr>
        <w:t>,</w:t>
      </w:r>
      <w:r>
        <w:rPr>
          <w:rtl/>
        </w:rPr>
        <w:t xml:space="preserve"> </w:t>
      </w:r>
      <w:bookmarkStart w:id="8093" w:name="_ETM_Q18_296630"/>
      <w:bookmarkEnd w:id="8093"/>
      <w:r>
        <w:rPr>
          <w:rtl/>
        </w:rPr>
        <w:t xml:space="preserve">במפעלים </w:t>
      </w:r>
      <w:bookmarkStart w:id="8094" w:name="_ETM_Q18_297590"/>
      <w:bookmarkEnd w:id="8094"/>
      <w:r>
        <w:rPr>
          <w:rtl/>
        </w:rPr>
        <w:t xml:space="preserve">של </w:t>
      </w:r>
      <w:bookmarkStart w:id="8095" w:name="_ETM_Q18_297830"/>
      <w:bookmarkEnd w:id="8095"/>
      <w:r>
        <w:rPr>
          <w:rtl/>
        </w:rPr>
        <w:t>אסם</w:t>
      </w:r>
      <w:r>
        <w:rPr>
          <w:rFonts w:hint="cs"/>
          <w:rtl/>
        </w:rPr>
        <w:t>,</w:t>
      </w:r>
      <w:r>
        <w:rPr>
          <w:rtl/>
        </w:rPr>
        <w:t xml:space="preserve"> </w:t>
      </w:r>
      <w:bookmarkStart w:id="8096" w:name="_ETM_Q18_300439"/>
      <w:bookmarkEnd w:id="8096"/>
      <w:r>
        <w:rPr>
          <w:rtl/>
        </w:rPr>
        <w:t xml:space="preserve">גם </w:t>
      </w:r>
      <w:bookmarkStart w:id="8097" w:name="_ETM_Q18_300709"/>
      <w:bookmarkEnd w:id="8097"/>
      <w:r>
        <w:rPr>
          <w:rtl/>
        </w:rPr>
        <w:t xml:space="preserve">עם </w:t>
      </w:r>
      <w:bookmarkStart w:id="8098" w:name="_ETM_Q18_300829"/>
      <w:bookmarkEnd w:id="8098"/>
      <w:r>
        <w:rPr>
          <w:rtl/>
        </w:rPr>
        <w:t xml:space="preserve">חברי </w:t>
      </w:r>
      <w:bookmarkStart w:id="8099" w:name="_ETM_Q18_301219"/>
      <w:bookmarkEnd w:id="8099"/>
      <w:r>
        <w:rPr>
          <w:rFonts w:hint="cs"/>
          <w:rtl/>
        </w:rPr>
        <w:t>הו</w:t>
      </w:r>
      <w:r>
        <w:rPr>
          <w:rtl/>
        </w:rPr>
        <w:t>ועדה</w:t>
      </w:r>
      <w:r>
        <w:rPr>
          <w:rFonts w:hint="cs"/>
          <w:rtl/>
        </w:rPr>
        <w:t>,</w:t>
      </w:r>
      <w:r>
        <w:rPr>
          <w:rtl/>
        </w:rPr>
        <w:t xml:space="preserve"> </w:t>
      </w:r>
      <w:bookmarkStart w:id="8100" w:name="_ETM_Q18_301700"/>
      <w:bookmarkEnd w:id="8100"/>
      <w:r>
        <w:rPr>
          <w:rtl/>
        </w:rPr>
        <w:t xml:space="preserve">ודיברנו </w:t>
      </w:r>
      <w:bookmarkStart w:id="8101" w:name="_ETM_Q18_302239"/>
      <w:bookmarkEnd w:id="8101"/>
      <w:r>
        <w:rPr>
          <w:rtl/>
        </w:rPr>
        <w:t xml:space="preserve">בדיוק </w:t>
      </w:r>
      <w:bookmarkStart w:id="8102" w:name="_ETM_Q18_302509"/>
      <w:bookmarkEnd w:id="8102"/>
      <w:r>
        <w:rPr>
          <w:rtl/>
        </w:rPr>
        <w:t xml:space="preserve">על </w:t>
      </w:r>
      <w:bookmarkStart w:id="8103" w:name="_ETM_Q18_302659"/>
      <w:bookmarkEnd w:id="8103"/>
      <w:r>
        <w:rPr>
          <w:rtl/>
        </w:rPr>
        <w:t xml:space="preserve">הנושא </w:t>
      </w:r>
      <w:bookmarkStart w:id="8104" w:name="_ETM_Q18_302989"/>
      <w:bookmarkEnd w:id="8104"/>
      <w:r>
        <w:rPr>
          <w:rtl/>
        </w:rPr>
        <w:t>הזה</w:t>
      </w:r>
      <w:bookmarkStart w:id="8105" w:name="_ETM_Q18_304369"/>
      <w:bookmarkEnd w:id="8105"/>
      <w:r>
        <w:rPr>
          <w:rFonts w:hint="cs"/>
          <w:rtl/>
        </w:rPr>
        <w:t xml:space="preserve">. </w:t>
      </w:r>
      <w:r>
        <w:rPr>
          <w:rtl/>
        </w:rPr>
        <w:t xml:space="preserve">ידידי </w:t>
      </w:r>
      <w:bookmarkStart w:id="8106" w:name="_ETM_Q18_304729"/>
      <w:bookmarkEnd w:id="8106"/>
      <w:r>
        <w:rPr>
          <w:rtl/>
        </w:rPr>
        <w:t>אלי</w:t>
      </w:r>
      <w:r>
        <w:rPr>
          <w:rFonts w:hint="cs"/>
          <w:rtl/>
        </w:rPr>
        <w:t>,</w:t>
      </w:r>
      <w:r>
        <w:rPr>
          <w:rtl/>
        </w:rPr>
        <w:t xml:space="preserve"> </w:t>
      </w:r>
      <w:bookmarkStart w:id="8107" w:name="_ETM_Q18_304939"/>
      <w:bookmarkEnd w:id="8107"/>
      <w:r>
        <w:rPr>
          <w:rtl/>
        </w:rPr>
        <w:t xml:space="preserve">אני </w:t>
      </w:r>
      <w:bookmarkStart w:id="8108" w:name="_ETM_Q18_305060"/>
      <w:bookmarkEnd w:id="8108"/>
      <w:r>
        <w:rPr>
          <w:rtl/>
        </w:rPr>
        <w:t xml:space="preserve">מדבר </w:t>
      </w:r>
      <w:bookmarkStart w:id="8109" w:name="_ETM_Q18_305509"/>
      <w:bookmarkEnd w:id="8109"/>
      <w:r>
        <w:rPr>
          <w:rtl/>
        </w:rPr>
        <w:t>על</w:t>
      </w:r>
      <w:bookmarkStart w:id="8110" w:name="_ETM_Q18_305659"/>
      <w:bookmarkStart w:id="8111" w:name="_ETM_Q18_305869"/>
      <w:bookmarkEnd w:id="8110"/>
      <w:bookmarkEnd w:id="8111"/>
      <w:r>
        <w:rPr>
          <w:rtl/>
        </w:rPr>
        <w:t xml:space="preserve"> </w:t>
      </w:r>
      <w:bookmarkStart w:id="8112" w:name="_ETM_Q18_306049"/>
      <w:bookmarkEnd w:id="8112"/>
      <w:r>
        <w:rPr>
          <w:rtl/>
        </w:rPr>
        <w:t xml:space="preserve">אותו </w:t>
      </w:r>
      <w:bookmarkStart w:id="8113" w:name="_ETM_Q18_306289"/>
      <w:bookmarkEnd w:id="8113"/>
      <w:r>
        <w:rPr>
          <w:rtl/>
        </w:rPr>
        <w:t xml:space="preserve">נושא </w:t>
      </w:r>
      <w:bookmarkStart w:id="8114" w:name="_ETM_Q18_306590"/>
      <w:bookmarkEnd w:id="8114"/>
      <w:r>
        <w:rPr>
          <w:rtl/>
        </w:rPr>
        <w:t xml:space="preserve">שדיברנו </w:t>
      </w:r>
      <w:bookmarkStart w:id="8115" w:name="_ETM_Q18_307070"/>
      <w:bookmarkEnd w:id="8115"/>
      <w:r>
        <w:rPr>
          <w:rtl/>
        </w:rPr>
        <w:t xml:space="preserve">עליו </w:t>
      </w:r>
      <w:bookmarkStart w:id="8116" w:name="_ETM_Q18_307340"/>
      <w:bookmarkEnd w:id="8116"/>
      <w:r>
        <w:rPr>
          <w:rtl/>
        </w:rPr>
        <w:t xml:space="preserve">בסיור </w:t>
      </w:r>
      <w:bookmarkStart w:id="8117" w:name="_ETM_Q18_308030"/>
      <w:bookmarkEnd w:id="8117"/>
      <w:r>
        <w:rPr>
          <w:rtl/>
        </w:rPr>
        <w:t>הזה</w:t>
      </w:r>
      <w:bookmarkStart w:id="8118" w:name="_ETM_Q18_309210"/>
      <w:bookmarkEnd w:id="8118"/>
      <w:r>
        <w:rPr>
          <w:rtl/>
        </w:rPr>
        <w:t xml:space="preserve"> </w:t>
      </w:r>
      <w:bookmarkStart w:id="8119" w:name="_ETM_Q18_309810"/>
      <w:bookmarkEnd w:id="8119"/>
      <w:r w:rsidR="000D291F">
        <w:rPr>
          <w:rFonts w:hint="cs"/>
          <w:rtl/>
        </w:rPr>
        <w:t xml:space="preserve">– </w:t>
      </w:r>
      <w:r>
        <w:rPr>
          <w:rtl/>
        </w:rPr>
        <w:t xml:space="preserve">להכניס </w:t>
      </w:r>
      <w:bookmarkStart w:id="8120" w:name="_ETM_Q18_310380"/>
      <w:bookmarkEnd w:id="8120"/>
      <w:r>
        <w:rPr>
          <w:rtl/>
        </w:rPr>
        <w:t xml:space="preserve">את </w:t>
      </w:r>
      <w:bookmarkStart w:id="8121" w:name="_ETM_Q18_310530"/>
      <w:bookmarkEnd w:id="8121"/>
      <w:r>
        <w:rPr>
          <w:rtl/>
        </w:rPr>
        <w:t xml:space="preserve">העובדים </w:t>
      </w:r>
      <w:bookmarkStart w:id="8122" w:name="_ETM_Q18_311190"/>
      <w:bookmarkEnd w:id="8122"/>
      <w:r>
        <w:rPr>
          <w:rtl/>
        </w:rPr>
        <w:t xml:space="preserve">והצעירים </w:t>
      </w:r>
      <w:bookmarkStart w:id="8123" w:name="_ETM_Q18_311850"/>
      <w:bookmarkEnd w:id="8123"/>
      <w:r>
        <w:rPr>
          <w:rtl/>
        </w:rPr>
        <w:t xml:space="preserve">הבדואים </w:t>
      </w:r>
      <w:bookmarkStart w:id="8124" w:name="_ETM_Q18_312900"/>
      <w:bookmarkEnd w:id="8124"/>
      <w:r>
        <w:rPr>
          <w:rtl/>
        </w:rPr>
        <w:t xml:space="preserve">לתחום </w:t>
      </w:r>
      <w:bookmarkStart w:id="8125" w:name="_ETM_Q18_313410"/>
      <w:bookmarkEnd w:id="8125"/>
      <w:r>
        <w:rPr>
          <w:rtl/>
        </w:rPr>
        <w:t>הזה</w:t>
      </w:r>
      <w:r w:rsidR="00FC513F">
        <w:rPr>
          <w:rFonts w:hint="cs"/>
          <w:rtl/>
        </w:rPr>
        <w:t>;</w:t>
      </w:r>
      <w:r>
        <w:rPr>
          <w:rtl/>
        </w:rPr>
        <w:t xml:space="preserve"> </w:t>
      </w:r>
      <w:bookmarkStart w:id="8126" w:name="_ETM_Q18_313830"/>
      <w:bookmarkEnd w:id="8126"/>
      <w:r>
        <w:rPr>
          <w:rtl/>
        </w:rPr>
        <w:t xml:space="preserve">להקים </w:t>
      </w:r>
      <w:bookmarkStart w:id="8127" w:name="_ETM_Q18_316139"/>
      <w:bookmarkEnd w:id="8127"/>
      <w:r>
        <w:rPr>
          <w:rtl/>
        </w:rPr>
        <w:t>גוף</w:t>
      </w:r>
      <w:r>
        <w:rPr>
          <w:rFonts w:hint="cs"/>
          <w:rtl/>
        </w:rPr>
        <w:t xml:space="preserve"> אחד</w:t>
      </w:r>
      <w:bookmarkStart w:id="8128" w:name="_ETM_Q18_316439"/>
      <w:bookmarkEnd w:id="8128"/>
      <w:r>
        <w:rPr>
          <w:rtl/>
        </w:rPr>
        <w:t xml:space="preserve"> </w:t>
      </w:r>
      <w:bookmarkStart w:id="8129" w:name="_ETM_Q18_317389"/>
      <w:bookmarkEnd w:id="8129"/>
      <w:r>
        <w:rPr>
          <w:rtl/>
        </w:rPr>
        <w:t xml:space="preserve">שיכול </w:t>
      </w:r>
      <w:bookmarkStart w:id="8130" w:name="_ETM_Q18_317900"/>
      <w:bookmarkEnd w:id="8130"/>
      <w:r>
        <w:rPr>
          <w:rtl/>
        </w:rPr>
        <w:t xml:space="preserve">להכשיר </w:t>
      </w:r>
      <w:bookmarkStart w:id="8131" w:name="_ETM_Q18_318319"/>
      <w:bookmarkEnd w:id="8131"/>
      <w:r>
        <w:rPr>
          <w:rtl/>
        </w:rPr>
        <w:t xml:space="preserve">את </w:t>
      </w:r>
      <w:bookmarkStart w:id="8132" w:name="_ETM_Q18_318709"/>
      <w:bookmarkEnd w:id="8132"/>
      <w:r>
        <w:rPr>
          <w:rtl/>
        </w:rPr>
        <w:t xml:space="preserve">הצעירים </w:t>
      </w:r>
      <w:bookmarkStart w:id="8133" w:name="_ETM_Q18_319160"/>
      <w:bookmarkEnd w:id="8133"/>
      <w:r>
        <w:rPr>
          <w:rtl/>
        </w:rPr>
        <w:t>הבדואים</w:t>
      </w:r>
      <w:r>
        <w:rPr>
          <w:rFonts w:hint="cs"/>
          <w:rtl/>
        </w:rPr>
        <w:t xml:space="preserve">, על </w:t>
      </w:r>
      <w:bookmarkStart w:id="8134" w:name="_ETM_Q18_317000"/>
      <w:bookmarkEnd w:id="8134"/>
      <w:r>
        <w:rPr>
          <w:rFonts w:hint="cs"/>
          <w:rtl/>
        </w:rPr>
        <w:t>מנת</w:t>
      </w:r>
      <w:bookmarkStart w:id="8135" w:name="_ETM_Q18_319520"/>
      <w:bookmarkEnd w:id="8135"/>
      <w:r>
        <w:rPr>
          <w:rtl/>
        </w:rPr>
        <w:t xml:space="preserve"> </w:t>
      </w:r>
      <w:bookmarkStart w:id="8136" w:name="_ETM_Q18_320000"/>
      <w:bookmarkEnd w:id="8136"/>
      <w:r>
        <w:rPr>
          <w:rtl/>
        </w:rPr>
        <w:t>לסייע</w:t>
      </w:r>
      <w:bookmarkStart w:id="8137" w:name="_ETM_Q18_321270"/>
      <w:bookmarkEnd w:id="8137"/>
      <w:r>
        <w:rPr>
          <w:rFonts w:hint="cs"/>
          <w:rtl/>
        </w:rPr>
        <w:t xml:space="preserve"> להם </w:t>
      </w:r>
      <w:r>
        <w:rPr>
          <w:rtl/>
        </w:rPr>
        <w:t xml:space="preserve">להיכנס </w:t>
      </w:r>
      <w:bookmarkStart w:id="8138" w:name="_ETM_Q18_322410"/>
      <w:bookmarkEnd w:id="8138"/>
      <w:r>
        <w:rPr>
          <w:rtl/>
        </w:rPr>
        <w:t xml:space="preserve">לתחום </w:t>
      </w:r>
      <w:bookmarkStart w:id="8139" w:name="_ETM_Q18_322740"/>
      <w:bookmarkEnd w:id="8139"/>
      <w:r>
        <w:rPr>
          <w:rtl/>
        </w:rPr>
        <w:t>הזה</w:t>
      </w:r>
      <w:r>
        <w:rPr>
          <w:rFonts w:hint="cs"/>
          <w:rtl/>
        </w:rPr>
        <w:t>.</w:t>
      </w:r>
      <w:bookmarkStart w:id="8140" w:name="_ETM_Q18_323250"/>
      <w:bookmarkEnd w:id="8140"/>
      <w:r>
        <w:rPr>
          <w:rFonts w:hint="cs"/>
          <w:rtl/>
        </w:rPr>
        <w:t xml:space="preserve"> </w:t>
      </w:r>
      <w:r>
        <w:rPr>
          <w:rtl/>
        </w:rPr>
        <w:t xml:space="preserve">אולי </w:t>
      </w:r>
      <w:bookmarkStart w:id="8141" w:name="_ETM_Q18_324750"/>
      <w:bookmarkStart w:id="8142" w:name="_ETM_Q18_325230"/>
      <w:bookmarkEnd w:id="8141"/>
      <w:bookmarkEnd w:id="8142"/>
      <w:r>
        <w:rPr>
          <w:rtl/>
        </w:rPr>
        <w:t xml:space="preserve">נצליח </w:t>
      </w:r>
      <w:bookmarkStart w:id="8143" w:name="_ETM_Q18_326389"/>
      <w:bookmarkEnd w:id="8143"/>
      <w:r>
        <w:rPr>
          <w:rtl/>
        </w:rPr>
        <w:t xml:space="preserve">להוריד </w:t>
      </w:r>
      <w:bookmarkStart w:id="8144" w:name="_ETM_Q18_326989"/>
      <w:bookmarkEnd w:id="8144"/>
      <w:r>
        <w:rPr>
          <w:rtl/>
        </w:rPr>
        <w:t xml:space="preserve">את </w:t>
      </w:r>
      <w:bookmarkStart w:id="8145" w:name="_ETM_Q18_327139"/>
      <w:bookmarkEnd w:id="8145"/>
      <w:r>
        <w:rPr>
          <w:rtl/>
        </w:rPr>
        <w:t xml:space="preserve">המספר </w:t>
      </w:r>
      <w:bookmarkStart w:id="8146" w:name="_ETM_Q18_327530"/>
      <w:bookmarkEnd w:id="8146"/>
      <w:r>
        <w:rPr>
          <w:rtl/>
        </w:rPr>
        <w:t xml:space="preserve">הזה </w:t>
      </w:r>
      <w:bookmarkStart w:id="8147" w:name="_ETM_Q18_328700"/>
      <w:bookmarkEnd w:id="8147"/>
      <w:r>
        <w:rPr>
          <w:rFonts w:hint="cs"/>
          <w:rtl/>
        </w:rPr>
        <w:t xml:space="preserve">של </w:t>
      </w:r>
      <w:r>
        <w:rPr>
          <w:rtl/>
        </w:rPr>
        <w:t xml:space="preserve">האנשים </w:t>
      </w:r>
      <w:bookmarkStart w:id="8148" w:name="_ETM_Q18_329269"/>
      <w:bookmarkEnd w:id="8148"/>
      <w:r>
        <w:rPr>
          <w:rtl/>
        </w:rPr>
        <w:t xml:space="preserve">שלא </w:t>
      </w:r>
      <w:bookmarkStart w:id="8149" w:name="_ETM_Q18_329480"/>
      <w:bookmarkEnd w:id="8149"/>
      <w:r>
        <w:rPr>
          <w:rtl/>
        </w:rPr>
        <w:t>מ</w:t>
      </w:r>
      <w:r>
        <w:rPr>
          <w:rFonts w:hint="cs"/>
          <w:rtl/>
        </w:rPr>
        <w:t>ו</w:t>
      </w:r>
      <w:r>
        <w:rPr>
          <w:rtl/>
        </w:rPr>
        <w:t>עסקים</w:t>
      </w:r>
      <w:r>
        <w:rPr>
          <w:rFonts w:hint="cs"/>
          <w:rtl/>
        </w:rPr>
        <w:t>.</w:t>
      </w:r>
    </w:p>
    <w:p w:rsidR="00BB0A03" w:rsidRDefault="00BB0A03" w:rsidP="002F5E09">
      <w:pPr>
        <w:rPr>
          <w:rtl/>
        </w:rPr>
      </w:pPr>
      <w:bookmarkStart w:id="8150" w:name="_ETM_Q18_330000"/>
      <w:bookmarkEnd w:id="8150"/>
    </w:p>
    <w:p w:rsidR="00BB0A03" w:rsidRDefault="00BB0A03" w:rsidP="00FC513F">
      <w:pPr>
        <w:rPr>
          <w:rtl/>
        </w:rPr>
      </w:pPr>
      <w:bookmarkStart w:id="8151" w:name="_ETM_Q18_331000"/>
      <w:bookmarkStart w:id="8152" w:name="_ETM_Q18_330870"/>
      <w:bookmarkEnd w:id="8151"/>
      <w:bookmarkEnd w:id="8152"/>
      <w:r>
        <w:rPr>
          <w:rtl/>
        </w:rPr>
        <w:t xml:space="preserve">הנושא </w:t>
      </w:r>
      <w:bookmarkStart w:id="8153" w:name="_ETM_Q18_331560"/>
      <w:bookmarkEnd w:id="8153"/>
      <w:r>
        <w:rPr>
          <w:rtl/>
        </w:rPr>
        <w:t xml:space="preserve">שאני </w:t>
      </w:r>
      <w:bookmarkStart w:id="8154" w:name="_ETM_Q18_331889"/>
      <w:bookmarkEnd w:id="8154"/>
      <w:r>
        <w:rPr>
          <w:rtl/>
        </w:rPr>
        <w:t xml:space="preserve">רוצה </w:t>
      </w:r>
      <w:bookmarkStart w:id="8155" w:name="_ETM_Q18_332250"/>
      <w:bookmarkEnd w:id="8155"/>
      <w:r>
        <w:rPr>
          <w:rtl/>
        </w:rPr>
        <w:t xml:space="preserve">גם </w:t>
      </w:r>
      <w:bookmarkStart w:id="8156" w:name="_ETM_Q18_332459"/>
      <w:bookmarkEnd w:id="8156"/>
      <w:r>
        <w:rPr>
          <w:rtl/>
        </w:rPr>
        <w:t xml:space="preserve">להתייחס </w:t>
      </w:r>
      <w:bookmarkStart w:id="8157" w:name="_ETM_Q18_332819"/>
      <w:bookmarkEnd w:id="8157"/>
      <w:r>
        <w:rPr>
          <w:rtl/>
        </w:rPr>
        <w:t>אליו</w:t>
      </w:r>
      <w:r>
        <w:rPr>
          <w:rFonts w:hint="cs"/>
          <w:rtl/>
        </w:rPr>
        <w:t xml:space="preserve"> </w:t>
      </w:r>
      <w:r>
        <w:rPr>
          <w:rtl/>
        </w:rPr>
        <w:t xml:space="preserve">– </w:t>
      </w:r>
      <w:bookmarkStart w:id="8158" w:name="_ETM_Q18_333299"/>
      <w:bookmarkEnd w:id="8158"/>
      <w:r>
        <w:rPr>
          <w:rtl/>
        </w:rPr>
        <w:t xml:space="preserve">יש </w:t>
      </w:r>
      <w:bookmarkStart w:id="8159" w:name="_ETM_Q18_333569"/>
      <w:bookmarkEnd w:id="8159"/>
      <w:r>
        <w:rPr>
          <w:rtl/>
        </w:rPr>
        <w:t xml:space="preserve">מחסור </w:t>
      </w:r>
      <w:bookmarkStart w:id="8160" w:name="_ETM_Q18_334079"/>
      <w:bookmarkEnd w:id="8160"/>
      <w:r>
        <w:rPr>
          <w:rtl/>
        </w:rPr>
        <w:t xml:space="preserve">במפעלים </w:t>
      </w:r>
      <w:bookmarkStart w:id="8161" w:name="_ETM_Q18_334560"/>
      <w:bookmarkEnd w:id="8161"/>
      <w:r>
        <w:rPr>
          <w:rtl/>
        </w:rPr>
        <w:t>בנגב</w:t>
      </w:r>
      <w:r>
        <w:rPr>
          <w:rFonts w:hint="cs"/>
          <w:rtl/>
        </w:rPr>
        <w:t>.</w:t>
      </w:r>
      <w:bookmarkStart w:id="8162" w:name="_ETM_Q18_335740"/>
      <w:bookmarkEnd w:id="8162"/>
      <w:r>
        <w:rPr>
          <w:rFonts w:hint="cs"/>
          <w:rtl/>
        </w:rPr>
        <w:t xml:space="preserve"> </w:t>
      </w:r>
      <w:r>
        <w:rPr>
          <w:rtl/>
        </w:rPr>
        <w:t xml:space="preserve">יש </w:t>
      </w:r>
      <w:bookmarkStart w:id="8163" w:name="_ETM_Q18_336370"/>
      <w:bookmarkEnd w:id="8163"/>
      <w:r>
        <w:rPr>
          <w:rtl/>
        </w:rPr>
        <w:t xml:space="preserve">לנו </w:t>
      </w:r>
      <w:bookmarkStart w:id="8164" w:name="_ETM_Q18_336639"/>
      <w:bookmarkEnd w:id="8164"/>
      <w:r>
        <w:rPr>
          <w:rtl/>
        </w:rPr>
        <w:t xml:space="preserve">בשגב </w:t>
      </w:r>
      <w:bookmarkStart w:id="8165" w:name="_ETM_Q18_337060"/>
      <w:bookmarkEnd w:id="8165"/>
      <w:r>
        <w:rPr>
          <w:rtl/>
        </w:rPr>
        <w:t xml:space="preserve">שלום </w:t>
      </w:r>
      <w:bookmarkStart w:id="8166" w:name="_ETM_Q18_337419"/>
      <w:bookmarkEnd w:id="8166"/>
      <w:r>
        <w:rPr>
          <w:rtl/>
        </w:rPr>
        <w:t>מפ</w:t>
      </w:r>
      <w:r>
        <w:rPr>
          <w:rFonts w:hint="cs"/>
          <w:rtl/>
        </w:rPr>
        <w:t>על "עוף עוז"</w:t>
      </w:r>
      <w:bookmarkStart w:id="8167" w:name="_ETM_Q18_337750"/>
      <w:bookmarkStart w:id="8168" w:name="_ETM_Q18_338110"/>
      <w:bookmarkStart w:id="8169" w:name="_ETM_Q18_338410"/>
      <w:bookmarkStart w:id="8170" w:name="_ETM_Q18_338860"/>
      <w:bookmarkStart w:id="8171" w:name="_ETM_Q18_339340"/>
      <w:bookmarkStart w:id="8172" w:name="_ETM_Q18_339639"/>
      <w:bookmarkEnd w:id="8167"/>
      <w:bookmarkEnd w:id="8168"/>
      <w:bookmarkEnd w:id="8169"/>
      <w:bookmarkEnd w:id="8170"/>
      <w:bookmarkEnd w:id="8171"/>
      <w:bookmarkEnd w:id="8172"/>
      <w:r>
        <w:rPr>
          <w:rFonts w:hint="cs"/>
          <w:rtl/>
        </w:rPr>
        <w:t xml:space="preserve">, </w:t>
      </w:r>
      <w:bookmarkStart w:id="8173" w:name="_ETM_Q18_336000"/>
      <w:bookmarkEnd w:id="8173"/>
      <w:r>
        <w:rPr>
          <w:rFonts w:hint="cs"/>
          <w:rtl/>
        </w:rPr>
        <w:t>ש</w:t>
      </w:r>
      <w:r>
        <w:rPr>
          <w:rtl/>
        </w:rPr>
        <w:t xml:space="preserve">מעסיק </w:t>
      </w:r>
      <w:bookmarkStart w:id="8174" w:name="_ETM_Q18_340150"/>
      <w:bookmarkEnd w:id="8174"/>
      <w:r>
        <w:rPr>
          <w:rtl/>
        </w:rPr>
        <w:t xml:space="preserve">כמעט </w:t>
      </w:r>
      <w:bookmarkStart w:id="8175" w:name="_ETM_Q18_340510"/>
      <w:bookmarkEnd w:id="8175"/>
      <w:r>
        <w:rPr>
          <w:rtl/>
        </w:rPr>
        <w:t>1</w:t>
      </w:r>
      <w:r>
        <w:rPr>
          <w:rFonts w:hint="cs"/>
          <w:rtl/>
        </w:rPr>
        <w:t>,</w:t>
      </w:r>
      <w:r>
        <w:rPr>
          <w:rtl/>
        </w:rPr>
        <w:t xml:space="preserve">000 </w:t>
      </w:r>
      <w:bookmarkStart w:id="8176" w:name="_ETM_Q18_340750"/>
      <w:bookmarkEnd w:id="8176"/>
      <w:r>
        <w:rPr>
          <w:rtl/>
        </w:rPr>
        <w:t>עובדים</w:t>
      </w:r>
      <w:r w:rsidR="00FC513F">
        <w:rPr>
          <w:rFonts w:hint="cs"/>
          <w:rtl/>
        </w:rPr>
        <w:t>;</w:t>
      </w:r>
      <w:r>
        <w:rPr>
          <w:rtl/>
        </w:rPr>
        <w:t xml:space="preserve"> </w:t>
      </w:r>
      <w:bookmarkStart w:id="8177" w:name="_ETM_Q18_342400"/>
      <w:bookmarkEnd w:id="8177"/>
      <w:r>
        <w:rPr>
          <w:rtl/>
        </w:rPr>
        <w:t xml:space="preserve">יש </w:t>
      </w:r>
      <w:bookmarkStart w:id="8178" w:name="_ETM_Q18_343150"/>
      <w:bookmarkEnd w:id="8178"/>
      <w:r>
        <w:rPr>
          <w:rtl/>
        </w:rPr>
        <w:t xml:space="preserve">את </w:t>
      </w:r>
      <w:bookmarkStart w:id="8179" w:name="_ETM_Q18_343300"/>
      <w:bookmarkEnd w:id="8179"/>
      <w:r>
        <w:rPr>
          <w:rtl/>
        </w:rPr>
        <w:t xml:space="preserve">מפעל </w:t>
      </w:r>
      <w:bookmarkStart w:id="8180" w:name="_ETM_Q18_344139"/>
      <w:bookmarkStart w:id="8181" w:name="_ETM_Q18_344440"/>
      <w:bookmarkEnd w:id="8180"/>
      <w:bookmarkEnd w:id="8181"/>
      <w:proofErr w:type="spellStart"/>
      <w:r>
        <w:rPr>
          <w:rtl/>
        </w:rPr>
        <w:t>סודה</w:t>
      </w:r>
      <w:bookmarkStart w:id="8182" w:name="_ETM_Q18_344740"/>
      <w:bookmarkEnd w:id="8182"/>
      <w:r>
        <w:rPr>
          <w:rtl/>
        </w:rPr>
        <w:t>סטרים</w:t>
      </w:r>
      <w:proofErr w:type="spellEnd"/>
      <w:r>
        <w:rPr>
          <w:rFonts w:hint="cs"/>
          <w:rtl/>
        </w:rPr>
        <w:t>,</w:t>
      </w:r>
      <w:r>
        <w:rPr>
          <w:rtl/>
        </w:rPr>
        <w:t xml:space="preserve"> </w:t>
      </w:r>
      <w:bookmarkStart w:id="8183" w:name="_ETM_Q18_345040"/>
      <w:bookmarkEnd w:id="8183"/>
      <w:r>
        <w:rPr>
          <w:rtl/>
        </w:rPr>
        <w:t xml:space="preserve">שנמצא </w:t>
      </w:r>
      <w:bookmarkStart w:id="8184" w:name="_ETM_Q18_345459"/>
      <w:bookmarkEnd w:id="8184"/>
      <w:r>
        <w:rPr>
          <w:rtl/>
        </w:rPr>
        <w:t xml:space="preserve">באזור </w:t>
      </w:r>
      <w:bookmarkStart w:id="8185" w:name="_ETM_Q18_345730"/>
      <w:bookmarkEnd w:id="8185"/>
      <w:r>
        <w:rPr>
          <w:rFonts w:hint="cs"/>
          <w:rtl/>
        </w:rPr>
        <w:t>ה</w:t>
      </w:r>
      <w:r>
        <w:rPr>
          <w:rtl/>
        </w:rPr>
        <w:t xml:space="preserve">תעשייה </w:t>
      </w:r>
      <w:bookmarkStart w:id="8186" w:name="_ETM_Q18_346150"/>
      <w:bookmarkEnd w:id="8186"/>
      <w:r>
        <w:rPr>
          <w:rFonts w:hint="cs"/>
          <w:rtl/>
        </w:rPr>
        <w:t>רהט.</w:t>
      </w:r>
      <w:bookmarkStart w:id="8187" w:name="_ETM_Q18_347069"/>
      <w:bookmarkEnd w:id="8187"/>
      <w:r>
        <w:rPr>
          <w:rFonts w:hint="cs"/>
          <w:rtl/>
        </w:rPr>
        <w:t xml:space="preserve"> </w:t>
      </w:r>
      <w:r>
        <w:rPr>
          <w:rtl/>
        </w:rPr>
        <w:t>לכן</w:t>
      </w:r>
      <w:r>
        <w:rPr>
          <w:rFonts w:hint="cs"/>
          <w:rtl/>
        </w:rPr>
        <w:t>,</w:t>
      </w:r>
      <w:r>
        <w:rPr>
          <w:rtl/>
        </w:rPr>
        <w:t xml:space="preserve"> </w:t>
      </w:r>
      <w:bookmarkStart w:id="8188" w:name="_ETM_Q18_347459"/>
      <w:bookmarkEnd w:id="8188"/>
      <w:r>
        <w:rPr>
          <w:rtl/>
        </w:rPr>
        <w:t xml:space="preserve">הדרישה </w:t>
      </w:r>
      <w:bookmarkStart w:id="8189" w:name="_ETM_Q18_347909"/>
      <w:bookmarkEnd w:id="8189"/>
      <w:r>
        <w:rPr>
          <w:rtl/>
        </w:rPr>
        <w:t xml:space="preserve">שלנו </w:t>
      </w:r>
      <w:bookmarkStart w:id="8190" w:name="_ETM_Q18_348329"/>
      <w:bookmarkEnd w:id="8190"/>
      <w:r>
        <w:rPr>
          <w:rtl/>
        </w:rPr>
        <w:t xml:space="preserve">מכל </w:t>
      </w:r>
      <w:bookmarkStart w:id="8191" w:name="_ETM_Q18_348659"/>
      <w:bookmarkEnd w:id="8191"/>
      <w:r>
        <w:rPr>
          <w:rtl/>
        </w:rPr>
        <w:t xml:space="preserve">היזמים </w:t>
      </w:r>
      <w:bookmarkStart w:id="8192" w:name="_ETM_Q18_349230"/>
      <w:bookmarkEnd w:id="8192"/>
      <w:r>
        <w:rPr>
          <w:rFonts w:hint="cs"/>
          <w:rtl/>
        </w:rPr>
        <w:t>ומ</w:t>
      </w:r>
      <w:r>
        <w:rPr>
          <w:rtl/>
        </w:rPr>
        <w:t xml:space="preserve">כל </w:t>
      </w:r>
      <w:bookmarkStart w:id="8193" w:name="_ETM_Q18_349560"/>
      <w:bookmarkEnd w:id="8193"/>
      <w:r>
        <w:rPr>
          <w:rtl/>
        </w:rPr>
        <w:t xml:space="preserve">המשקיעים </w:t>
      </w:r>
      <w:bookmarkStart w:id="8194" w:name="_ETM_Q18_350840"/>
      <w:bookmarkEnd w:id="8194"/>
      <w:r>
        <w:rPr>
          <w:rFonts w:hint="cs"/>
          <w:rtl/>
        </w:rPr>
        <w:t xml:space="preserve">היא </w:t>
      </w:r>
      <w:r>
        <w:rPr>
          <w:rtl/>
        </w:rPr>
        <w:t xml:space="preserve">להכניס </w:t>
      </w:r>
      <w:bookmarkStart w:id="8195" w:name="_ETM_Q18_351469"/>
      <w:bookmarkEnd w:id="8195"/>
      <w:r>
        <w:rPr>
          <w:rtl/>
        </w:rPr>
        <w:t xml:space="preserve">עוד </w:t>
      </w:r>
      <w:bookmarkStart w:id="8196" w:name="_ETM_Q18_351680"/>
      <w:bookmarkEnd w:id="8196"/>
      <w:r>
        <w:rPr>
          <w:rtl/>
        </w:rPr>
        <w:t xml:space="preserve">מפעלים </w:t>
      </w:r>
      <w:bookmarkStart w:id="8197" w:name="_ETM_Q18_352099"/>
      <w:bookmarkEnd w:id="8197"/>
      <w:r>
        <w:rPr>
          <w:rtl/>
        </w:rPr>
        <w:t>לנגב</w:t>
      </w:r>
      <w:r>
        <w:rPr>
          <w:rFonts w:hint="cs"/>
          <w:rtl/>
        </w:rPr>
        <w:t>.</w:t>
      </w:r>
      <w:r>
        <w:rPr>
          <w:rtl/>
        </w:rPr>
        <w:t xml:space="preserve"> </w:t>
      </w:r>
      <w:bookmarkStart w:id="8198" w:name="_ETM_Q18_352760"/>
      <w:bookmarkEnd w:id="8198"/>
      <w:r>
        <w:rPr>
          <w:rtl/>
        </w:rPr>
        <w:t xml:space="preserve">יש </w:t>
      </w:r>
      <w:bookmarkStart w:id="8199" w:name="_ETM_Q18_352969"/>
      <w:bookmarkEnd w:id="8199"/>
      <w:r>
        <w:rPr>
          <w:rtl/>
        </w:rPr>
        <w:t xml:space="preserve">לנו </w:t>
      </w:r>
      <w:bookmarkStart w:id="8200" w:name="_ETM_Q18_353180"/>
      <w:bookmarkEnd w:id="8200"/>
      <w:r>
        <w:rPr>
          <w:rFonts w:hint="cs"/>
          <w:rtl/>
        </w:rPr>
        <w:t xml:space="preserve">את </w:t>
      </w:r>
      <w:r>
        <w:rPr>
          <w:rtl/>
        </w:rPr>
        <w:t xml:space="preserve">אזור </w:t>
      </w:r>
      <w:bookmarkStart w:id="8201" w:name="_ETM_Q18_353449"/>
      <w:bookmarkEnd w:id="8201"/>
      <w:r>
        <w:rPr>
          <w:rFonts w:hint="cs"/>
          <w:rtl/>
        </w:rPr>
        <w:t>ה</w:t>
      </w:r>
      <w:r>
        <w:rPr>
          <w:rtl/>
        </w:rPr>
        <w:t xml:space="preserve">תעשייה </w:t>
      </w:r>
      <w:bookmarkStart w:id="8202" w:name="_ETM_Q18_353840"/>
      <w:bookmarkEnd w:id="8202"/>
      <w:r>
        <w:rPr>
          <w:rFonts w:hint="cs"/>
          <w:rtl/>
        </w:rPr>
        <w:t>ב</w:t>
      </w:r>
      <w:r>
        <w:rPr>
          <w:rtl/>
        </w:rPr>
        <w:t xml:space="preserve">שגב </w:t>
      </w:r>
      <w:bookmarkStart w:id="8203" w:name="_ETM_Q18_354199"/>
      <w:bookmarkEnd w:id="8203"/>
      <w:r>
        <w:rPr>
          <w:rtl/>
        </w:rPr>
        <w:t>שלום</w:t>
      </w:r>
      <w:r>
        <w:rPr>
          <w:rFonts w:hint="cs"/>
          <w:rtl/>
        </w:rPr>
        <w:t xml:space="preserve">, </w:t>
      </w:r>
      <w:proofErr w:type="spellStart"/>
      <w:r>
        <w:rPr>
          <w:rFonts w:hint="cs"/>
          <w:rtl/>
        </w:rPr>
        <w:t>בח'ורה</w:t>
      </w:r>
      <w:proofErr w:type="spellEnd"/>
      <w:r>
        <w:rPr>
          <w:rFonts w:hint="cs"/>
          <w:rtl/>
        </w:rPr>
        <w:t>,</w:t>
      </w:r>
      <w:bookmarkStart w:id="8204" w:name="_ETM_Q18_355189"/>
      <w:bookmarkStart w:id="8205" w:name="_ETM_Q18_355819"/>
      <w:bookmarkEnd w:id="8204"/>
      <w:bookmarkEnd w:id="8205"/>
      <w:r>
        <w:rPr>
          <w:rFonts w:hint="cs"/>
          <w:rtl/>
        </w:rPr>
        <w:t xml:space="preserve"> </w:t>
      </w:r>
      <w:proofErr w:type="spellStart"/>
      <w:r>
        <w:rPr>
          <w:rFonts w:hint="cs"/>
          <w:rtl/>
        </w:rPr>
        <w:t>בכסייפה</w:t>
      </w:r>
      <w:proofErr w:type="spellEnd"/>
      <w:r>
        <w:rPr>
          <w:rFonts w:hint="cs"/>
          <w:rtl/>
        </w:rPr>
        <w:t>,</w:t>
      </w:r>
      <w:r>
        <w:rPr>
          <w:rtl/>
        </w:rPr>
        <w:t xml:space="preserve"> </w:t>
      </w:r>
      <w:bookmarkStart w:id="8206" w:name="_ETM_Q18_356599"/>
      <w:bookmarkEnd w:id="8206"/>
      <w:proofErr w:type="spellStart"/>
      <w:r>
        <w:rPr>
          <w:rtl/>
        </w:rPr>
        <w:t>בלקיה</w:t>
      </w:r>
      <w:proofErr w:type="spellEnd"/>
      <w:r>
        <w:rPr>
          <w:rFonts w:hint="cs"/>
          <w:rtl/>
        </w:rPr>
        <w:t>.</w:t>
      </w:r>
      <w:r>
        <w:rPr>
          <w:rtl/>
        </w:rPr>
        <w:t xml:space="preserve"> </w:t>
      </w:r>
      <w:bookmarkStart w:id="8207" w:name="_ETM_Q18_357829"/>
      <w:bookmarkStart w:id="8208" w:name="_ETM_Q18_358610"/>
      <w:bookmarkEnd w:id="8207"/>
      <w:bookmarkEnd w:id="8208"/>
      <w:r>
        <w:rPr>
          <w:rtl/>
        </w:rPr>
        <w:t xml:space="preserve">קודם </w:t>
      </w:r>
      <w:bookmarkStart w:id="8209" w:name="_ETM_Q18_358939"/>
      <w:bookmarkEnd w:id="8209"/>
      <w:r>
        <w:rPr>
          <w:rtl/>
        </w:rPr>
        <w:t>כ</w:t>
      </w:r>
      <w:r>
        <w:rPr>
          <w:rFonts w:hint="cs"/>
          <w:rtl/>
        </w:rPr>
        <w:t>ו</w:t>
      </w:r>
      <w:r>
        <w:rPr>
          <w:rtl/>
        </w:rPr>
        <w:t>ל</w:t>
      </w:r>
      <w:r>
        <w:rPr>
          <w:rFonts w:hint="cs"/>
          <w:rtl/>
        </w:rPr>
        <w:t>,</w:t>
      </w:r>
      <w:r>
        <w:rPr>
          <w:rtl/>
        </w:rPr>
        <w:t xml:space="preserve"> </w:t>
      </w:r>
      <w:bookmarkStart w:id="8210" w:name="_ETM_Q18_359150"/>
      <w:bookmarkEnd w:id="8210"/>
      <w:r>
        <w:rPr>
          <w:rtl/>
        </w:rPr>
        <w:t xml:space="preserve">משרד </w:t>
      </w:r>
      <w:bookmarkStart w:id="8211" w:name="_ETM_Q18_359540"/>
      <w:bookmarkEnd w:id="8211"/>
      <w:r>
        <w:rPr>
          <w:rtl/>
        </w:rPr>
        <w:t xml:space="preserve">הכלכלה </w:t>
      </w:r>
      <w:bookmarkStart w:id="8212" w:name="_ETM_Q18_360650"/>
      <w:bookmarkEnd w:id="8212"/>
      <w:r>
        <w:rPr>
          <w:rtl/>
        </w:rPr>
        <w:t xml:space="preserve">צריך לעבוד </w:t>
      </w:r>
      <w:bookmarkStart w:id="8213" w:name="_ETM_Q18_361099"/>
      <w:bookmarkEnd w:id="8213"/>
      <w:r>
        <w:rPr>
          <w:rFonts w:hint="cs"/>
          <w:rtl/>
        </w:rPr>
        <w:t>על מנת</w:t>
      </w:r>
      <w:r>
        <w:rPr>
          <w:rtl/>
        </w:rPr>
        <w:t xml:space="preserve"> </w:t>
      </w:r>
      <w:bookmarkStart w:id="8214" w:name="_ETM_Q18_361730"/>
      <w:bookmarkStart w:id="8215" w:name="_ETM_Q18_362180"/>
      <w:bookmarkEnd w:id="8214"/>
      <w:bookmarkEnd w:id="8215"/>
      <w:r>
        <w:rPr>
          <w:rtl/>
        </w:rPr>
        <w:t xml:space="preserve">לפתח </w:t>
      </w:r>
      <w:bookmarkStart w:id="8216" w:name="_ETM_Q18_362510"/>
      <w:bookmarkEnd w:id="8216"/>
      <w:r>
        <w:rPr>
          <w:rtl/>
        </w:rPr>
        <w:t xml:space="preserve">אזור </w:t>
      </w:r>
      <w:bookmarkStart w:id="8217" w:name="_ETM_Q18_362780"/>
      <w:bookmarkEnd w:id="8217"/>
      <w:r>
        <w:rPr>
          <w:rtl/>
        </w:rPr>
        <w:t>תעשייה</w:t>
      </w:r>
      <w:r>
        <w:rPr>
          <w:rFonts w:hint="cs"/>
          <w:rtl/>
        </w:rPr>
        <w:t>,</w:t>
      </w:r>
      <w:r>
        <w:rPr>
          <w:rtl/>
        </w:rPr>
        <w:t xml:space="preserve"> </w:t>
      </w:r>
      <w:bookmarkStart w:id="8218" w:name="_ETM_Q18_363260"/>
      <w:bookmarkEnd w:id="8218"/>
      <w:r>
        <w:rPr>
          <w:rtl/>
        </w:rPr>
        <w:t xml:space="preserve">ואז </w:t>
      </w:r>
      <w:bookmarkStart w:id="8219" w:name="_ETM_Q18_364320"/>
      <w:bookmarkEnd w:id="8219"/>
      <w:r>
        <w:rPr>
          <w:rtl/>
        </w:rPr>
        <w:t xml:space="preserve">להכניס </w:t>
      </w:r>
      <w:bookmarkStart w:id="8220" w:name="_ETM_Q18_365880"/>
      <w:bookmarkEnd w:id="8220"/>
      <w:r>
        <w:rPr>
          <w:rtl/>
        </w:rPr>
        <w:t xml:space="preserve">עוד </w:t>
      </w:r>
      <w:bookmarkStart w:id="8221" w:name="_ETM_Q18_366150"/>
      <w:bookmarkStart w:id="8222" w:name="_ETM_Q18_366360"/>
      <w:bookmarkEnd w:id="8221"/>
      <w:bookmarkEnd w:id="8222"/>
      <w:r w:rsidR="003C5F67">
        <w:rPr>
          <w:rFonts w:hint="cs"/>
          <w:rtl/>
        </w:rPr>
        <w:t>– –</w:t>
      </w:r>
    </w:p>
    <w:p w:rsidR="00BB0A03" w:rsidRDefault="00BB0A03" w:rsidP="002F5E09">
      <w:pPr>
        <w:rPr>
          <w:rtl/>
        </w:rPr>
      </w:pPr>
    </w:p>
    <w:p w:rsidR="00BB0A03" w:rsidRDefault="00BB0A03" w:rsidP="002F5E09">
      <w:pPr>
        <w:pStyle w:val="af6"/>
        <w:keepNext/>
        <w:rPr>
          <w:rtl/>
        </w:rPr>
      </w:pPr>
      <w:r w:rsidRPr="004C4D00">
        <w:rPr>
          <w:rStyle w:val="TagStyle"/>
          <w:rtl/>
        </w:rPr>
        <w:t xml:space="preserve"> &lt;&lt; יור &gt;&gt; </w:t>
      </w:r>
      <w:r>
        <w:rPr>
          <w:rtl/>
        </w:rPr>
        <w:t>היו"ר ניסים ואטורי:</w:t>
      </w:r>
      <w:r w:rsidRPr="004C4D00">
        <w:rPr>
          <w:rStyle w:val="TagStyle"/>
          <w:rtl/>
        </w:rPr>
        <w:t xml:space="preserve"> &lt;&lt; יור &gt;&gt;</w:t>
      </w:r>
      <w:r>
        <w:rPr>
          <w:rtl/>
        </w:rPr>
        <w:t xml:space="preserve">  </w:t>
      </w:r>
    </w:p>
    <w:p w:rsidR="00BB0A03" w:rsidRDefault="00BB0A03" w:rsidP="003C5F67">
      <w:pPr>
        <w:rPr>
          <w:rtl/>
        </w:rPr>
      </w:pPr>
    </w:p>
    <w:p w:rsidR="00BB0A03" w:rsidRDefault="00BB0A03" w:rsidP="002F5E09">
      <w:pPr>
        <w:rPr>
          <w:rtl/>
        </w:rPr>
      </w:pPr>
      <w:r>
        <w:rPr>
          <w:rFonts w:hint="cs"/>
          <w:rtl/>
        </w:rPr>
        <w:t xml:space="preserve">אני </w:t>
      </w:r>
      <w:bookmarkStart w:id="8223" w:name="_ETM_Q18_361000"/>
      <w:bookmarkEnd w:id="8223"/>
      <w:r>
        <w:rPr>
          <w:rFonts w:hint="cs"/>
          <w:rtl/>
        </w:rPr>
        <w:t>מבקש לסיים.</w:t>
      </w:r>
    </w:p>
    <w:p w:rsidR="00BB0A03" w:rsidRDefault="00BB0A03" w:rsidP="002F5E09">
      <w:pPr>
        <w:rPr>
          <w:rtl/>
        </w:rPr>
      </w:pPr>
      <w:bookmarkStart w:id="8224" w:name="_ETM_Q18_363000"/>
      <w:bookmarkEnd w:id="8224"/>
    </w:p>
    <w:p w:rsidR="00BB0A03" w:rsidRDefault="00BB0A03" w:rsidP="002F5E09">
      <w:pPr>
        <w:pStyle w:val="-"/>
        <w:keepNext/>
        <w:rPr>
          <w:rtl/>
        </w:rPr>
      </w:pPr>
      <w:bookmarkStart w:id="8225" w:name="ET_speakercontinue_6340_7"/>
      <w:r w:rsidRPr="004C4D00">
        <w:rPr>
          <w:rStyle w:val="TagStyle"/>
          <w:rtl/>
        </w:rPr>
        <w:t xml:space="preserve"> &lt;&lt; דובר_המשך &gt;&gt; </w:t>
      </w:r>
      <w:r>
        <w:rPr>
          <w:rtl/>
        </w:rPr>
        <w:t>ואליד אלהואשלה (רע"מ – הרשימה הערבית המאוחדת):</w:t>
      </w:r>
      <w:r w:rsidRPr="004C4D00">
        <w:rPr>
          <w:rStyle w:val="TagStyle"/>
          <w:rtl/>
        </w:rPr>
        <w:t xml:space="preserve"> &lt;&lt; דובר_המשך &gt;&gt;</w:t>
      </w:r>
      <w:r>
        <w:rPr>
          <w:rtl/>
        </w:rPr>
        <w:t xml:space="preserve">  </w:t>
      </w:r>
      <w:bookmarkEnd w:id="8225"/>
    </w:p>
    <w:p w:rsidR="00BB0A03" w:rsidRDefault="00BB0A03" w:rsidP="003C5F67">
      <w:pPr>
        <w:rPr>
          <w:rtl/>
        </w:rPr>
      </w:pPr>
    </w:p>
    <w:p w:rsidR="00BB0A03" w:rsidRDefault="003C5F67" w:rsidP="002F5E09">
      <w:pPr>
        <w:rPr>
          <w:rtl/>
        </w:rPr>
      </w:pPr>
      <w:bookmarkStart w:id="8226" w:name="_ETM_Q18_364000"/>
      <w:bookmarkEnd w:id="8226"/>
      <w:r>
        <w:rPr>
          <w:rFonts w:hint="cs"/>
          <w:rtl/>
        </w:rPr>
        <w:t>– –</w:t>
      </w:r>
      <w:r w:rsidR="00BB0A03">
        <w:rPr>
          <w:rFonts w:hint="cs"/>
          <w:rtl/>
        </w:rPr>
        <w:t xml:space="preserve"> </w:t>
      </w:r>
      <w:r w:rsidR="00BB0A03">
        <w:rPr>
          <w:rtl/>
        </w:rPr>
        <w:t xml:space="preserve">יזמים </w:t>
      </w:r>
      <w:bookmarkStart w:id="8227" w:name="_ETM_Q18_366930"/>
      <w:bookmarkEnd w:id="8227"/>
      <w:r w:rsidR="00BB0A03">
        <w:rPr>
          <w:rtl/>
        </w:rPr>
        <w:t xml:space="preserve">ועוד </w:t>
      </w:r>
      <w:bookmarkStart w:id="8228" w:name="_ETM_Q18_367169"/>
      <w:bookmarkEnd w:id="8228"/>
      <w:r w:rsidR="00BB0A03">
        <w:rPr>
          <w:rtl/>
        </w:rPr>
        <w:t xml:space="preserve">משקיעים </w:t>
      </w:r>
      <w:bookmarkStart w:id="8229" w:name="_ETM_Q18_367620"/>
      <w:bookmarkEnd w:id="8229"/>
      <w:r w:rsidR="00BB0A03">
        <w:rPr>
          <w:rFonts w:hint="cs"/>
          <w:rtl/>
        </w:rPr>
        <w:t>ל</w:t>
      </w:r>
      <w:r w:rsidR="00BB0A03">
        <w:rPr>
          <w:rtl/>
        </w:rPr>
        <w:t xml:space="preserve">אזור </w:t>
      </w:r>
      <w:bookmarkStart w:id="8230" w:name="_ETM_Q18_367950"/>
      <w:bookmarkEnd w:id="8230"/>
      <w:r w:rsidR="00BB0A03">
        <w:rPr>
          <w:rtl/>
        </w:rPr>
        <w:t>הזה</w:t>
      </w:r>
      <w:r w:rsidR="00BB0A03">
        <w:rPr>
          <w:rFonts w:hint="cs"/>
          <w:rtl/>
        </w:rPr>
        <w:t>,</w:t>
      </w:r>
      <w:r w:rsidR="00BB0A03">
        <w:rPr>
          <w:rtl/>
        </w:rPr>
        <w:t xml:space="preserve"> </w:t>
      </w:r>
      <w:bookmarkStart w:id="8231" w:name="_ETM_Q18_368130"/>
      <w:bookmarkEnd w:id="8231"/>
      <w:r w:rsidR="00BB0A03">
        <w:rPr>
          <w:rFonts w:hint="cs"/>
          <w:rtl/>
        </w:rPr>
        <w:t xml:space="preserve">על מנת </w:t>
      </w:r>
      <w:bookmarkStart w:id="8232" w:name="_ETM_Q18_369070"/>
      <w:bookmarkEnd w:id="8232"/>
      <w:r w:rsidR="00BB0A03">
        <w:rPr>
          <w:rtl/>
        </w:rPr>
        <w:t xml:space="preserve">לסייע </w:t>
      </w:r>
      <w:bookmarkStart w:id="8233" w:name="_ETM_Q18_369550"/>
      <w:bookmarkEnd w:id="8233"/>
      <w:r w:rsidR="00BB0A03">
        <w:rPr>
          <w:rtl/>
        </w:rPr>
        <w:t xml:space="preserve">ולעזור </w:t>
      </w:r>
      <w:bookmarkStart w:id="8234" w:name="_ETM_Q18_370150"/>
      <w:bookmarkEnd w:id="8234"/>
      <w:r w:rsidR="00BB0A03">
        <w:rPr>
          <w:rtl/>
        </w:rPr>
        <w:t xml:space="preserve">לצעירים </w:t>
      </w:r>
      <w:bookmarkStart w:id="8235" w:name="_ETM_Q18_370660"/>
      <w:bookmarkEnd w:id="8235"/>
      <w:r w:rsidR="00BB0A03">
        <w:rPr>
          <w:rtl/>
        </w:rPr>
        <w:t xml:space="preserve">שלנו </w:t>
      </w:r>
      <w:bookmarkStart w:id="8236" w:name="_ETM_Q18_371610"/>
      <w:bookmarkEnd w:id="8236"/>
      <w:r w:rsidR="00BB0A03">
        <w:rPr>
          <w:rtl/>
        </w:rPr>
        <w:t xml:space="preserve">בחברה </w:t>
      </w:r>
      <w:bookmarkStart w:id="8237" w:name="_ETM_Q18_372330"/>
      <w:bookmarkEnd w:id="8237"/>
      <w:r w:rsidR="00BB0A03">
        <w:rPr>
          <w:rtl/>
        </w:rPr>
        <w:t xml:space="preserve">הבדואית </w:t>
      </w:r>
      <w:bookmarkStart w:id="8238" w:name="_ETM_Q18_372660"/>
      <w:bookmarkEnd w:id="8238"/>
      <w:r w:rsidR="00BB0A03">
        <w:rPr>
          <w:rtl/>
        </w:rPr>
        <w:t>בנגב</w:t>
      </w:r>
      <w:r w:rsidR="00BB0A03">
        <w:rPr>
          <w:rFonts w:hint="cs"/>
          <w:rtl/>
        </w:rPr>
        <w:t>.</w:t>
      </w:r>
      <w:r w:rsidR="00BB0A03">
        <w:rPr>
          <w:rtl/>
        </w:rPr>
        <w:t xml:space="preserve"> </w:t>
      </w:r>
      <w:bookmarkStart w:id="8239" w:name="_ETM_Q18_373050"/>
      <w:bookmarkEnd w:id="8239"/>
      <w:r w:rsidR="00BB0A03">
        <w:rPr>
          <w:rtl/>
        </w:rPr>
        <w:t>תודה</w:t>
      </w:r>
      <w:r w:rsidR="00BB0A03">
        <w:rPr>
          <w:rFonts w:hint="cs"/>
          <w:rtl/>
        </w:rPr>
        <w:t>.</w:t>
      </w:r>
    </w:p>
    <w:p w:rsidR="00BB0A03" w:rsidRDefault="00BB0A03" w:rsidP="002F5E09">
      <w:pPr>
        <w:rPr>
          <w:rtl/>
        </w:rPr>
      </w:pPr>
      <w:bookmarkStart w:id="8240" w:name="_ETM_Q18_372000"/>
      <w:bookmarkEnd w:id="8240"/>
    </w:p>
    <w:p w:rsidR="00BB0A03" w:rsidRDefault="00BB0A03" w:rsidP="002F5E09">
      <w:pPr>
        <w:pStyle w:val="af6"/>
        <w:keepNext/>
        <w:rPr>
          <w:rtl/>
        </w:rPr>
      </w:pPr>
      <w:r w:rsidRPr="004C4D00">
        <w:rPr>
          <w:rStyle w:val="TagStyle"/>
          <w:rtl/>
        </w:rPr>
        <w:t xml:space="preserve"> &lt;&lt; יור &gt;&gt; </w:t>
      </w:r>
      <w:r>
        <w:rPr>
          <w:rtl/>
        </w:rPr>
        <w:t>היו"ר ניסים ואטורי:</w:t>
      </w:r>
      <w:r w:rsidRPr="004C4D00">
        <w:rPr>
          <w:rStyle w:val="TagStyle"/>
          <w:rtl/>
        </w:rPr>
        <w:t xml:space="preserve"> &lt;&lt; יור &gt;&gt;</w:t>
      </w:r>
      <w:r>
        <w:rPr>
          <w:rtl/>
        </w:rPr>
        <w:t xml:space="preserve">  </w:t>
      </w:r>
    </w:p>
    <w:p w:rsidR="00BB0A03" w:rsidRDefault="00BB0A03" w:rsidP="003C5F67">
      <w:pPr>
        <w:rPr>
          <w:rtl/>
        </w:rPr>
      </w:pPr>
    </w:p>
    <w:p w:rsidR="00FC513F" w:rsidRDefault="00BB0A03" w:rsidP="00D46CD4">
      <w:pPr>
        <w:rPr>
          <w:rtl/>
        </w:rPr>
      </w:pPr>
      <w:bookmarkStart w:id="8241" w:name="_ETM_Q18_373000"/>
      <w:bookmarkStart w:id="8242" w:name="_ETM_Q18_374209"/>
      <w:bookmarkEnd w:id="8241"/>
      <w:bookmarkEnd w:id="8242"/>
      <w:r>
        <w:rPr>
          <w:rtl/>
        </w:rPr>
        <w:t xml:space="preserve">תודה </w:t>
      </w:r>
      <w:bookmarkStart w:id="8243" w:name="_ETM_Q18_374450"/>
      <w:bookmarkEnd w:id="8243"/>
      <w:r>
        <w:rPr>
          <w:rtl/>
        </w:rPr>
        <w:t>רבה</w:t>
      </w:r>
      <w:r>
        <w:rPr>
          <w:rFonts w:hint="cs"/>
          <w:rtl/>
        </w:rPr>
        <w:t>.</w:t>
      </w:r>
      <w:r>
        <w:rPr>
          <w:rtl/>
        </w:rPr>
        <w:t xml:space="preserve"> </w:t>
      </w:r>
      <w:bookmarkStart w:id="8244" w:name="_ETM_Q18_374870"/>
      <w:bookmarkEnd w:id="8244"/>
      <w:r>
        <w:rPr>
          <w:rtl/>
        </w:rPr>
        <w:t xml:space="preserve">חבר </w:t>
      </w:r>
      <w:bookmarkStart w:id="8245" w:name="_ETM_Q18_375169"/>
      <w:bookmarkEnd w:id="8245"/>
      <w:r>
        <w:rPr>
          <w:rtl/>
        </w:rPr>
        <w:t xml:space="preserve">הכנסת </w:t>
      </w:r>
      <w:bookmarkStart w:id="8246" w:name="_ETM_Q18_375560"/>
      <w:bookmarkEnd w:id="8246"/>
      <w:r>
        <w:rPr>
          <w:rtl/>
        </w:rPr>
        <w:t xml:space="preserve">עופר </w:t>
      </w:r>
      <w:bookmarkStart w:id="8247" w:name="_ETM_Q18_375829"/>
      <w:bookmarkEnd w:id="8247"/>
      <w:r>
        <w:rPr>
          <w:rtl/>
        </w:rPr>
        <w:t>כסיף</w:t>
      </w:r>
      <w:r>
        <w:rPr>
          <w:rFonts w:hint="cs"/>
          <w:rtl/>
        </w:rPr>
        <w:t xml:space="preserve">. </w:t>
      </w:r>
    </w:p>
    <w:p w:rsidR="00FC513F" w:rsidRDefault="00FC513F" w:rsidP="00D46CD4">
      <w:pPr>
        <w:rPr>
          <w:rtl/>
        </w:rPr>
      </w:pPr>
    </w:p>
    <w:p w:rsidR="00BB0A03" w:rsidRDefault="00BB0A03" w:rsidP="00D46CD4">
      <w:pPr>
        <w:rPr>
          <w:rtl/>
        </w:rPr>
      </w:pPr>
      <w:r>
        <w:rPr>
          <w:rFonts w:hint="cs"/>
          <w:rtl/>
        </w:rPr>
        <w:t xml:space="preserve">חבר הכנסת גלעד קריב, </w:t>
      </w:r>
      <w:bookmarkStart w:id="8248" w:name="_ETM_Q18_374000"/>
      <w:bookmarkEnd w:id="8248"/>
      <w:r>
        <w:rPr>
          <w:rFonts w:hint="cs"/>
          <w:rtl/>
        </w:rPr>
        <w:t>א</w:t>
      </w:r>
      <w:bookmarkStart w:id="8249" w:name="_ETM_Q18_377810"/>
      <w:bookmarkStart w:id="8250" w:name="_ETM_Q18_378469"/>
      <w:bookmarkStart w:id="8251" w:name="_ETM_Q18_378739"/>
      <w:bookmarkStart w:id="8252" w:name="_ETM_Q18_378980"/>
      <w:bookmarkEnd w:id="8249"/>
      <w:bookmarkEnd w:id="8250"/>
      <w:bookmarkEnd w:id="8251"/>
      <w:bookmarkEnd w:id="8252"/>
      <w:r>
        <w:rPr>
          <w:rtl/>
        </w:rPr>
        <w:t xml:space="preserve">הבתי </w:t>
      </w:r>
      <w:bookmarkStart w:id="8253" w:name="_ETM_Q18_379310"/>
      <w:bookmarkEnd w:id="8253"/>
      <w:r>
        <w:rPr>
          <w:rtl/>
        </w:rPr>
        <w:t xml:space="preserve">את </w:t>
      </w:r>
      <w:bookmarkStart w:id="8254" w:name="_ETM_Q18_379370"/>
      <w:bookmarkEnd w:id="8254"/>
      <w:r>
        <w:rPr>
          <w:rFonts w:hint="cs"/>
          <w:rtl/>
        </w:rPr>
        <w:t>האידיליה עם חברת הכנסת טלי גוטליב</w:t>
      </w:r>
      <w:r w:rsidR="00D46CD4">
        <w:rPr>
          <w:rFonts w:hint="cs"/>
          <w:rtl/>
        </w:rPr>
        <w:t>,</w:t>
      </w:r>
      <w:r>
        <w:rPr>
          <w:rFonts w:hint="cs"/>
          <w:rtl/>
        </w:rPr>
        <w:t xml:space="preserve"> אבל קצת יותר</w:t>
      </w:r>
      <w:bookmarkStart w:id="8255" w:name="_ETM_Q18_380000"/>
      <w:bookmarkEnd w:id="8255"/>
      <w:r>
        <w:rPr>
          <w:rFonts w:hint="cs"/>
          <w:rtl/>
        </w:rPr>
        <w:t xml:space="preserve"> בשקט.</w:t>
      </w:r>
    </w:p>
    <w:p w:rsidR="00BB0A03" w:rsidRDefault="00BB0A03" w:rsidP="002F5E09">
      <w:pPr>
        <w:rPr>
          <w:rtl/>
        </w:rPr>
      </w:pPr>
    </w:p>
    <w:p w:rsidR="00BB0A03" w:rsidRDefault="00BB0A03" w:rsidP="002F5E09">
      <w:pPr>
        <w:pStyle w:val="af5"/>
        <w:keepNext/>
        <w:rPr>
          <w:rtl/>
        </w:rPr>
      </w:pPr>
      <w:bookmarkStart w:id="8256" w:name="ET_interruption_6156_9"/>
      <w:r w:rsidRPr="004C4D00">
        <w:rPr>
          <w:rStyle w:val="TagStyle"/>
          <w:rtl/>
        </w:rPr>
        <w:t xml:space="preserve"> &lt;&lt; קריאה &gt;&gt; </w:t>
      </w:r>
      <w:r>
        <w:rPr>
          <w:rtl/>
        </w:rPr>
        <w:t>גלעד קריב (העבודה):</w:t>
      </w:r>
      <w:r w:rsidRPr="004C4D00">
        <w:rPr>
          <w:rStyle w:val="TagStyle"/>
          <w:rtl/>
        </w:rPr>
        <w:t xml:space="preserve"> &lt;&lt; קריאה &gt;&gt;</w:t>
      </w:r>
      <w:r>
        <w:rPr>
          <w:rtl/>
        </w:rPr>
        <w:t xml:space="preserve">  </w:t>
      </w:r>
      <w:bookmarkEnd w:id="8256"/>
    </w:p>
    <w:p w:rsidR="00BB0A03" w:rsidRDefault="00BB0A03" w:rsidP="003C5F67">
      <w:pPr>
        <w:rPr>
          <w:rtl/>
        </w:rPr>
      </w:pPr>
    </w:p>
    <w:p w:rsidR="00BB0A03" w:rsidRDefault="00BB0A03" w:rsidP="002F5E09">
      <w:pPr>
        <w:rPr>
          <w:rtl/>
        </w:rPr>
      </w:pPr>
      <w:r>
        <w:rPr>
          <w:rFonts w:hint="cs"/>
          <w:rtl/>
        </w:rPr>
        <w:t>מה?</w:t>
      </w:r>
    </w:p>
    <w:p w:rsidR="00BB0A03" w:rsidRDefault="00BB0A03" w:rsidP="002F5E09">
      <w:pPr>
        <w:rPr>
          <w:rtl/>
        </w:rPr>
      </w:pPr>
      <w:bookmarkStart w:id="8257" w:name="_ETM_Q18_378000"/>
      <w:bookmarkEnd w:id="8257"/>
    </w:p>
    <w:p w:rsidR="00BB0A03" w:rsidRDefault="00BB0A03" w:rsidP="002F5E09">
      <w:pPr>
        <w:pStyle w:val="af6"/>
        <w:keepNext/>
        <w:rPr>
          <w:rtl/>
        </w:rPr>
      </w:pPr>
      <w:r w:rsidRPr="004C4D00">
        <w:rPr>
          <w:rStyle w:val="TagStyle"/>
          <w:rtl/>
        </w:rPr>
        <w:t xml:space="preserve"> &lt;&lt; יור &gt;&gt; </w:t>
      </w:r>
      <w:r>
        <w:rPr>
          <w:rtl/>
        </w:rPr>
        <w:t>היו"ר ניסים ואטורי:</w:t>
      </w:r>
      <w:r w:rsidRPr="004C4D00">
        <w:rPr>
          <w:rStyle w:val="TagStyle"/>
          <w:rtl/>
        </w:rPr>
        <w:t xml:space="preserve"> &lt;&lt; יור &gt;&gt;</w:t>
      </w:r>
      <w:r>
        <w:rPr>
          <w:rtl/>
        </w:rPr>
        <w:t xml:space="preserve">  </w:t>
      </w:r>
    </w:p>
    <w:p w:rsidR="00BB0A03" w:rsidRDefault="00BB0A03" w:rsidP="003C5F67">
      <w:pPr>
        <w:rPr>
          <w:rtl/>
        </w:rPr>
      </w:pPr>
    </w:p>
    <w:p w:rsidR="00BB0A03" w:rsidRDefault="00BB0A03" w:rsidP="002F5E09">
      <w:pPr>
        <w:rPr>
          <w:rtl/>
        </w:rPr>
      </w:pPr>
      <w:bookmarkStart w:id="8258" w:name="_ETM_Q18_379000"/>
      <w:bookmarkEnd w:id="8258"/>
      <w:r>
        <w:rPr>
          <w:rFonts w:hint="cs"/>
          <w:rtl/>
        </w:rPr>
        <w:t xml:space="preserve">קצת יותר בשקט תעשו את זה. אהבתי את האידיליה. </w:t>
      </w:r>
    </w:p>
    <w:p w:rsidR="00BB0A03" w:rsidRDefault="00BB0A03" w:rsidP="002F5E09">
      <w:pPr>
        <w:rPr>
          <w:rtl/>
        </w:rPr>
      </w:pPr>
      <w:bookmarkStart w:id="8259" w:name="_ETM_Q18_385000"/>
      <w:bookmarkEnd w:id="8259"/>
    </w:p>
    <w:p w:rsidR="00BB0A03" w:rsidRDefault="00BB0A03" w:rsidP="002F5E09">
      <w:pPr>
        <w:pStyle w:val="af5"/>
        <w:keepNext/>
        <w:rPr>
          <w:rtl/>
        </w:rPr>
      </w:pPr>
      <w:bookmarkStart w:id="8260" w:name="ET_interruption_6345_11"/>
      <w:r w:rsidRPr="004C4D00">
        <w:rPr>
          <w:rStyle w:val="TagStyle"/>
          <w:rtl/>
        </w:rPr>
        <w:t xml:space="preserve"> &lt;&lt; קריאה &gt;&gt; </w:t>
      </w:r>
      <w:r>
        <w:rPr>
          <w:rtl/>
        </w:rPr>
        <w:t>טלי גוטליב (הליכוד):</w:t>
      </w:r>
      <w:r w:rsidRPr="004C4D00">
        <w:rPr>
          <w:rStyle w:val="TagStyle"/>
          <w:rtl/>
        </w:rPr>
        <w:t xml:space="preserve"> &lt;&lt; קריאה &gt;&gt;</w:t>
      </w:r>
      <w:r>
        <w:rPr>
          <w:rtl/>
        </w:rPr>
        <w:t xml:space="preserve">  </w:t>
      </w:r>
      <w:bookmarkEnd w:id="8260"/>
    </w:p>
    <w:p w:rsidR="00BB0A03" w:rsidRDefault="00BB0A03" w:rsidP="003C5F67">
      <w:pPr>
        <w:rPr>
          <w:rtl/>
        </w:rPr>
      </w:pPr>
    </w:p>
    <w:p w:rsidR="00BB0A03" w:rsidRDefault="00BB0A03" w:rsidP="002F5E09">
      <w:pPr>
        <w:rPr>
          <w:rtl/>
        </w:rPr>
      </w:pPr>
      <w:bookmarkStart w:id="8261" w:name="_ETM_Q18_384000"/>
      <w:bookmarkEnd w:id="8261"/>
      <w:r>
        <w:rPr>
          <w:rFonts w:hint="cs"/>
          <w:rtl/>
        </w:rPr>
        <w:t xml:space="preserve">אני אשמה. הוא </w:t>
      </w:r>
      <w:r w:rsidR="003C5F67">
        <w:rPr>
          <w:rFonts w:hint="cs"/>
          <w:rtl/>
        </w:rPr>
        <w:t>– – –</w:t>
      </w:r>
      <w:r>
        <w:rPr>
          <w:rFonts w:hint="cs"/>
          <w:rtl/>
        </w:rPr>
        <w:t xml:space="preserve"> אני אשמה. אני </w:t>
      </w:r>
      <w:bookmarkStart w:id="8262" w:name="_ETM_Q18_386000"/>
      <w:bookmarkEnd w:id="8262"/>
      <w:r>
        <w:rPr>
          <w:rFonts w:hint="cs"/>
          <w:rtl/>
        </w:rPr>
        <w:t xml:space="preserve">אשמה – מודה ועוזב </w:t>
      </w:r>
      <w:bookmarkStart w:id="8263" w:name="_ETM_Q18_396540"/>
      <w:bookmarkEnd w:id="8263"/>
      <w:r>
        <w:rPr>
          <w:rFonts w:hint="cs"/>
          <w:rtl/>
        </w:rPr>
        <w:t>ירוחם.</w:t>
      </w:r>
    </w:p>
    <w:p w:rsidR="00BB0A03" w:rsidRDefault="00BB0A03" w:rsidP="002F5E09">
      <w:pPr>
        <w:rPr>
          <w:rtl/>
        </w:rPr>
      </w:pPr>
      <w:bookmarkStart w:id="8264" w:name="_ETM_Q18_388000"/>
      <w:bookmarkStart w:id="8265" w:name="_ETM_Q18_389000"/>
      <w:bookmarkEnd w:id="8264"/>
      <w:bookmarkEnd w:id="8265"/>
    </w:p>
    <w:p w:rsidR="00BB0A03" w:rsidRDefault="00BB0A03" w:rsidP="002F5E09">
      <w:pPr>
        <w:pStyle w:val="a4"/>
        <w:keepNext/>
        <w:rPr>
          <w:rtl/>
        </w:rPr>
      </w:pPr>
      <w:bookmarkStart w:id="8266" w:name="ET_speaker_5785_12"/>
      <w:r w:rsidRPr="004C4D00">
        <w:rPr>
          <w:rStyle w:val="TagStyle"/>
          <w:rtl/>
        </w:rPr>
        <w:t xml:space="preserve"> &lt;&lt; דובר &gt;&gt; </w:t>
      </w:r>
      <w:bookmarkStart w:id="8267" w:name="_Toc155199581"/>
      <w:r>
        <w:rPr>
          <w:rtl/>
        </w:rPr>
        <w:t>עופר כסיף (חד"ש-תע"ל):</w:t>
      </w:r>
      <w:bookmarkEnd w:id="8267"/>
      <w:r w:rsidRPr="004C4D00">
        <w:rPr>
          <w:rStyle w:val="TagStyle"/>
          <w:rtl/>
        </w:rPr>
        <w:t xml:space="preserve"> &lt;&lt; דובר &gt;&gt;</w:t>
      </w:r>
      <w:r>
        <w:rPr>
          <w:rtl/>
        </w:rPr>
        <w:t xml:space="preserve">  </w:t>
      </w:r>
      <w:bookmarkEnd w:id="8266"/>
    </w:p>
    <w:p w:rsidR="00BB0A03" w:rsidRDefault="00BB0A03" w:rsidP="003C5F67">
      <w:pPr>
        <w:rPr>
          <w:rtl/>
        </w:rPr>
      </w:pPr>
    </w:p>
    <w:p w:rsidR="00BB0A03" w:rsidRDefault="00BB0A03" w:rsidP="00D46CD4">
      <w:pPr>
        <w:rPr>
          <w:rtl/>
        </w:rPr>
      </w:pPr>
      <w:r>
        <w:rPr>
          <w:rFonts w:hint="cs"/>
          <w:rtl/>
        </w:rPr>
        <w:t>היושב-ראש, ח</w:t>
      </w:r>
      <w:bookmarkStart w:id="8268" w:name="_ETM_Q18_383000"/>
      <w:bookmarkStart w:id="8269" w:name="_ETM_Q18_377000"/>
      <w:bookmarkStart w:id="8270" w:name="_ETM_Q18_379669"/>
      <w:bookmarkStart w:id="8271" w:name="_ETM_Q18_379790"/>
      <w:bookmarkStart w:id="8272" w:name="_ETM_Q18_380030"/>
      <w:bookmarkStart w:id="8273" w:name="_ETM_Q18_380269"/>
      <w:bookmarkStart w:id="8274" w:name="_ETM_Q18_380599"/>
      <w:bookmarkStart w:id="8275" w:name="_ETM_Q18_381049"/>
      <w:bookmarkStart w:id="8276" w:name="_ETM_Q18_381290"/>
      <w:bookmarkStart w:id="8277" w:name="_ETM_Q18_381590"/>
      <w:bookmarkStart w:id="8278" w:name="_ETM_Q18_383120"/>
      <w:bookmarkStart w:id="8279" w:name="_ETM_Q18_383480"/>
      <w:bookmarkStart w:id="8280" w:name="_ETM_Q18_384230"/>
      <w:bookmarkStart w:id="8281" w:name="_ETM_Q18_384409"/>
      <w:bookmarkStart w:id="8282" w:name="_ETM_Q18_385010"/>
      <w:bookmarkStart w:id="8283" w:name="_ETM_Q18_385069"/>
      <w:bookmarkStart w:id="8284" w:name="_ETM_Q18_395470"/>
      <w:bookmarkStart w:id="8285" w:name="_ETM_Q18_395799"/>
      <w:bookmarkStart w:id="8286" w:name="_ETM_Q18_396370"/>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r>
        <w:rPr>
          <w:rFonts w:hint="cs"/>
          <w:rtl/>
        </w:rPr>
        <w:t>ב</w:t>
      </w:r>
      <w:r>
        <w:rPr>
          <w:rtl/>
        </w:rPr>
        <w:t xml:space="preserve">רי </w:t>
      </w:r>
      <w:bookmarkStart w:id="8287" w:name="_ETM_Q18_396700"/>
      <w:bookmarkEnd w:id="8287"/>
      <w:r>
        <w:rPr>
          <w:rtl/>
        </w:rPr>
        <w:t>הכנסת</w:t>
      </w:r>
      <w:bookmarkStart w:id="8288" w:name="_ETM_Q18_398000"/>
      <w:bookmarkEnd w:id="8288"/>
      <w:r>
        <w:rPr>
          <w:rFonts w:hint="cs"/>
          <w:rtl/>
        </w:rPr>
        <w:t>,</w:t>
      </w:r>
      <w:r w:rsidRPr="004C4D00">
        <w:rPr>
          <w:rtl/>
        </w:rPr>
        <w:t xml:space="preserve"> </w:t>
      </w:r>
      <w:r>
        <w:rPr>
          <w:rtl/>
        </w:rPr>
        <w:t>ערב השנה האזרחית ה</w:t>
      </w:r>
      <w:r>
        <w:rPr>
          <w:rFonts w:hint="cs"/>
          <w:rtl/>
        </w:rPr>
        <w:t>ח</w:t>
      </w:r>
      <w:r>
        <w:rPr>
          <w:rtl/>
        </w:rPr>
        <w:t>דשה הנחיתה הממשלה גזרה חדשה על הציבור והודיעה על התייקרות מחיר הדלק. משרד האוצר החליט על הפסקת הסבסוד של מס הבלו</w:t>
      </w:r>
      <w:r>
        <w:rPr>
          <w:rFonts w:hint="cs"/>
          <w:rtl/>
        </w:rPr>
        <w:t>,</w:t>
      </w:r>
      <w:r>
        <w:rPr>
          <w:rtl/>
        </w:rPr>
        <w:t xml:space="preserve"> וגרם לעלייה של 28 אגורות לליטר</w:t>
      </w:r>
      <w:r>
        <w:rPr>
          <w:rFonts w:hint="cs"/>
          <w:rtl/>
        </w:rPr>
        <w:t>,</w:t>
      </w:r>
      <w:r>
        <w:rPr>
          <w:rtl/>
        </w:rPr>
        <w:t xml:space="preserve"> שתפגע באדם הפשוט</w:t>
      </w:r>
      <w:r>
        <w:rPr>
          <w:rFonts w:hint="cs"/>
          <w:rtl/>
        </w:rPr>
        <w:t xml:space="preserve"> –</w:t>
      </w:r>
      <w:r>
        <w:rPr>
          <w:rtl/>
        </w:rPr>
        <w:t xml:space="preserve"> זה שיוצא מביתו כדי להביא פרנסה. נרגיש את העלייה </w:t>
      </w:r>
      <w:r>
        <w:rPr>
          <w:rFonts w:hint="cs"/>
          <w:rtl/>
        </w:rPr>
        <w:t>ב</w:t>
      </w:r>
      <w:r>
        <w:rPr>
          <w:rtl/>
        </w:rPr>
        <w:t xml:space="preserve">כל פעם שניכנס לתחנת הדלק, נרגיש אותה גם בגל עליות מחירים ויוקר </w:t>
      </w:r>
      <w:r>
        <w:rPr>
          <w:rFonts w:hint="cs"/>
          <w:rtl/>
        </w:rPr>
        <w:t>ה</w:t>
      </w:r>
      <w:r>
        <w:rPr>
          <w:rtl/>
        </w:rPr>
        <w:t xml:space="preserve">מחיה </w:t>
      </w:r>
      <w:r>
        <w:rPr>
          <w:rFonts w:hint="cs"/>
          <w:rtl/>
        </w:rPr>
        <w:t>ה</w:t>
      </w:r>
      <w:r>
        <w:rPr>
          <w:rtl/>
        </w:rPr>
        <w:t>מאמיר</w:t>
      </w:r>
      <w:r>
        <w:rPr>
          <w:rFonts w:hint="cs"/>
          <w:rtl/>
        </w:rPr>
        <w:t xml:space="preserve"> </w:t>
      </w:r>
      <w:r>
        <w:rPr>
          <w:rtl/>
        </w:rPr>
        <w:t>–</w:t>
      </w:r>
      <w:r>
        <w:rPr>
          <w:rFonts w:hint="cs"/>
          <w:rtl/>
        </w:rPr>
        <w:t xml:space="preserve"> ראינו כבר בימים האחרונים עוד </w:t>
      </w:r>
      <w:bookmarkStart w:id="8289" w:name="_ETM_Q18_426000"/>
      <w:bookmarkEnd w:id="8289"/>
      <w:r>
        <w:rPr>
          <w:rtl/>
        </w:rPr>
        <w:t xml:space="preserve">– </w:t>
      </w:r>
      <w:r w:rsidR="00FC513F">
        <w:rPr>
          <w:rFonts w:hint="cs"/>
          <w:rtl/>
        </w:rPr>
        <w:t>ו</w:t>
      </w:r>
      <w:r>
        <w:rPr>
          <w:rtl/>
        </w:rPr>
        <w:t>בהאטה של כלל המשק ו</w:t>
      </w:r>
      <w:r>
        <w:rPr>
          <w:rFonts w:hint="cs"/>
          <w:rtl/>
        </w:rPr>
        <w:t xml:space="preserve">של </w:t>
      </w:r>
      <w:r>
        <w:rPr>
          <w:rtl/>
        </w:rPr>
        <w:t>הפעילות העסקית. זה</w:t>
      </w:r>
      <w:r w:rsidR="00D46CD4">
        <w:rPr>
          <w:rFonts w:hint="cs"/>
          <w:rtl/>
        </w:rPr>
        <w:t>,</w:t>
      </w:r>
      <w:r>
        <w:rPr>
          <w:rtl/>
        </w:rPr>
        <w:t xml:space="preserve"> בלי להיכנס לאופן </w:t>
      </w:r>
      <w:proofErr w:type="spellStart"/>
      <w:r>
        <w:rPr>
          <w:rtl/>
        </w:rPr>
        <w:t>הכמו</w:t>
      </w:r>
      <w:proofErr w:type="spellEnd"/>
      <w:r>
        <w:rPr>
          <w:rFonts w:hint="cs"/>
          <w:rtl/>
        </w:rPr>
        <w:t>-</w:t>
      </w:r>
      <w:r>
        <w:rPr>
          <w:rtl/>
        </w:rPr>
        <w:t xml:space="preserve">מחתרתי </w:t>
      </w:r>
      <w:r>
        <w:rPr>
          <w:rFonts w:hint="cs"/>
          <w:rtl/>
        </w:rPr>
        <w:t>ש</w:t>
      </w:r>
      <w:r>
        <w:rPr>
          <w:rtl/>
        </w:rPr>
        <w:t>בו התקבלה ההחלטה</w:t>
      </w:r>
      <w:r w:rsidR="00D46CD4">
        <w:rPr>
          <w:rFonts w:hint="cs"/>
          <w:rtl/>
        </w:rPr>
        <w:t>,</w:t>
      </w:r>
      <w:r>
        <w:rPr>
          <w:rtl/>
        </w:rPr>
        <w:t xml:space="preserve"> במחשכים וללא כל דיון ציבורי.</w:t>
      </w:r>
    </w:p>
    <w:p w:rsidR="00BB0A03" w:rsidRDefault="00BB0A03" w:rsidP="002F5E09">
      <w:pPr>
        <w:rPr>
          <w:rtl/>
        </w:rPr>
      </w:pPr>
      <w:bookmarkStart w:id="8290" w:name="_ETM_Q18_443000"/>
      <w:bookmarkEnd w:id="8290"/>
    </w:p>
    <w:p w:rsidR="00BB0A03" w:rsidRDefault="00BB0A03" w:rsidP="00FC513F">
      <w:pPr>
        <w:rPr>
          <w:rtl/>
        </w:rPr>
      </w:pPr>
      <w:r>
        <w:rPr>
          <w:rtl/>
        </w:rPr>
        <w:t xml:space="preserve">זוהי לא הגזרה היחידה </w:t>
      </w:r>
      <w:r>
        <w:rPr>
          <w:rFonts w:hint="cs"/>
          <w:rtl/>
        </w:rPr>
        <w:t>ש</w:t>
      </w:r>
      <w:r>
        <w:rPr>
          <w:rtl/>
        </w:rPr>
        <w:t>עליה הכריז האוצר. למרות הגידול במספר המובטלים בעקבות המלחמה</w:t>
      </w:r>
      <w:r>
        <w:rPr>
          <w:rFonts w:hint="cs"/>
          <w:rtl/>
        </w:rPr>
        <w:t xml:space="preserve"> –</w:t>
      </w:r>
      <w:r>
        <w:rPr>
          <w:rtl/>
        </w:rPr>
        <w:t xml:space="preserve"> על פ</w:t>
      </w:r>
      <w:r>
        <w:rPr>
          <w:rFonts w:hint="cs"/>
          <w:rtl/>
        </w:rPr>
        <w:t>י</w:t>
      </w:r>
      <w:r>
        <w:rPr>
          <w:rtl/>
        </w:rPr>
        <w:t xml:space="preserve"> נתוני הביטוח הלאומי</w:t>
      </w:r>
      <w:r>
        <w:rPr>
          <w:rFonts w:hint="cs"/>
          <w:rtl/>
        </w:rPr>
        <w:t>,</w:t>
      </w:r>
      <w:r>
        <w:rPr>
          <w:rtl/>
        </w:rPr>
        <w:t xml:space="preserve"> </w:t>
      </w:r>
      <w:r>
        <w:rPr>
          <w:rFonts w:hint="cs"/>
          <w:rtl/>
        </w:rPr>
        <w:t xml:space="preserve">יש </w:t>
      </w:r>
      <w:r>
        <w:rPr>
          <w:rtl/>
        </w:rPr>
        <w:t>יותר מ-</w:t>
      </w:r>
      <w:r>
        <w:rPr>
          <w:rFonts w:hint="cs"/>
          <w:rtl/>
        </w:rPr>
        <w:t xml:space="preserve">187,000 </w:t>
      </w:r>
      <w:r>
        <w:rPr>
          <w:rtl/>
        </w:rPr>
        <w:t>מבקשי דמי אבטלה, 134</w:t>
      </w:r>
      <w:r>
        <w:rPr>
          <w:rFonts w:hint="cs"/>
          <w:rtl/>
        </w:rPr>
        <w:t>,000</w:t>
      </w:r>
      <w:r>
        <w:rPr>
          <w:rtl/>
        </w:rPr>
        <w:t xml:space="preserve"> מהם הוצאו לחופשה ללא תשלום שלא מרצונם </w:t>
      </w:r>
      <w:r w:rsidR="00D46CD4">
        <w:rPr>
          <w:rFonts w:hint="cs"/>
          <w:rtl/>
        </w:rPr>
        <w:t xml:space="preserve">– </w:t>
      </w:r>
      <w:r>
        <w:rPr>
          <w:rtl/>
        </w:rPr>
        <w:t>למרות הכפלה של שיעור</w:t>
      </w:r>
      <w:r>
        <w:rPr>
          <w:rFonts w:hint="cs"/>
          <w:rtl/>
        </w:rPr>
        <w:t xml:space="preserve"> </w:t>
      </w:r>
      <w:r>
        <w:rPr>
          <w:rtl/>
        </w:rPr>
        <w:t>האבטלה המור</w:t>
      </w:r>
      <w:r>
        <w:rPr>
          <w:rFonts w:hint="cs"/>
          <w:rtl/>
        </w:rPr>
        <w:t>ח</w:t>
      </w:r>
      <w:r>
        <w:rPr>
          <w:rtl/>
        </w:rPr>
        <w:t>ב, ההקלות בקבלת דמי אבטלה שהוחלו בת</w:t>
      </w:r>
      <w:r>
        <w:rPr>
          <w:rFonts w:hint="cs"/>
          <w:rtl/>
        </w:rPr>
        <w:t>ח</w:t>
      </w:r>
      <w:r>
        <w:rPr>
          <w:rtl/>
        </w:rPr>
        <w:t xml:space="preserve">ילת המלחמה פגו בסוף נובמבר. משרד האוצר טרם הודיע אם ומתי יחודשו. </w:t>
      </w:r>
    </w:p>
    <w:p w:rsidR="00BB0A03" w:rsidRDefault="00BB0A03" w:rsidP="002F5E09">
      <w:pPr>
        <w:rPr>
          <w:rtl/>
        </w:rPr>
      </w:pPr>
    </w:p>
    <w:p w:rsidR="00BB0A03" w:rsidRDefault="00BB0A03" w:rsidP="00D46CD4">
      <w:pPr>
        <w:rPr>
          <w:rtl/>
        </w:rPr>
      </w:pPr>
      <w:bookmarkStart w:id="8291" w:name="_ETM_Q18_473000"/>
      <w:bookmarkEnd w:id="8291"/>
      <w:r>
        <w:rPr>
          <w:rtl/>
        </w:rPr>
        <w:t>איזו התעמרות באדם העובד שאיבד את מטה לחמו</w:t>
      </w:r>
      <w:r>
        <w:rPr>
          <w:rFonts w:hint="cs"/>
          <w:rtl/>
        </w:rPr>
        <w:t>.</w:t>
      </w:r>
      <w:r>
        <w:rPr>
          <w:rtl/>
        </w:rPr>
        <w:t xml:space="preserve"> איזה שוד וגזל לחלק כספים קואליציוניים מושחתים למשרדי המתנחלים כשהציבור הרחב בסכנת קריסה כלכלית. לא רק למובטלים אין כסף</w:t>
      </w:r>
      <w:r>
        <w:rPr>
          <w:rFonts w:hint="cs"/>
          <w:rtl/>
        </w:rPr>
        <w:t xml:space="preserve"> </w:t>
      </w:r>
      <w:r>
        <w:rPr>
          <w:rtl/>
        </w:rPr>
        <w:t>–</w:t>
      </w:r>
      <w:r>
        <w:rPr>
          <w:rFonts w:hint="cs"/>
          <w:rtl/>
        </w:rPr>
        <w:t xml:space="preserve"> </w:t>
      </w:r>
      <w:bookmarkStart w:id="8292" w:name="_ETM_Q18_490000"/>
      <w:bookmarkEnd w:id="8292"/>
      <w:r>
        <w:rPr>
          <w:rtl/>
        </w:rPr>
        <w:t>המלחמה קיצצה בכ</w:t>
      </w:r>
      <w:r>
        <w:rPr>
          <w:rFonts w:hint="cs"/>
          <w:rtl/>
        </w:rPr>
        <w:t>ו</w:t>
      </w:r>
      <w:r>
        <w:rPr>
          <w:rtl/>
        </w:rPr>
        <w:t>ל. כשתושבי אשקלון חוזרים העירה</w:t>
      </w:r>
      <w:r>
        <w:rPr>
          <w:rFonts w:hint="cs"/>
          <w:rtl/>
        </w:rPr>
        <w:t xml:space="preserve">, הם </w:t>
      </w:r>
      <w:r>
        <w:rPr>
          <w:rtl/>
        </w:rPr>
        <w:t xml:space="preserve">מגלים שהממשלה הותירה אותם מחוץ </w:t>
      </w:r>
      <w:proofErr w:type="spellStart"/>
      <w:r>
        <w:rPr>
          <w:rtl/>
        </w:rPr>
        <w:t>למ</w:t>
      </w:r>
      <w:r>
        <w:rPr>
          <w:rFonts w:hint="cs"/>
          <w:rtl/>
        </w:rPr>
        <w:t>י</w:t>
      </w:r>
      <w:r>
        <w:rPr>
          <w:rtl/>
        </w:rPr>
        <w:t>נהלת</w:t>
      </w:r>
      <w:proofErr w:type="spellEnd"/>
      <w:r>
        <w:rPr>
          <w:rtl/>
        </w:rPr>
        <w:t xml:space="preserve"> תקומה, כי המשמעות הכלכלית כבדה מדי</w:t>
      </w:r>
      <w:r>
        <w:rPr>
          <w:rFonts w:hint="cs"/>
          <w:rtl/>
        </w:rPr>
        <w:t>.</w:t>
      </w:r>
      <w:r>
        <w:rPr>
          <w:rtl/>
        </w:rPr>
        <w:t xml:space="preserve"> כשתושבי הצפון נאלצים להתפנות עצמאית</w:t>
      </w:r>
      <w:r>
        <w:rPr>
          <w:rFonts w:hint="cs"/>
          <w:rtl/>
        </w:rPr>
        <w:t xml:space="preserve"> –</w:t>
      </w:r>
      <w:r>
        <w:rPr>
          <w:rtl/>
        </w:rPr>
        <w:t xml:space="preserve"> כי סמוטריץ' לא רוצה לממן</w:t>
      </w:r>
      <w:r>
        <w:rPr>
          <w:rFonts w:hint="cs"/>
          <w:rtl/>
        </w:rPr>
        <w:t xml:space="preserve"> –</w:t>
      </w:r>
      <w:r>
        <w:rPr>
          <w:rtl/>
        </w:rPr>
        <w:t xml:space="preserve"> מתגלה שאת מחיר הדמים הכלכלי-אזרח</w:t>
      </w:r>
      <w:r>
        <w:rPr>
          <w:rFonts w:hint="cs"/>
          <w:rtl/>
        </w:rPr>
        <w:t>י</w:t>
      </w:r>
      <w:r>
        <w:rPr>
          <w:rtl/>
        </w:rPr>
        <w:t xml:space="preserve"> של המלחמה משלמים דווקא המוחלשים והפגיעים ביותר.</w:t>
      </w:r>
    </w:p>
    <w:p w:rsidR="00BB0A03" w:rsidRDefault="00BB0A03" w:rsidP="002F5E09">
      <w:pPr>
        <w:rPr>
          <w:rtl/>
        </w:rPr>
      </w:pPr>
      <w:bookmarkStart w:id="8293" w:name="_ETM_Q18_520000"/>
      <w:bookmarkEnd w:id="8293"/>
    </w:p>
    <w:p w:rsidR="00BB0A03" w:rsidRDefault="00BB0A03" w:rsidP="00FC513F">
      <w:pPr>
        <w:rPr>
          <w:rtl/>
        </w:rPr>
      </w:pPr>
      <w:r>
        <w:rPr>
          <w:rtl/>
        </w:rPr>
        <w:t>איפה שיש מפסידים יש גם מרוויחים, כ</w:t>
      </w:r>
      <w:r>
        <w:rPr>
          <w:rFonts w:hint="cs"/>
          <w:rtl/>
        </w:rPr>
        <w:t>י</w:t>
      </w:r>
      <w:r>
        <w:rPr>
          <w:rtl/>
        </w:rPr>
        <w:t xml:space="preserve"> בממשלת הזוועות יש מי שדמו סמוק יותר. 110 מיליון </w:t>
      </w:r>
      <w:r>
        <w:rPr>
          <w:rFonts w:hint="cs"/>
          <w:rtl/>
        </w:rPr>
        <w:t xml:space="preserve">ש"ח </w:t>
      </w:r>
      <w:r>
        <w:rPr>
          <w:rtl/>
        </w:rPr>
        <w:t>אישרה ועדת הכספים להעביר למשרד של סטרוק, להתיישבות הצעירה</w:t>
      </w:r>
      <w:r>
        <w:rPr>
          <w:rFonts w:hint="cs"/>
          <w:rtl/>
        </w:rPr>
        <w:t xml:space="preserve"> –</w:t>
      </w:r>
      <w:r>
        <w:rPr>
          <w:rtl/>
        </w:rPr>
        <w:t xml:space="preserve"> מילה מכובסת למא</w:t>
      </w:r>
      <w:r>
        <w:rPr>
          <w:rFonts w:hint="cs"/>
          <w:rtl/>
        </w:rPr>
        <w:t>ח</w:t>
      </w:r>
      <w:r>
        <w:rPr>
          <w:rtl/>
        </w:rPr>
        <w:t>זי טרור שאינם חוקיים אפילו לפי החוק הישראלי המעוות</w:t>
      </w:r>
      <w:r>
        <w:rPr>
          <w:rFonts w:hint="cs"/>
          <w:rtl/>
        </w:rPr>
        <w:t xml:space="preserve"> –</w:t>
      </w:r>
      <w:r>
        <w:rPr>
          <w:rtl/>
        </w:rPr>
        <w:t xml:space="preserve"> ולהתנ</w:t>
      </w:r>
      <w:r>
        <w:rPr>
          <w:rFonts w:hint="cs"/>
          <w:rtl/>
        </w:rPr>
        <w:t>ח</w:t>
      </w:r>
      <w:r>
        <w:rPr>
          <w:rtl/>
        </w:rPr>
        <w:t xml:space="preserve">לויות </w:t>
      </w:r>
      <w:r>
        <w:rPr>
          <w:rFonts w:hint="cs"/>
          <w:rtl/>
        </w:rPr>
        <w:t>ח</w:t>
      </w:r>
      <w:r>
        <w:rPr>
          <w:rtl/>
        </w:rPr>
        <w:t>דשות</w:t>
      </w:r>
      <w:r w:rsidR="00FC513F">
        <w:rPr>
          <w:rFonts w:hint="cs"/>
          <w:rtl/>
        </w:rPr>
        <w:t>,</w:t>
      </w:r>
      <w:r>
        <w:rPr>
          <w:rtl/>
        </w:rPr>
        <w:t xml:space="preserve"> שמוקמות בניגוד להתחייבויות ישראל. </w:t>
      </w:r>
    </w:p>
    <w:p w:rsidR="00BB0A03" w:rsidRDefault="00BB0A03" w:rsidP="002F5E09">
      <w:pPr>
        <w:rPr>
          <w:rtl/>
        </w:rPr>
      </w:pPr>
      <w:bookmarkStart w:id="8294" w:name="_ETM_Q18_521000"/>
      <w:bookmarkEnd w:id="8294"/>
    </w:p>
    <w:p w:rsidR="00BB0A03" w:rsidRDefault="00BB0A03" w:rsidP="00FC513F">
      <w:pPr>
        <w:rPr>
          <w:rtl/>
        </w:rPr>
      </w:pPr>
      <w:bookmarkStart w:id="8295" w:name="_ETM_Q18_551000"/>
      <w:bookmarkEnd w:id="8295"/>
      <w:r>
        <w:rPr>
          <w:rtl/>
        </w:rPr>
        <w:t>כשקראנו ב</w:t>
      </w:r>
      <w:r>
        <w:rPr>
          <w:rFonts w:hint="cs"/>
          <w:rtl/>
        </w:rPr>
        <w:t>ח</w:t>
      </w:r>
      <w:r>
        <w:rPr>
          <w:rtl/>
        </w:rPr>
        <w:t>ד</w:t>
      </w:r>
      <w:r>
        <w:rPr>
          <w:rFonts w:hint="cs"/>
          <w:rtl/>
        </w:rPr>
        <w:t>"</w:t>
      </w:r>
      <w:r>
        <w:rPr>
          <w:rtl/>
        </w:rPr>
        <w:t xml:space="preserve">ש עוד בשנות </w:t>
      </w:r>
      <w:r>
        <w:rPr>
          <w:rFonts w:hint="cs"/>
          <w:rtl/>
        </w:rPr>
        <w:t>השבעים:</w:t>
      </w:r>
      <w:r>
        <w:rPr>
          <w:rtl/>
        </w:rPr>
        <w:t xml:space="preserve"> כסף לשכונות ולא להתנחלויות, ראינו את הנולד </w:t>
      </w:r>
      <w:r w:rsidR="00FC513F">
        <w:rPr>
          <w:rFonts w:hint="cs"/>
          <w:rtl/>
        </w:rPr>
        <w:t xml:space="preserve">– </w:t>
      </w:r>
      <w:r>
        <w:rPr>
          <w:rtl/>
        </w:rPr>
        <w:t>הזנחה מוחלטת של הפריפריה החברתית-כלכלית לטובת פרויקט הגזל הלאומני-משיחי של ההתנחלויות. לא י</w:t>
      </w:r>
      <w:r>
        <w:rPr>
          <w:rFonts w:hint="cs"/>
          <w:rtl/>
        </w:rPr>
        <w:t>י</w:t>
      </w:r>
      <w:r>
        <w:rPr>
          <w:rtl/>
        </w:rPr>
        <w:t>אמן שגם בזמן מלחמה שפוגעת קודם כ</w:t>
      </w:r>
      <w:r>
        <w:rPr>
          <w:rFonts w:hint="cs"/>
          <w:rtl/>
        </w:rPr>
        <w:t>ו</w:t>
      </w:r>
      <w:r>
        <w:rPr>
          <w:rtl/>
        </w:rPr>
        <w:t>ל בתושבי הדרום והצפון, ממשיכה הממשלה להעביר כסף דווקא למתנחל</w:t>
      </w:r>
      <w:r>
        <w:rPr>
          <w:rFonts w:hint="cs"/>
          <w:rtl/>
        </w:rPr>
        <w:t>י</w:t>
      </w:r>
      <w:r>
        <w:rPr>
          <w:rtl/>
        </w:rPr>
        <w:t xml:space="preserve"> הגדה הכבושה.</w:t>
      </w:r>
      <w:r>
        <w:rPr>
          <w:rFonts w:hint="cs"/>
          <w:rtl/>
        </w:rPr>
        <w:t xml:space="preserve"> </w:t>
      </w:r>
      <w:r>
        <w:rPr>
          <w:rtl/>
        </w:rPr>
        <w:t>חרפה</w:t>
      </w:r>
      <w:r>
        <w:rPr>
          <w:rFonts w:hint="cs"/>
          <w:rtl/>
        </w:rPr>
        <w:t>.</w:t>
      </w:r>
    </w:p>
    <w:p w:rsidR="00BB0A03" w:rsidRDefault="00BB0A03" w:rsidP="002F5E09">
      <w:pPr>
        <w:rPr>
          <w:rtl/>
        </w:rPr>
      </w:pPr>
      <w:bookmarkStart w:id="8296" w:name="_ETM_Q18_581000"/>
      <w:bookmarkEnd w:id="8296"/>
    </w:p>
    <w:p w:rsidR="00BB0A03" w:rsidRDefault="00BB0A03" w:rsidP="002F5E09">
      <w:pPr>
        <w:pStyle w:val="af6"/>
        <w:keepNext/>
        <w:rPr>
          <w:rtl/>
        </w:rPr>
      </w:pPr>
      <w:r w:rsidRPr="00E86846">
        <w:rPr>
          <w:rStyle w:val="TagStyle"/>
          <w:rtl/>
        </w:rPr>
        <w:t xml:space="preserve"> &lt;&lt; יור &gt;&gt; </w:t>
      </w:r>
      <w:r>
        <w:rPr>
          <w:rtl/>
        </w:rPr>
        <w:t>היו"ר ניסים ואטורי:</w:t>
      </w:r>
      <w:r w:rsidRPr="00E86846">
        <w:rPr>
          <w:rStyle w:val="TagStyle"/>
          <w:rtl/>
        </w:rPr>
        <w:t xml:space="preserve"> &lt;&lt; יור &gt;&gt;</w:t>
      </w:r>
      <w:r>
        <w:rPr>
          <w:rtl/>
        </w:rPr>
        <w:t xml:space="preserve">  </w:t>
      </w:r>
    </w:p>
    <w:p w:rsidR="00BB0A03" w:rsidRDefault="00BB0A03" w:rsidP="003C5F67">
      <w:pPr>
        <w:rPr>
          <w:rtl/>
        </w:rPr>
      </w:pPr>
    </w:p>
    <w:p w:rsidR="00BB0A03" w:rsidRDefault="00BB0A03" w:rsidP="002F5E09">
      <w:pPr>
        <w:rPr>
          <w:rtl/>
        </w:rPr>
      </w:pPr>
      <w:bookmarkStart w:id="8297" w:name="_ETM_Q18_583000"/>
      <w:bookmarkStart w:id="8298" w:name="_ETM_Q18_581289"/>
      <w:bookmarkEnd w:id="8297"/>
      <w:bookmarkEnd w:id="8298"/>
      <w:r>
        <w:rPr>
          <w:rtl/>
        </w:rPr>
        <w:t xml:space="preserve">חבר </w:t>
      </w:r>
      <w:bookmarkStart w:id="8299" w:name="_ETM_Q18_581619"/>
      <w:bookmarkEnd w:id="8299"/>
      <w:r>
        <w:rPr>
          <w:rtl/>
        </w:rPr>
        <w:t xml:space="preserve">הכנסת </w:t>
      </w:r>
      <w:bookmarkStart w:id="8300" w:name="_ETM_Q18_582009"/>
      <w:bookmarkEnd w:id="8300"/>
      <w:r>
        <w:rPr>
          <w:rtl/>
        </w:rPr>
        <w:t xml:space="preserve">יוסף </w:t>
      </w:r>
      <w:bookmarkStart w:id="8301" w:name="_ETM_Q18_582490"/>
      <w:bookmarkEnd w:id="8301"/>
      <w:r>
        <w:rPr>
          <w:rtl/>
        </w:rPr>
        <w:t>עטאונה</w:t>
      </w:r>
      <w:r>
        <w:rPr>
          <w:rFonts w:hint="cs"/>
          <w:rtl/>
        </w:rPr>
        <w:t>.</w:t>
      </w:r>
    </w:p>
    <w:p w:rsidR="00BB0A03" w:rsidRDefault="00BB0A03" w:rsidP="002F5E09">
      <w:pPr>
        <w:rPr>
          <w:rtl/>
        </w:rPr>
      </w:pPr>
      <w:bookmarkStart w:id="8302" w:name="_ETM_Q18_588000"/>
      <w:bookmarkStart w:id="8303" w:name="_ETM_Q18_589000"/>
      <w:bookmarkEnd w:id="8302"/>
      <w:bookmarkEnd w:id="8303"/>
    </w:p>
    <w:p w:rsidR="00BB0A03" w:rsidRDefault="00BB0A03" w:rsidP="002F5E09">
      <w:pPr>
        <w:pStyle w:val="a4"/>
        <w:keepNext/>
        <w:rPr>
          <w:rtl/>
        </w:rPr>
      </w:pPr>
      <w:bookmarkStart w:id="8304" w:name="ET_speaker_5696_14"/>
      <w:r w:rsidRPr="00E86846">
        <w:rPr>
          <w:rStyle w:val="TagStyle"/>
          <w:rtl/>
        </w:rPr>
        <w:t xml:space="preserve"> &lt;&lt; דובר &gt;&gt; </w:t>
      </w:r>
      <w:bookmarkStart w:id="8305" w:name="_Toc155199582"/>
      <w:r>
        <w:rPr>
          <w:rtl/>
        </w:rPr>
        <w:t>יוסף עטאונה (חד"ש-תע"ל):</w:t>
      </w:r>
      <w:bookmarkEnd w:id="8305"/>
      <w:r w:rsidRPr="00E86846">
        <w:rPr>
          <w:rStyle w:val="TagStyle"/>
          <w:rtl/>
        </w:rPr>
        <w:t xml:space="preserve"> &lt;&lt; דובר &gt;&gt;</w:t>
      </w:r>
      <w:r>
        <w:rPr>
          <w:rtl/>
        </w:rPr>
        <w:t xml:space="preserve">  </w:t>
      </w:r>
      <w:bookmarkEnd w:id="8304"/>
    </w:p>
    <w:p w:rsidR="00BB0A03" w:rsidRDefault="00BB0A03" w:rsidP="003C5F67">
      <w:pPr>
        <w:rPr>
          <w:rtl/>
        </w:rPr>
      </w:pPr>
    </w:p>
    <w:p w:rsidR="00BB0A03" w:rsidRDefault="00BB0A03" w:rsidP="00FC513F">
      <w:pPr>
        <w:rPr>
          <w:rtl/>
        </w:rPr>
      </w:pPr>
      <w:bookmarkStart w:id="8306" w:name="_ETM_Q18_595000"/>
      <w:bookmarkStart w:id="8307" w:name="_ETM_Q18_606110"/>
      <w:bookmarkStart w:id="8308" w:name="_ETM_Q18_619240"/>
      <w:bookmarkEnd w:id="8306"/>
      <w:bookmarkEnd w:id="8307"/>
      <w:bookmarkEnd w:id="8308"/>
      <w:r>
        <w:rPr>
          <w:rtl/>
        </w:rPr>
        <w:t xml:space="preserve">כבוד </w:t>
      </w:r>
      <w:bookmarkStart w:id="8309" w:name="_ETM_Q18_619480"/>
      <w:bookmarkEnd w:id="8309"/>
      <w:r>
        <w:rPr>
          <w:rtl/>
        </w:rPr>
        <w:t>היושב-ראש</w:t>
      </w:r>
      <w:r>
        <w:rPr>
          <w:rFonts w:hint="cs"/>
          <w:rtl/>
        </w:rPr>
        <w:t>,</w:t>
      </w:r>
      <w:r>
        <w:rPr>
          <w:rtl/>
        </w:rPr>
        <w:t xml:space="preserve"> </w:t>
      </w:r>
      <w:bookmarkStart w:id="8310" w:name="_ETM_Q18_620840"/>
      <w:bookmarkEnd w:id="8310"/>
      <w:r>
        <w:rPr>
          <w:rtl/>
        </w:rPr>
        <w:t xml:space="preserve">כנסת </w:t>
      </w:r>
      <w:bookmarkStart w:id="8311" w:name="_ETM_Q18_621230"/>
      <w:bookmarkEnd w:id="8311"/>
      <w:r>
        <w:rPr>
          <w:rtl/>
        </w:rPr>
        <w:t>נכבדה</w:t>
      </w:r>
      <w:r>
        <w:rPr>
          <w:rFonts w:hint="cs"/>
          <w:rtl/>
        </w:rPr>
        <w:t>,</w:t>
      </w:r>
      <w:r>
        <w:rPr>
          <w:rtl/>
        </w:rPr>
        <w:t xml:space="preserve"> </w:t>
      </w:r>
      <w:bookmarkStart w:id="8312" w:name="_ETM_Q18_622630"/>
      <w:bookmarkEnd w:id="8312"/>
      <w:r>
        <w:rPr>
          <w:rtl/>
        </w:rPr>
        <w:t xml:space="preserve">כבוד </w:t>
      </w:r>
      <w:bookmarkStart w:id="8313" w:name="_ETM_Q18_623020"/>
      <w:bookmarkEnd w:id="8313"/>
      <w:r>
        <w:rPr>
          <w:rtl/>
        </w:rPr>
        <w:t>השר</w:t>
      </w:r>
      <w:r>
        <w:rPr>
          <w:rFonts w:hint="cs"/>
          <w:rtl/>
        </w:rPr>
        <w:t>,</w:t>
      </w:r>
      <w:r>
        <w:rPr>
          <w:rtl/>
        </w:rPr>
        <w:t xml:space="preserve"> </w:t>
      </w:r>
      <w:bookmarkStart w:id="8314" w:name="_ETM_Q18_626060"/>
      <w:bookmarkEnd w:id="8314"/>
      <w:r>
        <w:rPr>
          <w:rtl/>
        </w:rPr>
        <w:t xml:space="preserve">התפרסם </w:t>
      </w:r>
      <w:bookmarkStart w:id="8315" w:name="_ETM_Q18_627799"/>
      <w:bookmarkEnd w:id="8315"/>
      <w:r>
        <w:rPr>
          <w:rtl/>
        </w:rPr>
        <w:t xml:space="preserve">בשבוע </w:t>
      </w:r>
      <w:bookmarkStart w:id="8316" w:name="_ETM_Q18_628310"/>
      <w:bookmarkEnd w:id="8316"/>
      <w:r>
        <w:rPr>
          <w:rtl/>
        </w:rPr>
        <w:t xml:space="preserve">האחרון </w:t>
      </w:r>
      <w:bookmarkStart w:id="8317" w:name="_ETM_Q18_629830"/>
      <w:bookmarkEnd w:id="8317"/>
      <w:r>
        <w:rPr>
          <w:rtl/>
        </w:rPr>
        <w:t xml:space="preserve">שקיבלת </w:t>
      </w:r>
      <w:bookmarkStart w:id="8318" w:name="_ETM_Q18_630550"/>
      <w:bookmarkStart w:id="8319" w:name="_ETM_Q18_630760"/>
      <w:bookmarkEnd w:id="8318"/>
      <w:bookmarkEnd w:id="8319"/>
      <w:r>
        <w:rPr>
          <w:rtl/>
        </w:rPr>
        <w:t xml:space="preserve">מחמאות </w:t>
      </w:r>
      <w:bookmarkStart w:id="8320" w:name="_ETM_Q18_631900"/>
      <w:bookmarkEnd w:id="8320"/>
      <w:r>
        <w:rPr>
          <w:rtl/>
        </w:rPr>
        <w:t xml:space="preserve">על </w:t>
      </w:r>
      <w:bookmarkStart w:id="8321" w:name="_ETM_Q18_632110"/>
      <w:bookmarkEnd w:id="8321"/>
      <w:r>
        <w:rPr>
          <w:rtl/>
        </w:rPr>
        <w:t xml:space="preserve">הפעילות </w:t>
      </w:r>
      <w:bookmarkStart w:id="8322" w:name="_ETM_Q18_632560"/>
      <w:bookmarkEnd w:id="8322"/>
      <w:r>
        <w:rPr>
          <w:rtl/>
        </w:rPr>
        <w:t xml:space="preserve">של </w:t>
      </w:r>
      <w:bookmarkStart w:id="8323" w:name="_ETM_Q18_632800"/>
      <w:bookmarkEnd w:id="8323"/>
      <w:r>
        <w:rPr>
          <w:rtl/>
        </w:rPr>
        <w:t xml:space="preserve">המשרד </w:t>
      </w:r>
      <w:bookmarkStart w:id="8324" w:name="_ETM_Q18_633280"/>
      <w:bookmarkEnd w:id="8324"/>
      <w:r>
        <w:rPr>
          <w:rtl/>
        </w:rPr>
        <w:t>שלך</w:t>
      </w:r>
      <w:r>
        <w:rPr>
          <w:rFonts w:hint="cs"/>
          <w:rtl/>
        </w:rPr>
        <w:t>,</w:t>
      </w:r>
      <w:r>
        <w:rPr>
          <w:rtl/>
        </w:rPr>
        <w:t xml:space="preserve"> </w:t>
      </w:r>
      <w:bookmarkStart w:id="8325" w:name="_ETM_Q18_633880"/>
      <w:bookmarkEnd w:id="8325"/>
      <w:r>
        <w:rPr>
          <w:rtl/>
        </w:rPr>
        <w:t xml:space="preserve">משרד </w:t>
      </w:r>
      <w:bookmarkStart w:id="8326" w:name="_ETM_Q18_634300"/>
      <w:bookmarkEnd w:id="8326"/>
      <w:r>
        <w:rPr>
          <w:rtl/>
        </w:rPr>
        <w:t>השיכון</w:t>
      </w:r>
      <w:bookmarkStart w:id="8327" w:name="_ETM_Q18_635950"/>
      <w:bookmarkEnd w:id="8327"/>
      <w:r>
        <w:rPr>
          <w:rFonts w:hint="cs"/>
          <w:rtl/>
        </w:rPr>
        <w:t>, על ת</w:t>
      </w:r>
      <w:r>
        <w:rPr>
          <w:rtl/>
        </w:rPr>
        <w:t xml:space="preserve">וכניות </w:t>
      </w:r>
      <w:bookmarkStart w:id="8328" w:name="_ETM_Q18_638390"/>
      <w:bookmarkEnd w:id="8328"/>
      <w:r>
        <w:rPr>
          <w:rtl/>
        </w:rPr>
        <w:t xml:space="preserve">לשיקום </w:t>
      </w:r>
      <w:bookmarkStart w:id="8329" w:name="_ETM_Q18_641310"/>
      <w:bookmarkEnd w:id="8329"/>
      <w:r>
        <w:rPr>
          <w:rtl/>
        </w:rPr>
        <w:t xml:space="preserve">עוטף </w:t>
      </w:r>
      <w:bookmarkStart w:id="8330" w:name="_ETM_Q18_641760"/>
      <w:bookmarkEnd w:id="8330"/>
      <w:r>
        <w:rPr>
          <w:rtl/>
        </w:rPr>
        <w:t xml:space="preserve">עזה </w:t>
      </w:r>
      <w:bookmarkStart w:id="8331" w:name="_ETM_Q18_642630"/>
      <w:bookmarkEnd w:id="8331"/>
      <w:r>
        <w:rPr>
          <w:rtl/>
        </w:rPr>
        <w:t xml:space="preserve">ועל </w:t>
      </w:r>
      <w:bookmarkStart w:id="8332" w:name="_ETM_Q18_642930"/>
      <w:bookmarkEnd w:id="8332"/>
      <w:r>
        <w:rPr>
          <w:rtl/>
        </w:rPr>
        <w:t xml:space="preserve">תוכניות </w:t>
      </w:r>
      <w:bookmarkStart w:id="8333" w:name="_ETM_Q18_643890"/>
      <w:bookmarkEnd w:id="8333"/>
      <w:r>
        <w:rPr>
          <w:rtl/>
        </w:rPr>
        <w:t>בינוי</w:t>
      </w:r>
      <w:r>
        <w:rPr>
          <w:rFonts w:hint="cs"/>
          <w:rtl/>
        </w:rPr>
        <w:t>.</w:t>
      </w:r>
      <w:r>
        <w:rPr>
          <w:rtl/>
        </w:rPr>
        <w:t xml:space="preserve"> </w:t>
      </w:r>
      <w:bookmarkStart w:id="8334" w:name="_ETM_Q18_645989"/>
      <w:bookmarkEnd w:id="8334"/>
      <w:r>
        <w:rPr>
          <w:rtl/>
        </w:rPr>
        <w:t xml:space="preserve">אני </w:t>
      </w:r>
      <w:bookmarkStart w:id="8335" w:name="_ETM_Q18_646199"/>
      <w:bookmarkEnd w:id="8335"/>
      <w:r>
        <w:rPr>
          <w:rtl/>
        </w:rPr>
        <w:t xml:space="preserve">רוצה </w:t>
      </w:r>
      <w:bookmarkStart w:id="8336" w:name="_ETM_Q18_646499"/>
      <w:bookmarkEnd w:id="8336"/>
      <w:r>
        <w:rPr>
          <w:rtl/>
        </w:rPr>
        <w:t xml:space="preserve">להזכיר </w:t>
      </w:r>
      <w:bookmarkStart w:id="8337" w:name="_ETM_Q18_646889"/>
      <w:bookmarkEnd w:id="8337"/>
      <w:r>
        <w:rPr>
          <w:rtl/>
        </w:rPr>
        <w:t xml:space="preserve">לך </w:t>
      </w:r>
      <w:bookmarkStart w:id="8338" w:name="_ETM_Q18_648760"/>
      <w:bookmarkEnd w:id="8338"/>
      <w:r>
        <w:rPr>
          <w:rtl/>
        </w:rPr>
        <w:t xml:space="preserve">שיש </w:t>
      </w:r>
      <w:bookmarkStart w:id="8339" w:name="_ETM_Q18_649180"/>
      <w:bookmarkStart w:id="8340" w:name="_ETM_Q18_649419"/>
      <w:bookmarkEnd w:id="8339"/>
      <w:bookmarkEnd w:id="8340"/>
      <w:r>
        <w:rPr>
          <w:rtl/>
        </w:rPr>
        <w:t xml:space="preserve">בנגב </w:t>
      </w:r>
      <w:bookmarkStart w:id="8341" w:name="_ETM_Q18_650620"/>
      <w:bookmarkEnd w:id="8341"/>
      <w:r>
        <w:rPr>
          <w:rtl/>
        </w:rPr>
        <w:t xml:space="preserve">גם ערבים </w:t>
      </w:r>
      <w:bookmarkStart w:id="8342" w:name="_ETM_Q18_651579"/>
      <w:bookmarkEnd w:id="8342"/>
      <w:r>
        <w:rPr>
          <w:rtl/>
        </w:rPr>
        <w:t>בדואים</w:t>
      </w:r>
      <w:r>
        <w:rPr>
          <w:rFonts w:hint="cs"/>
          <w:rtl/>
        </w:rPr>
        <w:t>.</w:t>
      </w:r>
      <w:r>
        <w:rPr>
          <w:rtl/>
        </w:rPr>
        <w:t xml:space="preserve"> </w:t>
      </w:r>
      <w:bookmarkStart w:id="8343" w:name="_ETM_Q18_653630"/>
      <w:bookmarkEnd w:id="8343"/>
      <w:r>
        <w:rPr>
          <w:rtl/>
        </w:rPr>
        <w:t xml:space="preserve">דווקא </w:t>
      </w:r>
      <w:bookmarkStart w:id="8344" w:name="_ETM_Q18_654500"/>
      <w:bookmarkEnd w:id="8344"/>
      <w:r>
        <w:rPr>
          <w:rtl/>
        </w:rPr>
        <w:t xml:space="preserve">בזמן </w:t>
      </w:r>
      <w:bookmarkStart w:id="8345" w:name="_ETM_Q18_655250"/>
      <w:bookmarkEnd w:id="8345"/>
      <w:r>
        <w:rPr>
          <w:rtl/>
        </w:rPr>
        <w:t xml:space="preserve">מלחמה </w:t>
      </w:r>
      <w:bookmarkStart w:id="8346" w:name="_ETM_Q18_657540"/>
      <w:bookmarkEnd w:id="8346"/>
      <w:r>
        <w:rPr>
          <w:rtl/>
        </w:rPr>
        <w:t xml:space="preserve">מצאו </w:t>
      </w:r>
      <w:bookmarkStart w:id="8347" w:name="_ETM_Q18_658109"/>
      <w:bookmarkEnd w:id="8347"/>
      <w:r>
        <w:rPr>
          <w:rtl/>
        </w:rPr>
        <w:t>לנכון</w:t>
      </w:r>
      <w:r>
        <w:rPr>
          <w:rFonts w:hint="cs"/>
          <w:rtl/>
        </w:rPr>
        <w:t xml:space="preserve"> –</w:t>
      </w:r>
      <w:r>
        <w:rPr>
          <w:rtl/>
        </w:rPr>
        <w:t xml:space="preserve"> </w:t>
      </w:r>
      <w:bookmarkStart w:id="8348" w:name="_ETM_Q18_659560"/>
      <w:bookmarkEnd w:id="8348"/>
      <w:r>
        <w:rPr>
          <w:rtl/>
        </w:rPr>
        <w:t xml:space="preserve">למרות </w:t>
      </w:r>
      <w:bookmarkStart w:id="8349" w:name="_ETM_Q18_660220"/>
      <w:bookmarkEnd w:id="8349"/>
      <w:r>
        <w:rPr>
          <w:rtl/>
        </w:rPr>
        <w:t xml:space="preserve">כל </w:t>
      </w:r>
      <w:bookmarkStart w:id="8350" w:name="_ETM_Q18_660550"/>
      <w:bookmarkEnd w:id="8350"/>
      <w:r>
        <w:rPr>
          <w:rtl/>
        </w:rPr>
        <w:t xml:space="preserve">המילים </w:t>
      </w:r>
      <w:bookmarkStart w:id="8351" w:name="_ETM_Q18_661360"/>
      <w:bookmarkEnd w:id="8351"/>
      <w:r>
        <w:rPr>
          <w:rtl/>
        </w:rPr>
        <w:t xml:space="preserve">הטובות </w:t>
      </w:r>
      <w:bookmarkStart w:id="8352" w:name="_ETM_Q18_662670"/>
      <w:bookmarkEnd w:id="8352"/>
      <w:r>
        <w:rPr>
          <w:rtl/>
        </w:rPr>
        <w:t xml:space="preserve">ולמרות </w:t>
      </w:r>
      <w:bookmarkStart w:id="8353" w:name="_ETM_Q18_663360"/>
      <w:bookmarkEnd w:id="8353"/>
      <w:r>
        <w:rPr>
          <w:rtl/>
        </w:rPr>
        <w:t xml:space="preserve">כל </w:t>
      </w:r>
      <w:bookmarkStart w:id="8354" w:name="_ETM_Q18_663630"/>
      <w:bookmarkEnd w:id="8354"/>
      <w:r>
        <w:rPr>
          <w:rtl/>
        </w:rPr>
        <w:t xml:space="preserve">הסימפתיה </w:t>
      </w:r>
      <w:bookmarkStart w:id="8355" w:name="_ETM_Q18_664860"/>
      <w:bookmarkEnd w:id="8355"/>
      <w:r>
        <w:rPr>
          <w:rtl/>
        </w:rPr>
        <w:t xml:space="preserve">כלפי </w:t>
      </w:r>
      <w:bookmarkStart w:id="8356" w:name="_ETM_Q18_665390"/>
      <w:bookmarkEnd w:id="8356"/>
      <w:r>
        <w:rPr>
          <w:rtl/>
        </w:rPr>
        <w:t xml:space="preserve">האוכלוסייה </w:t>
      </w:r>
      <w:bookmarkStart w:id="8357" w:name="_ETM_Q18_666230"/>
      <w:bookmarkEnd w:id="8357"/>
      <w:r>
        <w:rPr>
          <w:rtl/>
        </w:rPr>
        <w:t xml:space="preserve">הערבית </w:t>
      </w:r>
      <w:bookmarkStart w:id="8358" w:name="_ETM_Q18_667100"/>
      <w:bookmarkEnd w:id="8358"/>
      <w:r>
        <w:rPr>
          <w:rtl/>
        </w:rPr>
        <w:t xml:space="preserve">הבדואית </w:t>
      </w:r>
      <w:bookmarkStart w:id="8359" w:name="_ETM_Q18_667730"/>
      <w:bookmarkEnd w:id="8359"/>
      <w:r>
        <w:rPr>
          <w:rtl/>
        </w:rPr>
        <w:t xml:space="preserve">בנגב </w:t>
      </w:r>
      <w:bookmarkStart w:id="8360" w:name="_ETM_Q18_668559"/>
      <w:bookmarkEnd w:id="8360"/>
      <w:r>
        <w:rPr>
          <w:rtl/>
        </w:rPr>
        <w:t xml:space="preserve">בתקופה </w:t>
      </w:r>
      <w:bookmarkStart w:id="8361" w:name="_ETM_Q18_669309"/>
      <w:bookmarkEnd w:id="8361"/>
      <w:r>
        <w:rPr>
          <w:rtl/>
        </w:rPr>
        <w:t>האחרונה</w:t>
      </w:r>
      <w:bookmarkStart w:id="8362" w:name="_ETM_Q18_670940"/>
      <w:bookmarkEnd w:id="8362"/>
      <w:r>
        <w:rPr>
          <w:rFonts w:hint="cs"/>
          <w:rtl/>
        </w:rPr>
        <w:t xml:space="preserve"> </w:t>
      </w:r>
      <w:r>
        <w:rPr>
          <w:rtl/>
        </w:rPr>
        <w:t>–</w:t>
      </w:r>
      <w:bookmarkStart w:id="8363" w:name="_ETM_Q18_672800"/>
      <w:bookmarkEnd w:id="8363"/>
      <w:r>
        <w:rPr>
          <w:rFonts w:hint="cs"/>
          <w:rtl/>
        </w:rPr>
        <w:t xml:space="preserve"> </w:t>
      </w:r>
      <w:r>
        <w:rPr>
          <w:rtl/>
        </w:rPr>
        <w:t xml:space="preserve">לחלק </w:t>
      </w:r>
      <w:bookmarkStart w:id="8364" w:name="_ETM_Q18_673670"/>
      <w:bookmarkStart w:id="8365" w:name="_ETM_Q18_673790"/>
      <w:bookmarkEnd w:id="8364"/>
      <w:bookmarkEnd w:id="8365"/>
      <w:r>
        <w:rPr>
          <w:rtl/>
        </w:rPr>
        <w:t xml:space="preserve">צווי </w:t>
      </w:r>
      <w:bookmarkStart w:id="8366" w:name="_ETM_Q18_674629"/>
      <w:bookmarkEnd w:id="8366"/>
      <w:r>
        <w:rPr>
          <w:rtl/>
        </w:rPr>
        <w:t>הריסה</w:t>
      </w:r>
      <w:r w:rsidR="00FC513F">
        <w:rPr>
          <w:rFonts w:hint="cs"/>
          <w:rtl/>
        </w:rPr>
        <w:t>.</w:t>
      </w:r>
      <w:r>
        <w:rPr>
          <w:rtl/>
        </w:rPr>
        <w:t xml:space="preserve"> </w:t>
      </w:r>
      <w:bookmarkStart w:id="8367" w:name="_ETM_Q18_675970"/>
      <w:bookmarkEnd w:id="8367"/>
      <w:r>
        <w:rPr>
          <w:rtl/>
        </w:rPr>
        <w:t xml:space="preserve">גם </w:t>
      </w:r>
      <w:bookmarkStart w:id="8368" w:name="_ETM_Q18_676660"/>
      <w:bookmarkEnd w:id="8368"/>
      <w:r>
        <w:rPr>
          <w:rtl/>
        </w:rPr>
        <w:t xml:space="preserve">בזמן </w:t>
      </w:r>
      <w:bookmarkStart w:id="8369" w:name="_ETM_Q18_677620"/>
      <w:bookmarkEnd w:id="8369"/>
      <w:r>
        <w:rPr>
          <w:rtl/>
        </w:rPr>
        <w:t>מלחמה</w:t>
      </w:r>
      <w:r>
        <w:rPr>
          <w:rFonts w:hint="cs"/>
          <w:rtl/>
        </w:rPr>
        <w:t>.</w:t>
      </w:r>
      <w:r>
        <w:rPr>
          <w:rtl/>
        </w:rPr>
        <w:t xml:space="preserve"> </w:t>
      </w:r>
      <w:bookmarkStart w:id="8370" w:name="_ETM_Q18_679230"/>
      <w:bookmarkEnd w:id="8370"/>
      <w:r>
        <w:rPr>
          <w:rtl/>
        </w:rPr>
        <w:t xml:space="preserve">במקום </w:t>
      </w:r>
      <w:bookmarkStart w:id="8371" w:name="_ETM_Q18_679740"/>
      <w:bookmarkEnd w:id="8371"/>
      <w:r>
        <w:rPr>
          <w:rtl/>
        </w:rPr>
        <w:t xml:space="preserve">לדאוג </w:t>
      </w:r>
      <w:bookmarkStart w:id="8372" w:name="_ETM_Q18_680100"/>
      <w:bookmarkStart w:id="8373" w:name="_ETM_Q18_680250"/>
      <w:bookmarkEnd w:id="8372"/>
      <w:bookmarkEnd w:id="8373"/>
      <w:r>
        <w:rPr>
          <w:rFonts w:hint="cs"/>
          <w:rtl/>
        </w:rPr>
        <w:t>ל</w:t>
      </w:r>
      <w:r>
        <w:rPr>
          <w:rtl/>
        </w:rPr>
        <w:t xml:space="preserve">מיגון </w:t>
      </w:r>
      <w:bookmarkStart w:id="8374" w:name="_ETM_Q18_681370"/>
      <w:bookmarkEnd w:id="8374"/>
      <w:r>
        <w:rPr>
          <w:rtl/>
        </w:rPr>
        <w:t>ל</w:t>
      </w:r>
      <w:bookmarkStart w:id="8375" w:name="_ETM_Q18_681609"/>
      <w:bookmarkEnd w:id="8375"/>
      <w:r>
        <w:rPr>
          <w:rtl/>
        </w:rPr>
        <w:t xml:space="preserve">אנשים </w:t>
      </w:r>
      <w:bookmarkStart w:id="8376" w:name="_ETM_Q18_682120"/>
      <w:bookmarkEnd w:id="8376"/>
      <w:r>
        <w:rPr>
          <w:rtl/>
        </w:rPr>
        <w:t>האלה</w:t>
      </w:r>
      <w:r>
        <w:rPr>
          <w:rFonts w:hint="cs"/>
          <w:rtl/>
        </w:rPr>
        <w:t>,</w:t>
      </w:r>
      <w:r>
        <w:rPr>
          <w:rtl/>
        </w:rPr>
        <w:t xml:space="preserve"> </w:t>
      </w:r>
      <w:bookmarkStart w:id="8377" w:name="_ETM_Q18_682959"/>
      <w:bookmarkEnd w:id="8377"/>
      <w:r>
        <w:rPr>
          <w:rtl/>
        </w:rPr>
        <w:t>מ</w:t>
      </w:r>
      <w:r>
        <w:rPr>
          <w:rFonts w:hint="cs"/>
          <w:rtl/>
        </w:rPr>
        <w:t>חלקים</w:t>
      </w:r>
      <w:r>
        <w:rPr>
          <w:rtl/>
        </w:rPr>
        <w:t xml:space="preserve"> </w:t>
      </w:r>
      <w:bookmarkStart w:id="8378" w:name="_ETM_Q18_683950"/>
      <w:bookmarkEnd w:id="8378"/>
      <w:r>
        <w:rPr>
          <w:rtl/>
        </w:rPr>
        <w:t xml:space="preserve">צווי </w:t>
      </w:r>
      <w:bookmarkStart w:id="8379" w:name="_ETM_Q18_684670"/>
      <w:bookmarkEnd w:id="8379"/>
      <w:r>
        <w:rPr>
          <w:rtl/>
        </w:rPr>
        <w:t>הריסה</w:t>
      </w:r>
      <w:r>
        <w:rPr>
          <w:rFonts w:hint="cs"/>
          <w:rtl/>
        </w:rPr>
        <w:t>.</w:t>
      </w:r>
    </w:p>
    <w:p w:rsidR="00BB0A03" w:rsidRDefault="00BB0A03" w:rsidP="002F5E09">
      <w:pPr>
        <w:rPr>
          <w:rtl/>
        </w:rPr>
      </w:pPr>
    </w:p>
    <w:p w:rsidR="00BB0A03" w:rsidRDefault="00BB0A03" w:rsidP="00FC513F">
      <w:pPr>
        <w:rPr>
          <w:rtl/>
        </w:rPr>
      </w:pPr>
      <w:bookmarkStart w:id="8380" w:name="_ETM_Q18_686079"/>
      <w:bookmarkStart w:id="8381" w:name="_ETM_Q18_686260"/>
      <w:bookmarkEnd w:id="8380"/>
      <w:bookmarkEnd w:id="8381"/>
      <w:r>
        <w:rPr>
          <w:rtl/>
        </w:rPr>
        <w:t xml:space="preserve">מה </w:t>
      </w:r>
      <w:bookmarkStart w:id="8382" w:name="_ETM_Q18_687650"/>
      <w:bookmarkEnd w:id="8382"/>
      <w:r>
        <w:rPr>
          <w:rtl/>
        </w:rPr>
        <w:t>ה</w:t>
      </w:r>
      <w:r>
        <w:rPr>
          <w:rFonts w:hint="cs"/>
          <w:rtl/>
        </w:rPr>
        <w:t>עי</w:t>
      </w:r>
      <w:r>
        <w:rPr>
          <w:rtl/>
        </w:rPr>
        <w:t>לה</w:t>
      </w:r>
      <w:r w:rsidR="00D46CD4">
        <w:rPr>
          <w:rFonts w:hint="cs"/>
          <w:rtl/>
        </w:rPr>
        <w:t>?</w:t>
      </w:r>
      <w:r>
        <w:rPr>
          <w:rtl/>
        </w:rPr>
        <w:t xml:space="preserve"> </w:t>
      </w:r>
      <w:bookmarkStart w:id="8383" w:name="_ETM_Q18_688579"/>
      <w:bookmarkEnd w:id="8383"/>
      <w:r>
        <w:rPr>
          <w:rtl/>
        </w:rPr>
        <w:t xml:space="preserve">מה </w:t>
      </w:r>
      <w:bookmarkStart w:id="8384" w:name="_ETM_Q18_688879"/>
      <w:bookmarkEnd w:id="8384"/>
      <w:r>
        <w:rPr>
          <w:rtl/>
        </w:rPr>
        <w:t xml:space="preserve">הסיבה </w:t>
      </w:r>
      <w:bookmarkStart w:id="8385" w:name="_ETM_Q18_689569"/>
      <w:bookmarkEnd w:id="8385"/>
      <w:r>
        <w:rPr>
          <w:rtl/>
        </w:rPr>
        <w:t xml:space="preserve">שהם </w:t>
      </w:r>
      <w:bookmarkStart w:id="8386" w:name="_ETM_Q18_690109"/>
      <w:bookmarkEnd w:id="8386"/>
      <w:r>
        <w:rPr>
          <w:rtl/>
        </w:rPr>
        <w:t>מחלקים</w:t>
      </w:r>
      <w:r>
        <w:rPr>
          <w:rFonts w:hint="cs"/>
          <w:rtl/>
        </w:rPr>
        <w:t>?</w:t>
      </w:r>
      <w:r>
        <w:rPr>
          <w:rtl/>
        </w:rPr>
        <w:t xml:space="preserve"> </w:t>
      </w:r>
      <w:bookmarkStart w:id="8387" w:name="_ETM_Q18_691300"/>
      <w:bookmarkEnd w:id="8387"/>
      <w:r>
        <w:rPr>
          <w:rtl/>
        </w:rPr>
        <w:t xml:space="preserve">לא </w:t>
      </w:r>
      <w:bookmarkStart w:id="8388" w:name="_ETM_Q18_691510"/>
      <w:bookmarkEnd w:id="8388"/>
      <w:r>
        <w:rPr>
          <w:rFonts w:hint="cs"/>
          <w:rtl/>
        </w:rPr>
        <w:t xml:space="preserve">רק צווי הריסה </w:t>
      </w:r>
      <w:r>
        <w:rPr>
          <w:rtl/>
        </w:rPr>
        <w:t>–</w:t>
      </w:r>
      <w:r>
        <w:rPr>
          <w:rFonts w:hint="cs"/>
          <w:rtl/>
        </w:rPr>
        <w:t xml:space="preserve"> זה </w:t>
      </w:r>
      <w:bookmarkStart w:id="8389" w:name="_ETM_Q18_691000"/>
      <w:bookmarkEnd w:id="8389"/>
      <w:r>
        <w:rPr>
          <w:rFonts w:hint="cs"/>
          <w:rtl/>
        </w:rPr>
        <w:t xml:space="preserve">היה </w:t>
      </w:r>
      <w:r w:rsidRPr="00517372">
        <w:rPr>
          <w:rFonts w:hint="cs"/>
          <w:rtl/>
        </w:rPr>
        <w:t>בא-זרנוק</w:t>
      </w:r>
      <w:r>
        <w:rPr>
          <w:rFonts w:hint="cs"/>
          <w:rtl/>
        </w:rPr>
        <w:t xml:space="preserve"> </w:t>
      </w:r>
      <w:r>
        <w:rPr>
          <w:rtl/>
        </w:rPr>
        <w:t>–</w:t>
      </w:r>
      <w:r>
        <w:rPr>
          <w:rFonts w:hint="cs"/>
          <w:rtl/>
        </w:rPr>
        <w:t xml:space="preserve"> יש</w:t>
      </w:r>
      <w:bookmarkStart w:id="8390" w:name="_ETM_Q18_692200"/>
      <w:bookmarkStart w:id="8391" w:name="_ETM_Q18_692769"/>
      <w:bookmarkStart w:id="8392" w:name="_ETM_Q18_692980"/>
      <w:bookmarkStart w:id="8393" w:name="_ETM_Q18_693160"/>
      <w:bookmarkStart w:id="8394" w:name="_ETM_Q18_693489"/>
      <w:bookmarkStart w:id="8395" w:name="_ETM_Q18_694520"/>
      <w:bookmarkStart w:id="8396" w:name="_ETM_Q18_695540"/>
      <w:bookmarkEnd w:id="8390"/>
      <w:bookmarkEnd w:id="8391"/>
      <w:bookmarkEnd w:id="8392"/>
      <w:bookmarkEnd w:id="8393"/>
      <w:bookmarkEnd w:id="8394"/>
      <w:bookmarkEnd w:id="8395"/>
      <w:bookmarkEnd w:id="8396"/>
      <w:r>
        <w:rPr>
          <w:rFonts w:hint="cs"/>
          <w:rtl/>
        </w:rPr>
        <w:t xml:space="preserve"> </w:t>
      </w:r>
      <w:bookmarkStart w:id="8397" w:name="_ETM_Q18_695000"/>
      <w:bookmarkEnd w:id="8397"/>
      <w:r>
        <w:rPr>
          <w:rtl/>
        </w:rPr>
        <w:t>צ</w:t>
      </w:r>
      <w:r>
        <w:rPr>
          <w:rFonts w:hint="cs"/>
          <w:rtl/>
        </w:rPr>
        <w:t>ווי</w:t>
      </w:r>
      <w:r>
        <w:rPr>
          <w:rtl/>
        </w:rPr>
        <w:t xml:space="preserve"> </w:t>
      </w:r>
      <w:bookmarkStart w:id="8398" w:name="_ETM_Q18_696829"/>
      <w:bookmarkEnd w:id="8398"/>
      <w:r>
        <w:rPr>
          <w:rtl/>
        </w:rPr>
        <w:t xml:space="preserve">פינוי </w:t>
      </w:r>
      <w:bookmarkStart w:id="8399" w:name="_ETM_Q18_697890"/>
      <w:bookmarkEnd w:id="8399"/>
      <w:r>
        <w:rPr>
          <w:rtl/>
        </w:rPr>
        <w:t>פולשים</w:t>
      </w:r>
      <w:r>
        <w:rPr>
          <w:rFonts w:hint="cs"/>
          <w:rtl/>
        </w:rPr>
        <w:t>.</w:t>
      </w:r>
      <w:r>
        <w:rPr>
          <w:rtl/>
        </w:rPr>
        <w:t xml:space="preserve"> </w:t>
      </w:r>
      <w:bookmarkStart w:id="8400" w:name="_ETM_Q18_699239"/>
      <w:bookmarkEnd w:id="8400"/>
      <w:r>
        <w:rPr>
          <w:rtl/>
        </w:rPr>
        <w:t xml:space="preserve">אני </w:t>
      </w:r>
      <w:bookmarkStart w:id="8401" w:name="_ETM_Q18_699480"/>
      <w:bookmarkEnd w:id="8401"/>
      <w:r>
        <w:rPr>
          <w:rtl/>
        </w:rPr>
        <w:t xml:space="preserve">רוצה </w:t>
      </w:r>
      <w:bookmarkStart w:id="8402" w:name="_ETM_Q18_699809"/>
      <w:bookmarkEnd w:id="8402"/>
      <w:r>
        <w:rPr>
          <w:rtl/>
        </w:rPr>
        <w:t>ל</w:t>
      </w:r>
      <w:r>
        <w:rPr>
          <w:rFonts w:hint="cs"/>
          <w:rtl/>
        </w:rPr>
        <w:t xml:space="preserve">נפץ </w:t>
      </w:r>
      <w:bookmarkStart w:id="8403" w:name="_ETM_Q18_700170"/>
      <w:bookmarkStart w:id="8404" w:name="_ETM_Q18_701069"/>
      <w:bookmarkEnd w:id="8403"/>
      <w:bookmarkEnd w:id="8404"/>
      <w:r>
        <w:rPr>
          <w:rtl/>
        </w:rPr>
        <w:t xml:space="preserve">את </w:t>
      </w:r>
      <w:bookmarkStart w:id="8405" w:name="_ETM_Q18_701250"/>
      <w:bookmarkEnd w:id="8405"/>
      <w:r>
        <w:rPr>
          <w:rtl/>
        </w:rPr>
        <w:t xml:space="preserve">המושג </w:t>
      </w:r>
      <w:bookmarkStart w:id="8406" w:name="_ETM_Q18_701940"/>
      <w:bookmarkEnd w:id="8406"/>
      <w:r>
        <w:rPr>
          <w:rtl/>
        </w:rPr>
        <w:t>הזה</w:t>
      </w:r>
      <w:r w:rsidR="00D46CD4">
        <w:rPr>
          <w:rFonts w:hint="cs"/>
          <w:rtl/>
        </w:rPr>
        <w:t>,</w:t>
      </w:r>
      <w:r>
        <w:rPr>
          <w:rtl/>
        </w:rPr>
        <w:t xml:space="preserve"> </w:t>
      </w:r>
      <w:bookmarkStart w:id="8407" w:name="_ETM_Q18_703120"/>
      <w:bookmarkEnd w:id="8407"/>
      <w:r>
        <w:rPr>
          <w:rtl/>
        </w:rPr>
        <w:t xml:space="preserve">שאנשים </w:t>
      </w:r>
      <w:bookmarkStart w:id="8408" w:name="_ETM_Q18_703989"/>
      <w:bookmarkEnd w:id="8408"/>
      <w:r>
        <w:rPr>
          <w:rtl/>
        </w:rPr>
        <w:t>פולשים</w:t>
      </w:r>
      <w:r>
        <w:rPr>
          <w:rFonts w:hint="cs"/>
          <w:rtl/>
        </w:rPr>
        <w:t>.</w:t>
      </w:r>
      <w:r>
        <w:rPr>
          <w:rtl/>
        </w:rPr>
        <w:t xml:space="preserve"> </w:t>
      </w:r>
      <w:bookmarkStart w:id="8409" w:name="_ETM_Q18_705219"/>
      <w:bookmarkEnd w:id="8409"/>
      <w:r>
        <w:rPr>
          <w:rtl/>
        </w:rPr>
        <w:t xml:space="preserve">האנשים </w:t>
      </w:r>
      <w:bookmarkStart w:id="8410" w:name="_ETM_Q18_706090"/>
      <w:bookmarkEnd w:id="8410"/>
      <w:r>
        <w:rPr>
          <w:rtl/>
        </w:rPr>
        <w:t xml:space="preserve">לא </w:t>
      </w:r>
      <w:bookmarkStart w:id="8411" w:name="_ETM_Q18_706659"/>
      <w:bookmarkEnd w:id="8411"/>
      <w:r>
        <w:rPr>
          <w:rtl/>
        </w:rPr>
        <w:t xml:space="preserve">פלשו </w:t>
      </w:r>
      <w:bookmarkStart w:id="8412" w:name="_ETM_Q18_707490"/>
      <w:bookmarkEnd w:id="8412"/>
      <w:r>
        <w:rPr>
          <w:rtl/>
        </w:rPr>
        <w:t xml:space="preserve">לשום </w:t>
      </w:r>
      <w:bookmarkStart w:id="8413" w:name="_ETM_Q18_708270"/>
      <w:bookmarkEnd w:id="8413"/>
      <w:r>
        <w:rPr>
          <w:rtl/>
        </w:rPr>
        <w:t>מקום</w:t>
      </w:r>
      <w:r>
        <w:rPr>
          <w:rFonts w:hint="cs"/>
          <w:rtl/>
        </w:rPr>
        <w:t xml:space="preserve">. הם בני-רשות, כבוד השר, </w:t>
      </w:r>
      <w:bookmarkStart w:id="8414" w:name="_ETM_Q18_711000"/>
      <w:bookmarkStart w:id="8415" w:name="_ETM_Q18_709420"/>
      <w:bookmarkStart w:id="8416" w:name="_ETM_Q18_709660"/>
      <w:bookmarkStart w:id="8417" w:name="_ETM_Q18_709990"/>
      <w:bookmarkStart w:id="8418" w:name="_ETM_Q18_710470"/>
      <w:bookmarkStart w:id="8419" w:name="_ETM_Q18_710800"/>
      <w:bookmarkStart w:id="8420" w:name="_ETM_Q18_711559"/>
      <w:bookmarkStart w:id="8421" w:name="_ETM_Q18_711860"/>
      <w:bookmarkEnd w:id="8414"/>
      <w:bookmarkEnd w:id="8415"/>
      <w:bookmarkEnd w:id="8416"/>
      <w:bookmarkEnd w:id="8417"/>
      <w:bookmarkEnd w:id="8418"/>
      <w:bookmarkEnd w:id="8419"/>
      <w:bookmarkEnd w:id="8420"/>
      <w:bookmarkEnd w:id="8421"/>
      <w:r>
        <w:rPr>
          <w:rFonts w:hint="cs"/>
          <w:rtl/>
        </w:rPr>
        <w:t>ו</w:t>
      </w:r>
      <w:r>
        <w:rPr>
          <w:rtl/>
        </w:rPr>
        <w:t xml:space="preserve">אתה </w:t>
      </w:r>
      <w:bookmarkStart w:id="8422" w:name="_ETM_Q18_712370"/>
      <w:bookmarkEnd w:id="8422"/>
      <w:r>
        <w:rPr>
          <w:rtl/>
        </w:rPr>
        <w:t xml:space="preserve">יכול </w:t>
      </w:r>
      <w:bookmarkStart w:id="8423" w:name="_ETM_Q18_712940"/>
      <w:bookmarkEnd w:id="8423"/>
      <w:r>
        <w:rPr>
          <w:rtl/>
        </w:rPr>
        <w:t xml:space="preserve">לבדוק </w:t>
      </w:r>
      <w:bookmarkStart w:id="8424" w:name="_ETM_Q18_713510"/>
      <w:bookmarkEnd w:id="8424"/>
      <w:r>
        <w:rPr>
          <w:rtl/>
        </w:rPr>
        <w:t xml:space="preserve">את </w:t>
      </w:r>
      <w:bookmarkStart w:id="8425" w:name="_ETM_Q18_713660"/>
      <w:bookmarkEnd w:id="8425"/>
      <w:r>
        <w:rPr>
          <w:rtl/>
        </w:rPr>
        <w:t>זה</w:t>
      </w:r>
      <w:r>
        <w:rPr>
          <w:rFonts w:hint="cs"/>
          <w:rtl/>
        </w:rPr>
        <w:t>.</w:t>
      </w:r>
      <w:r>
        <w:rPr>
          <w:rtl/>
        </w:rPr>
        <w:t xml:space="preserve"> </w:t>
      </w:r>
      <w:bookmarkStart w:id="8426" w:name="_ETM_Q18_715079"/>
      <w:bookmarkEnd w:id="8426"/>
      <w:r>
        <w:rPr>
          <w:rtl/>
        </w:rPr>
        <w:t xml:space="preserve">אנשים </w:t>
      </w:r>
      <w:bookmarkStart w:id="8427" w:name="_ETM_Q18_715620"/>
      <w:bookmarkEnd w:id="8427"/>
      <w:r>
        <w:rPr>
          <w:rtl/>
        </w:rPr>
        <w:t xml:space="preserve">בכרכור </w:t>
      </w:r>
      <w:bookmarkStart w:id="8428" w:name="_ETM_Q18_716989"/>
      <w:bookmarkEnd w:id="8428"/>
      <w:r>
        <w:rPr>
          <w:rtl/>
        </w:rPr>
        <w:t xml:space="preserve">דרומית </w:t>
      </w:r>
      <w:bookmarkStart w:id="8429" w:name="_ETM_Q18_717499"/>
      <w:bookmarkEnd w:id="8429"/>
      <w:r>
        <w:rPr>
          <w:rtl/>
        </w:rPr>
        <w:t>ל</w:t>
      </w:r>
      <w:r>
        <w:rPr>
          <w:rFonts w:hint="cs"/>
          <w:rtl/>
        </w:rPr>
        <w:t xml:space="preserve">רהט </w:t>
      </w:r>
      <w:bookmarkStart w:id="8430" w:name="_ETM_Q18_718739"/>
      <w:bookmarkStart w:id="8431" w:name="_ETM_Q18_719219"/>
      <w:bookmarkEnd w:id="8430"/>
      <w:bookmarkEnd w:id="8431"/>
      <w:r>
        <w:rPr>
          <w:rtl/>
        </w:rPr>
        <w:t xml:space="preserve">קיבלו </w:t>
      </w:r>
      <w:bookmarkStart w:id="8432" w:name="_ETM_Q18_719849"/>
      <w:bookmarkEnd w:id="8432"/>
      <w:r>
        <w:rPr>
          <w:rtl/>
        </w:rPr>
        <w:t xml:space="preserve">בשבועיים </w:t>
      </w:r>
      <w:bookmarkStart w:id="8433" w:name="_ETM_Q18_721109"/>
      <w:bookmarkEnd w:id="8433"/>
      <w:r>
        <w:rPr>
          <w:rtl/>
        </w:rPr>
        <w:t xml:space="preserve">האחרונים </w:t>
      </w:r>
      <w:bookmarkStart w:id="8434" w:name="_ETM_Q18_722129"/>
      <w:bookmarkStart w:id="8435" w:name="_ETM_Q18_722249"/>
      <w:bookmarkEnd w:id="8434"/>
      <w:bookmarkEnd w:id="8435"/>
      <w:r>
        <w:rPr>
          <w:rtl/>
        </w:rPr>
        <w:t xml:space="preserve">צווי </w:t>
      </w:r>
      <w:bookmarkStart w:id="8436" w:name="_ETM_Q18_722969"/>
      <w:bookmarkEnd w:id="8436"/>
      <w:r>
        <w:rPr>
          <w:rtl/>
        </w:rPr>
        <w:t xml:space="preserve">פינוי </w:t>
      </w:r>
      <w:bookmarkStart w:id="8437" w:name="_ETM_Q18_723629"/>
      <w:bookmarkEnd w:id="8437"/>
      <w:r>
        <w:rPr>
          <w:rtl/>
        </w:rPr>
        <w:t>פולשים</w:t>
      </w:r>
      <w:r>
        <w:rPr>
          <w:rFonts w:hint="cs"/>
          <w:rtl/>
        </w:rPr>
        <w:t xml:space="preserve">, והם </w:t>
      </w:r>
      <w:bookmarkStart w:id="8438" w:name="_ETM_Q18_724829"/>
      <w:bookmarkStart w:id="8439" w:name="_ETM_Q18_725250"/>
      <w:bookmarkStart w:id="8440" w:name="_ETM_Q18_725400"/>
      <w:bookmarkEnd w:id="8438"/>
      <w:bookmarkEnd w:id="8439"/>
      <w:bookmarkEnd w:id="8440"/>
      <w:r>
        <w:rPr>
          <w:rFonts w:hint="cs"/>
          <w:rtl/>
        </w:rPr>
        <w:t>בני-</w:t>
      </w:r>
      <w:r>
        <w:rPr>
          <w:rtl/>
        </w:rPr>
        <w:t>רשות</w:t>
      </w:r>
      <w:r>
        <w:rPr>
          <w:rFonts w:hint="cs"/>
          <w:rtl/>
        </w:rPr>
        <w:t>.</w:t>
      </w:r>
      <w:r>
        <w:rPr>
          <w:rtl/>
        </w:rPr>
        <w:t xml:space="preserve"> </w:t>
      </w:r>
      <w:bookmarkStart w:id="8441" w:name="_ETM_Q18_726329"/>
      <w:bookmarkEnd w:id="8441"/>
      <w:r>
        <w:rPr>
          <w:rtl/>
        </w:rPr>
        <w:t xml:space="preserve">המדינה </w:t>
      </w:r>
      <w:bookmarkStart w:id="8442" w:name="_ETM_Q18_727109"/>
      <w:bookmarkEnd w:id="8442"/>
      <w:r>
        <w:rPr>
          <w:rFonts w:hint="cs"/>
          <w:rtl/>
        </w:rPr>
        <w:t>ה</w:t>
      </w:r>
      <w:r>
        <w:rPr>
          <w:rtl/>
        </w:rPr>
        <w:t xml:space="preserve">עבירה </w:t>
      </w:r>
      <w:bookmarkStart w:id="8443" w:name="_ETM_Q18_727859"/>
      <w:bookmarkEnd w:id="8443"/>
      <w:r>
        <w:rPr>
          <w:rtl/>
        </w:rPr>
        <w:t>אות</w:t>
      </w:r>
      <w:bookmarkStart w:id="8444" w:name="_ETM_Q18_728730"/>
      <w:bookmarkEnd w:id="8444"/>
      <w:r>
        <w:rPr>
          <w:rFonts w:hint="cs"/>
          <w:rtl/>
        </w:rPr>
        <w:t xml:space="preserve">ם </w:t>
      </w:r>
      <w:r>
        <w:rPr>
          <w:rtl/>
        </w:rPr>
        <w:t>לשם</w:t>
      </w:r>
      <w:bookmarkStart w:id="8445" w:name="_ETM_Q18_730900"/>
      <w:bookmarkEnd w:id="8445"/>
      <w:r>
        <w:rPr>
          <w:rFonts w:hint="cs"/>
          <w:rtl/>
        </w:rPr>
        <w:t xml:space="preserve">. </w:t>
      </w:r>
      <w:r>
        <w:rPr>
          <w:rtl/>
        </w:rPr>
        <w:t xml:space="preserve">אתה </w:t>
      </w:r>
      <w:bookmarkStart w:id="8446" w:name="_ETM_Q18_731140"/>
      <w:bookmarkEnd w:id="8446"/>
      <w:r>
        <w:rPr>
          <w:rtl/>
        </w:rPr>
        <w:t xml:space="preserve">יודע </w:t>
      </w:r>
      <w:bookmarkStart w:id="8447" w:name="_ETM_Q18_731559"/>
      <w:bookmarkEnd w:id="8447"/>
      <w:r>
        <w:rPr>
          <w:rFonts w:hint="cs"/>
          <w:rtl/>
        </w:rPr>
        <w:t>מי גר שם?</w:t>
      </w:r>
      <w:bookmarkStart w:id="8448" w:name="_ETM_Q18_730000"/>
      <w:bookmarkStart w:id="8449" w:name="_ETM_Q18_731000"/>
      <w:bookmarkStart w:id="8450" w:name="_ETM_Q18_735000"/>
      <w:bookmarkEnd w:id="8448"/>
      <w:bookmarkEnd w:id="8449"/>
      <w:bookmarkEnd w:id="8450"/>
      <w:r>
        <w:rPr>
          <w:rFonts w:hint="cs"/>
          <w:rtl/>
        </w:rPr>
        <w:t xml:space="preserve"> </w:t>
      </w:r>
      <w:bookmarkStart w:id="8451" w:name="_ETM_Q18_731709"/>
      <w:bookmarkStart w:id="8452" w:name="_ETM_Q18_734019"/>
      <w:bookmarkStart w:id="8453" w:name="_ETM_Q18_734290"/>
      <w:bookmarkStart w:id="8454" w:name="_ETM_Q18_734439"/>
      <w:bookmarkEnd w:id="8451"/>
      <w:bookmarkEnd w:id="8452"/>
      <w:bookmarkEnd w:id="8453"/>
      <w:bookmarkEnd w:id="8454"/>
      <w:r>
        <w:rPr>
          <w:rFonts w:hint="cs"/>
          <w:rtl/>
        </w:rPr>
        <w:t xml:space="preserve">יש חטוף שנמצא </w:t>
      </w:r>
      <w:bookmarkStart w:id="8455" w:name="_ETM_Q18_735760"/>
      <w:bookmarkStart w:id="8456" w:name="_ETM_Q18_736240"/>
      <w:bookmarkEnd w:id="8455"/>
      <w:bookmarkEnd w:id="8456"/>
      <w:r>
        <w:rPr>
          <w:rtl/>
        </w:rPr>
        <w:t xml:space="preserve">בעזה </w:t>
      </w:r>
      <w:bookmarkStart w:id="8457" w:name="_ETM_Q18_736780"/>
      <w:bookmarkEnd w:id="8457"/>
      <w:r>
        <w:rPr>
          <w:rtl/>
        </w:rPr>
        <w:t>עכשיו</w:t>
      </w:r>
      <w:r>
        <w:rPr>
          <w:rFonts w:hint="cs"/>
          <w:rtl/>
        </w:rPr>
        <w:t>,</w:t>
      </w:r>
      <w:r>
        <w:rPr>
          <w:rtl/>
        </w:rPr>
        <w:t xml:space="preserve"> </w:t>
      </w:r>
      <w:bookmarkStart w:id="8458" w:name="_ETM_Q18_737920"/>
      <w:bookmarkEnd w:id="8458"/>
      <w:r>
        <w:rPr>
          <w:rtl/>
        </w:rPr>
        <w:t xml:space="preserve">קוראים </w:t>
      </w:r>
      <w:bookmarkStart w:id="8459" w:name="_ETM_Q18_738220"/>
      <w:bookmarkEnd w:id="8459"/>
      <w:r>
        <w:rPr>
          <w:rtl/>
        </w:rPr>
        <w:t>לו</w:t>
      </w:r>
      <w:r w:rsidRPr="00876468">
        <w:rPr>
          <w:rtl/>
        </w:rPr>
        <w:t xml:space="preserve"> </w:t>
      </w:r>
      <w:proofErr w:type="spellStart"/>
      <w:r w:rsidRPr="00876468">
        <w:rPr>
          <w:rtl/>
        </w:rPr>
        <w:t>פרחאן</w:t>
      </w:r>
      <w:proofErr w:type="spellEnd"/>
      <w:r w:rsidRPr="00876468">
        <w:rPr>
          <w:rtl/>
        </w:rPr>
        <w:t xml:space="preserve"> </w:t>
      </w:r>
      <w:proofErr w:type="spellStart"/>
      <w:r w:rsidRPr="00876468">
        <w:rPr>
          <w:rtl/>
        </w:rPr>
        <w:t>אלקאדי</w:t>
      </w:r>
      <w:bookmarkStart w:id="8460" w:name="_ETM_Q18_738910"/>
      <w:bookmarkEnd w:id="8460"/>
      <w:proofErr w:type="spellEnd"/>
      <w:r>
        <w:rPr>
          <w:rFonts w:hint="cs"/>
          <w:rtl/>
        </w:rPr>
        <w:t xml:space="preserve"> </w:t>
      </w:r>
      <w:bookmarkStart w:id="8461" w:name="_ETM_Q18_740080"/>
      <w:bookmarkEnd w:id="8461"/>
      <w:r w:rsidR="00FC513F">
        <w:rPr>
          <w:rFonts w:hint="eastAsia"/>
          <w:rtl/>
        </w:rPr>
        <w:t xml:space="preserve">– </w:t>
      </w:r>
      <w:r>
        <w:rPr>
          <w:rFonts w:hint="cs"/>
          <w:rtl/>
        </w:rPr>
        <w:t>הוא</w:t>
      </w:r>
      <w:r>
        <w:rPr>
          <w:rtl/>
        </w:rPr>
        <w:t xml:space="preserve"> </w:t>
      </w:r>
      <w:bookmarkStart w:id="8462" w:name="_ETM_Q18_740230"/>
      <w:bookmarkEnd w:id="8462"/>
      <w:r>
        <w:rPr>
          <w:rtl/>
        </w:rPr>
        <w:t xml:space="preserve">גר </w:t>
      </w:r>
      <w:bookmarkStart w:id="8463" w:name="_ETM_Q18_740440"/>
      <w:bookmarkEnd w:id="8463"/>
      <w:r>
        <w:rPr>
          <w:rFonts w:hint="cs"/>
          <w:rtl/>
        </w:rPr>
        <w:t xml:space="preserve">בכרכור, </w:t>
      </w:r>
      <w:bookmarkStart w:id="8464" w:name="_ETM_Q18_741740"/>
      <w:bookmarkEnd w:id="8464"/>
      <w:r>
        <w:rPr>
          <w:rFonts w:hint="cs"/>
          <w:rtl/>
        </w:rPr>
        <w:t>ו</w:t>
      </w:r>
      <w:r>
        <w:rPr>
          <w:rtl/>
        </w:rPr>
        <w:t xml:space="preserve">כל </w:t>
      </w:r>
      <w:bookmarkStart w:id="8465" w:name="_ETM_Q18_741949"/>
      <w:bookmarkEnd w:id="8465"/>
      <w:r>
        <w:rPr>
          <w:rtl/>
        </w:rPr>
        <w:t xml:space="preserve">המשפחה </w:t>
      </w:r>
      <w:bookmarkStart w:id="8466" w:name="_ETM_Q18_742460"/>
      <w:bookmarkEnd w:id="8466"/>
      <w:r>
        <w:rPr>
          <w:rtl/>
        </w:rPr>
        <w:t xml:space="preserve">שלו </w:t>
      </w:r>
      <w:bookmarkStart w:id="8467" w:name="_ETM_Q18_742789"/>
      <w:bookmarkEnd w:id="8467"/>
      <w:r>
        <w:rPr>
          <w:rtl/>
        </w:rPr>
        <w:t>שם</w:t>
      </w:r>
      <w:r>
        <w:rPr>
          <w:rFonts w:hint="cs"/>
          <w:rtl/>
        </w:rPr>
        <w:t>.</w:t>
      </w:r>
      <w:r>
        <w:rPr>
          <w:rtl/>
        </w:rPr>
        <w:t xml:space="preserve"> </w:t>
      </w:r>
      <w:bookmarkStart w:id="8468" w:name="_ETM_Q18_743760"/>
      <w:bookmarkEnd w:id="8468"/>
      <w:r>
        <w:rPr>
          <w:rtl/>
        </w:rPr>
        <w:t xml:space="preserve">הם </w:t>
      </w:r>
      <w:bookmarkStart w:id="8469" w:name="_ETM_Q18_744150"/>
      <w:bookmarkEnd w:id="8469"/>
      <w:r>
        <w:rPr>
          <w:rtl/>
        </w:rPr>
        <w:t xml:space="preserve">קיבלו </w:t>
      </w:r>
      <w:bookmarkStart w:id="8470" w:name="_ETM_Q18_745020"/>
      <w:bookmarkEnd w:id="8470"/>
      <w:r>
        <w:rPr>
          <w:rtl/>
        </w:rPr>
        <w:t xml:space="preserve">לפני </w:t>
      </w:r>
      <w:bookmarkStart w:id="8471" w:name="_ETM_Q18_745590"/>
      <w:bookmarkEnd w:id="8471"/>
      <w:r>
        <w:rPr>
          <w:rtl/>
        </w:rPr>
        <w:t>בשבוע</w:t>
      </w:r>
      <w:r>
        <w:rPr>
          <w:rFonts w:hint="cs"/>
          <w:rtl/>
        </w:rPr>
        <w:t xml:space="preserve">יים צווי </w:t>
      </w:r>
      <w:bookmarkStart w:id="8472" w:name="_ETM_Q18_746600"/>
      <w:bookmarkStart w:id="8473" w:name="_ETM_Q18_747470"/>
      <w:bookmarkStart w:id="8474" w:name="_ETM_Q18_748069"/>
      <w:bookmarkEnd w:id="8472"/>
      <w:bookmarkEnd w:id="8473"/>
      <w:bookmarkEnd w:id="8474"/>
      <w:r>
        <w:rPr>
          <w:rFonts w:hint="cs"/>
          <w:rtl/>
        </w:rPr>
        <w:t>פ</w:t>
      </w:r>
      <w:r>
        <w:rPr>
          <w:rtl/>
        </w:rPr>
        <w:t xml:space="preserve">ינוי </w:t>
      </w:r>
      <w:bookmarkStart w:id="8475" w:name="_ETM_Q18_748660"/>
      <w:bookmarkEnd w:id="8475"/>
      <w:r>
        <w:rPr>
          <w:rtl/>
        </w:rPr>
        <w:t>פולשים</w:t>
      </w:r>
      <w:r>
        <w:rPr>
          <w:rFonts w:hint="cs"/>
          <w:rtl/>
        </w:rPr>
        <w:t>.</w:t>
      </w:r>
    </w:p>
    <w:p w:rsidR="00BB0A03" w:rsidRDefault="00BB0A03" w:rsidP="002F5E09">
      <w:pPr>
        <w:rPr>
          <w:rtl/>
        </w:rPr>
      </w:pPr>
    </w:p>
    <w:p w:rsidR="00903FCE" w:rsidRDefault="00903FCE" w:rsidP="00FC513F">
      <w:pPr>
        <w:rPr>
          <w:rtl/>
        </w:rPr>
      </w:pPr>
      <w:bookmarkStart w:id="8476" w:name="TOR_Q19"/>
      <w:bookmarkEnd w:id="8476"/>
      <w:r>
        <w:rPr>
          <w:rFonts w:hint="cs"/>
          <w:rtl/>
        </w:rPr>
        <w:t xml:space="preserve">זה מה שאתם מגישים לחברה הערבית הבדואית בזמן מלחמה? אני קורא לך באופן ישיר להפסיק </w:t>
      </w:r>
      <w:proofErr w:type="spellStart"/>
      <w:r>
        <w:rPr>
          <w:rFonts w:hint="cs"/>
          <w:rtl/>
        </w:rPr>
        <w:t>מיידית</w:t>
      </w:r>
      <w:proofErr w:type="spellEnd"/>
      <w:r>
        <w:rPr>
          <w:rFonts w:hint="cs"/>
          <w:rtl/>
        </w:rPr>
        <w:t xml:space="preserve"> את חלוקת צווי ההריסה בקרב החברה הערבית הבדואית בנגב ולהתחיל לראות את האנשים האלה, להכיר בכפרים, להקים מרכזי שירות </w:t>
      </w:r>
      <w:bookmarkStart w:id="8477" w:name="_ETM_Q19_174482"/>
      <w:bookmarkEnd w:id="8477"/>
      <w:r>
        <w:rPr>
          <w:rFonts w:hint="cs"/>
          <w:rtl/>
        </w:rPr>
        <w:t>לאנשים האלה, כי אי-אפשר להתייחס אליהם בצורה הזאת. הם לא פולשים, הם לא פלשו</w:t>
      </w:r>
      <w:r w:rsidR="00FC513F">
        <w:rPr>
          <w:rFonts w:hint="cs"/>
          <w:rtl/>
        </w:rPr>
        <w:t>.</w:t>
      </w:r>
      <w:r>
        <w:rPr>
          <w:rFonts w:hint="cs"/>
          <w:rtl/>
        </w:rPr>
        <w:t xml:space="preserve"> הם נמצאים על האדמות האלה מלפני 48'. חובת המדינה לתכנן להם במקומות שהם נמצאים בהם, ולא לשלוח להם בתי משפט ופסקי דין על מנת לפנות אותם למקום אחר. המדיניות הזו צריכה להיפסק </w:t>
      </w:r>
      <w:proofErr w:type="spellStart"/>
      <w:r>
        <w:rPr>
          <w:rFonts w:hint="cs"/>
          <w:rtl/>
        </w:rPr>
        <w:t>ומיידית</w:t>
      </w:r>
      <w:proofErr w:type="spellEnd"/>
      <w:r>
        <w:rPr>
          <w:rFonts w:hint="cs"/>
          <w:rtl/>
        </w:rPr>
        <w:t xml:space="preserve">. </w:t>
      </w:r>
    </w:p>
    <w:p w:rsidR="00903FCE" w:rsidRDefault="00903FCE" w:rsidP="009635F5">
      <w:pPr>
        <w:rPr>
          <w:rtl/>
        </w:rPr>
      </w:pPr>
    </w:p>
    <w:p w:rsidR="00903FCE" w:rsidRDefault="00903FCE" w:rsidP="002F5E09">
      <w:pPr>
        <w:pStyle w:val="af6"/>
        <w:keepNext/>
        <w:rPr>
          <w:rtl/>
        </w:rPr>
      </w:pPr>
      <w:bookmarkStart w:id="8478" w:name="ET_yor_6593_3"/>
      <w:r w:rsidRPr="00C27A33">
        <w:rPr>
          <w:rStyle w:val="TagStyle"/>
          <w:rtl/>
        </w:rPr>
        <w:t xml:space="preserve"> &lt;&lt; יור &gt;&gt; </w:t>
      </w:r>
      <w:r>
        <w:rPr>
          <w:rtl/>
        </w:rPr>
        <w:t>היו"ר חנוך דב מלביצקי:</w:t>
      </w:r>
      <w:r w:rsidRPr="00C27A33">
        <w:rPr>
          <w:rStyle w:val="TagStyle"/>
          <w:rtl/>
        </w:rPr>
        <w:t xml:space="preserve"> &lt;&lt; יור &gt;&gt;</w:t>
      </w:r>
      <w:r>
        <w:rPr>
          <w:rtl/>
        </w:rPr>
        <w:t xml:space="preserve"> </w:t>
      </w:r>
      <w:bookmarkEnd w:id="8478"/>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תודה רבה. חבר הכנסת מעוז </w:t>
      </w:r>
      <w:r>
        <w:rPr>
          <w:rtl/>
          <w:lang w:eastAsia="he-IL"/>
        </w:rPr>
        <w:t>–</w:t>
      </w:r>
      <w:r>
        <w:rPr>
          <w:rFonts w:hint="cs"/>
          <w:rtl/>
          <w:lang w:eastAsia="he-IL"/>
        </w:rPr>
        <w:t xml:space="preserve"> לא נמצא. חבר הכנסת טיבי, בבקשה. </w:t>
      </w:r>
    </w:p>
    <w:p w:rsidR="00903FCE" w:rsidRDefault="00903FCE" w:rsidP="002F5E09">
      <w:pPr>
        <w:rPr>
          <w:rtl/>
          <w:lang w:eastAsia="he-IL"/>
        </w:rPr>
      </w:pPr>
    </w:p>
    <w:p w:rsidR="00903FCE" w:rsidRDefault="00903FCE" w:rsidP="002F5E09">
      <w:pPr>
        <w:pStyle w:val="a4"/>
        <w:keepNext/>
        <w:rPr>
          <w:rtl/>
        </w:rPr>
      </w:pPr>
      <w:bookmarkStart w:id="8479" w:name="ET_speaker_5264_4"/>
      <w:r w:rsidRPr="00C27A33">
        <w:rPr>
          <w:rStyle w:val="TagStyle"/>
          <w:rtl/>
        </w:rPr>
        <w:t xml:space="preserve"> &lt;&lt; דובר &gt;&gt; </w:t>
      </w:r>
      <w:bookmarkStart w:id="8480" w:name="_Toc155199583"/>
      <w:r>
        <w:rPr>
          <w:rtl/>
        </w:rPr>
        <w:t>אחמד טיבי (חד"ש-תע"ל):</w:t>
      </w:r>
      <w:bookmarkEnd w:id="8480"/>
      <w:r w:rsidRPr="00C27A33">
        <w:rPr>
          <w:rStyle w:val="TagStyle"/>
          <w:rtl/>
        </w:rPr>
        <w:t xml:space="preserve"> &lt;&lt; דובר &gt;&gt;</w:t>
      </w:r>
      <w:r>
        <w:rPr>
          <w:rtl/>
        </w:rPr>
        <w:t xml:space="preserve"> </w:t>
      </w:r>
      <w:bookmarkEnd w:id="8479"/>
    </w:p>
    <w:p w:rsidR="00903FCE" w:rsidRDefault="00903FCE" w:rsidP="003C5F67">
      <w:pPr>
        <w:rPr>
          <w:rtl/>
          <w:lang w:eastAsia="he-IL"/>
        </w:rPr>
      </w:pPr>
    </w:p>
    <w:p w:rsidR="00903FCE" w:rsidRDefault="00903FCE" w:rsidP="00FC513F">
      <w:pPr>
        <w:rPr>
          <w:rtl/>
          <w:lang w:eastAsia="he-IL"/>
        </w:rPr>
      </w:pPr>
      <w:r>
        <w:rPr>
          <w:rFonts w:hint="cs"/>
          <w:rtl/>
          <w:lang w:eastAsia="he-IL"/>
        </w:rPr>
        <w:t xml:space="preserve">מכובדי היושב-ראש, יש מבול של הצהרות בימים האחרונים, גם של סמוטריץ', גם של בן גביר, לפניו של </w:t>
      </w:r>
      <w:bookmarkStart w:id="8481" w:name="_ETM_Q19_246238"/>
      <w:bookmarkEnd w:id="8481"/>
      <w:r>
        <w:rPr>
          <w:rFonts w:hint="cs"/>
          <w:rtl/>
          <w:lang w:eastAsia="he-IL"/>
        </w:rPr>
        <w:t>ביבי נתניהו, על הגירה מרצון. הביטוי "הגירה מרצון" – אין הגירה מרצון כאשר אתה מפציץ אוכלוסייה, פוצע והורג כמעט 100,000 איש ופוגע ב-70% מהבתים והמבנים. הכוונה היא טרנספר – גירוש וטיהור אתני. אלה עבירות על החוק הבין-לאומי המוגדרות פשע מלחמה</w:t>
      </w:r>
      <w:r w:rsidR="00FC513F">
        <w:rPr>
          <w:rFonts w:hint="cs"/>
          <w:rtl/>
          <w:lang w:eastAsia="he-IL"/>
        </w:rPr>
        <w:t>,</w:t>
      </w:r>
      <w:r>
        <w:rPr>
          <w:rFonts w:hint="cs"/>
          <w:rtl/>
          <w:lang w:eastAsia="he-IL"/>
        </w:rPr>
        <w:t xml:space="preserve"> וזו הסיבה שחלק מהאנשים האלה שהצהירו את ההצהרות </w:t>
      </w:r>
      <w:bookmarkStart w:id="8482" w:name="_ETM_Q19_288121"/>
      <w:bookmarkEnd w:id="8482"/>
      <w:r>
        <w:rPr>
          <w:rFonts w:hint="cs"/>
          <w:rtl/>
          <w:lang w:eastAsia="he-IL"/>
        </w:rPr>
        <w:t xml:space="preserve">האלה, שרים וחברי כנסת </w:t>
      </w:r>
      <w:r w:rsidR="00FC513F">
        <w:rPr>
          <w:rFonts w:hint="eastAsia"/>
          <w:rtl/>
          <w:lang w:eastAsia="he-IL"/>
        </w:rPr>
        <w:t xml:space="preserve">– </w:t>
      </w:r>
      <w:r>
        <w:rPr>
          <w:rFonts w:hint="cs"/>
          <w:rtl/>
          <w:lang w:eastAsia="he-IL"/>
        </w:rPr>
        <w:t>השמות שלהם מופיעים בתביעה של דרום אפריקה להאג, בית הדין לצדק הבין-לאומי, כי ה</w:t>
      </w:r>
      <w:r w:rsidR="00FC513F">
        <w:rPr>
          <w:rFonts w:hint="cs"/>
          <w:rtl/>
          <w:lang w:eastAsia="he-IL"/>
        </w:rPr>
        <w:t xml:space="preserve">ן מהוות </w:t>
      </w:r>
      <w:r>
        <w:rPr>
          <w:rFonts w:hint="cs"/>
          <w:rtl/>
          <w:lang w:eastAsia="he-IL"/>
        </w:rPr>
        <w:t xml:space="preserve">פשע מלחמה. ואז אומרים בהתחלה: המטרה </w:t>
      </w:r>
      <w:r>
        <w:rPr>
          <w:rFonts w:hint="eastAsia"/>
          <w:rtl/>
          <w:lang w:eastAsia="he-IL"/>
        </w:rPr>
        <w:t xml:space="preserve">– </w:t>
      </w:r>
      <w:r>
        <w:rPr>
          <w:rFonts w:hint="cs"/>
          <w:rtl/>
          <w:lang w:eastAsia="he-IL"/>
        </w:rPr>
        <w:t xml:space="preserve">להילחם בחמאס. מילא נושאי נשק נגד נושאי נשק, אבל כאשר זה נגד אוכלוסייה אזרחית, </w:t>
      </w:r>
      <w:bookmarkStart w:id="8483" w:name="_ETM_Q19_317863"/>
      <w:bookmarkEnd w:id="8483"/>
      <w:r>
        <w:rPr>
          <w:rFonts w:hint="cs"/>
          <w:rtl/>
          <w:lang w:eastAsia="he-IL"/>
        </w:rPr>
        <w:t xml:space="preserve">גם זה מהווה עבירה על החוק הבין-לאומי ופשע מלחמה. </w:t>
      </w:r>
    </w:p>
    <w:p w:rsidR="00903FCE" w:rsidRDefault="00903FCE" w:rsidP="002F5E09">
      <w:pPr>
        <w:rPr>
          <w:rtl/>
          <w:lang w:eastAsia="he-IL"/>
        </w:rPr>
      </w:pPr>
    </w:p>
    <w:p w:rsidR="00903FCE" w:rsidRDefault="00903FCE" w:rsidP="00FC513F">
      <w:pPr>
        <w:rPr>
          <w:rtl/>
          <w:lang w:eastAsia="he-IL"/>
        </w:rPr>
      </w:pPr>
      <w:r>
        <w:rPr>
          <w:rFonts w:hint="cs"/>
          <w:rtl/>
          <w:lang w:eastAsia="he-IL"/>
        </w:rPr>
        <w:t>ואז אתה שומע: בלי חמאס יהיה אחרת, יהיה שלום. טוב, לפני 198</w:t>
      </w:r>
      <w:r w:rsidR="00FC513F">
        <w:rPr>
          <w:rFonts w:hint="cs"/>
          <w:rtl/>
          <w:lang w:eastAsia="he-IL"/>
        </w:rPr>
        <w:t xml:space="preserve">7, </w:t>
      </w:r>
      <w:r>
        <w:rPr>
          <w:rFonts w:hint="cs"/>
          <w:rtl/>
          <w:lang w:eastAsia="he-IL"/>
        </w:rPr>
        <w:t>198</w:t>
      </w:r>
      <w:r w:rsidR="00FC513F">
        <w:rPr>
          <w:rFonts w:hint="cs"/>
          <w:rtl/>
          <w:lang w:eastAsia="he-IL"/>
        </w:rPr>
        <w:t>8,</w:t>
      </w:r>
      <w:r>
        <w:rPr>
          <w:rFonts w:hint="cs"/>
          <w:rtl/>
          <w:lang w:eastAsia="he-IL"/>
        </w:rPr>
        <w:t xml:space="preserve"> לא היה חמאס. בגדה המערבית לא חמאס </w:t>
      </w:r>
      <w:bookmarkStart w:id="8484" w:name="_ETM_Q19_338913"/>
      <w:bookmarkEnd w:id="8484"/>
      <w:r>
        <w:rPr>
          <w:rFonts w:hint="cs"/>
          <w:rtl/>
          <w:lang w:eastAsia="he-IL"/>
        </w:rPr>
        <w:t xml:space="preserve">הוא מי ששולט. יש שם התנחלויות, חיסולים, דיכוי. ואז אתה אומר </w:t>
      </w:r>
      <w:r w:rsidR="00FC513F">
        <w:rPr>
          <w:rFonts w:hint="eastAsia"/>
          <w:rtl/>
          <w:lang w:eastAsia="he-IL"/>
        </w:rPr>
        <w:t xml:space="preserve">– </w:t>
      </w:r>
      <w:r>
        <w:rPr>
          <w:rFonts w:hint="cs"/>
          <w:rtl/>
          <w:lang w:eastAsia="he-IL"/>
        </w:rPr>
        <w:t>שם אומרים</w:t>
      </w:r>
      <w:r w:rsidR="00FC513F">
        <w:rPr>
          <w:rFonts w:hint="cs"/>
          <w:rtl/>
          <w:lang w:eastAsia="he-IL"/>
        </w:rPr>
        <w:t>:</w:t>
      </w:r>
      <w:r>
        <w:rPr>
          <w:rFonts w:hint="cs"/>
          <w:rtl/>
          <w:lang w:eastAsia="he-IL"/>
        </w:rPr>
        <w:t xml:space="preserve"> בלי חמאס, אחר כך אומרים</w:t>
      </w:r>
      <w:r w:rsidR="00FC513F">
        <w:rPr>
          <w:rFonts w:hint="cs"/>
          <w:rtl/>
          <w:lang w:eastAsia="he-IL"/>
        </w:rPr>
        <w:t>:</w:t>
      </w:r>
      <w:r>
        <w:rPr>
          <w:rFonts w:hint="cs"/>
          <w:rtl/>
          <w:lang w:eastAsia="he-IL"/>
        </w:rPr>
        <w:t xml:space="preserve"> בלי </w:t>
      </w:r>
      <w:bookmarkStart w:id="8485" w:name="_ETM_Q19_349749"/>
      <w:bookmarkEnd w:id="8485"/>
      <w:r>
        <w:rPr>
          <w:rFonts w:hint="cs"/>
          <w:rtl/>
          <w:lang w:eastAsia="he-IL"/>
        </w:rPr>
        <w:t>הרש"פ ובלי פת"ח, ואז אומרים</w:t>
      </w:r>
      <w:r w:rsidR="00FC513F">
        <w:rPr>
          <w:rFonts w:hint="cs"/>
          <w:rtl/>
          <w:lang w:eastAsia="he-IL"/>
        </w:rPr>
        <w:t>:</w:t>
      </w:r>
      <w:r>
        <w:rPr>
          <w:rFonts w:hint="cs"/>
          <w:rtl/>
          <w:lang w:eastAsia="he-IL"/>
        </w:rPr>
        <w:t xml:space="preserve"> משפחות חמושות. זה מחזיר אותנו לאגודות הכפרים, </w:t>
      </w:r>
      <w:proofErr w:type="spellStart"/>
      <w:r>
        <w:rPr>
          <w:rFonts w:hint="cs"/>
          <w:rtl/>
          <w:lang w:eastAsia="he-IL"/>
        </w:rPr>
        <w:t>רוואבט</w:t>
      </w:r>
      <w:proofErr w:type="spellEnd"/>
      <w:r>
        <w:rPr>
          <w:rFonts w:hint="cs"/>
          <w:rtl/>
          <w:lang w:eastAsia="he-IL"/>
        </w:rPr>
        <w:t xml:space="preserve"> אל-קורה, לפני עשרות שנים – מה שמוכיח את מה שאומרים רבים, מה שאני אומר, שהמלחמה היא </w:t>
      </w:r>
      <w:bookmarkStart w:id="8486" w:name="_ETM_Q19_364842"/>
      <w:bookmarkEnd w:id="8486"/>
      <w:r>
        <w:rPr>
          <w:rFonts w:hint="cs"/>
          <w:rtl/>
          <w:lang w:eastAsia="he-IL"/>
        </w:rPr>
        <w:t xml:space="preserve">לא נגד חמאס; עכשיו מה שמתברר זה שהיא נגד כלל העם הפלסטיני. ולכן, כשאתה אומר "גירוש" או "הגירה" – אני אקשה עליכם: תושבי עזה כבר גורשו והיגרו יותר מפעם אחת. הם במקור היו מיפו, </w:t>
      </w:r>
      <w:r w:rsidRPr="00543DE4">
        <w:rPr>
          <w:rFonts w:hint="cs"/>
          <w:rtl/>
          <w:lang w:eastAsia="he-IL"/>
        </w:rPr>
        <w:t>מרמלה, מב</w:t>
      </w:r>
      <w:r>
        <w:rPr>
          <w:rFonts w:hint="cs"/>
          <w:rtl/>
          <w:lang w:eastAsia="he-IL"/>
        </w:rPr>
        <w:t>א</w:t>
      </w:r>
      <w:r w:rsidRPr="00543DE4">
        <w:rPr>
          <w:rFonts w:hint="cs"/>
          <w:rtl/>
          <w:lang w:eastAsia="he-IL"/>
        </w:rPr>
        <w:t>ר שבע, מחיפה</w:t>
      </w:r>
      <w:r w:rsidR="00FC513F">
        <w:rPr>
          <w:rFonts w:hint="cs"/>
          <w:rtl/>
          <w:lang w:eastAsia="he-IL"/>
        </w:rPr>
        <w:t xml:space="preserve"> </w:t>
      </w:r>
      <w:r w:rsidR="00FC513F">
        <w:rPr>
          <w:rFonts w:hint="eastAsia"/>
          <w:rtl/>
          <w:lang w:eastAsia="he-IL"/>
        </w:rPr>
        <w:t>–</w:t>
      </w:r>
      <w:r w:rsidR="00FC513F">
        <w:rPr>
          <w:rFonts w:hint="cs"/>
          <w:rtl/>
          <w:lang w:eastAsia="he-IL"/>
        </w:rPr>
        <w:t xml:space="preserve"> </w:t>
      </w:r>
      <w:r w:rsidR="00FC513F">
        <w:rPr>
          <w:rFonts w:hint="eastAsia"/>
          <w:rtl/>
          <w:lang w:eastAsia="he-IL"/>
        </w:rPr>
        <w:t>–</w:t>
      </w:r>
      <w:r>
        <w:rPr>
          <w:rFonts w:hint="cs"/>
          <w:rtl/>
          <w:lang w:eastAsia="he-IL"/>
        </w:rPr>
        <w:t xml:space="preserve"> </w:t>
      </w:r>
    </w:p>
    <w:p w:rsidR="00903FCE" w:rsidRDefault="00903FCE" w:rsidP="002F5E09">
      <w:pPr>
        <w:rPr>
          <w:rtl/>
          <w:lang w:eastAsia="he-IL"/>
        </w:rPr>
      </w:pPr>
    </w:p>
    <w:p w:rsidR="00903FCE" w:rsidRDefault="00903FCE" w:rsidP="002F5E09">
      <w:pPr>
        <w:pStyle w:val="af5"/>
        <w:keepNext/>
        <w:rPr>
          <w:rtl/>
        </w:rPr>
      </w:pPr>
      <w:bookmarkStart w:id="8487" w:name="ET_interruption_5696_15"/>
      <w:r w:rsidRPr="00EA7C95">
        <w:rPr>
          <w:rStyle w:val="TagStyle"/>
          <w:rtl/>
        </w:rPr>
        <w:t xml:space="preserve"> &lt;&lt; קריאה &gt;&gt; </w:t>
      </w:r>
      <w:r>
        <w:rPr>
          <w:rtl/>
        </w:rPr>
        <w:t>יוסף עטאונה (חד"ש-תע"ל):</w:t>
      </w:r>
      <w:r w:rsidRPr="00EA7C95">
        <w:rPr>
          <w:rStyle w:val="TagStyle"/>
          <w:rtl/>
        </w:rPr>
        <w:t xml:space="preserve"> &lt;&lt; קריאה &gt;&gt;</w:t>
      </w:r>
      <w:r>
        <w:rPr>
          <w:rtl/>
        </w:rPr>
        <w:t xml:space="preserve"> </w:t>
      </w:r>
      <w:bookmarkEnd w:id="8487"/>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40% מהנגב. </w:t>
      </w:r>
      <w:bookmarkStart w:id="8488" w:name="_ETM_Q19_394833"/>
      <w:bookmarkEnd w:id="8488"/>
    </w:p>
    <w:p w:rsidR="00903FCE" w:rsidRDefault="00903FCE" w:rsidP="002F5E09">
      <w:pPr>
        <w:rPr>
          <w:rtl/>
          <w:lang w:eastAsia="he-IL"/>
        </w:rPr>
      </w:pPr>
    </w:p>
    <w:p w:rsidR="00903FCE" w:rsidRDefault="00903FCE" w:rsidP="002F5E09">
      <w:pPr>
        <w:pStyle w:val="-"/>
        <w:keepNext/>
        <w:rPr>
          <w:rtl/>
        </w:rPr>
      </w:pPr>
      <w:bookmarkStart w:id="8489" w:name="ET_speakercontinue_5264_5"/>
      <w:r w:rsidRPr="00C27A33">
        <w:rPr>
          <w:rStyle w:val="TagStyle"/>
          <w:rtl/>
        </w:rPr>
        <w:t xml:space="preserve"> &lt;&lt; דובר_המשך &gt;&gt; </w:t>
      </w:r>
      <w:r>
        <w:rPr>
          <w:rtl/>
        </w:rPr>
        <w:t>אחמד טיבי (חד"ש-תע"ל):</w:t>
      </w:r>
      <w:r w:rsidRPr="00C27A33">
        <w:rPr>
          <w:rStyle w:val="TagStyle"/>
          <w:rtl/>
        </w:rPr>
        <w:t xml:space="preserve"> &lt;&lt; דובר_המשך &gt;&gt;</w:t>
      </w:r>
      <w:r>
        <w:rPr>
          <w:rtl/>
        </w:rPr>
        <w:t xml:space="preserve"> </w:t>
      </w:r>
      <w:bookmarkEnd w:id="8489"/>
    </w:p>
    <w:p w:rsidR="00903FCE" w:rsidRDefault="00903FCE" w:rsidP="003C5F67">
      <w:pPr>
        <w:rPr>
          <w:rtl/>
          <w:lang w:eastAsia="he-IL"/>
        </w:rPr>
      </w:pPr>
    </w:p>
    <w:p w:rsidR="00903FCE" w:rsidRDefault="00903FCE" w:rsidP="00FC513F">
      <w:pPr>
        <w:rPr>
          <w:rtl/>
          <w:lang w:eastAsia="he-IL"/>
        </w:rPr>
      </w:pPr>
      <w:r w:rsidRPr="00543DE4">
        <w:rPr>
          <w:rFonts w:hint="cs"/>
          <w:rtl/>
          <w:lang w:eastAsia="he-IL"/>
        </w:rPr>
        <w:t>40% מהנגב</w:t>
      </w:r>
      <w:r w:rsidR="00FC513F">
        <w:rPr>
          <w:rFonts w:hint="cs"/>
          <w:rtl/>
          <w:lang w:eastAsia="he-IL"/>
        </w:rPr>
        <w:t xml:space="preserve">. </w:t>
      </w:r>
      <w:r w:rsidR="00FC513F">
        <w:rPr>
          <w:rFonts w:hint="eastAsia"/>
          <w:rtl/>
          <w:lang w:eastAsia="he-IL"/>
        </w:rPr>
        <w:t>–</w:t>
      </w:r>
      <w:r w:rsidR="00FC513F">
        <w:rPr>
          <w:rFonts w:hint="cs"/>
          <w:rtl/>
          <w:lang w:eastAsia="he-IL"/>
        </w:rPr>
        <w:t xml:space="preserve"> –</w:t>
      </w:r>
      <w:r w:rsidRPr="00543DE4">
        <w:rPr>
          <w:rFonts w:hint="cs"/>
          <w:rtl/>
          <w:lang w:eastAsia="he-IL"/>
        </w:rPr>
        <w:t xml:space="preserve"> </w:t>
      </w:r>
      <w:r w:rsidR="00FC513F">
        <w:rPr>
          <w:rFonts w:hint="cs"/>
          <w:rtl/>
          <w:lang w:eastAsia="he-IL"/>
        </w:rPr>
        <w:t>מ</w:t>
      </w:r>
      <w:r w:rsidRPr="00543DE4">
        <w:rPr>
          <w:rFonts w:hint="cs"/>
          <w:rtl/>
          <w:lang w:eastAsia="he-IL"/>
        </w:rPr>
        <w:t>א</w:t>
      </w:r>
      <w:r>
        <w:rPr>
          <w:rFonts w:hint="cs"/>
          <w:rtl/>
          <w:lang w:eastAsia="he-IL"/>
        </w:rPr>
        <w:t>ש</w:t>
      </w:r>
      <w:r w:rsidRPr="00543DE4">
        <w:rPr>
          <w:rFonts w:hint="cs"/>
          <w:rtl/>
          <w:lang w:eastAsia="he-IL"/>
        </w:rPr>
        <w:t>קל</w:t>
      </w:r>
      <w:r>
        <w:rPr>
          <w:rFonts w:hint="cs"/>
          <w:rtl/>
          <w:lang w:eastAsia="he-IL"/>
        </w:rPr>
        <w:t>ו</w:t>
      </w:r>
      <w:r w:rsidRPr="00543DE4">
        <w:rPr>
          <w:rFonts w:hint="cs"/>
          <w:rtl/>
          <w:lang w:eastAsia="he-IL"/>
        </w:rPr>
        <w:t xml:space="preserve">ן </w:t>
      </w:r>
      <w:r w:rsidRPr="00543DE4">
        <w:rPr>
          <w:rtl/>
          <w:lang w:eastAsia="he-IL"/>
        </w:rPr>
        <w:t>–</w:t>
      </w:r>
      <w:r w:rsidRPr="00543DE4">
        <w:rPr>
          <w:rFonts w:hint="cs"/>
          <w:rtl/>
          <w:lang w:eastAsia="he-IL"/>
        </w:rPr>
        <w:t xml:space="preserve"> איפה לא? אם הבעיה שלהם</w:t>
      </w:r>
      <w:r>
        <w:rPr>
          <w:rFonts w:hint="cs"/>
          <w:rtl/>
          <w:lang w:eastAsia="he-IL"/>
        </w:rPr>
        <w:t xml:space="preserve"> היא</w:t>
      </w:r>
      <w:r w:rsidRPr="00543DE4">
        <w:rPr>
          <w:rFonts w:hint="cs"/>
          <w:rtl/>
          <w:lang w:eastAsia="he-IL"/>
        </w:rPr>
        <w:t xml:space="preserve"> הימצאותם בעזה בזמן מלחמה</w:t>
      </w:r>
      <w:bookmarkStart w:id="8490" w:name="_ETM_Q19_409287"/>
      <w:bookmarkEnd w:id="8490"/>
      <w:r w:rsidRPr="00543DE4">
        <w:rPr>
          <w:rFonts w:hint="cs"/>
          <w:rtl/>
          <w:lang w:eastAsia="he-IL"/>
        </w:rPr>
        <w:t xml:space="preserve"> ואתם רוצים שהם יהגרו, אז שישובו למקום הולדתם. (</w:t>
      </w:r>
      <w:r w:rsidR="002F5E09">
        <w:rPr>
          <w:rFonts w:hint="cs"/>
          <w:rtl/>
          <w:lang w:eastAsia="he-IL"/>
        </w:rPr>
        <w:t xml:space="preserve">חוזר על הדברים </w:t>
      </w:r>
      <w:r w:rsidRPr="00543DE4">
        <w:rPr>
          <w:rFonts w:hint="cs"/>
          <w:rtl/>
          <w:lang w:eastAsia="he-IL"/>
        </w:rPr>
        <w:t>בערבית</w:t>
      </w:r>
      <w:r w:rsidR="002F5E09">
        <w:rPr>
          <w:rFonts w:hint="cs"/>
          <w:rtl/>
          <w:lang w:eastAsia="he-IL"/>
        </w:rPr>
        <w:t>.</w:t>
      </w:r>
      <w:r w:rsidRPr="00543DE4">
        <w:rPr>
          <w:rFonts w:hint="cs"/>
          <w:rtl/>
          <w:lang w:eastAsia="he-IL"/>
        </w:rPr>
        <w:t>)</w:t>
      </w:r>
    </w:p>
    <w:p w:rsidR="00903FCE" w:rsidRDefault="00903FCE" w:rsidP="002F5E09">
      <w:pPr>
        <w:rPr>
          <w:rtl/>
          <w:lang w:eastAsia="he-IL"/>
        </w:rPr>
      </w:pPr>
    </w:p>
    <w:p w:rsidR="00903FCE" w:rsidRDefault="00903FCE" w:rsidP="002F5E09">
      <w:pPr>
        <w:pStyle w:val="af6"/>
        <w:keepNext/>
        <w:rPr>
          <w:rtl/>
        </w:rPr>
      </w:pPr>
      <w:bookmarkStart w:id="8491" w:name="ET_yor_6593_6"/>
      <w:r w:rsidRPr="00C27A33">
        <w:rPr>
          <w:rStyle w:val="TagStyle"/>
          <w:rtl/>
        </w:rPr>
        <w:t xml:space="preserve"> &lt;&lt; יור &gt;&gt; </w:t>
      </w:r>
      <w:r>
        <w:rPr>
          <w:rtl/>
        </w:rPr>
        <w:t>היו"ר חנוך דב מלביצקי:</w:t>
      </w:r>
      <w:r w:rsidRPr="00C27A33">
        <w:rPr>
          <w:rStyle w:val="TagStyle"/>
          <w:rtl/>
        </w:rPr>
        <w:t xml:space="preserve"> &lt;&lt; יור &gt;&gt;</w:t>
      </w:r>
      <w:r>
        <w:rPr>
          <w:rtl/>
        </w:rPr>
        <w:t xml:space="preserve"> </w:t>
      </w:r>
      <w:bookmarkEnd w:id="8491"/>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צריך רק לסיים, </w:t>
      </w:r>
      <w:bookmarkStart w:id="8492" w:name="_ETM_Q19_417318"/>
      <w:bookmarkEnd w:id="8492"/>
      <w:r>
        <w:rPr>
          <w:rFonts w:hint="cs"/>
          <w:rtl/>
          <w:lang w:eastAsia="he-IL"/>
        </w:rPr>
        <w:t xml:space="preserve">אדוני, אם אפשר. </w:t>
      </w:r>
    </w:p>
    <w:p w:rsidR="00903FCE" w:rsidRDefault="00903FCE" w:rsidP="002F5E09">
      <w:pPr>
        <w:rPr>
          <w:rtl/>
          <w:lang w:eastAsia="he-IL"/>
        </w:rPr>
      </w:pPr>
    </w:p>
    <w:p w:rsidR="00903FCE" w:rsidRDefault="00903FCE" w:rsidP="002F5E09">
      <w:pPr>
        <w:pStyle w:val="-"/>
        <w:keepNext/>
        <w:rPr>
          <w:rtl/>
        </w:rPr>
      </w:pPr>
      <w:bookmarkStart w:id="8493" w:name="ET_speakercontinue_5264_7"/>
      <w:r w:rsidRPr="00C27A33">
        <w:rPr>
          <w:rStyle w:val="TagStyle"/>
          <w:rtl/>
        </w:rPr>
        <w:t xml:space="preserve"> &lt;&lt; דובר_המשך &gt;&gt; </w:t>
      </w:r>
      <w:r>
        <w:rPr>
          <w:rtl/>
        </w:rPr>
        <w:t>אחמד טיבי (חד"ש-תע"ל):</w:t>
      </w:r>
      <w:r w:rsidRPr="00C27A33">
        <w:rPr>
          <w:rStyle w:val="TagStyle"/>
          <w:rtl/>
        </w:rPr>
        <w:t xml:space="preserve"> &lt;&lt; דובר_המשך &gt;&gt;</w:t>
      </w:r>
      <w:r>
        <w:rPr>
          <w:rtl/>
        </w:rPr>
        <w:t xml:space="preserve"> </w:t>
      </w:r>
      <w:bookmarkEnd w:id="8493"/>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מייד, אדוני, משפט סיום. </w:t>
      </w:r>
    </w:p>
    <w:p w:rsidR="00903FCE" w:rsidRDefault="00903FCE" w:rsidP="002F5E09">
      <w:pPr>
        <w:rPr>
          <w:rtl/>
          <w:lang w:eastAsia="he-IL"/>
        </w:rPr>
      </w:pPr>
      <w:bookmarkStart w:id="8494" w:name="_ETM_Q19_420368"/>
      <w:bookmarkStart w:id="8495" w:name="_ETM_Q19_420454"/>
      <w:bookmarkEnd w:id="8494"/>
      <w:bookmarkEnd w:id="8495"/>
    </w:p>
    <w:p w:rsidR="00903FCE" w:rsidRDefault="00903FCE" w:rsidP="002F5E09">
      <w:pPr>
        <w:rPr>
          <w:rtl/>
          <w:lang w:eastAsia="he-IL"/>
        </w:rPr>
      </w:pPr>
      <w:bookmarkStart w:id="8496" w:name="_ETM_Q19_420495"/>
      <w:bookmarkStart w:id="8497" w:name="_ETM_Q19_420586"/>
      <w:bookmarkEnd w:id="8496"/>
      <w:bookmarkEnd w:id="8497"/>
      <w:r>
        <w:rPr>
          <w:rFonts w:hint="cs"/>
          <w:rtl/>
          <w:lang w:eastAsia="he-IL"/>
        </w:rPr>
        <w:t xml:space="preserve">זאת ההצעה ההומנית, אם מדברים על צדק </w:t>
      </w:r>
      <w:bookmarkStart w:id="8498" w:name="_ETM_Q19_421034"/>
      <w:bookmarkEnd w:id="8498"/>
      <w:r>
        <w:rPr>
          <w:rFonts w:hint="cs"/>
          <w:rtl/>
          <w:lang w:eastAsia="he-IL"/>
        </w:rPr>
        <w:t xml:space="preserve">והומניות והצעה רציונלית. אבל זאת לא הכוונה; הכוונה היא טיהור אתני וג'נוסייד, ועל זה יש תביעה בהאג, וחלק מחברי הכנסת כל יום שני וחמישי יוצאים בהצהרות גם הזויות, </w:t>
      </w:r>
      <w:bookmarkStart w:id="8499" w:name="_ETM_Q19_443750"/>
      <w:bookmarkEnd w:id="8499"/>
      <w:r>
        <w:rPr>
          <w:rFonts w:hint="cs"/>
          <w:rtl/>
          <w:lang w:eastAsia="he-IL"/>
        </w:rPr>
        <w:t xml:space="preserve">גם נפשעות, שיש להן תרגום בשטח על ידי מספר רב גם של הרוגים וגם של אנשים שמבקשים לגרש אותם ולטהר אותם. תודה. </w:t>
      </w:r>
    </w:p>
    <w:p w:rsidR="00903FCE" w:rsidRDefault="00903FCE" w:rsidP="002F5E09">
      <w:pPr>
        <w:rPr>
          <w:rtl/>
          <w:lang w:eastAsia="he-IL"/>
        </w:rPr>
      </w:pPr>
    </w:p>
    <w:p w:rsidR="00903FCE" w:rsidRDefault="00903FCE" w:rsidP="002F5E09">
      <w:pPr>
        <w:pStyle w:val="af6"/>
        <w:keepNext/>
        <w:rPr>
          <w:rtl/>
        </w:rPr>
      </w:pPr>
      <w:bookmarkStart w:id="8500" w:name="ET_yor_6593_8"/>
      <w:r w:rsidRPr="00C27A33">
        <w:rPr>
          <w:rStyle w:val="TagStyle"/>
          <w:rtl/>
        </w:rPr>
        <w:t xml:space="preserve"> &lt;&lt; יור &gt;&gt; </w:t>
      </w:r>
      <w:r>
        <w:rPr>
          <w:rtl/>
        </w:rPr>
        <w:t>היו"ר חנוך דב מלביצקי:</w:t>
      </w:r>
      <w:r w:rsidRPr="00C27A33">
        <w:rPr>
          <w:rStyle w:val="TagStyle"/>
          <w:rtl/>
        </w:rPr>
        <w:t xml:space="preserve"> &lt;&lt; יור &gt;&gt;</w:t>
      </w:r>
      <w:r>
        <w:rPr>
          <w:rtl/>
        </w:rPr>
        <w:t xml:space="preserve"> </w:t>
      </w:r>
      <w:bookmarkEnd w:id="8500"/>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תודה רבה. חבר הכנסת אליהו רביבו, בבקשה. </w:t>
      </w:r>
    </w:p>
    <w:p w:rsidR="00903FCE" w:rsidRDefault="00903FCE" w:rsidP="002F5E09">
      <w:pPr>
        <w:rPr>
          <w:rtl/>
          <w:lang w:eastAsia="he-IL"/>
        </w:rPr>
      </w:pPr>
    </w:p>
    <w:p w:rsidR="00903FCE" w:rsidRDefault="00903FCE" w:rsidP="002F5E09">
      <w:pPr>
        <w:pStyle w:val="a4"/>
        <w:keepNext/>
        <w:rPr>
          <w:rtl/>
        </w:rPr>
      </w:pPr>
      <w:bookmarkStart w:id="8501" w:name="ET_speaker_6360_9"/>
      <w:r w:rsidRPr="00C27A33">
        <w:rPr>
          <w:rStyle w:val="TagStyle"/>
          <w:rtl/>
        </w:rPr>
        <w:t xml:space="preserve"> &lt;&lt; דובר &gt;&gt; </w:t>
      </w:r>
      <w:bookmarkStart w:id="8502" w:name="_Toc155199584"/>
      <w:r>
        <w:rPr>
          <w:rtl/>
        </w:rPr>
        <w:t>אליהו רביבו (הליכוד):</w:t>
      </w:r>
      <w:bookmarkEnd w:id="8502"/>
      <w:r w:rsidRPr="00C27A33">
        <w:rPr>
          <w:rStyle w:val="TagStyle"/>
          <w:rtl/>
        </w:rPr>
        <w:t xml:space="preserve"> &lt;&lt; דובר &gt;&gt;</w:t>
      </w:r>
      <w:r>
        <w:rPr>
          <w:rtl/>
        </w:rPr>
        <w:t xml:space="preserve"> </w:t>
      </w:r>
      <w:bookmarkEnd w:id="8501"/>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ברשותך, אדוני היושב-ראש, אני לא יכול להתחיל לנאום לפני שאני מתייחס לדברי הבלע של חבר הכנסת טיבי. אוי לנו ואבוי לנו שככה מתנהלים ומתנהגים חברי כנסת בכנסת ישראל </w:t>
      </w:r>
      <w:bookmarkStart w:id="8503" w:name="_ETM_Q19_497140"/>
      <w:bookmarkEnd w:id="8503"/>
      <w:r>
        <w:rPr>
          <w:rFonts w:hint="cs"/>
          <w:rtl/>
          <w:lang w:eastAsia="he-IL"/>
        </w:rPr>
        <w:t xml:space="preserve">בעת הזאת. </w:t>
      </w:r>
    </w:p>
    <w:p w:rsidR="00903FCE" w:rsidRDefault="00903FCE" w:rsidP="002F5E09">
      <w:pPr>
        <w:rPr>
          <w:rtl/>
          <w:lang w:eastAsia="he-IL"/>
        </w:rPr>
      </w:pPr>
    </w:p>
    <w:p w:rsidR="00903FCE" w:rsidRDefault="00903FCE" w:rsidP="00351376">
      <w:pPr>
        <w:rPr>
          <w:rtl/>
          <w:lang w:eastAsia="he-IL"/>
        </w:rPr>
      </w:pPr>
      <w:r>
        <w:rPr>
          <w:rFonts w:hint="cs"/>
          <w:rtl/>
          <w:lang w:eastAsia="he-IL"/>
        </w:rPr>
        <w:t xml:space="preserve">וכן, לשאלתך, אנחנו לא נגד החמאס בלבד; אנחנו נגד חמאס-דאעש ונגד כל מי שלא מתנער מהתנהגותו המזוויעה, </w:t>
      </w:r>
      <w:bookmarkStart w:id="8504" w:name="_ETM_Q19_512758"/>
      <w:bookmarkEnd w:id="8504"/>
      <w:r>
        <w:rPr>
          <w:rFonts w:hint="cs"/>
          <w:rtl/>
          <w:lang w:eastAsia="he-IL"/>
        </w:rPr>
        <w:t xml:space="preserve">כולם כולל כולם. הגעתי כבר למסקנה </w:t>
      </w:r>
      <w:r w:rsidR="00351376">
        <w:rPr>
          <w:rFonts w:hint="eastAsia"/>
          <w:rtl/>
          <w:lang w:eastAsia="he-IL"/>
        </w:rPr>
        <w:t xml:space="preserve">– </w:t>
      </w:r>
      <w:r>
        <w:rPr>
          <w:rFonts w:hint="cs"/>
          <w:rtl/>
          <w:lang w:eastAsia="he-IL"/>
        </w:rPr>
        <w:t xml:space="preserve">וביטאתי את זה בעבר </w:t>
      </w:r>
      <w:r w:rsidR="00351376">
        <w:rPr>
          <w:rFonts w:hint="eastAsia"/>
          <w:rtl/>
          <w:lang w:eastAsia="he-IL"/>
        </w:rPr>
        <w:t xml:space="preserve">– </w:t>
      </w:r>
      <w:r>
        <w:rPr>
          <w:rFonts w:hint="cs"/>
          <w:rtl/>
          <w:lang w:eastAsia="he-IL"/>
        </w:rPr>
        <w:t xml:space="preserve">שאין חפים מפשע בעזה פרט למי שמבהיר שדרכו של החמאס ודומיו שונה מדרכו שלו. </w:t>
      </w:r>
    </w:p>
    <w:p w:rsidR="00903FCE" w:rsidRDefault="00903FCE" w:rsidP="002F5E09">
      <w:pPr>
        <w:rPr>
          <w:rtl/>
          <w:lang w:eastAsia="he-IL"/>
        </w:rPr>
      </w:pPr>
    </w:p>
    <w:p w:rsidR="00903FCE" w:rsidRDefault="00903FCE" w:rsidP="002F5E09">
      <w:pPr>
        <w:pStyle w:val="af5"/>
        <w:keepNext/>
        <w:rPr>
          <w:rtl/>
        </w:rPr>
      </w:pPr>
      <w:bookmarkStart w:id="8505" w:name="ET_interruption_5785_16"/>
      <w:r w:rsidRPr="00447F4A">
        <w:rPr>
          <w:rStyle w:val="TagStyle"/>
          <w:rtl/>
        </w:rPr>
        <w:t xml:space="preserve"> &lt;&lt; קריאה &gt;&gt; </w:t>
      </w:r>
      <w:r>
        <w:rPr>
          <w:rtl/>
        </w:rPr>
        <w:t>עופר כסיף (חד"ש-תע"ל):</w:t>
      </w:r>
      <w:r w:rsidRPr="00447F4A">
        <w:rPr>
          <w:rStyle w:val="TagStyle"/>
          <w:rtl/>
        </w:rPr>
        <w:t xml:space="preserve"> &lt;&lt; קריאה &gt;&gt;</w:t>
      </w:r>
      <w:r>
        <w:rPr>
          <w:rtl/>
        </w:rPr>
        <w:t xml:space="preserve"> </w:t>
      </w:r>
      <w:bookmarkEnd w:id="8505"/>
    </w:p>
    <w:p w:rsidR="00903FCE" w:rsidRDefault="00903FCE" w:rsidP="003C5F67">
      <w:pPr>
        <w:rPr>
          <w:rtl/>
          <w:lang w:eastAsia="he-IL"/>
        </w:rPr>
      </w:pPr>
    </w:p>
    <w:p w:rsidR="00903FCE" w:rsidRDefault="003C5F67" w:rsidP="002F5E09">
      <w:pPr>
        <w:rPr>
          <w:rtl/>
          <w:lang w:eastAsia="he-IL"/>
        </w:rPr>
      </w:pPr>
      <w:bookmarkStart w:id="8506" w:name="_ETM_Q19_480913"/>
      <w:bookmarkEnd w:id="8506"/>
      <w:r>
        <w:rPr>
          <w:rFonts w:hint="cs"/>
          <w:rtl/>
          <w:lang w:eastAsia="he-IL"/>
        </w:rPr>
        <w:t>– – –</w:t>
      </w:r>
      <w:r w:rsidR="00903FCE">
        <w:rPr>
          <w:rFonts w:hint="cs"/>
          <w:rtl/>
          <w:lang w:eastAsia="he-IL"/>
        </w:rPr>
        <w:t xml:space="preserve"> </w:t>
      </w:r>
    </w:p>
    <w:p w:rsidR="00903FCE" w:rsidRDefault="00903FCE" w:rsidP="002F5E09">
      <w:pPr>
        <w:rPr>
          <w:rtl/>
          <w:lang w:eastAsia="he-IL"/>
        </w:rPr>
      </w:pPr>
    </w:p>
    <w:p w:rsidR="00903FCE" w:rsidRDefault="00903FCE" w:rsidP="002F5E09">
      <w:pPr>
        <w:pStyle w:val="-"/>
        <w:keepNext/>
        <w:rPr>
          <w:rtl/>
        </w:rPr>
      </w:pPr>
      <w:bookmarkStart w:id="8507" w:name="ET_speakercontinue_6360_17"/>
      <w:r w:rsidRPr="00447F4A">
        <w:rPr>
          <w:rStyle w:val="TagStyle"/>
          <w:rtl/>
        </w:rPr>
        <w:t xml:space="preserve"> &lt;&lt; דובר_המשך &gt;&gt; </w:t>
      </w:r>
      <w:r>
        <w:rPr>
          <w:rtl/>
        </w:rPr>
        <w:t>אליהו רביבו (הליכוד):</w:t>
      </w:r>
      <w:r w:rsidRPr="00447F4A">
        <w:rPr>
          <w:rStyle w:val="TagStyle"/>
          <w:rtl/>
        </w:rPr>
        <w:t xml:space="preserve"> &lt;&lt; דובר_המשך &gt;&gt;</w:t>
      </w:r>
      <w:r>
        <w:rPr>
          <w:rtl/>
        </w:rPr>
        <w:t xml:space="preserve"> </w:t>
      </w:r>
      <w:bookmarkEnd w:id="8507"/>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שלא ישתמע לשתי פנים. </w:t>
      </w:r>
    </w:p>
    <w:p w:rsidR="00903FCE" w:rsidRDefault="00903FCE" w:rsidP="002F5E09">
      <w:pPr>
        <w:rPr>
          <w:rtl/>
          <w:lang w:eastAsia="he-IL"/>
        </w:rPr>
      </w:pPr>
      <w:bookmarkStart w:id="8508" w:name="_ETM_Q19_532062"/>
      <w:bookmarkStart w:id="8509" w:name="_ETM_Q19_532174"/>
      <w:bookmarkEnd w:id="8508"/>
      <w:bookmarkEnd w:id="8509"/>
    </w:p>
    <w:p w:rsidR="00903FCE" w:rsidRDefault="00903FCE" w:rsidP="002F5E09">
      <w:pPr>
        <w:pStyle w:val="af5"/>
        <w:keepNext/>
        <w:rPr>
          <w:rtl/>
        </w:rPr>
      </w:pPr>
      <w:bookmarkStart w:id="8510" w:name="ET_interruption_5785_18"/>
      <w:r w:rsidRPr="00447F4A">
        <w:rPr>
          <w:rStyle w:val="TagStyle"/>
          <w:rtl/>
        </w:rPr>
        <w:t xml:space="preserve"> &lt;&lt; קריאה &gt;&gt; </w:t>
      </w:r>
      <w:r>
        <w:rPr>
          <w:rtl/>
        </w:rPr>
        <w:t>עופר כסיף (חד"ש-תע"ל):</w:t>
      </w:r>
      <w:r w:rsidRPr="00447F4A">
        <w:rPr>
          <w:rStyle w:val="TagStyle"/>
          <w:rtl/>
        </w:rPr>
        <w:t xml:space="preserve"> &lt;&lt; קריאה &gt;&gt;</w:t>
      </w:r>
      <w:r>
        <w:rPr>
          <w:rtl/>
        </w:rPr>
        <w:t xml:space="preserve"> </w:t>
      </w:r>
      <w:bookmarkEnd w:id="8510"/>
    </w:p>
    <w:p w:rsidR="00903FCE" w:rsidRDefault="00903FCE" w:rsidP="003C5F67">
      <w:pPr>
        <w:rPr>
          <w:rtl/>
          <w:lang w:eastAsia="he-IL"/>
        </w:rPr>
      </w:pPr>
    </w:p>
    <w:p w:rsidR="00903FCE" w:rsidRPr="00447F4A" w:rsidRDefault="003C5F67" w:rsidP="002F5E09">
      <w:pPr>
        <w:rPr>
          <w:rtl/>
          <w:lang w:eastAsia="he-IL"/>
        </w:rPr>
      </w:pPr>
      <w:bookmarkStart w:id="8511" w:name="_ETM_Q19_530752"/>
      <w:bookmarkStart w:id="8512" w:name="_ETM_Q19_531040"/>
      <w:bookmarkStart w:id="8513" w:name="_ETM_Q19_531121"/>
      <w:bookmarkEnd w:id="8511"/>
      <w:bookmarkEnd w:id="8512"/>
      <w:bookmarkEnd w:id="8513"/>
      <w:r>
        <w:rPr>
          <w:rFonts w:hint="cs"/>
          <w:rtl/>
          <w:lang w:eastAsia="he-IL"/>
        </w:rPr>
        <w:t>– – –</w:t>
      </w:r>
      <w:r w:rsidR="00903FCE">
        <w:rPr>
          <w:rFonts w:hint="cs"/>
          <w:rtl/>
          <w:lang w:eastAsia="he-IL"/>
        </w:rPr>
        <w:t xml:space="preserve"> </w:t>
      </w:r>
    </w:p>
    <w:p w:rsidR="00903FCE" w:rsidRDefault="00903FCE" w:rsidP="002F5E09">
      <w:pPr>
        <w:rPr>
          <w:rtl/>
          <w:lang w:eastAsia="he-IL"/>
        </w:rPr>
      </w:pPr>
    </w:p>
    <w:p w:rsidR="00903FCE" w:rsidRDefault="00903FCE" w:rsidP="002F5E09">
      <w:pPr>
        <w:pStyle w:val="-"/>
        <w:keepNext/>
        <w:rPr>
          <w:rtl/>
        </w:rPr>
      </w:pPr>
      <w:bookmarkStart w:id="8514" w:name="ET_speakercontinue_6360_10"/>
      <w:r w:rsidRPr="00C27A33">
        <w:rPr>
          <w:rStyle w:val="TagStyle"/>
          <w:rtl/>
        </w:rPr>
        <w:t xml:space="preserve"> &lt;&lt; דובר_המשך &gt;&gt; </w:t>
      </w:r>
      <w:r>
        <w:rPr>
          <w:rtl/>
        </w:rPr>
        <w:t>אליהו רביבו (הליכוד):</w:t>
      </w:r>
      <w:r w:rsidRPr="00C27A33">
        <w:rPr>
          <w:rStyle w:val="TagStyle"/>
          <w:rtl/>
        </w:rPr>
        <w:t xml:space="preserve"> &lt;&lt; דובר_המשך &gt;&gt;</w:t>
      </w:r>
      <w:r>
        <w:rPr>
          <w:rtl/>
        </w:rPr>
        <w:t xml:space="preserve"> </w:t>
      </w:r>
      <w:bookmarkEnd w:id="8514"/>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גם בתוך עזה, </w:t>
      </w:r>
      <w:bookmarkStart w:id="8515" w:name="_ETM_Q19_534200"/>
      <w:bookmarkEnd w:id="8515"/>
      <w:r>
        <w:rPr>
          <w:rFonts w:hint="cs"/>
          <w:rtl/>
          <w:lang w:eastAsia="he-IL"/>
        </w:rPr>
        <w:t xml:space="preserve">גם ביהודה ושומרון </w:t>
      </w:r>
      <w:r w:rsidR="003C5F67">
        <w:rPr>
          <w:rFonts w:hint="cs"/>
          <w:rtl/>
          <w:lang w:eastAsia="he-IL"/>
        </w:rPr>
        <w:t>– –</w:t>
      </w:r>
      <w:r>
        <w:rPr>
          <w:rFonts w:hint="cs"/>
          <w:rtl/>
          <w:lang w:eastAsia="he-IL"/>
        </w:rPr>
        <w:t xml:space="preserve"> </w:t>
      </w:r>
    </w:p>
    <w:p w:rsidR="00903FCE" w:rsidRDefault="00903FCE" w:rsidP="002F5E09">
      <w:pPr>
        <w:rPr>
          <w:rtl/>
          <w:lang w:eastAsia="he-IL"/>
        </w:rPr>
      </w:pPr>
    </w:p>
    <w:p w:rsidR="00903FCE" w:rsidRDefault="00903FCE" w:rsidP="002F5E09">
      <w:pPr>
        <w:pStyle w:val="af6"/>
        <w:keepNext/>
        <w:rPr>
          <w:rtl/>
        </w:rPr>
      </w:pPr>
      <w:bookmarkStart w:id="8516" w:name="ET_yor_6593_11"/>
      <w:r w:rsidRPr="00C27A33">
        <w:rPr>
          <w:rStyle w:val="TagStyle"/>
          <w:rtl/>
        </w:rPr>
        <w:t xml:space="preserve"> &lt;&lt; יור &gt;&gt; </w:t>
      </w:r>
      <w:r>
        <w:rPr>
          <w:rtl/>
        </w:rPr>
        <w:t>היו"ר חנוך דב מלביצקי:</w:t>
      </w:r>
      <w:r w:rsidRPr="00C27A33">
        <w:rPr>
          <w:rStyle w:val="TagStyle"/>
          <w:rtl/>
        </w:rPr>
        <w:t xml:space="preserve"> &lt;&lt; יור &gt;&gt;</w:t>
      </w:r>
      <w:r>
        <w:rPr>
          <w:rtl/>
        </w:rPr>
        <w:t xml:space="preserve"> </w:t>
      </w:r>
      <w:bookmarkEnd w:id="8516"/>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אני קורא אותך לסדר </w:t>
      </w:r>
      <w:bookmarkStart w:id="8517" w:name="_ETM_Q19_534528"/>
      <w:bookmarkEnd w:id="8517"/>
      <w:r>
        <w:rPr>
          <w:rFonts w:hint="cs"/>
          <w:rtl/>
          <w:lang w:eastAsia="he-IL"/>
        </w:rPr>
        <w:t xml:space="preserve">פעם ראשונה, חבר הכנסת כסיף. קורא אותך לסדר פעם שנייה, חבר הכנסת כסיף. </w:t>
      </w:r>
      <w:bookmarkStart w:id="8518" w:name="_ETM_Q19_538325"/>
      <w:bookmarkEnd w:id="8518"/>
    </w:p>
    <w:p w:rsidR="00903FCE" w:rsidRDefault="00903FCE" w:rsidP="002F5E09">
      <w:pPr>
        <w:rPr>
          <w:rtl/>
          <w:lang w:eastAsia="he-IL"/>
        </w:rPr>
      </w:pPr>
    </w:p>
    <w:p w:rsidR="00903FCE" w:rsidRDefault="00903FCE" w:rsidP="002F5E09">
      <w:pPr>
        <w:pStyle w:val="-"/>
        <w:keepNext/>
        <w:rPr>
          <w:rtl/>
        </w:rPr>
      </w:pPr>
      <w:bookmarkStart w:id="8519" w:name="ET_speakercontinue_6360_12"/>
      <w:r w:rsidRPr="00C27A33">
        <w:rPr>
          <w:rStyle w:val="TagStyle"/>
          <w:rtl/>
        </w:rPr>
        <w:t xml:space="preserve"> &lt;&lt; דובר_המשך &gt;&gt; </w:t>
      </w:r>
      <w:r>
        <w:rPr>
          <w:rtl/>
        </w:rPr>
        <w:t>אליהו רביבו (הליכוד):</w:t>
      </w:r>
      <w:r w:rsidRPr="00C27A33">
        <w:rPr>
          <w:rStyle w:val="TagStyle"/>
          <w:rtl/>
        </w:rPr>
        <w:t xml:space="preserve"> &lt;&lt; דובר_המשך &gt;&gt;</w:t>
      </w:r>
      <w:r>
        <w:rPr>
          <w:rtl/>
        </w:rPr>
        <w:t xml:space="preserve"> </w:t>
      </w:r>
      <w:bookmarkEnd w:id="8519"/>
    </w:p>
    <w:p w:rsidR="00903FCE" w:rsidRDefault="00903FCE" w:rsidP="003C5F67">
      <w:pPr>
        <w:rPr>
          <w:rtl/>
          <w:lang w:eastAsia="he-IL"/>
        </w:rPr>
      </w:pPr>
      <w:bookmarkStart w:id="8520" w:name="_ETM_Q19_537195"/>
      <w:bookmarkEnd w:id="8520"/>
    </w:p>
    <w:p w:rsidR="00903FCE" w:rsidRDefault="003C5F67" w:rsidP="00351376">
      <w:pPr>
        <w:rPr>
          <w:rtl/>
          <w:lang w:eastAsia="he-IL"/>
        </w:rPr>
      </w:pPr>
      <w:bookmarkStart w:id="8521" w:name="_ETM_Q19_537323"/>
      <w:bookmarkEnd w:id="8521"/>
      <w:r>
        <w:rPr>
          <w:rFonts w:hint="cs"/>
          <w:rtl/>
          <w:lang w:eastAsia="he-IL"/>
        </w:rPr>
        <w:t>– –</w:t>
      </w:r>
      <w:r w:rsidR="00903FCE">
        <w:rPr>
          <w:rFonts w:hint="cs"/>
          <w:rtl/>
          <w:lang w:eastAsia="he-IL"/>
        </w:rPr>
        <w:t xml:space="preserve"> וגם פה בתוך הכנסת. הינה, אני מדבר באופן </w:t>
      </w:r>
      <w:bookmarkStart w:id="8522" w:name="_ETM_Q19_542126"/>
      <w:bookmarkEnd w:id="8522"/>
      <w:r w:rsidR="00903FCE">
        <w:rPr>
          <w:rFonts w:hint="cs"/>
          <w:rtl/>
          <w:lang w:eastAsia="he-IL"/>
        </w:rPr>
        <w:t>מאוד מאוד ברור</w:t>
      </w:r>
      <w:r w:rsidR="00351376">
        <w:rPr>
          <w:rFonts w:hint="cs"/>
          <w:rtl/>
          <w:lang w:eastAsia="he-IL"/>
        </w:rPr>
        <w:t>:</w:t>
      </w:r>
      <w:r w:rsidR="00903FCE">
        <w:rPr>
          <w:rFonts w:hint="cs"/>
          <w:rtl/>
          <w:lang w:eastAsia="he-IL"/>
        </w:rPr>
        <w:t xml:space="preserve"> גם מבני העם הפלסטיני וגם מבין העם </w:t>
      </w:r>
      <w:bookmarkStart w:id="8523" w:name="_ETM_Q19_548969"/>
      <w:bookmarkEnd w:id="8523"/>
      <w:r w:rsidR="00903FCE">
        <w:rPr>
          <w:rFonts w:hint="cs"/>
          <w:rtl/>
          <w:lang w:eastAsia="he-IL"/>
        </w:rPr>
        <w:t xml:space="preserve">היהודי. לא יודע איך יש לנו כאלה, אבל עובדה, אנחנו מוצאים, כל עוד לא נשלים את החקירה </w:t>
      </w:r>
      <w:bookmarkStart w:id="8524" w:name="_ETM_Q19_555549"/>
      <w:bookmarkEnd w:id="8524"/>
      <w:r w:rsidR="00903FCE">
        <w:rPr>
          <w:rFonts w:hint="cs"/>
          <w:rtl/>
          <w:lang w:eastAsia="he-IL"/>
        </w:rPr>
        <w:t xml:space="preserve">ונבדוק איך הם הצטרפו לעמנו. </w:t>
      </w:r>
    </w:p>
    <w:p w:rsidR="00903FCE" w:rsidRDefault="00903FCE" w:rsidP="002F5E09">
      <w:pPr>
        <w:rPr>
          <w:rtl/>
          <w:lang w:eastAsia="he-IL"/>
        </w:rPr>
      </w:pPr>
      <w:bookmarkStart w:id="8525" w:name="_ETM_Q19_564889"/>
      <w:bookmarkEnd w:id="8525"/>
    </w:p>
    <w:p w:rsidR="00903FCE" w:rsidRDefault="00903FCE" w:rsidP="002F5E09">
      <w:pPr>
        <w:rPr>
          <w:rtl/>
          <w:lang w:eastAsia="he-IL"/>
        </w:rPr>
      </w:pPr>
      <w:bookmarkStart w:id="8526" w:name="_ETM_Q19_565058"/>
      <w:bookmarkStart w:id="8527" w:name="_ETM_Q19_565143"/>
      <w:bookmarkStart w:id="8528" w:name="_ETM_Q19_565201"/>
      <w:bookmarkEnd w:id="8526"/>
      <w:bookmarkEnd w:id="8527"/>
      <w:bookmarkEnd w:id="8528"/>
      <w:r>
        <w:rPr>
          <w:rFonts w:hint="cs"/>
          <w:rtl/>
          <w:lang w:eastAsia="he-IL"/>
        </w:rPr>
        <w:t>ועכשיו לגופו של עניין, לעניין הדיון הנוכחי. פשוט מרתיח, אדוני היושב-ראש. אדוני היושב-ראש, מכובדיי השרים, חבריי</w:t>
      </w:r>
      <w:bookmarkStart w:id="8529" w:name="_ETM_Q19_572587"/>
      <w:bookmarkEnd w:id="8529"/>
      <w:r>
        <w:rPr>
          <w:rFonts w:hint="cs"/>
          <w:rtl/>
          <w:lang w:eastAsia="he-IL"/>
        </w:rPr>
        <w:t xml:space="preserve"> חברי הכנסת, צר לי ומביך אותי שעליי לעמוד כאן, בכנסת ישראל, ולנאום על תיקון לא נחוץ, שלא לומר מיותר, על עובדים זרים. צר לי</w:t>
      </w:r>
      <w:r w:rsidR="00351376">
        <w:rPr>
          <w:rFonts w:hint="cs"/>
          <w:rtl/>
          <w:lang w:eastAsia="he-IL"/>
        </w:rPr>
        <w:t>,</w:t>
      </w:r>
      <w:r>
        <w:rPr>
          <w:rFonts w:hint="cs"/>
          <w:rtl/>
          <w:lang w:eastAsia="he-IL"/>
        </w:rPr>
        <w:t xml:space="preserve"> כי התיקון לחוק הגיע לא מהמלצות הדרג המקצועי, </w:t>
      </w:r>
      <w:bookmarkStart w:id="8530" w:name="_ETM_Q19_593320"/>
      <w:bookmarkEnd w:id="8530"/>
      <w:r>
        <w:rPr>
          <w:rFonts w:hint="cs"/>
          <w:rtl/>
          <w:lang w:eastAsia="he-IL"/>
        </w:rPr>
        <w:t xml:space="preserve">לא מצורכי השטח, לא מחשיבה על טובת המדינה וגם לא בעקבות לחץ ציבורי. התיקון לחוק הזה הגיע כתוצאה מפסק דין שערורייתי ומקומם של בג"ץ – לא הראשון ולא היחיד – שמכשיר בפועל הישארות בלתי </w:t>
      </w:r>
      <w:bookmarkStart w:id="8531" w:name="_ETM_Q19_615491"/>
      <w:bookmarkEnd w:id="8531"/>
      <w:r>
        <w:rPr>
          <w:rFonts w:hint="cs"/>
          <w:rtl/>
          <w:lang w:eastAsia="he-IL"/>
        </w:rPr>
        <w:t xml:space="preserve">חוקית של עובדים זרים, ולמעשה מעודד אותם להישאר כאן, כאמור, באופן בלתי חוקי. </w:t>
      </w:r>
    </w:p>
    <w:p w:rsidR="00903FCE" w:rsidRDefault="00903FCE" w:rsidP="002F5E09">
      <w:pPr>
        <w:rPr>
          <w:rtl/>
          <w:lang w:eastAsia="he-IL"/>
        </w:rPr>
      </w:pPr>
    </w:p>
    <w:p w:rsidR="00903FCE" w:rsidRDefault="00903FCE" w:rsidP="00351376">
      <w:pPr>
        <w:rPr>
          <w:rtl/>
          <w:lang w:eastAsia="he-IL"/>
        </w:rPr>
      </w:pPr>
      <w:r>
        <w:rPr>
          <w:rFonts w:hint="cs"/>
          <w:rtl/>
          <w:lang w:eastAsia="he-IL"/>
        </w:rPr>
        <w:t>כיושב-ראש הוועדה לעובדים זרים התעמקתי</w:t>
      </w:r>
      <w:bookmarkStart w:id="8532" w:name="_ETM_Q19_624877"/>
      <w:bookmarkEnd w:id="8532"/>
      <w:r>
        <w:rPr>
          <w:rFonts w:hint="cs"/>
          <w:rtl/>
          <w:lang w:eastAsia="he-IL"/>
        </w:rPr>
        <w:t xml:space="preserve"> בנושא הפיקדון לעובדים זרים מלפני ולפנים, וקיימתי לטובת העניין שני דיונים. פיקדון לעובדים זרים בישראל משמש חלופה </w:t>
      </w:r>
      <w:bookmarkStart w:id="8533" w:name="_ETM_Q19_641552"/>
      <w:bookmarkEnd w:id="8533"/>
      <w:r>
        <w:rPr>
          <w:rFonts w:hint="cs"/>
          <w:rtl/>
          <w:lang w:eastAsia="he-IL"/>
        </w:rPr>
        <w:t xml:space="preserve">פנסיונית, ושווה להתעכב על כך דקה, אדוני היושב-ראש. עובד זר שמגיע מרצונו החופשי לעבוד בישראל באופן </w:t>
      </w:r>
      <w:bookmarkStart w:id="8534" w:name="_ETM_Q19_647963"/>
      <w:bookmarkEnd w:id="8534"/>
      <w:r>
        <w:rPr>
          <w:rFonts w:hint="cs"/>
          <w:rtl/>
          <w:lang w:eastAsia="he-IL"/>
        </w:rPr>
        <w:t xml:space="preserve">זמני ומרוויח בה עשרות מונים יותר ממה שהיה מרוויח במדינת מוצאו, עובד שלא מתכוון ולא מעוניין להזדקן כאן, מקבל פנסיה מלאה ממעסיקו. חובת תשלום פנסיה לעובד זר </w:t>
      </w:r>
      <w:bookmarkStart w:id="8535" w:name="_ETM_Q19_666100"/>
      <w:bookmarkEnd w:id="8535"/>
      <w:r>
        <w:rPr>
          <w:rFonts w:hint="cs"/>
          <w:rtl/>
          <w:lang w:eastAsia="he-IL"/>
        </w:rPr>
        <w:t xml:space="preserve">אשר אינו מזדקן בישראל היא רעה חולה ונטל על המעסיקים ועל הציבור כאחד. הגשתי בנושא הצעת חוק פרטית, </w:t>
      </w:r>
      <w:bookmarkStart w:id="8536" w:name="_ETM_Q19_679044"/>
      <w:bookmarkEnd w:id="8536"/>
      <w:r>
        <w:rPr>
          <w:rFonts w:hint="cs"/>
          <w:rtl/>
          <w:lang w:eastAsia="he-IL"/>
        </w:rPr>
        <w:t xml:space="preserve">וגם חברים נוספים מהבית הבינו את המחדל העצום, ואני מקווה </w:t>
      </w:r>
      <w:bookmarkStart w:id="8537" w:name="_ETM_Q19_685157"/>
      <w:bookmarkEnd w:id="8537"/>
      <w:r>
        <w:rPr>
          <w:rFonts w:hint="cs"/>
          <w:rtl/>
          <w:lang w:eastAsia="he-IL"/>
        </w:rPr>
        <w:t xml:space="preserve">מאוד שכנסת ישראל תזדרז ותתכבד ובקרוב תפסיק את העניין ההזוי הזה. </w:t>
      </w:r>
    </w:p>
    <w:p w:rsidR="00903FCE" w:rsidRDefault="00903FCE" w:rsidP="002F5E09">
      <w:pPr>
        <w:rPr>
          <w:rtl/>
          <w:lang w:eastAsia="he-IL"/>
        </w:rPr>
      </w:pPr>
    </w:p>
    <w:p w:rsidR="00903FCE" w:rsidRDefault="00903FCE" w:rsidP="00351376">
      <w:pPr>
        <w:rPr>
          <w:rtl/>
          <w:lang w:eastAsia="he-IL"/>
        </w:rPr>
      </w:pPr>
      <w:r>
        <w:rPr>
          <w:rFonts w:hint="cs"/>
          <w:rtl/>
          <w:lang w:eastAsia="he-IL"/>
        </w:rPr>
        <w:t xml:space="preserve">לענייננו, ידוע כי מדינת ישראל </w:t>
      </w:r>
      <w:bookmarkStart w:id="8538" w:name="_ETM_Q19_694876"/>
      <w:bookmarkEnd w:id="8538"/>
      <w:r>
        <w:rPr>
          <w:rFonts w:hint="cs"/>
          <w:rtl/>
          <w:lang w:eastAsia="he-IL"/>
        </w:rPr>
        <w:t xml:space="preserve">לא מעוניינת לאפשר לעובדים זרים להשתקע כאן. הם עובדים זמניים שבאו למטרה מסוימת. לצורך </w:t>
      </w:r>
      <w:r w:rsidR="00351376">
        <w:rPr>
          <w:rFonts w:hint="cs"/>
          <w:rtl/>
          <w:lang w:eastAsia="he-IL"/>
        </w:rPr>
        <w:t>זה</w:t>
      </w:r>
      <w:r>
        <w:rPr>
          <w:rFonts w:hint="cs"/>
          <w:rtl/>
          <w:lang w:eastAsia="he-IL"/>
        </w:rPr>
        <w:t>, ועל</w:t>
      </w:r>
      <w:bookmarkStart w:id="8539" w:name="_ETM_Q19_701901"/>
      <w:bookmarkEnd w:id="8539"/>
      <w:r>
        <w:rPr>
          <w:rFonts w:hint="cs"/>
          <w:rtl/>
          <w:lang w:eastAsia="he-IL"/>
        </w:rPr>
        <w:t xml:space="preserve"> מנת להבטיח את יציאת העובד הזר בזמן, הגיעה הפיקדון. מטרת הפיקדון היא שהעובד יקבל את הכספים רק </w:t>
      </w:r>
      <w:bookmarkStart w:id="8540" w:name="_ETM_Q19_713456"/>
      <w:bookmarkEnd w:id="8540"/>
      <w:r>
        <w:rPr>
          <w:rFonts w:hint="cs"/>
          <w:rtl/>
          <w:lang w:eastAsia="he-IL"/>
        </w:rPr>
        <w:t xml:space="preserve">בעת היציאה מהארץ. המדינה קבעה מראש </w:t>
      </w:r>
      <w:r w:rsidR="00351376">
        <w:rPr>
          <w:rFonts w:hint="eastAsia"/>
          <w:rtl/>
          <w:lang w:eastAsia="he-IL"/>
        </w:rPr>
        <w:t xml:space="preserve">– </w:t>
      </w:r>
      <w:r>
        <w:rPr>
          <w:rFonts w:hint="cs"/>
          <w:rtl/>
          <w:lang w:eastAsia="he-IL"/>
        </w:rPr>
        <w:t>והדברים ידועים לעובד הזר</w:t>
      </w:r>
      <w:bookmarkStart w:id="8541" w:name="_ETM_Q19_719447"/>
      <w:bookmarkEnd w:id="8541"/>
      <w:r>
        <w:rPr>
          <w:rFonts w:hint="cs"/>
          <w:rtl/>
          <w:lang w:eastAsia="he-IL"/>
        </w:rPr>
        <w:t xml:space="preserve"> שמגיע לעבוד כאן </w:t>
      </w:r>
      <w:r w:rsidR="00351376">
        <w:rPr>
          <w:rFonts w:hint="eastAsia"/>
          <w:rtl/>
          <w:lang w:eastAsia="he-IL"/>
        </w:rPr>
        <w:t xml:space="preserve">– </w:t>
      </w:r>
      <w:r>
        <w:rPr>
          <w:rFonts w:hint="cs"/>
          <w:rtl/>
          <w:lang w:eastAsia="he-IL"/>
        </w:rPr>
        <w:t xml:space="preserve">שאם במקרה, בטעות, בלי כוונה, העובד הזר נשאר בארץ ושכח לצאת בזמן, הוא עלול לאבד חלק מסוים מהכספים הללו. </w:t>
      </w:r>
    </w:p>
    <w:p w:rsidR="00903FCE" w:rsidRDefault="00903FCE" w:rsidP="002F5E09">
      <w:pPr>
        <w:rPr>
          <w:rtl/>
          <w:lang w:eastAsia="he-IL"/>
        </w:rPr>
      </w:pPr>
    </w:p>
    <w:p w:rsidR="00903FCE" w:rsidRDefault="00903FCE" w:rsidP="002F5E09">
      <w:pPr>
        <w:pStyle w:val="af6"/>
        <w:keepNext/>
        <w:rPr>
          <w:rtl/>
        </w:rPr>
      </w:pPr>
      <w:bookmarkStart w:id="8542" w:name="ET_yor_6593_13"/>
      <w:r w:rsidRPr="009833AF">
        <w:rPr>
          <w:rStyle w:val="TagStyle"/>
          <w:rtl/>
        </w:rPr>
        <w:t xml:space="preserve"> &lt;&lt; יור &gt;&gt; </w:t>
      </w:r>
      <w:r>
        <w:rPr>
          <w:rtl/>
        </w:rPr>
        <w:t>היו"ר חנוך דב מלביצקי:</w:t>
      </w:r>
      <w:r w:rsidRPr="009833AF">
        <w:rPr>
          <w:rStyle w:val="TagStyle"/>
          <w:rtl/>
        </w:rPr>
        <w:t xml:space="preserve"> &lt;&lt; יור &gt;&gt;</w:t>
      </w:r>
      <w:r>
        <w:rPr>
          <w:rtl/>
        </w:rPr>
        <w:t xml:space="preserve"> </w:t>
      </w:r>
      <w:bookmarkEnd w:id="8542"/>
    </w:p>
    <w:p w:rsidR="00903FCE" w:rsidRDefault="00903FCE" w:rsidP="003C5F67">
      <w:pPr>
        <w:rPr>
          <w:rtl/>
          <w:lang w:eastAsia="he-IL"/>
        </w:rPr>
      </w:pPr>
    </w:p>
    <w:p w:rsidR="00903FCE" w:rsidRDefault="00903FCE" w:rsidP="002F5E09">
      <w:pPr>
        <w:rPr>
          <w:rtl/>
          <w:lang w:eastAsia="he-IL"/>
        </w:rPr>
      </w:pPr>
      <w:r>
        <w:rPr>
          <w:rFonts w:hint="cs"/>
          <w:rtl/>
          <w:lang w:eastAsia="he-IL"/>
        </w:rPr>
        <w:t>רק לחתור לסיום,</w:t>
      </w:r>
      <w:bookmarkStart w:id="8543" w:name="_ETM_Q19_733286"/>
      <w:bookmarkEnd w:id="8543"/>
      <w:r>
        <w:rPr>
          <w:rFonts w:hint="cs"/>
          <w:rtl/>
          <w:lang w:eastAsia="he-IL"/>
        </w:rPr>
        <w:t xml:space="preserve"> אדוני. </w:t>
      </w:r>
    </w:p>
    <w:p w:rsidR="00903FCE" w:rsidRDefault="00903FCE" w:rsidP="002F5E09">
      <w:pPr>
        <w:rPr>
          <w:rtl/>
          <w:lang w:eastAsia="he-IL"/>
        </w:rPr>
      </w:pPr>
    </w:p>
    <w:p w:rsidR="00903FCE" w:rsidRDefault="00903FCE" w:rsidP="002F5E09">
      <w:pPr>
        <w:pStyle w:val="-"/>
        <w:keepNext/>
        <w:rPr>
          <w:rtl/>
        </w:rPr>
      </w:pPr>
      <w:bookmarkStart w:id="8544" w:name="ET_speakercontinue_6360_14"/>
      <w:r w:rsidRPr="009833AF">
        <w:rPr>
          <w:rStyle w:val="TagStyle"/>
          <w:rtl/>
        </w:rPr>
        <w:t xml:space="preserve"> &lt;&lt; דובר_המשך &gt;&gt; </w:t>
      </w:r>
      <w:r>
        <w:rPr>
          <w:rtl/>
        </w:rPr>
        <w:t>אליהו רביבו (הליכוד):</w:t>
      </w:r>
      <w:r w:rsidRPr="009833AF">
        <w:rPr>
          <w:rStyle w:val="TagStyle"/>
          <w:rtl/>
        </w:rPr>
        <w:t xml:space="preserve"> &lt;&lt; דובר_המשך &gt;&gt;</w:t>
      </w:r>
      <w:r>
        <w:rPr>
          <w:rtl/>
        </w:rPr>
        <w:t xml:space="preserve"> </w:t>
      </w:r>
      <w:bookmarkEnd w:id="8544"/>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אני חותר, אדוני היושב-ראש. אני מצטער, פשוט חלק לא </w:t>
      </w:r>
      <w:bookmarkStart w:id="8545" w:name="_ETM_Q19_734371"/>
      <w:bookmarkEnd w:id="8545"/>
      <w:r>
        <w:rPr>
          <w:rFonts w:hint="cs"/>
          <w:rtl/>
          <w:lang w:eastAsia="he-IL"/>
        </w:rPr>
        <w:t xml:space="preserve">מבוטל מהזמן </w:t>
      </w:r>
      <w:r w:rsidR="003C5F67">
        <w:rPr>
          <w:rFonts w:hint="cs"/>
          <w:rtl/>
          <w:lang w:eastAsia="he-IL"/>
        </w:rPr>
        <w:t>– – –</w:t>
      </w:r>
      <w:r>
        <w:rPr>
          <w:rFonts w:hint="cs"/>
          <w:rtl/>
          <w:lang w:eastAsia="he-IL"/>
        </w:rPr>
        <w:t xml:space="preserve"> </w:t>
      </w:r>
    </w:p>
    <w:p w:rsidR="00903FCE" w:rsidRDefault="00903FCE" w:rsidP="002F5E09">
      <w:pPr>
        <w:rPr>
          <w:rtl/>
          <w:lang w:eastAsia="he-IL"/>
        </w:rPr>
      </w:pPr>
    </w:p>
    <w:p w:rsidR="00903FCE" w:rsidRDefault="00903FCE" w:rsidP="002F5E09">
      <w:pPr>
        <w:pStyle w:val="af6"/>
        <w:keepNext/>
        <w:rPr>
          <w:rtl/>
        </w:rPr>
      </w:pPr>
      <w:bookmarkStart w:id="8546" w:name="ET_yor_6593_15"/>
      <w:r w:rsidRPr="009833AF">
        <w:rPr>
          <w:rStyle w:val="TagStyle"/>
          <w:rtl/>
        </w:rPr>
        <w:t xml:space="preserve"> &lt;&lt; יור &gt;&gt; </w:t>
      </w:r>
      <w:r>
        <w:rPr>
          <w:rtl/>
        </w:rPr>
        <w:t>היו"ר חנוך דב מלביצקי:</w:t>
      </w:r>
      <w:r w:rsidRPr="009833AF">
        <w:rPr>
          <w:rStyle w:val="TagStyle"/>
          <w:rtl/>
        </w:rPr>
        <w:t xml:space="preserve"> &lt;&lt; יור &gt;&gt;</w:t>
      </w:r>
      <w:r>
        <w:rPr>
          <w:rtl/>
        </w:rPr>
        <w:t xml:space="preserve"> </w:t>
      </w:r>
      <w:bookmarkEnd w:id="8546"/>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בשביל זה אני מאפשר עוד טיפה, אבל תסיים. </w:t>
      </w:r>
    </w:p>
    <w:p w:rsidR="00903FCE" w:rsidRDefault="00903FCE" w:rsidP="002F5E09">
      <w:pPr>
        <w:rPr>
          <w:rtl/>
          <w:lang w:eastAsia="he-IL"/>
        </w:rPr>
      </w:pPr>
    </w:p>
    <w:p w:rsidR="00903FCE" w:rsidRDefault="00903FCE" w:rsidP="002F5E09">
      <w:pPr>
        <w:pStyle w:val="-"/>
        <w:keepNext/>
        <w:rPr>
          <w:rtl/>
        </w:rPr>
      </w:pPr>
      <w:bookmarkStart w:id="8547" w:name="ET_speakercontinue_6360_16"/>
      <w:r w:rsidRPr="009833AF">
        <w:rPr>
          <w:rStyle w:val="TagStyle"/>
          <w:rtl/>
        </w:rPr>
        <w:t xml:space="preserve"> &lt;&lt; דובר_המשך &gt;&gt; </w:t>
      </w:r>
      <w:r>
        <w:rPr>
          <w:rtl/>
        </w:rPr>
        <w:t>אליהו רביבו (הליכוד):</w:t>
      </w:r>
      <w:r w:rsidRPr="009833AF">
        <w:rPr>
          <w:rStyle w:val="TagStyle"/>
          <w:rtl/>
        </w:rPr>
        <w:t xml:space="preserve"> &lt;&lt; דובר_המשך &gt;&gt;</w:t>
      </w:r>
      <w:r>
        <w:rPr>
          <w:rtl/>
        </w:rPr>
        <w:t xml:space="preserve"> </w:t>
      </w:r>
      <w:bookmarkEnd w:id="8547"/>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תודה רבה. העובד </w:t>
      </w:r>
      <w:bookmarkStart w:id="8548" w:name="_ETM_Q19_737460"/>
      <w:bookmarkEnd w:id="8548"/>
      <w:r>
        <w:rPr>
          <w:rFonts w:hint="cs"/>
          <w:rtl/>
          <w:lang w:eastAsia="he-IL"/>
        </w:rPr>
        <w:t xml:space="preserve">הזר, כאמור, כמובן מסכים. הוא שומר חוק, והוא יודע </w:t>
      </w:r>
      <w:bookmarkStart w:id="8549" w:name="_ETM_Q19_741982"/>
      <w:bookmarkEnd w:id="8549"/>
      <w:r>
        <w:rPr>
          <w:rFonts w:hint="cs"/>
          <w:rtl/>
          <w:lang w:eastAsia="he-IL"/>
        </w:rPr>
        <w:t xml:space="preserve">שהגיע לכאן באופן זמני. כל מה שתיארתי כאן לא היה מקובל, משום מה, על בית המשפט העליון, והוא העדיף לתמרץ את העובדים הזרים, כאמור, להישאר כאן באופן בלתי חוקי. </w:t>
      </w:r>
    </w:p>
    <w:p w:rsidR="00903FCE" w:rsidRDefault="00903FCE" w:rsidP="002F5E09">
      <w:pPr>
        <w:rPr>
          <w:rtl/>
          <w:lang w:eastAsia="he-IL"/>
        </w:rPr>
      </w:pPr>
    </w:p>
    <w:p w:rsidR="00903FCE" w:rsidRDefault="00903FCE" w:rsidP="00351376">
      <w:pPr>
        <w:rPr>
          <w:rtl/>
        </w:rPr>
      </w:pPr>
      <w:r>
        <w:rPr>
          <w:rFonts w:hint="cs"/>
          <w:rtl/>
          <w:lang w:eastAsia="he-IL"/>
        </w:rPr>
        <w:t xml:space="preserve">עמדת הוועדה לעובדים זרים היא שההסדר החלופי שמוצע </w:t>
      </w:r>
      <w:bookmarkStart w:id="8550" w:name="_ETM_Q19_759942"/>
      <w:bookmarkEnd w:id="8550"/>
      <w:r>
        <w:rPr>
          <w:rFonts w:hint="cs"/>
          <w:rtl/>
          <w:lang w:eastAsia="he-IL"/>
        </w:rPr>
        <w:t xml:space="preserve">כאן הוא לא מספיק טוב. אני אמנה באופן זריז את </w:t>
      </w:r>
      <w:bookmarkStart w:id="8551" w:name="_ETM_Q19_761942"/>
      <w:bookmarkEnd w:id="8551"/>
      <w:r>
        <w:rPr>
          <w:rFonts w:hint="cs"/>
          <w:rtl/>
          <w:lang w:eastAsia="he-IL"/>
        </w:rPr>
        <w:t>ההסתייגויות שלי</w:t>
      </w:r>
      <w:r w:rsidR="00351376">
        <w:rPr>
          <w:rFonts w:hint="cs"/>
          <w:rtl/>
          <w:lang w:eastAsia="he-IL"/>
        </w:rPr>
        <w:t>:</w:t>
      </w:r>
      <w:r>
        <w:rPr>
          <w:rFonts w:hint="cs"/>
          <w:rtl/>
          <w:lang w:eastAsia="he-IL"/>
        </w:rPr>
        <w:t xml:space="preserve"> </w:t>
      </w:r>
      <w:bookmarkStart w:id="8552" w:name="TOR_Q20"/>
      <w:bookmarkStart w:id="8553" w:name="_ETM_Q20_180000"/>
      <w:bookmarkEnd w:id="8552"/>
      <w:bookmarkEnd w:id="8553"/>
      <w:r>
        <w:rPr>
          <w:rFonts w:hint="cs"/>
          <w:rtl/>
          <w:lang w:eastAsia="he-IL"/>
        </w:rPr>
        <w:t xml:space="preserve">1. צריך להגדיל את הניכוי הראשוני, כדי שהעובד הזר ידע טוב מאוד שלא </w:t>
      </w:r>
      <w:bookmarkStart w:id="8554" w:name="_ETM_Q20_169281"/>
      <w:bookmarkEnd w:id="8554"/>
      <w:r>
        <w:rPr>
          <w:rFonts w:hint="cs"/>
          <w:rtl/>
          <w:lang w:eastAsia="he-IL"/>
        </w:rPr>
        <w:t xml:space="preserve">כדאי לו לאחר את מועד היציאה; 2. </w:t>
      </w:r>
      <w:r>
        <w:rPr>
          <w:rFonts w:hint="cs"/>
          <w:rtl/>
        </w:rPr>
        <w:t xml:space="preserve">חייבים לחייב בחוק </w:t>
      </w:r>
      <w:bookmarkStart w:id="8555" w:name="_ETM_Q20_171206"/>
      <w:bookmarkEnd w:id="8555"/>
      <w:r>
        <w:rPr>
          <w:rFonts w:hint="cs"/>
          <w:rtl/>
        </w:rPr>
        <w:t xml:space="preserve">את רשויות המדינה לפתח כלי דיגיטלי המותאם לעובדים הזרים </w:t>
      </w:r>
      <w:r w:rsidR="00351376">
        <w:rPr>
          <w:rFonts w:hint="cs"/>
          <w:rtl/>
        </w:rPr>
        <w:t>ש</w:t>
      </w:r>
      <w:r>
        <w:rPr>
          <w:rFonts w:hint="cs"/>
          <w:rtl/>
        </w:rPr>
        <w:t xml:space="preserve">בו </w:t>
      </w:r>
      <w:bookmarkStart w:id="8556" w:name="_ETM_Q20_177297"/>
      <w:bookmarkEnd w:id="8556"/>
      <w:r>
        <w:rPr>
          <w:rFonts w:hint="cs"/>
          <w:rtl/>
        </w:rPr>
        <w:t xml:space="preserve">מוזנת הוויזה שלהם, מועד היציאה </w:t>
      </w:r>
      <w:r>
        <w:rPr>
          <w:rtl/>
        </w:rPr>
        <w:t xml:space="preserve">שלהם </w:t>
      </w:r>
      <w:bookmarkStart w:id="8557" w:name="_ETM_Q20_180870"/>
      <w:bookmarkStart w:id="8558" w:name="_ETM_Q20_181139"/>
      <w:bookmarkStart w:id="8559" w:name="_ETM_Q20_181620"/>
      <w:bookmarkStart w:id="8560" w:name="_ETM_Q20_182460"/>
      <w:bookmarkEnd w:id="8557"/>
      <w:bookmarkEnd w:id="8558"/>
      <w:bookmarkEnd w:id="8559"/>
      <w:bookmarkEnd w:id="8560"/>
      <w:r>
        <w:rPr>
          <w:rtl/>
        </w:rPr>
        <w:t xml:space="preserve">והקנס </w:t>
      </w:r>
      <w:bookmarkStart w:id="8561" w:name="_ETM_Q20_183090"/>
      <w:bookmarkEnd w:id="8561"/>
      <w:r>
        <w:rPr>
          <w:rtl/>
        </w:rPr>
        <w:t xml:space="preserve">הצפוי </w:t>
      </w:r>
      <w:bookmarkStart w:id="8562" w:name="_ETM_Q20_183540"/>
      <w:bookmarkEnd w:id="8562"/>
      <w:r>
        <w:rPr>
          <w:rtl/>
        </w:rPr>
        <w:t xml:space="preserve">על </w:t>
      </w:r>
      <w:bookmarkStart w:id="8563" w:name="_ETM_Q20_183689"/>
      <w:bookmarkEnd w:id="8563"/>
      <w:r>
        <w:rPr>
          <w:rtl/>
        </w:rPr>
        <w:t xml:space="preserve">כל </w:t>
      </w:r>
      <w:bookmarkStart w:id="8564" w:name="_ETM_Q20_183929"/>
      <w:bookmarkEnd w:id="8564"/>
      <w:r>
        <w:rPr>
          <w:rtl/>
        </w:rPr>
        <w:t xml:space="preserve">יום </w:t>
      </w:r>
      <w:bookmarkStart w:id="8565" w:name="_ETM_Q20_184110"/>
      <w:bookmarkEnd w:id="8565"/>
      <w:r>
        <w:rPr>
          <w:rtl/>
        </w:rPr>
        <w:t xml:space="preserve">איחור </w:t>
      </w:r>
      <w:bookmarkStart w:id="8566" w:name="_ETM_Q20_184799"/>
      <w:bookmarkEnd w:id="8566"/>
      <w:r>
        <w:rPr>
          <w:rtl/>
        </w:rPr>
        <w:t>ביציאה</w:t>
      </w:r>
      <w:r>
        <w:rPr>
          <w:rFonts w:hint="cs"/>
          <w:rtl/>
        </w:rPr>
        <w:t>;</w:t>
      </w:r>
      <w:r>
        <w:rPr>
          <w:rtl/>
        </w:rPr>
        <w:t xml:space="preserve"> </w:t>
      </w:r>
      <w:bookmarkStart w:id="8567" w:name="_ETM_Q20_185879"/>
      <w:bookmarkEnd w:id="8567"/>
      <w:r>
        <w:rPr>
          <w:rtl/>
        </w:rPr>
        <w:t>3</w:t>
      </w:r>
      <w:r>
        <w:rPr>
          <w:rFonts w:hint="cs"/>
          <w:rtl/>
        </w:rPr>
        <w:t>.</w:t>
      </w:r>
      <w:r>
        <w:rPr>
          <w:rtl/>
        </w:rPr>
        <w:t xml:space="preserve"> </w:t>
      </w:r>
      <w:bookmarkStart w:id="8568" w:name="_ETM_Q20_186509"/>
      <w:bookmarkEnd w:id="8568"/>
      <w:r>
        <w:rPr>
          <w:rtl/>
        </w:rPr>
        <w:t xml:space="preserve">צריך </w:t>
      </w:r>
      <w:bookmarkStart w:id="8569" w:name="_ETM_Q20_186779"/>
      <w:bookmarkEnd w:id="8569"/>
      <w:r>
        <w:rPr>
          <w:rtl/>
        </w:rPr>
        <w:t xml:space="preserve">לוודא </w:t>
      </w:r>
      <w:bookmarkStart w:id="8570" w:name="_ETM_Q20_187170"/>
      <w:bookmarkEnd w:id="8570"/>
      <w:r>
        <w:rPr>
          <w:rtl/>
        </w:rPr>
        <w:t xml:space="preserve">שהכספים </w:t>
      </w:r>
      <w:bookmarkStart w:id="8571" w:name="_ETM_Q20_187710"/>
      <w:bookmarkEnd w:id="8571"/>
      <w:r>
        <w:rPr>
          <w:rtl/>
        </w:rPr>
        <w:t>ה</w:t>
      </w:r>
      <w:r w:rsidRPr="00026B24">
        <w:rPr>
          <w:rtl/>
        </w:rPr>
        <w:t>מחולטי</w:t>
      </w:r>
      <w:r>
        <w:rPr>
          <w:rtl/>
        </w:rPr>
        <w:t xml:space="preserve">ם </w:t>
      </w:r>
      <w:bookmarkStart w:id="8572" w:name="_ETM_Q20_188789"/>
      <w:bookmarkEnd w:id="8572"/>
      <w:r>
        <w:rPr>
          <w:rtl/>
        </w:rPr>
        <w:t xml:space="preserve">הולכים </w:t>
      </w:r>
      <w:bookmarkStart w:id="8573" w:name="_ETM_Q20_189119"/>
      <w:bookmarkEnd w:id="8573"/>
      <w:r>
        <w:rPr>
          <w:rtl/>
        </w:rPr>
        <w:t xml:space="preserve">לרשויות </w:t>
      </w:r>
      <w:bookmarkStart w:id="8574" w:name="_ETM_Q20_189690"/>
      <w:bookmarkEnd w:id="8574"/>
      <w:r>
        <w:rPr>
          <w:rtl/>
        </w:rPr>
        <w:t>ההגירה</w:t>
      </w:r>
      <w:r>
        <w:rPr>
          <w:rFonts w:hint="cs"/>
          <w:rtl/>
        </w:rPr>
        <w:t>,</w:t>
      </w:r>
      <w:r>
        <w:rPr>
          <w:rtl/>
        </w:rPr>
        <w:t xml:space="preserve"> </w:t>
      </w:r>
      <w:bookmarkStart w:id="8575" w:name="_ETM_Q20_190230"/>
      <w:bookmarkEnd w:id="8575"/>
      <w:r>
        <w:rPr>
          <w:rtl/>
        </w:rPr>
        <w:t xml:space="preserve">אשר </w:t>
      </w:r>
      <w:bookmarkStart w:id="8576" w:name="_ETM_Q20_190530"/>
      <w:bookmarkEnd w:id="8576"/>
      <w:r>
        <w:rPr>
          <w:rtl/>
        </w:rPr>
        <w:t xml:space="preserve">מתמודדות </w:t>
      </w:r>
      <w:bookmarkStart w:id="8577" w:name="_ETM_Q20_191219"/>
      <w:bookmarkEnd w:id="8577"/>
      <w:r>
        <w:rPr>
          <w:rtl/>
        </w:rPr>
        <w:t xml:space="preserve">יום-יום </w:t>
      </w:r>
      <w:bookmarkStart w:id="8578" w:name="_ETM_Q20_191730"/>
      <w:bookmarkEnd w:id="8578"/>
      <w:r>
        <w:rPr>
          <w:rtl/>
        </w:rPr>
        <w:t xml:space="preserve">עם </w:t>
      </w:r>
      <w:bookmarkStart w:id="8579" w:name="_ETM_Q20_191880"/>
      <w:bookmarkEnd w:id="8579"/>
      <w:r>
        <w:rPr>
          <w:rtl/>
        </w:rPr>
        <w:t xml:space="preserve">שהייה </w:t>
      </w:r>
      <w:bookmarkStart w:id="8580" w:name="_ETM_Q20_192269"/>
      <w:bookmarkEnd w:id="8580"/>
      <w:r>
        <w:rPr>
          <w:rtl/>
        </w:rPr>
        <w:t xml:space="preserve">בלתי </w:t>
      </w:r>
      <w:bookmarkStart w:id="8581" w:name="_ETM_Q20_192570"/>
      <w:bookmarkEnd w:id="8581"/>
      <w:r>
        <w:rPr>
          <w:rtl/>
        </w:rPr>
        <w:t>חוקית</w:t>
      </w:r>
      <w:r>
        <w:rPr>
          <w:rFonts w:hint="cs"/>
          <w:rtl/>
        </w:rPr>
        <w:t>;</w:t>
      </w:r>
      <w:r>
        <w:rPr>
          <w:rtl/>
        </w:rPr>
        <w:t xml:space="preserve"> </w:t>
      </w:r>
      <w:bookmarkStart w:id="8582" w:name="_ETM_Q20_193380"/>
      <w:bookmarkEnd w:id="8582"/>
      <w:r>
        <w:rPr>
          <w:rtl/>
        </w:rPr>
        <w:t>4</w:t>
      </w:r>
      <w:r>
        <w:rPr>
          <w:rFonts w:hint="cs"/>
          <w:rtl/>
        </w:rPr>
        <w:t>.</w:t>
      </w:r>
      <w:r>
        <w:rPr>
          <w:rtl/>
        </w:rPr>
        <w:t xml:space="preserve"> </w:t>
      </w:r>
      <w:bookmarkStart w:id="8583" w:name="_ETM_Q20_194889"/>
      <w:bookmarkEnd w:id="8583"/>
      <w:r>
        <w:rPr>
          <w:rtl/>
        </w:rPr>
        <w:t xml:space="preserve">צריך </w:t>
      </w:r>
      <w:bookmarkStart w:id="8584" w:name="_ETM_Q20_195249"/>
      <w:bookmarkEnd w:id="8584"/>
      <w:r>
        <w:rPr>
          <w:rtl/>
        </w:rPr>
        <w:t xml:space="preserve">לתקן </w:t>
      </w:r>
      <w:bookmarkStart w:id="8585" w:name="_ETM_Q20_195730"/>
      <w:bookmarkEnd w:id="8585"/>
      <w:r>
        <w:rPr>
          <w:rtl/>
        </w:rPr>
        <w:t xml:space="preserve">את </w:t>
      </w:r>
      <w:bookmarkStart w:id="8586" w:name="_ETM_Q20_195879"/>
      <w:bookmarkEnd w:id="8586"/>
      <w:r>
        <w:rPr>
          <w:rtl/>
        </w:rPr>
        <w:t xml:space="preserve">הסדר </w:t>
      </w:r>
      <w:bookmarkStart w:id="8587" w:name="_ETM_Q20_196300"/>
      <w:bookmarkEnd w:id="8587"/>
      <w:r>
        <w:rPr>
          <w:rtl/>
        </w:rPr>
        <w:t xml:space="preserve">הפיקדון </w:t>
      </w:r>
      <w:bookmarkStart w:id="8588" w:name="_ETM_Q20_196930"/>
      <w:bookmarkEnd w:id="8588"/>
      <w:r>
        <w:rPr>
          <w:rtl/>
        </w:rPr>
        <w:t xml:space="preserve">כך </w:t>
      </w:r>
      <w:bookmarkStart w:id="8589" w:name="_ETM_Q20_197140"/>
      <w:bookmarkEnd w:id="8589"/>
      <w:r>
        <w:rPr>
          <w:rtl/>
        </w:rPr>
        <w:t xml:space="preserve">שגם </w:t>
      </w:r>
      <w:bookmarkStart w:id="8590" w:name="_ETM_Q20_197529"/>
      <w:bookmarkEnd w:id="8590"/>
      <w:r>
        <w:rPr>
          <w:rtl/>
        </w:rPr>
        <w:t xml:space="preserve">העובד </w:t>
      </w:r>
      <w:bookmarkStart w:id="8591" w:name="_ETM_Q20_197920"/>
      <w:bookmarkEnd w:id="8591"/>
      <w:r>
        <w:rPr>
          <w:rtl/>
        </w:rPr>
        <w:t xml:space="preserve">הזר </w:t>
      </w:r>
      <w:bookmarkStart w:id="8592" w:name="_ETM_Q20_198730"/>
      <w:bookmarkEnd w:id="8592"/>
      <w:r>
        <w:rPr>
          <w:rtl/>
        </w:rPr>
        <w:t xml:space="preserve">יפריש </w:t>
      </w:r>
      <w:bookmarkStart w:id="8593" w:name="_ETM_Q20_199150"/>
      <w:bookmarkEnd w:id="8593"/>
      <w:r>
        <w:rPr>
          <w:rtl/>
        </w:rPr>
        <w:t xml:space="preserve">חלק </w:t>
      </w:r>
      <w:bookmarkStart w:id="8594" w:name="_ETM_Q20_199480"/>
      <w:bookmarkEnd w:id="8594"/>
      <w:r>
        <w:rPr>
          <w:rtl/>
        </w:rPr>
        <w:t xml:space="preserve">משכרו </w:t>
      </w:r>
      <w:bookmarkStart w:id="8595" w:name="_ETM_Q20_200810"/>
      <w:bookmarkEnd w:id="8595"/>
      <w:r>
        <w:rPr>
          <w:rtl/>
        </w:rPr>
        <w:t xml:space="preserve">למה </w:t>
      </w:r>
      <w:bookmarkStart w:id="8596" w:name="_ETM_Q20_201110"/>
      <w:bookmarkEnd w:id="8596"/>
      <w:r>
        <w:rPr>
          <w:rtl/>
        </w:rPr>
        <w:t xml:space="preserve">שאמורה </w:t>
      </w:r>
      <w:bookmarkStart w:id="8597" w:name="_ETM_Q20_201560"/>
      <w:bookmarkEnd w:id="8597"/>
      <w:r>
        <w:rPr>
          <w:rtl/>
        </w:rPr>
        <w:t xml:space="preserve">להיות </w:t>
      </w:r>
      <w:bookmarkStart w:id="8598" w:name="_ETM_Q20_201829"/>
      <w:bookmarkEnd w:id="8598"/>
      <w:r>
        <w:rPr>
          <w:rtl/>
        </w:rPr>
        <w:t xml:space="preserve">הפנסיה </w:t>
      </w:r>
      <w:bookmarkStart w:id="8599" w:name="_ETM_Q20_203380"/>
      <w:bookmarkEnd w:id="8599"/>
      <w:r>
        <w:rPr>
          <w:rFonts w:hint="cs"/>
          <w:rtl/>
        </w:rPr>
        <w:t xml:space="preserve">שלו. </w:t>
      </w:r>
      <w:bookmarkStart w:id="8600" w:name="_ETM_Q20_205701"/>
      <w:bookmarkEnd w:id="8600"/>
    </w:p>
    <w:p w:rsidR="00903FCE" w:rsidRDefault="00903FCE" w:rsidP="002F5E09">
      <w:pPr>
        <w:rPr>
          <w:rtl/>
        </w:rPr>
      </w:pPr>
      <w:bookmarkStart w:id="8601" w:name="_ETM_Q20_205893"/>
      <w:bookmarkEnd w:id="8601"/>
    </w:p>
    <w:p w:rsidR="00903FCE" w:rsidRDefault="00903FCE" w:rsidP="002F5E09">
      <w:pPr>
        <w:pStyle w:val="af6"/>
        <w:keepNext/>
        <w:rPr>
          <w:rtl/>
        </w:rPr>
      </w:pPr>
      <w:bookmarkStart w:id="8602" w:name="ET_yor_6593_20"/>
      <w:r w:rsidRPr="007454A6">
        <w:rPr>
          <w:rStyle w:val="TagStyle"/>
          <w:rtl/>
        </w:rPr>
        <w:t xml:space="preserve"> &lt;&lt; יור &gt;&gt; </w:t>
      </w:r>
      <w:r>
        <w:rPr>
          <w:rtl/>
        </w:rPr>
        <w:t>היו"ר חנוך דב מלביצקי:</w:t>
      </w:r>
      <w:r w:rsidRPr="007454A6">
        <w:rPr>
          <w:rStyle w:val="TagStyle"/>
          <w:rtl/>
        </w:rPr>
        <w:t xml:space="preserve"> &lt;&lt; יור &gt;&gt;</w:t>
      </w:r>
      <w:r>
        <w:rPr>
          <w:rtl/>
        </w:rPr>
        <w:t xml:space="preserve"> </w:t>
      </w:r>
      <w:bookmarkEnd w:id="8602"/>
    </w:p>
    <w:p w:rsidR="00903FCE" w:rsidRDefault="00903FCE" w:rsidP="003C5F67">
      <w:pPr>
        <w:rPr>
          <w:rtl/>
        </w:rPr>
      </w:pPr>
    </w:p>
    <w:p w:rsidR="00903FCE" w:rsidRDefault="00903FCE" w:rsidP="002F5E09">
      <w:pPr>
        <w:rPr>
          <w:rtl/>
        </w:rPr>
      </w:pPr>
      <w:bookmarkStart w:id="8603" w:name="_ETM_Q20_221916"/>
      <w:bookmarkStart w:id="8604" w:name="_ETM_Q20_203980"/>
      <w:bookmarkEnd w:id="8603"/>
      <w:bookmarkEnd w:id="8604"/>
      <w:r>
        <w:rPr>
          <w:rtl/>
        </w:rPr>
        <w:t xml:space="preserve">חייבים </w:t>
      </w:r>
      <w:bookmarkStart w:id="8605" w:name="_ETM_Q20_204400"/>
      <w:bookmarkEnd w:id="8605"/>
      <w:r>
        <w:rPr>
          <w:rtl/>
        </w:rPr>
        <w:t>לסיים</w:t>
      </w:r>
      <w:r>
        <w:rPr>
          <w:rFonts w:hint="cs"/>
          <w:rtl/>
        </w:rPr>
        <w:t>,</w:t>
      </w:r>
      <w:r>
        <w:rPr>
          <w:rtl/>
        </w:rPr>
        <w:t xml:space="preserve"> </w:t>
      </w:r>
      <w:bookmarkStart w:id="8606" w:name="_ETM_Q20_204760"/>
      <w:bookmarkEnd w:id="8606"/>
      <w:r>
        <w:rPr>
          <w:rtl/>
        </w:rPr>
        <w:t>אדוני</w:t>
      </w:r>
      <w:r>
        <w:rPr>
          <w:rFonts w:hint="cs"/>
          <w:rtl/>
        </w:rPr>
        <w:t>.</w:t>
      </w:r>
    </w:p>
    <w:p w:rsidR="00903FCE" w:rsidRDefault="00903FCE" w:rsidP="002F5E09">
      <w:pPr>
        <w:rPr>
          <w:rtl/>
        </w:rPr>
      </w:pPr>
    </w:p>
    <w:p w:rsidR="00903FCE" w:rsidRDefault="00903FCE" w:rsidP="002F5E09">
      <w:pPr>
        <w:pStyle w:val="-"/>
        <w:keepNext/>
        <w:rPr>
          <w:rtl/>
        </w:rPr>
      </w:pPr>
      <w:bookmarkStart w:id="8607" w:name="ET_speakercontinue_6360_23"/>
      <w:r w:rsidRPr="007454A6">
        <w:rPr>
          <w:rStyle w:val="TagStyle"/>
          <w:rtl/>
        </w:rPr>
        <w:t xml:space="preserve"> &lt;&lt; דובר_המשך &gt;&gt; </w:t>
      </w:r>
      <w:r>
        <w:rPr>
          <w:rtl/>
        </w:rPr>
        <w:t>אליהו רביבו (הליכוד):</w:t>
      </w:r>
      <w:r w:rsidRPr="007454A6">
        <w:rPr>
          <w:rStyle w:val="TagStyle"/>
          <w:rtl/>
        </w:rPr>
        <w:t xml:space="preserve"> &lt;&lt; דובר_המשך &gt;&gt;</w:t>
      </w:r>
      <w:r>
        <w:rPr>
          <w:rtl/>
        </w:rPr>
        <w:t xml:space="preserve"> </w:t>
      </w:r>
      <w:bookmarkEnd w:id="8607"/>
    </w:p>
    <w:p w:rsidR="00903FCE" w:rsidRDefault="00903FCE" w:rsidP="003C5F67">
      <w:pPr>
        <w:rPr>
          <w:rtl/>
        </w:rPr>
      </w:pPr>
    </w:p>
    <w:p w:rsidR="00903FCE" w:rsidRDefault="00903FCE" w:rsidP="002F5E09">
      <w:pPr>
        <w:rPr>
          <w:rtl/>
        </w:rPr>
      </w:pPr>
      <w:bookmarkStart w:id="8608" w:name="_ETM_Q20_206170"/>
      <w:bookmarkEnd w:id="8608"/>
      <w:r>
        <w:rPr>
          <w:rtl/>
        </w:rPr>
        <w:t xml:space="preserve">עם </w:t>
      </w:r>
      <w:bookmarkStart w:id="8609" w:name="_ETM_Q20_206320"/>
      <w:bookmarkEnd w:id="8609"/>
      <w:r>
        <w:rPr>
          <w:rtl/>
        </w:rPr>
        <w:t xml:space="preserve">כל </w:t>
      </w:r>
      <w:bookmarkStart w:id="8610" w:name="_ETM_Q20_206530"/>
      <w:bookmarkEnd w:id="8610"/>
      <w:r>
        <w:rPr>
          <w:rtl/>
        </w:rPr>
        <w:t>זאת</w:t>
      </w:r>
      <w:r>
        <w:rPr>
          <w:rFonts w:hint="cs"/>
          <w:rtl/>
        </w:rPr>
        <w:t>,</w:t>
      </w:r>
      <w:r>
        <w:rPr>
          <w:rtl/>
        </w:rPr>
        <w:t xml:space="preserve"> </w:t>
      </w:r>
      <w:bookmarkStart w:id="8611" w:name="_ETM_Q20_206890"/>
      <w:bookmarkEnd w:id="8611"/>
      <w:r>
        <w:rPr>
          <w:rtl/>
        </w:rPr>
        <w:t xml:space="preserve">מובן </w:t>
      </w:r>
      <w:bookmarkStart w:id="8612" w:name="_ETM_Q20_207220"/>
      <w:bookmarkEnd w:id="8612"/>
      <w:r>
        <w:rPr>
          <w:rtl/>
        </w:rPr>
        <w:t xml:space="preserve">מאליו </w:t>
      </w:r>
      <w:bookmarkStart w:id="8613" w:name="_ETM_Q20_207520"/>
      <w:bookmarkEnd w:id="8613"/>
      <w:r>
        <w:rPr>
          <w:rtl/>
        </w:rPr>
        <w:t xml:space="preserve">שחובה </w:t>
      </w:r>
      <w:bookmarkStart w:id="8614" w:name="_ETM_Q20_208000"/>
      <w:bookmarkEnd w:id="8614"/>
      <w:r>
        <w:rPr>
          <w:rtl/>
        </w:rPr>
        <w:t xml:space="preserve">על </w:t>
      </w:r>
      <w:bookmarkStart w:id="8615" w:name="_ETM_Q20_208090"/>
      <w:bookmarkEnd w:id="8615"/>
      <w:r>
        <w:rPr>
          <w:rtl/>
        </w:rPr>
        <w:t xml:space="preserve">רשויות </w:t>
      </w:r>
      <w:bookmarkStart w:id="8616" w:name="_ETM_Q20_208540"/>
      <w:bookmarkEnd w:id="8616"/>
      <w:r>
        <w:rPr>
          <w:rtl/>
        </w:rPr>
        <w:t>המדינה</w:t>
      </w:r>
      <w:r>
        <w:rPr>
          <w:rFonts w:hint="cs"/>
          <w:rtl/>
        </w:rPr>
        <w:t>,</w:t>
      </w:r>
      <w:r>
        <w:rPr>
          <w:rtl/>
        </w:rPr>
        <w:t xml:space="preserve"> </w:t>
      </w:r>
      <w:bookmarkStart w:id="8617" w:name="_ETM_Q20_209289"/>
      <w:bookmarkEnd w:id="8617"/>
      <w:r>
        <w:rPr>
          <w:rtl/>
        </w:rPr>
        <w:t xml:space="preserve">על </w:t>
      </w:r>
      <w:bookmarkStart w:id="8618" w:name="_ETM_Q20_209470"/>
      <w:bookmarkEnd w:id="8618"/>
      <w:r>
        <w:rPr>
          <w:rtl/>
        </w:rPr>
        <w:t xml:space="preserve">הכנסת </w:t>
      </w:r>
      <w:bookmarkStart w:id="8619" w:name="_ETM_Q20_209980"/>
      <w:bookmarkEnd w:id="8619"/>
      <w:r>
        <w:rPr>
          <w:rtl/>
        </w:rPr>
        <w:t>ועלי</w:t>
      </w:r>
      <w:r>
        <w:rPr>
          <w:rFonts w:hint="cs"/>
          <w:rtl/>
        </w:rPr>
        <w:t>י</w:t>
      </w:r>
      <w:r>
        <w:rPr>
          <w:rtl/>
        </w:rPr>
        <w:t xml:space="preserve"> </w:t>
      </w:r>
      <w:bookmarkStart w:id="8620" w:name="_ETM_Q20_210910"/>
      <w:bookmarkEnd w:id="8620"/>
      <w:r>
        <w:rPr>
          <w:rtl/>
        </w:rPr>
        <w:t xml:space="preserve">לקבל </w:t>
      </w:r>
      <w:bookmarkStart w:id="8621" w:name="_ETM_Q20_211330"/>
      <w:bookmarkEnd w:id="8621"/>
      <w:r>
        <w:rPr>
          <w:rtl/>
        </w:rPr>
        <w:t xml:space="preserve">את </w:t>
      </w:r>
      <w:bookmarkStart w:id="8622" w:name="_ETM_Q20_211420"/>
      <w:bookmarkEnd w:id="8622"/>
      <w:r>
        <w:rPr>
          <w:rtl/>
        </w:rPr>
        <w:t xml:space="preserve">פסיקת </w:t>
      </w:r>
      <w:bookmarkStart w:id="8623" w:name="_ETM_Q20_211840"/>
      <w:bookmarkEnd w:id="8623"/>
      <w:r>
        <w:rPr>
          <w:rtl/>
        </w:rPr>
        <w:t>בג"ץ</w:t>
      </w:r>
      <w:r>
        <w:rPr>
          <w:rFonts w:hint="cs"/>
          <w:rtl/>
        </w:rPr>
        <w:t>,</w:t>
      </w:r>
      <w:r>
        <w:rPr>
          <w:rtl/>
        </w:rPr>
        <w:t xml:space="preserve"> </w:t>
      </w:r>
      <w:bookmarkStart w:id="8624" w:name="_ETM_Q20_212560"/>
      <w:bookmarkEnd w:id="8624"/>
      <w:r>
        <w:rPr>
          <w:rtl/>
        </w:rPr>
        <w:t xml:space="preserve">למרות </w:t>
      </w:r>
      <w:bookmarkStart w:id="8625" w:name="_ETM_Q20_212890"/>
      <w:bookmarkEnd w:id="8625"/>
      <w:r>
        <w:rPr>
          <w:rtl/>
        </w:rPr>
        <w:t>שא</w:t>
      </w:r>
      <w:r>
        <w:rPr>
          <w:rFonts w:hint="cs"/>
          <w:rtl/>
        </w:rPr>
        <w:t>י</w:t>
      </w:r>
      <w:r>
        <w:rPr>
          <w:rtl/>
        </w:rPr>
        <w:t xml:space="preserve">ני </w:t>
      </w:r>
      <w:bookmarkStart w:id="8626" w:name="_ETM_Q20_213190"/>
      <w:bookmarkEnd w:id="8626"/>
      <w:r>
        <w:rPr>
          <w:rtl/>
        </w:rPr>
        <w:t xml:space="preserve">מסכים </w:t>
      </w:r>
      <w:bookmarkStart w:id="8627" w:name="_ETM_Q20_213580"/>
      <w:bookmarkEnd w:id="8627"/>
      <w:r>
        <w:rPr>
          <w:rtl/>
        </w:rPr>
        <w:t>איתה</w:t>
      </w:r>
      <w:r>
        <w:rPr>
          <w:rFonts w:hint="cs"/>
          <w:rtl/>
        </w:rPr>
        <w:t>,</w:t>
      </w:r>
      <w:r>
        <w:rPr>
          <w:rtl/>
        </w:rPr>
        <w:t xml:space="preserve"> </w:t>
      </w:r>
      <w:bookmarkStart w:id="8628" w:name="_ETM_Q20_214210"/>
      <w:bookmarkEnd w:id="8628"/>
      <w:r>
        <w:rPr>
          <w:rtl/>
        </w:rPr>
        <w:t xml:space="preserve">ולתקן </w:t>
      </w:r>
      <w:bookmarkStart w:id="8629" w:name="_ETM_Q20_214870"/>
      <w:bookmarkEnd w:id="8629"/>
      <w:r>
        <w:rPr>
          <w:rtl/>
        </w:rPr>
        <w:t xml:space="preserve">את </w:t>
      </w:r>
      <w:bookmarkStart w:id="8630" w:name="_ETM_Q20_215020"/>
      <w:bookmarkEnd w:id="8630"/>
      <w:r>
        <w:rPr>
          <w:rtl/>
        </w:rPr>
        <w:t xml:space="preserve">הסדר </w:t>
      </w:r>
      <w:bookmarkStart w:id="8631" w:name="_ETM_Q20_215380"/>
      <w:bookmarkEnd w:id="8631"/>
      <w:r>
        <w:rPr>
          <w:rtl/>
        </w:rPr>
        <w:t xml:space="preserve">הפיקדון </w:t>
      </w:r>
      <w:bookmarkStart w:id="8632" w:name="_ETM_Q20_215950"/>
      <w:bookmarkEnd w:id="8632"/>
      <w:r>
        <w:rPr>
          <w:rtl/>
        </w:rPr>
        <w:t xml:space="preserve">לעובדים </w:t>
      </w:r>
      <w:bookmarkStart w:id="8633" w:name="_ETM_Q20_216309"/>
      <w:bookmarkEnd w:id="8633"/>
      <w:r>
        <w:rPr>
          <w:rtl/>
        </w:rPr>
        <w:t>זרים</w:t>
      </w:r>
      <w:r>
        <w:rPr>
          <w:rFonts w:hint="cs"/>
          <w:rtl/>
        </w:rPr>
        <w:t>.</w:t>
      </w:r>
      <w:r>
        <w:rPr>
          <w:rtl/>
        </w:rPr>
        <w:t xml:space="preserve"> </w:t>
      </w:r>
      <w:bookmarkStart w:id="8634" w:name="_ETM_Q20_216760"/>
      <w:bookmarkEnd w:id="8634"/>
      <w:r>
        <w:rPr>
          <w:rtl/>
        </w:rPr>
        <w:t>לכן</w:t>
      </w:r>
      <w:r>
        <w:rPr>
          <w:rFonts w:hint="cs"/>
          <w:rtl/>
        </w:rPr>
        <w:t>,</w:t>
      </w:r>
      <w:r>
        <w:rPr>
          <w:rtl/>
        </w:rPr>
        <w:t xml:space="preserve"> </w:t>
      </w:r>
      <w:bookmarkStart w:id="8635" w:name="_ETM_Q20_218200"/>
      <w:bookmarkEnd w:id="8635"/>
      <w:r>
        <w:rPr>
          <w:rtl/>
        </w:rPr>
        <w:t xml:space="preserve">אדוני </w:t>
      </w:r>
      <w:bookmarkStart w:id="8636" w:name="_ETM_Q20_218530"/>
      <w:bookmarkEnd w:id="8636"/>
      <w:r>
        <w:rPr>
          <w:rtl/>
        </w:rPr>
        <w:t>היושב-ראש</w:t>
      </w:r>
      <w:r>
        <w:rPr>
          <w:rFonts w:hint="cs"/>
          <w:rtl/>
        </w:rPr>
        <w:t>,</w:t>
      </w:r>
      <w:r>
        <w:rPr>
          <w:rtl/>
        </w:rPr>
        <w:t xml:space="preserve"> </w:t>
      </w:r>
      <w:bookmarkStart w:id="8637" w:name="_ETM_Q20_219100"/>
      <w:bookmarkEnd w:id="8637"/>
      <w:r>
        <w:rPr>
          <w:rtl/>
        </w:rPr>
        <w:t xml:space="preserve">אני </w:t>
      </w:r>
      <w:bookmarkStart w:id="8638" w:name="_ETM_Q20_217840"/>
      <w:bookmarkEnd w:id="8638"/>
      <w:r>
        <w:rPr>
          <w:rtl/>
        </w:rPr>
        <w:t xml:space="preserve">מבקש מחבריי </w:t>
      </w:r>
      <w:bookmarkStart w:id="8639" w:name="_ETM_Q20_219640"/>
      <w:bookmarkEnd w:id="8639"/>
      <w:r>
        <w:rPr>
          <w:rtl/>
        </w:rPr>
        <w:t xml:space="preserve">להצביע </w:t>
      </w:r>
      <w:bookmarkStart w:id="8640" w:name="_ETM_Q20_220120"/>
      <w:bookmarkEnd w:id="8640"/>
      <w:r>
        <w:rPr>
          <w:rtl/>
        </w:rPr>
        <w:t xml:space="preserve">בעד </w:t>
      </w:r>
      <w:bookmarkStart w:id="8641" w:name="_ETM_Q20_220390"/>
      <w:bookmarkEnd w:id="8641"/>
      <w:r>
        <w:rPr>
          <w:rtl/>
        </w:rPr>
        <w:t xml:space="preserve">התיקון </w:t>
      </w:r>
      <w:bookmarkStart w:id="8642" w:name="_ETM_Q20_220809"/>
      <w:bookmarkEnd w:id="8642"/>
      <w:r>
        <w:rPr>
          <w:rtl/>
        </w:rPr>
        <w:t>לחוק</w:t>
      </w:r>
      <w:r>
        <w:rPr>
          <w:rFonts w:hint="cs"/>
          <w:rtl/>
        </w:rPr>
        <w:t>,</w:t>
      </w:r>
      <w:r>
        <w:rPr>
          <w:rtl/>
        </w:rPr>
        <w:t xml:space="preserve"> </w:t>
      </w:r>
      <w:bookmarkStart w:id="8643" w:name="_ETM_Q20_221489"/>
      <w:bookmarkEnd w:id="8643"/>
      <w:r>
        <w:rPr>
          <w:rtl/>
        </w:rPr>
        <w:t xml:space="preserve">להילחם </w:t>
      </w:r>
      <w:bookmarkStart w:id="8644" w:name="_ETM_Q20_222120"/>
      <w:bookmarkEnd w:id="8644"/>
      <w:r>
        <w:rPr>
          <w:rtl/>
        </w:rPr>
        <w:t xml:space="preserve">יחד </w:t>
      </w:r>
      <w:bookmarkStart w:id="8645" w:name="_ETM_Q20_222449"/>
      <w:bookmarkEnd w:id="8645"/>
      <w:r>
        <w:rPr>
          <w:rtl/>
        </w:rPr>
        <w:t xml:space="preserve">איתי </w:t>
      </w:r>
      <w:bookmarkStart w:id="8646" w:name="_ETM_Q20_222659"/>
      <w:bookmarkEnd w:id="8646"/>
      <w:r>
        <w:rPr>
          <w:rtl/>
        </w:rPr>
        <w:t xml:space="preserve">על </w:t>
      </w:r>
      <w:bookmarkStart w:id="8647" w:name="_ETM_Q20_222780"/>
      <w:bookmarkEnd w:id="8647"/>
      <w:r>
        <w:rPr>
          <w:rtl/>
        </w:rPr>
        <w:t xml:space="preserve">התיקונים </w:t>
      </w:r>
      <w:bookmarkStart w:id="8648" w:name="_ETM_Q20_223199"/>
      <w:bookmarkEnd w:id="8648"/>
      <w:r>
        <w:rPr>
          <w:rtl/>
        </w:rPr>
        <w:t xml:space="preserve">הנדרשים </w:t>
      </w:r>
      <w:bookmarkStart w:id="8649" w:name="_ETM_Q20_223679"/>
      <w:bookmarkEnd w:id="8649"/>
      <w:r>
        <w:rPr>
          <w:rtl/>
        </w:rPr>
        <w:t xml:space="preserve">בוועדה </w:t>
      </w:r>
      <w:bookmarkStart w:id="8650" w:name="_ETM_Q20_224609"/>
      <w:bookmarkEnd w:id="8650"/>
      <w:r>
        <w:rPr>
          <w:rtl/>
        </w:rPr>
        <w:t xml:space="preserve">ולהבין </w:t>
      </w:r>
      <w:bookmarkStart w:id="8651" w:name="_ETM_Q20_225149"/>
      <w:bookmarkEnd w:id="8651"/>
      <w:r>
        <w:rPr>
          <w:rtl/>
        </w:rPr>
        <w:t xml:space="preserve">את </w:t>
      </w:r>
      <w:bookmarkStart w:id="8652" w:name="_ETM_Q20_225269"/>
      <w:bookmarkEnd w:id="8652"/>
      <w:r>
        <w:rPr>
          <w:rtl/>
        </w:rPr>
        <w:t xml:space="preserve">חשיבות </w:t>
      </w:r>
      <w:bookmarkStart w:id="8653" w:name="_ETM_Q20_225749"/>
      <w:bookmarkEnd w:id="8653"/>
      <w:r>
        <w:rPr>
          <w:rtl/>
        </w:rPr>
        <w:t xml:space="preserve">נושא </w:t>
      </w:r>
      <w:bookmarkStart w:id="8654" w:name="_ETM_Q20_226019"/>
      <w:bookmarkEnd w:id="8654"/>
      <w:r>
        <w:rPr>
          <w:rtl/>
        </w:rPr>
        <w:t xml:space="preserve">העובדים </w:t>
      </w:r>
      <w:bookmarkStart w:id="8655" w:name="_ETM_Q20_226350"/>
      <w:bookmarkEnd w:id="8655"/>
      <w:r>
        <w:rPr>
          <w:rtl/>
        </w:rPr>
        <w:t xml:space="preserve">הזרים </w:t>
      </w:r>
      <w:bookmarkStart w:id="8656" w:name="_ETM_Q20_226679"/>
      <w:bookmarkEnd w:id="8656"/>
      <w:r>
        <w:rPr>
          <w:rtl/>
        </w:rPr>
        <w:t xml:space="preserve">ומורכבותו </w:t>
      </w:r>
      <w:bookmarkStart w:id="8657" w:name="_ETM_Q20_227370"/>
      <w:bookmarkEnd w:id="8657"/>
      <w:r>
        <w:rPr>
          <w:rtl/>
        </w:rPr>
        <w:t>ל</w:t>
      </w:r>
      <w:bookmarkStart w:id="8658" w:name="_ETM_Q20_227460"/>
      <w:bookmarkEnd w:id="8658"/>
      <w:r>
        <w:rPr>
          <w:rtl/>
        </w:rPr>
        <w:t xml:space="preserve">מדינת </w:t>
      </w:r>
      <w:bookmarkStart w:id="8659" w:name="_ETM_Q20_227879"/>
      <w:bookmarkEnd w:id="8659"/>
      <w:r>
        <w:rPr>
          <w:rtl/>
        </w:rPr>
        <w:t xml:space="preserve">ישראל </w:t>
      </w:r>
      <w:bookmarkStart w:id="8660" w:name="_ETM_Q20_228749"/>
      <w:bookmarkEnd w:id="8660"/>
      <w:r>
        <w:rPr>
          <w:rtl/>
        </w:rPr>
        <w:t>ול</w:t>
      </w:r>
      <w:bookmarkStart w:id="8661" w:name="_ETM_Q20_228989"/>
      <w:bookmarkEnd w:id="8661"/>
      <w:r>
        <w:rPr>
          <w:rtl/>
        </w:rPr>
        <w:t xml:space="preserve">משק </w:t>
      </w:r>
      <w:bookmarkStart w:id="8662" w:name="_ETM_Q20_229440"/>
      <w:bookmarkEnd w:id="8662"/>
      <w:r>
        <w:rPr>
          <w:rtl/>
        </w:rPr>
        <w:t>כולו</w:t>
      </w:r>
      <w:r>
        <w:rPr>
          <w:rFonts w:hint="cs"/>
          <w:rtl/>
        </w:rPr>
        <w:t>.</w:t>
      </w:r>
      <w:r>
        <w:rPr>
          <w:rtl/>
        </w:rPr>
        <w:t xml:space="preserve"> </w:t>
      </w:r>
      <w:bookmarkStart w:id="8663" w:name="_ETM_Q20_229799"/>
      <w:bookmarkEnd w:id="8663"/>
      <w:r>
        <w:rPr>
          <w:rtl/>
        </w:rPr>
        <w:t xml:space="preserve">תודה </w:t>
      </w:r>
      <w:bookmarkStart w:id="8664" w:name="_ETM_Q20_230070"/>
      <w:bookmarkEnd w:id="8664"/>
      <w:r>
        <w:rPr>
          <w:rtl/>
        </w:rPr>
        <w:t>רבה</w:t>
      </w:r>
      <w:r>
        <w:rPr>
          <w:rFonts w:hint="cs"/>
          <w:rtl/>
        </w:rPr>
        <w:t>.</w:t>
      </w:r>
      <w:r>
        <w:rPr>
          <w:rtl/>
        </w:rPr>
        <w:t xml:space="preserve"> </w:t>
      </w:r>
      <w:bookmarkStart w:id="8665" w:name="_ETM_Q20_230699"/>
      <w:bookmarkEnd w:id="8665"/>
    </w:p>
    <w:p w:rsidR="00903FCE" w:rsidRDefault="00903FCE" w:rsidP="002F5E09">
      <w:pPr>
        <w:rPr>
          <w:rtl/>
        </w:rPr>
      </w:pPr>
    </w:p>
    <w:p w:rsidR="00903FCE" w:rsidRDefault="00903FCE" w:rsidP="002F5E09">
      <w:pPr>
        <w:pStyle w:val="af6"/>
        <w:keepNext/>
        <w:rPr>
          <w:rtl/>
        </w:rPr>
      </w:pPr>
      <w:bookmarkStart w:id="8666" w:name="ET_yor_6593_25"/>
      <w:r w:rsidRPr="000431EA">
        <w:rPr>
          <w:rStyle w:val="TagStyle"/>
          <w:rtl/>
        </w:rPr>
        <w:t xml:space="preserve"> &lt;&lt; יור &gt;&gt; </w:t>
      </w:r>
      <w:r>
        <w:rPr>
          <w:rtl/>
        </w:rPr>
        <w:t>היו"ר חנוך דב מלביצקי:</w:t>
      </w:r>
      <w:r w:rsidRPr="000431EA">
        <w:rPr>
          <w:rStyle w:val="TagStyle"/>
          <w:rtl/>
        </w:rPr>
        <w:t xml:space="preserve"> &lt;&lt; יור &gt;&gt;</w:t>
      </w:r>
      <w:r>
        <w:rPr>
          <w:rtl/>
        </w:rPr>
        <w:t xml:space="preserve"> </w:t>
      </w:r>
      <w:bookmarkEnd w:id="8666"/>
    </w:p>
    <w:p w:rsidR="00903FCE" w:rsidRDefault="00903FCE" w:rsidP="003C5F67">
      <w:pPr>
        <w:rPr>
          <w:rtl/>
        </w:rPr>
      </w:pPr>
    </w:p>
    <w:p w:rsidR="00903FCE" w:rsidRDefault="00903FCE" w:rsidP="002F5E09">
      <w:pPr>
        <w:rPr>
          <w:rtl/>
        </w:rPr>
      </w:pPr>
      <w:bookmarkStart w:id="8667" w:name="_ETM_Q20_232298"/>
      <w:bookmarkEnd w:id="8667"/>
      <w:r>
        <w:rPr>
          <w:rtl/>
        </w:rPr>
        <w:t xml:space="preserve">תודה </w:t>
      </w:r>
      <w:bookmarkStart w:id="8668" w:name="_ETM_Q20_231000"/>
      <w:bookmarkEnd w:id="8668"/>
      <w:r>
        <w:rPr>
          <w:rtl/>
        </w:rPr>
        <w:t>רבה</w:t>
      </w:r>
      <w:r>
        <w:rPr>
          <w:rFonts w:hint="cs"/>
          <w:rtl/>
        </w:rPr>
        <w:t>,</w:t>
      </w:r>
      <w:r>
        <w:rPr>
          <w:rtl/>
        </w:rPr>
        <w:t xml:space="preserve"> </w:t>
      </w:r>
      <w:bookmarkStart w:id="8669" w:name="_ETM_Q20_231239"/>
      <w:bookmarkEnd w:id="8669"/>
      <w:r>
        <w:rPr>
          <w:rtl/>
        </w:rPr>
        <w:t>אדוני</w:t>
      </w:r>
      <w:r>
        <w:rPr>
          <w:rFonts w:hint="cs"/>
          <w:rtl/>
        </w:rPr>
        <w:t>.</w:t>
      </w:r>
      <w:r>
        <w:rPr>
          <w:rtl/>
        </w:rPr>
        <w:t xml:space="preserve"> </w:t>
      </w:r>
      <w:bookmarkStart w:id="8670" w:name="_ETM_Q20_231600"/>
      <w:bookmarkEnd w:id="8670"/>
      <w:r>
        <w:rPr>
          <w:rtl/>
        </w:rPr>
        <w:t xml:space="preserve">חבר </w:t>
      </w:r>
      <w:bookmarkStart w:id="8671" w:name="_ETM_Q20_231870"/>
      <w:bookmarkEnd w:id="8671"/>
      <w:r>
        <w:rPr>
          <w:rtl/>
        </w:rPr>
        <w:t xml:space="preserve">הכנסת </w:t>
      </w:r>
      <w:bookmarkStart w:id="8672" w:name="_ETM_Q20_232229"/>
      <w:bookmarkEnd w:id="8672"/>
      <w:r>
        <w:rPr>
          <w:rFonts w:hint="cs"/>
          <w:rtl/>
        </w:rPr>
        <w:t xml:space="preserve">קלנר, </w:t>
      </w:r>
      <w:bookmarkStart w:id="8673" w:name="_ETM_Q20_232559"/>
      <w:bookmarkEnd w:id="8673"/>
      <w:r>
        <w:rPr>
          <w:rtl/>
        </w:rPr>
        <w:t>בבקשה</w:t>
      </w:r>
      <w:bookmarkStart w:id="8674" w:name="_ETM_Q20_234960"/>
      <w:bookmarkEnd w:id="8674"/>
      <w:r>
        <w:rPr>
          <w:rFonts w:hint="cs"/>
          <w:rtl/>
        </w:rPr>
        <w:t xml:space="preserve"> </w:t>
      </w:r>
      <w:r>
        <w:rPr>
          <w:rFonts w:hint="eastAsia"/>
          <w:rtl/>
        </w:rPr>
        <w:t xml:space="preserve">– </w:t>
      </w:r>
      <w:r>
        <w:rPr>
          <w:rtl/>
        </w:rPr>
        <w:t>מוותר</w:t>
      </w:r>
      <w:bookmarkStart w:id="8675" w:name="_ETM_Q20_236519"/>
      <w:bookmarkEnd w:id="8675"/>
      <w:r>
        <w:rPr>
          <w:rFonts w:hint="cs"/>
          <w:rtl/>
        </w:rPr>
        <w:t xml:space="preserve">; </w:t>
      </w:r>
      <w:r>
        <w:rPr>
          <w:rtl/>
        </w:rPr>
        <w:t xml:space="preserve">חבר </w:t>
      </w:r>
      <w:bookmarkStart w:id="8676" w:name="_ETM_Q20_236940"/>
      <w:bookmarkEnd w:id="8676"/>
      <w:r>
        <w:rPr>
          <w:rtl/>
        </w:rPr>
        <w:t xml:space="preserve">הכנסת </w:t>
      </w:r>
      <w:bookmarkStart w:id="8677" w:name="_ETM_Q20_237299"/>
      <w:bookmarkEnd w:id="8677"/>
      <w:r>
        <w:rPr>
          <w:rtl/>
        </w:rPr>
        <w:t xml:space="preserve">חוג'יראת </w:t>
      </w:r>
      <w:bookmarkStart w:id="8678" w:name="_ETM_Q20_239769"/>
      <w:bookmarkEnd w:id="8678"/>
      <w:r>
        <w:rPr>
          <w:rFonts w:hint="cs"/>
          <w:rtl/>
        </w:rPr>
        <w:t xml:space="preserve">– </w:t>
      </w:r>
      <w:bookmarkStart w:id="8679" w:name="_ETM_Q20_237466"/>
      <w:bookmarkEnd w:id="8679"/>
      <w:r>
        <w:rPr>
          <w:rtl/>
        </w:rPr>
        <w:t xml:space="preserve">אינו </w:t>
      </w:r>
      <w:bookmarkStart w:id="8680" w:name="_ETM_Q20_240039"/>
      <w:bookmarkEnd w:id="8680"/>
      <w:r>
        <w:rPr>
          <w:rtl/>
        </w:rPr>
        <w:t>נוכח</w:t>
      </w:r>
      <w:r>
        <w:rPr>
          <w:rFonts w:hint="cs"/>
          <w:rtl/>
        </w:rPr>
        <w:t>.</w:t>
      </w:r>
      <w:r>
        <w:rPr>
          <w:rtl/>
        </w:rPr>
        <w:t xml:space="preserve"> </w:t>
      </w:r>
      <w:bookmarkStart w:id="8681" w:name="_ETM_Q20_240789"/>
      <w:bookmarkEnd w:id="8681"/>
      <w:r>
        <w:rPr>
          <w:rFonts w:hint="cs"/>
          <w:rtl/>
        </w:rPr>
        <w:t xml:space="preserve">חברת </w:t>
      </w:r>
      <w:r>
        <w:rPr>
          <w:rtl/>
        </w:rPr>
        <w:t xml:space="preserve">הכנסת </w:t>
      </w:r>
      <w:bookmarkStart w:id="8682" w:name="_ETM_Q20_241030"/>
      <w:bookmarkEnd w:id="8682"/>
      <w:r>
        <w:rPr>
          <w:rtl/>
        </w:rPr>
        <w:t xml:space="preserve">בן </w:t>
      </w:r>
      <w:bookmarkStart w:id="8683" w:name="_ETM_Q20_241209"/>
      <w:bookmarkEnd w:id="8683"/>
      <w:r>
        <w:rPr>
          <w:rtl/>
        </w:rPr>
        <w:t>ארי</w:t>
      </w:r>
      <w:r>
        <w:rPr>
          <w:rFonts w:hint="cs"/>
          <w:rtl/>
        </w:rPr>
        <w:t>,</w:t>
      </w:r>
      <w:r>
        <w:rPr>
          <w:rtl/>
        </w:rPr>
        <w:t xml:space="preserve"> </w:t>
      </w:r>
      <w:bookmarkStart w:id="8684" w:name="_ETM_Q20_241389"/>
      <w:bookmarkEnd w:id="8684"/>
      <w:r>
        <w:rPr>
          <w:rtl/>
        </w:rPr>
        <w:t>בבקשה</w:t>
      </w:r>
      <w:r>
        <w:rPr>
          <w:rFonts w:hint="cs"/>
          <w:rtl/>
        </w:rPr>
        <w:t>.</w:t>
      </w:r>
      <w:r>
        <w:rPr>
          <w:rtl/>
        </w:rPr>
        <w:t xml:space="preserve"> </w:t>
      </w:r>
      <w:bookmarkStart w:id="8685" w:name="_ETM_Q20_249880"/>
      <w:bookmarkStart w:id="8686" w:name="_ETM_Q20_252297"/>
      <w:bookmarkEnd w:id="8685"/>
      <w:bookmarkEnd w:id="8686"/>
    </w:p>
    <w:p w:rsidR="00903FCE" w:rsidRDefault="00903FCE" w:rsidP="002F5E09">
      <w:pPr>
        <w:rPr>
          <w:rtl/>
        </w:rPr>
      </w:pPr>
      <w:bookmarkStart w:id="8687" w:name="_ETM_Q20_252431"/>
      <w:bookmarkStart w:id="8688" w:name="_ETM_Q20_252504"/>
      <w:bookmarkEnd w:id="8687"/>
      <w:bookmarkEnd w:id="8688"/>
    </w:p>
    <w:p w:rsidR="00903FCE" w:rsidRDefault="00903FCE" w:rsidP="002F5E09">
      <w:pPr>
        <w:pStyle w:val="a4"/>
        <w:keepNext/>
        <w:rPr>
          <w:rtl/>
        </w:rPr>
      </w:pPr>
      <w:bookmarkStart w:id="8689" w:name="ET_speaker_5300_26"/>
      <w:r w:rsidRPr="000431EA">
        <w:rPr>
          <w:rStyle w:val="TagStyle"/>
          <w:rtl/>
        </w:rPr>
        <w:t xml:space="preserve"> &lt;&lt; דובר &gt;&gt; </w:t>
      </w:r>
      <w:bookmarkStart w:id="8690" w:name="_Toc155199585"/>
      <w:r>
        <w:rPr>
          <w:rtl/>
        </w:rPr>
        <w:t>מירב בן ארי (יש עתיד):</w:t>
      </w:r>
      <w:bookmarkEnd w:id="8690"/>
      <w:r w:rsidRPr="000431EA">
        <w:rPr>
          <w:rStyle w:val="TagStyle"/>
          <w:rtl/>
        </w:rPr>
        <w:t xml:space="preserve"> &lt;&lt; דובר &gt;&gt;</w:t>
      </w:r>
      <w:r>
        <w:rPr>
          <w:rtl/>
        </w:rPr>
        <w:t xml:space="preserve"> </w:t>
      </w:r>
      <w:bookmarkEnd w:id="8689"/>
    </w:p>
    <w:p w:rsidR="00903FCE" w:rsidRDefault="00903FCE" w:rsidP="003C5F67">
      <w:pPr>
        <w:rPr>
          <w:rtl/>
        </w:rPr>
      </w:pPr>
    </w:p>
    <w:p w:rsidR="00903FCE" w:rsidRDefault="00903FCE" w:rsidP="002F5E09">
      <w:pPr>
        <w:rPr>
          <w:rtl/>
        </w:rPr>
      </w:pPr>
      <w:bookmarkStart w:id="8691" w:name="_ETM_Q20_252621"/>
      <w:bookmarkEnd w:id="8691"/>
      <w:r>
        <w:rPr>
          <w:rFonts w:hint="cs"/>
          <w:rtl/>
        </w:rPr>
        <w:t>ת</w:t>
      </w:r>
      <w:r>
        <w:rPr>
          <w:rtl/>
        </w:rPr>
        <w:t xml:space="preserve">ודה </w:t>
      </w:r>
      <w:bookmarkStart w:id="8692" w:name="_ETM_Q20_250180"/>
      <w:bookmarkEnd w:id="8692"/>
      <w:r>
        <w:rPr>
          <w:rtl/>
        </w:rPr>
        <w:t>רבה</w:t>
      </w:r>
      <w:r>
        <w:rPr>
          <w:rFonts w:hint="cs"/>
          <w:rtl/>
        </w:rPr>
        <w:t>,</w:t>
      </w:r>
      <w:r>
        <w:rPr>
          <w:rtl/>
        </w:rPr>
        <w:t xml:space="preserve"> </w:t>
      </w:r>
      <w:bookmarkStart w:id="8693" w:name="_ETM_Q20_250569"/>
      <w:bookmarkEnd w:id="8693"/>
      <w:r>
        <w:rPr>
          <w:rtl/>
        </w:rPr>
        <w:t xml:space="preserve">אדוני </w:t>
      </w:r>
      <w:bookmarkStart w:id="8694" w:name="_ETM_Q20_250900"/>
      <w:bookmarkEnd w:id="8694"/>
      <w:r>
        <w:rPr>
          <w:rtl/>
        </w:rPr>
        <w:t xml:space="preserve">היושב </w:t>
      </w:r>
      <w:bookmarkStart w:id="8695" w:name="_ETM_Q20_251229"/>
      <w:bookmarkEnd w:id="8695"/>
      <w:r>
        <w:rPr>
          <w:rtl/>
        </w:rPr>
        <w:t>בראש</w:t>
      </w:r>
      <w:r>
        <w:rPr>
          <w:rFonts w:hint="cs"/>
          <w:rtl/>
        </w:rPr>
        <w:t>.</w:t>
      </w:r>
      <w:r>
        <w:rPr>
          <w:rtl/>
        </w:rPr>
        <w:t xml:space="preserve"> </w:t>
      </w:r>
      <w:bookmarkStart w:id="8696" w:name="_ETM_Q20_251950"/>
      <w:bookmarkEnd w:id="8696"/>
      <w:r>
        <w:rPr>
          <w:rtl/>
        </w:rPr>
        <w:t xml:space="preserve">כנסת </w:t>
      </w:r>
      <w:bookmarkStart w:id="8697" w:name="_ETM_Q20_252340"/>
      <w:bookmarkEnd w:id="8697"/>
      <w:r>
        <w:rPr>
          <w:rtl/>
        </w:rPr>
        <w:t>נכבדה</w:t>
      </w:r>
      <w:r>
        <w:rPr>
          <w:rFonts w:hint="cs"/>
          <w:rtl/>
        </w:rPr>
        <w:t>,</w:t>
      </w:r>
      <w:r>
        <w:rPr>
          <w:rtl/>
        </w:rPr>
        <w:t xml:space="preserve"> </w:t>
      </w:r>
      <w:bookmarkStart w:id="8698" w:name="_ETM_Q20_253880"/>
      <w:bookmarkEnd w:id="8698"/>
      <w:r>
        <w:rPr>
          <w:rtl/>
        </w:rPr>
        <w:t>אמש</w:t>
      </w:r>
      <w:r>
        <w:rPr>
          <w:rFonts w:hint="cs"/>
          <w:rtl/>
        </w:rPr>
        <w:t>,</w:t>
      </w:r>
      <w:r>
        <w:rPr>
          <w:rtl/>
        </w:rPr>
        <w:t xml:space="preserve"> </w:t>
      </w:r>
      <w:bookmarkStart w:id="8699" w:name="_ETM_Q20_254630"/>
      <w:bookmarkEnd w:id="8699"/>
      <w:r>
        <w:rPr>
          <w:rtl/>
        </w:rPr>
        <w:t xml:space="preserve">בין </w:t>
      </w:r>
      <w:bookmarkStart w:id="8700" w:name="_ETM_Q20_254930"/>
      <w:bookmarkEnd w:id="8700"/>
      <w:r>
        <w:rPr>
          <w:rtl/>
        </w:rPr>
        <w:t xml:space="preserve">שלישי </w:t>
      </w:r>
      <w:bookmarkStart w:id="8701" w:name="_ETM_Q20_255260"/>
      <w:bookmarkEnd w:id="8701"/>
      <w:r>
        <w:rPr>
          <w:rtl/>
        </w:rPr>
        <w:t>לרביעי</w:t>
      </w:r>
      <w:r>
        <w:rPr>
          <w:rFonts w:hint="cs"/>
          <w:rtl/>
        </w:rPr>
        <w:t>,</w:t>
      </w:r>
      <w:r>
        <w:rPr>
          <w:rtl/>
        </w:rPr>
        <w:t xml:space="preserve"> </w:t>
      </w:r>
      <w:bookmarkStart w:id="8702" w:name="_ETM_Q20_256310"/>
      <w:bookmarkEnd w:id="8702"/>
      <w:r>
        <w:rPr>
          <w:rtl/>
        </w:rPr>
        <w:t xml:space="preserve">עצרה </w:t>
      </w:r>
      <w:bookmarkStart w:id="8703" w:name="_ETM_Q20_256760"/>
      <w:bookmarkEnd w:id="8703"/>
      <w:r>
        <w:rPr>
          <w:rtl/>
        </w:rPr>
        <w:t xml:space="preserve">המשטרה </w:t>
      </w:r>
      <w:bookmarkStart w:id="8704" w:name="_ETM_Q20_257510"/>
      <w:bookmarkEnd w:id="8704"/>
      <w:r>
        <w:rPr>
          <w:rtl/>
        </w:rPr>
        <w:t xml:space="preserve">גבר </w:t>
      </w:r>
      <w:bookmarkStart w:id="8705" w:name="_ETM_Q20_258140"/>
      <w:bookmarkEnd w:id="8705"/>
      <w:r>
        <w:rPr>
          <w:rtl/>
        </w:rPr>
        <w:t xml:space="preserve">החשוד </w:t>
      </w:r>
      <w:bookmarkStart w:id="8706" w:name="_ETM_Q20_258770"/>
      <w:bookmarkEnd w:id="8706"/>
      <w:r>
        <w:rPr>
          <w:rtl/>
        </w:rPr>
        <w:t xml:space="preserve">בביצוע </w:t>
      </w:r>
      <w:bookmarkStart w:id="8707" w:name="_ETM_Q20_259250"/>
      <w:bookmarkEnd w:id="8707"/>
      <w:r>
        <w:rPr>
          <w:rtl/>
        </w:rPr>
        <w:t xml:space="preserve">עבירות </w:t>
      </w:r>
      <w:bookmarkStart w:id="8708" w:name="_ETM_Q20_259730"/>
      <w:bookmarkEnd w:id="8708"/>
      <w:r>
        <w:rPr>
          <w:rtl/>
        </w:rPr>
        <w:t xml:space="preserve">מין </w:t>
      </w:r>
      <w:bookmarkStart w:id="8709" w:name="_ETM_Q20_260209"/>
      <w:bookmarkEnd w:id="8709"/>
      <w:r>
        <w:rPr>
          <w:rtl/>
        </w:rPr>
        <w:t xml:space="preserve">באיומי </w:t>
      </w:r>
      <w:bookmarkStart w:id="8710" w:name="_ETM_Q20_260750"/>
      <w:bookmarkEnd w:id="8710"/>
      <w:r>
        <w:rPr>
          <w:rtl/>
        </w:rPr>
        <w:t xml:space="preserve">אקדח </w:t>
      </w:r>
      <w:bookmarkStart w:id="8711" w:name="_ETM_Q20_261740"/>
      <w:bookmarkEnd w:id="8711"/>
      <w:r>
        <w:rPr>
          <w:rFonts w:hint="cs"/>
          <w:rtl/>
        </w:rPr>
        <w:t>כלפי</w:t>
      </w:r>
      <w:r>
        <w:rPr>
          <w:rtl/>
        </w:rPr>
        <w:t xml:space="preserve"> </w:t>
      </w:r>
      <w:bookmarkStart w:id="8712" w:name="_ETM_Q20_262220"/>
      <w:bookmarkEnd w:id="8712"/>
      <w:r>
        <w:rPr>
          <w:rtl/>
        </w:rPr>
        <w:t xml:space="preserve">בחורה </w:t>
      </w:r>
      <w:bookmarkStart w:id="8713" w:name="_ETM_Q20_262610"/>
      <w:bookmarkEnd w:id="8713"/>
      <w:r>
        <w:rPr>
          <w:rtl/>
        </w:rPr>
        <w:t>צעירה</w:t>
      </w:r>
      <w:r>
        <w:rPr>
          <w:rFonts w:hint="cs"/>
          <w:rtl/>
        </w:rPr>
        <w:t>.</w:t>
      </w:r>
      <w:r>
        <w:rPr>
          <w:rtl/>
        </w:rPr>
        <w:t xml:space="preserve"> </w:t>
      </w:r>
      <w:bookmarkStart w:id="8714" w:name="_ETM_Q20_263610"/>
      <w:bookmarkEnd w:id="8714"/>
      <w:r>
        <w:rPr>
          <w:rtl/>
        </w:rPr>
        <w:t xml:space="preserve">מסתבר </w:t>
      </w:r>
      <w:bookmarkStart w:id="8715" w:name="_ETM_Q20_264060"/>
      <w:bookmarkEnd w:id="8715"/>
      <w:r>
        <w:rPr>
          <w:rtl/>
        </w:rPr>
        <w:t xml:space="preserve">שזוג </w:t>
      </w:r>
      <w:bookmarkStart w:id="8716" w:name="_ETM_Q20_264539"/>
      <w:bookmarkEnd w:id="8716"/>
      <w:r>
        <w:rPr>
          <w:rtl/>
        </w:rPr>
        <w:t xml:space="preserve">צעיר </w:t>
      </w:r>
      <w:bookmarkStart w:id="8717" w:name="_ETM_Q20_264990"/>
      <w:bookmarkEnd w:id="8717"/>
      <w:r>
        <w:rPr>
          <w:rtl/>
        </w:rPr>
        <w:t xml:space="preserve">ברחובות </w:t>
      </w:r>
      <w:bookmarkStart w:id="8718" w:name="_ETM_Q20_265799"/>
      <w:bookmarkEnd w:id="8718"/>
      <w:r>
        <w:rPr>
          <w:rtl/>
        </w:rPr>
        <w:t xml:space="preserve">יצאו </w:t>
      </w:r>
      <w:bookmarkStart w:id="8719" w:name="_ETM_Q20_266159"/>
      <w:bookmarkEnd w:id="8719"/>
      <w:r>
        <w:rPr>
          <w:rtl/>
        </w:rPr>
        <w:t xml:space="preserve">לדייט </w:t>
      </w:r>
      <w:bookmarkStart w:id="8720" w:name="_ETM_Q20_266850"/>
      <w:bookmarkEnd w:id="8720"/>
      <w:r>
        <w:rPr>
          <w:rtl/>
        </w:rPr>
        <w:t>ראשון</w:t>
      </w:r>
      <w:r>
        <w:rPr>
          <w:rFonts w:hint="cs"/>
          <w:rtl/>
        </w:rPr>
        <w:t xml:space="preserve"> </w:t>
      </w:r>
      <w:r>
        <w:rPr>
          <w:rFonts w:hint="eastAsia"/>
          <w:rtl/>
        </w:rPr>
        <w:t>–</w:t>
      </w:r>
      <w:r>
        <w:rPr>
          <w:rtl/>
        </w:rPr>
        <w:t xml:space="preserve"> </w:t>
      </w:r>
      <w:bookmarkStart w:id="8721" w:name="_ETM_Q20_268649"/>
      <w:bookmarkEnd w:id="8721"/>
      <w:r>
        <w:rPr>
          <w:rtl/>
        </w:rPr>
        <w:t xml:space="preserve">אמור </w:t>
      </w:r>
      <w:bookmarkStart w:id="8722" w:name="_ETM_Q20_268920"/>
      <w:bookmarkEnd w:id="8722"/>
      <w:r>
        <w:rPr>
          <w:rtl/>
        </w:rPr>
        <w:t xml:space="preserve">להיות </w:t>
      </w:r>
      <w:bookmarkStart w:id="8723" w:name="_ETM_Q20_269159"/>
      <w:bookmarkEnd w:id="8723"/>
      <w:r>
        <w:rPr>
          <w:rtl/>
        </w:rPr>
        <w:t xml:space="preserve">אירוע </w:t>
      </w:r>
      <w:bookmarkStart w:id="8724" w:name="_ETM_Q20_269430"/>
      <w:bookmarkEnd w:id="8724"/>
      <w:r>
        <w:rPr>
          <w:rtl/>
        </w:rPr>
        <w:t>מרגש</w:t>
      </w:r>
      <w:r>
        <w:rPr>
          <w:rFonts w:hint="cs"/>
          <w:rtl/>
        </w:rPr>
        <w:t>,</w:t>
      </w:r>
      <w:r>
        <w:rPr>
          <w:rtl/>
        </w:rPr>
        <w:t xml:space="preserve"> </w:t>
      </w:r>
      <w:bookmarkStart w:id="8725" w:name="_ETM_Q20_270659"/>
      <w:bookmarkEnd w:id="8725"/>
      <w:r>
        <w:rPr>
          <w:rtl/>
        </w:rPr>
        <w:t xml:space="preserve">מניסיון </w:t>
      </w:r>
      <w:bookmarkStart w:id="8726" w:name="_ETM_Q20_272200"/>
      <w:bookmarkEnd w:id="8726"/>
      <w:r>
        <w:rPr>
          <w:rFonts w:hint="cs"/>
          <w:rtl/>
        </w:rPr>
        <w:t xml:space="preserve">– </w:t>
      </w:r>
      <w:r>
        <w:rPr>
          <w:rtl/>
        </w:rPr>
        <w:t xml:space="preserve">אבל </w:t>
      </w:r>
      <w:bookmarkStart w:id="8727" w:name="_ETM_Q20_272490"/>
      <w:bookmarkStart w:id="8728" w:name="_ETM_Q20_272610"/>
      <w:bookmarkEnd w:id="8727"/>
      <w:bookmarkEnd w:id="8728"/>
      <w:r>
        <w:rPr>
          <w:rtl/>
        </w:rPr>
        <w:t xml:space="preserve">הוא </w:t>
      </w:r>
      <w:bookmarkStart w:id="8729" w:name="_ETM_Q20_272670"/>
      <w:bookmarkEnd w:id="8729"/>
      <w:r>
        <w:rPr>
          <w:rtl/>
        </w:rPr>
        <w:t xml:space="preserve">הגיע </w:t>
      </w:r>
      <w:bookmarkStart w:id="8730" w:name="_ETM_Q20_273030"/>
      <w:bookmarkEnd w:id="8730"/>
      <w:r>
        <w:rPr>
          <w:rtl/>
        </w:rPr>
        <w:t xml:space="preserve">עם </w:t>
      </w:r>
      <w:bookmarkStart w:id="8731" w:name="_ETM_Q20_273180"/>
      <w:bookmarkEnd w:id="8731"/>
      <w:r>
        <w:rPr>
          <w:rtl/>
        </w:rPr>
        <w:t>נשק</w:t>
      </w:r>
      <w:r>
        <w:rPr>
          <w:rFonts w:hint="cs"/>
          <w:rtl/>
        </w:rPr>
        <w:t>.</w:t>
      </w:r>
      <w:r>
        <w:rPr>
          <w:rtl/>
        </w:rPr>
        <w:t xml:space="preserve"> </w:t>
      </w:r>
      <w:bookmarkStart w:id="8732" w:name="_ETM_Q20_274760"/>
      <w:bookmarkEnd w:id="8732"/>
      <w:r>
        <w:rPr>
          <w:rtl/>
        </w:rPr>
        <w:t xml:space="preserve">על </w:t>
      </w:r>
      <w:bookmarkStart w:id="8733" w:name="_ETM_Q20_275000"/>
      <w:bookmarkEnd w:id="8733"/>
      <w:r>
        <w:rPr>
          <w:rtl/>
        </w:rPr>
        <w:t>פניו</w:t>
      </w:r>
      <w:r>
        <w:rPr>
          <w:rFonts w:hint="cs"/>
          <w:rtl/>
        </w:rPr>
        <w:t>,</w:t>
      </w:r>
      <w:r>
        <w:rPr>
          <w:rtl/>
        </w:rPr>
        <w:t xml:space="preserve"> </w:t>
      </w:r>
      <w:bookmarkStart w:id="8734" w:name="_ETM_Q20_275690"/>
      <w:bookmarkEnd w:id="8734"/>
      <w:r>
        <w:rPr>
          <w:rtl/>
        </w:rPr>
        <w:t xml:space="preserve">האישה </w:t>
      </w:r>
      <w:bookmarkStart w:id="8735" w:name="_ETM_Q20_276200"/>
      <w:bookmarkEnd w:id="8735"/>
      <w:r>
        <w:rPr>
          <w:rtl/>
        </w:rPr>
        <w:t xml:space="preserve">אמורה </w:t>
      </w:r>
      <w:bookmarkStart w:id="8736" w:name="_ETM_Q20_276560"/>
      <w:bookmarkEnd w:id="8736"/>
      <w:r>
        <w:rPr>
          <w:rtl/>
        </w:rPr>
        <w:t xml:space="preserve">להרגיש </w:t>
      </w:r>
      <w:bookmarkStart w:id="8737" w:name="_ETM_Q20_277100"/>
      <w:bookmarkEnd w:id="8737"/>
      <w:r>
        <w:rPr>
          <w:rtl/>
        </w:rPr>
        <w:t>בטוחה</w:t>
      </w:r>
      <w:r>
        <w:rPr>
          <w:rFonts w:hint="cs"/>
          <w:rtl/>
        </w:rPr>
        <w:t>,</w:t>
      </w:r>
      <w:r>
        <w:rPr>
          <w:rtl/>
        </w:rPr>
        <w:t xml:space="preserve"> </w:t>
      </w:r>
      <w:bookmarkStart w:id="8738" w:name="_ETM_Q20_277760"/>
      <w:bookmarkEnd w:id="8738"/>
      <w:r>
        <w:rPr>
          <w:rtl/>
        </w:rPr>
        <w:t xml:space="preserve">לא </w:t>
      </w:r>
      <w:bookmarkStart w:id="8739" w:name="_ETM_Q20_277940"/>
      <w:bookmarkEnd w:id="8739"/>
      <w:r>
        <w:rPr>
          <w:rtl/>
        </w:rPr>
        <w:t xml:space="preserve">צריכה </w:t>
      </w:r>
      <w:bookmarkStart w:id="8740" w:name="_ETM_Q20_278180"/>
      <w:bookmarkEnd w:id="8740"/>
      <w:r>
        <w:rPr>
          <w:rtl/>
        </w:rPr>
        <w:t>לחשוש</w:t>
      </w:r>
      <w:r>
        <w:rPr>
          <w:rFonts w:hint="cs"/>
          <w:rtl/>
        </w:rPr>
        <w:t xml:space="preserve"> –</w:t>
      </w:r>
      <w:r>
        <w:rPr>
          <w:rtl/>
        </w:rPr>
        <w:t xml:space="preserve"> </w:t>
      </w:r>
      <w:bookmarkStart w:id="8741" w:name="_ETM_Q20_278720"/>
      <w:bookmarkEnd w:id="8741"/>
      <w:r>
        <w:rPr>
          <w:rtl/>
        </w:rPr>
        <w:t xml:space="preserve">כי </w:t>
      </w:r>
      <w:bookmarkStart w:id="8742" w:name="_ETM_Q20_278900"/>
      <w:bookmarkEnd w:id="8742"/>
      <w:r>
        <w:rPr>
          <w:rtl/>
        </w:rPr>
        <w:t xml:space="preserve">בכל </w:t>
      </w:r>
      <w:bookmarkStart w:id="8743" w:name="_ETM_Q20_279229"/>
      <w:bookmarkEnd w:id="8743"/>
      <w:r>
        <w:rPr>
          <w:rtl/>
        </w:rPr>
        <w:t>זאת</w:t>
      </w:r>
      <w:r>
        <w:rPr>
          <w:rFonts w:hint="cs"/>
          <w:rtl/>
        </w:rPr>
        <w:t>,</w:t>
      </w:r>
      <w:r>
        <w:rPr>
          <w:rtl/>
        </w:rPr>
        <w:t xml:space="preserve"> </w:t>
      </w:r>
      <w:bookmarkStart w:id="8744" w:name="_ETM_Q20_279409"/>
      <w:bookmarkEnd w:id="8744"/>
      <w:r>
        <w:rPr>
          <w:rtl/>
        </w:rPr>
        <w:t xml:space="preserve">אנחנו </w:t>
      </w:r>
      <w:bookmarkStart w:id="8745" w:name="_ETM_Q20_279619"/>
      <w:bookmarkEnd w:id="8745"/>
      <w:r>
        <w:rPr>
          <w:rtl/>
        </w:rPr>
        <w:t>ב</w:t>
      </w:r>
      <w:bookmarkStart w:id="8746" w:name="_ETM_Q20_279979"/>
      <w:bookmarkEnd w:id="8746"/>
      <w:r>
        <w:rPr>
          <w:rtl/>
        </w:rPr>
        <w:t xml:space="preserve">ימים </w:t>
      </w:r>
      <w:bookmarkStart w:id="8747" w:name="_ETM_Q20_280340"/>
      <w:bookmarkEnd w:id="8747"/>
      <w:r>
        <w:rPr>
          <w:rtl/>
        </w:rPr>
        <w:t xml:space="preserve">שתחושת </w:t>
      </w:r>
      <w:bookmarkStart w:id="8748" w:name="_ETM_Q20_280850"/>
      <w:bookmarkEnd w:id="8748"/>
      <w:r>
        <w:rPr>
          <w:rtl/>
        </w:rPr>
        <w:t xml:space="preserve">הביטחון </w:t>
      </w:r>
      <w:bookmarkStart w:id="8749" w:name="_ETM_Q20_281390"/>
      <w:bookmarkEnd w:id="8749"/>
      <w:r>
        <w:rPr>
          <w:rtl/>
        </w:rPr>
        <w:t>ב</w:t>
      </w:r>
      <w:r>
        <w:rPr>
          <w:rFonts w:hint="cs"/>
          <w:rtl/>
        </w:rPr>
        <w:t>ערך</w:t>
      </w:r>
      <w:r>
        <w:rPr>
          <w:rtl/>
        </w:rPr>
        <w:t xml:space="preserve"> </w:t>
      </w:r>
      <w:bookmarkStart w:id="8750" w:name="_ETM_Q20_281600"/>
      <w:bookmarkEnd w:id="8750"/>
      <w:r>
        <w:rPr>
          <w:rtl/>
        </w:rPr>
        <w:t>ברצפה</w:t>
      </w:r>
      <w:r>
        <w:rPr>
          <w:rFonts w:hint="cs"/>
          <w:rtl/>
        </w:rPr>
        <w:t>.</w:t>
      </w:r>
      <w:r>
        <w:rPr>
          <w:rtl/>
        </w:rPr>
        <w:t xml:space="preserve"> </w:t>
      </w:r>
      <w:bookmarkStart w:id="8751" w:name="_ETM_Q20_283270"/>
      <w:bookmarkEnd w:id="8751"/>
      <w:r>
        <w:rPr>
          <w:rtl/>
        </w:rPr>
        <w:t xml:space="preserve">אבל </w:t>
      </w:r>
      <w:bookmarkStart w:id="8752" w:name="_ETM_Q20_283569"/>
      <w:bookmarkEnd w:id="8752"/>
      <w:r>
        <w:rPr>
          <w:rtl/>
        </w:rPr>
        <w:t xml:space="preserve">אותו </w:t>
      </w:r>
      <w:bookmarkStart w:id="8753" w:name="_ETM_Q20_283840"/>
      <w:bookmarkEnd w:id="8753"/>
      <w:r>
        <w:rPr>
          <w:rtl/>
        </w:rPr>
        <w:t xml:space="preserve">גבר </w:t>
      </w:r>
      <w:bookmarkStart w:id="8754" w:name="_ETM_Q20_284259"/>
      <w:bookmarkEnd w:id="8754"/>
      <w:r>
        <w:rPr>
          <w:rtl/>
        </w:rPr>
        <w:t xml:space="preserve">לקח </w:t>
      </w:r>
      <w:bookmarkStart w:id="8755" w:name="_ETM_Q20_284590"/>
      <w:bookmarkEnd w:id="8755"/>
      <w:r>
        <w:rPr>
          <w:rtl/>
        </w:rPr>
        <w:t xml:space="preserve">את </w:t>
      </w:r>
      <w:bookmarkStart w:id="8756" w:name="_ETM_Q20_284739"/>
      <w:bookmarkEnd w:id="8756"/>
      <w:r>
        <w:rPr>
          <w:rtl/>
        </w:rPr>
        <w:t xml:space="preserve">הנשק </w:t>
      </w:r>
      <w:bookmarkStart w:id="8757" w:name="_ETM_Q20_285369"/>
      <w:bookmarkEnd w:id="8757"/>
      <w:r>
        <w:rPr>
          <w:rtl/>
        </w:rPr>
        <w:t xml:space="preserve">בסוף </w:t>
      </w:r>
      <w:bookmarkStart w:id="8758" w:name="_ETM_Q20_285909"/>
      <w:bookmarkEnd w:id="8758"/>
      <w:r>
        <w:rPr>
          <w:rtl/>
        </w:rPr>
        <w:t>הדייט</w:t>
      </w:r>
      <w:r>
        <w:rPr>
          <w:rFonts w:hint="cs"/>
          <w:rtl/>
        </w:rPr>
        <w:t>,</w:t>
      </w:r>
      <w:r>
        <w:rPr>
          <w:rtl/>
        </w:rPr>
        <w:t xml:space="preserve"> </w:t>
      </w:r>
      <w:bookmarkStart w:id="8759" w:name="_ETM_Q20_286659"/>
      <w:bookmarkEnd w:id="8759"/>
      <w:r>
        <w:rPr>
          <w:rtl/>
        </w:rPr>
        <w:t xml:space="preserve">ניצל </w:t>
      </w:r>
      <w:bookmarkStart w:id="8760" w:name="_ETM_Q20_287169"/>
      <w:bookmarkStart w:id="8761" w:name="_ETM_Q20_287619"/>
      <w:bookmarkStart w:id="8762" w:name="_ETM_Q20_288069"/>
      <w:bookmarkEnd w:id="8760"/>
      <w:bookmarkEnd w:id="8761"/>
      <w:bookmarkEnd w:id="8762"/>
      <w:r>
        <w:rPr>
          <w:rtl/>
        </w:rPr>
        <w:t>אותו</w:t>
      </w:r>
      <w:r>
        <w:rPr>
          <w:rFonts w:hint="cs"/>
          <w:rtl/>
        </w:rPr>
        <w:t xml:space="preserve">, </w:t>
      </w:r>
      <w:r>
        <w:rPr>
          <w:rtl/>
        </w:rPr>
        <w:t xml:space="preserve">את </w:t>
      </w:r>
      <w:bookmarkStart w:id="8763" w:name="_ETM_Q20_288789"/>
      <w:bookmarkEnd w:id="8763"/>
      <w:r>
        <w:rPr>
          <w:rtl/>
        </w:rPr>
        <w:t>הנשק</w:t>
      </w:r>
      <w:r>
        <w:rPr>
          <w:rFonts w:hint="cs"/>
          <w:rtl/>
        </w:rPr>
        <w:t>,</w:t>
      </w:r>
      <w:r>
        <w:rPr>
          <w:rtl/>
        </w:rPr>
        <w:t xml:space="preserve"> </w:t>
      </w:r>
      <w:bookmarkStart w:id="8764" w:name="_ETM_Q20_289419"/>
      <w:bookmarkEnd w:id="8764"/>
      <w:r>
        <w:rPr>
          <w:rtl/>
        </w:rPr>
        <w:t xml:space="preserve">איים </w:t>
      </w:r>
      <w:bookmarkStart w:id="8765" w:name="_ETM_Q20_289840"/>
      <w:bookmarkEnd w:id="8765"/>
      <w:r>
        <w:rPr>
          <w:rtl/>
        </w:rPr>
        <w:t>עלי</w:t>
      </w:r>
      <w:r>
        <w:rPr>
          <w:rFonts w:hint="cs"/>
          <w:rtl/>
        </w:rPr>
        <w:t>ה</w:t>
      </w:r>
      <w:r>
        <w:rPr>
          <w:rtl/>
        </w:rPr>
        <w:t xml:space="preserve"> </w:t>
      </w:r>
      <w:bookmarkStart w:id="8766" w:name="_ETM_Q20_290139"/>
      <w:bookmarkEnd w:id="8766"/>
      <w:r>
        <w:rPr>
          <w:rtl/>
        </w:rPr>
        <w:t xml:space="preserve">איתו </w:t>
      </w:r>
      <w:bookmarkStart w:id="8767" w:name="_ETM_Q20_290499"/>
      <w:bookmarkEnd w:id="8767"/>
      <w:r>
        <w:rPr>
          <w:rtl/>
        </w:rPr>
        <w:t>וביצע</w:t>
      </w:r>
      <w:r>
        <w:rPr>
          <w:rFonts w:hint="cs"/>
          <w:rtl/>
        </w:rPr>
        <w:t xml:space="preserve"> בה</w:t>
      </w:r>
      <w:r>
        <w:rPr>
          <w:rtl/>
        </w:rPr>
        <w:t xml:space="preserve"> </w:t>
      </w:r>
      <w:bookmarkStart w:id="8768" w:name="_ETM_Q20_290919"/>
      <w:bookmarkEnd w:id="8768"/>
      <w:r>
        <w:rPr>
          <w:rtl/>
        </w:rPr>
        <w:t xml:space="preserve">עבירות </w:t>
      </w:r>
      <w:bookmarkStart w:id="8769" w:name="_ETM_Q20_291489"/>
      <w:bookmarkEnd w:id="8769"/>
      <w:r>
        <w:rPr>
          <w:rtl/>
        </w:rPr>
        <w:t>מין</w:t>
      </w:r>
      <w:r>
        <w:rPr>
          <w:rFonts w:hint="cs"/>
          <w:rtl/>
        </w:rPr>
        <w:t>.</w:t>
      </w:r>
      <w:r>
        <w:rPr>
          <w:rtl/>
        </w:rPr>
        <w:t xml:space="preserve"> </w:t>
      </w:r>
      <w:bookmarkStart w:id="8770" w:name="_ETM_Q20_293500"/>
      <w:bookmarkEnd w:id="8770"/>
      <w:r>
        <w:rPr>
          <w:rtl/>
        </w:rPr>
        <w:t xml:space="preserve">הבחורה </w:t>
      </w:r>
      <w:bookmarkStart w:id="8771" w:name="_ETM_Q20_294040"/>
      <w:bookmarkEnd w:id="8771"/>
      <w:r>
        <w:rPr>
          <w:rtl/>
        </w:rPr>
        <w:t xml:space="preserve">לא </w:t>
      </w:r>
      <w:bookmarkStart w:id="8772" w:name="_ETM_Q20_294159"/>
      <w:bookmarkEnd w:id="8772"/>
      <w:r>
        <w:rPr>
          <w:rtl/>
        </w:rPr>
        <w:t>התבלבלה</w:t>
      </w:r>
      <w:r>
        <w:rPr>
          <w:rFonts w:hint="cs"/>
          <w:rtl/>
        </w:rPr>
        <w:t>,</w:t>
      </w:r>
      <w:r>
        <w:rPr>
          <w:rtl/>
        </w:rPr>
        <w:t xml:space="preserve"> </w:t>
      </w:r>
      <w:bookmarkStart w:id="8773" w:name="_ETM_Q20_294729"/>
      <w:bookmarkEnd w:id="8773"/>
      <w:r>
        <w:rPr>
          <w:rtl/>
        </w:rPr>
        <w:t xml:space="preserve">וטוב </w:t>
      </w:r>
      <w:bookmarkStart w:id="8774" w:name="_ETM_Q20_295090"/>
      <w:bookmarkEnd w:id="8774"/>
      <w:r>
        <w:rPr>
          <w:rtl/>
        </w:rPr>
        <w:t>שכך</w:t>
      </w:r>
      <w:r>
        <w:rPr>
          <w:rFonts w:hint="cs"/>
          <w:rtl/>
        </w:rPr>
        <w:t>,</w:t>
      </w:r>
      <w:r>
        <w:rPr>
          <w:rtl/>
        </w:rPr>
        <w:t xml:space="preserve"> </w:t>
      </w:r>
      <w:bookmarkStart w:id="8775" w:name="_ETM_Q20_295479"/>
      <w:bookmarkEnd w:id="8775"/>
      <w:r>
        <w:rPr>
          <w:rtl/>
        </w:rPr>
        <w:t xml:space="preserve">והלכה </w:t>
      </w:r>
      <w:bookmarkStart w:id="8776" w:name="_ETM_Q20_295870"/>
      <w:bookmarkEnd w:id="8776"/>
      <w:r>
        <w:rPr>
          <w:rtl/>
        </w:rPr>
        <w:t>והגיש</w:t>
      </w:r>
      <w:r>
        <w:rPr>
          <w:rFonts w:hint="cs"/>
          <w:rtl/>
        </w:rPr>
        <w:t>ה</w:t>
      </w:r>
      <w:r>
        <w:rPr>
          <w:rtl/>
        </w:rPr>
        <w:t xml:space="preserve"> </w:t>
      </w:r>
      <w:bookmarkStart w:id="8777" w:name="_ETM_Q20_296229"/>
      <w:bookmarkEnd w:id="8777"/>
      <w:r>
        <w:rPr>
          <w:rtl/>
        </w:rPr>
        <w:t xml:space="preserve">תלונה </w:t>
      </w:r>
      <w:bookmarkStart w:id="8778" w:name="_ETM_Q20_296500"/>
      <w:bookmarkEnd w:id="8778"/>
      <w:r>
        <w:rPr>
          <w:rtl/>
        </w:rPr>
        <w:t>במשטרה</w:t>
      </w:r>
      <w:r>
        <w:rPr>
          <w:rFonts w:hint="cs"/>
          <w:rtl/>
        </w:rPr>
        <w:t>.</w:t>
      </w:r>
      <w:r>
        <w:rPr>
          <w:rtl/>
        </w:rPr>
        <w:t xml:space="preserve"> </w:t>
      </w:r>
      <w:bookmarkStart w:id="8779" w:name="_ETM_Q20_298120"/>
      <w:bookmarkEnd w:id="8779"/>
      <w:r>
        <w:rPr>
          <w:rtl/>
        </w:rPr>
        <w:t xml:space="preserve">משטרת </w:t>
      </w:r>
      <w:bookmarkStart w:id="8780" w:name="_ETM_Q20_298660"/>
      <w:bookmarkEnd w:id="8780"/>
      <w:r>
        <w:rPr>
          <w:rtl/>
        </w:rPr>
        <w:t xml:space="preserve">מרחב </w:t>
      </w:r>
      <w:bookmarkStart w:id="8781" w:name="_ETM_Q20_299110"/>
      <w:bookmarkEnd w:id="8781"/>
      <w:r>
        <w:rPr>
          <w:rtl/>
        </w:rPr>
        <w:t xml:space="preserve">לכיש </w:t>
      </w:r>
      <w:bookmarkStart w:id="8782" w:name="_ETM_Q20_299830"/>
      <w:bookmarkStart w:id="8783" w:name="_ETM_Q20_300940"/>
      <w:bookmarkEnd w:id="8782"/>
      <w:bookmarkEnd w:id="8783"/>
      <w:r>
        <w:rPr>
          <w:rtl/>
        </w:rPr>
        <w:t xml:space="preserve">עצרה </w:t>
      </w:r>
      <w:bookmarkStart w:id="8784" w:name="_ETM_Q20_301870"/>
      <w:bookmarkEnd w:id="8784"/>
      <w:r>
        <w:rPr>
          <w:rtl/>
        </w:rPr>
        <w:t xml:space="preserve">את </w:t>
      </w:r>
      <w:bookmarkStart w:id="8785" w:name="_ETM_Q20_302230"/>
      <w:bookmarkEnd w:id="8785"/>
      <w:r>
        <w:rPr>
          <w:rtl/>
        </w:rPr>
        <w:t xml:space="preserve">הבחור </w:t>
      </w:r>
      <w:bookmarkStart w:id="8786" w:name="_ETM_Q20_303130"/>
      <w:bookmarkEnd w:id="8786"/>
      <w:r>
        <w:rPr>
          <w:rtl/>
        </w:rPr>
        <w:t>הצעיר</w:t>
      </w:r>
      <w:r>
        <w:rPr>
          <w:rFonts w:hint="cs"/>
          <w:rtl/>
        </w:rPr>
        <w:t>,</w:t>
      </w:r>
      <w:r>
        <w:rPr>
          <w:rtl/>
        </w:rPr>
        <w:t xml:space="preserve"> </w:t>
      </w:r>
      <w:bookmarkStart w:id="8787" w:name="_ETM_Q20_304229"/>
      <w:bookmarkEnd w:id="8787"/>
      <w:r>
        <w:rPr>
          <w:rtl/>
        </w:rPr>
        <w:t xml:space="preserve">ובאמת </w:t>
      </w:r>
      <w:bookmarkStart w:id="8788" w:name="_ETM_Q20_304740"/>
      <w:bookmarkEnd w:id="8788"/>
      <w:r>
        <w:rPr>
          <w:rtl/>
        </w:rPr>
        <w:t xml:space="preserve">נתנה </w:t>
      </w:r>
      <w:bookmarkStart w:id="8789" w:name="_ETM_Q20_305039"/>
      <w:bookmarkEnd w:id="8789"/>
      <w:r>
        <w:rPr>
          <w:rtl/>
        </w:rPr>
        <w:t xml:space="preserve">לו </w:t>
      </w:r>
      <w:bookmarkStart w:id="8790" w:name="_ETM_Q20_305130"/>
      <w:bookmarkEnd w:id="8790"/>
      <w:r>
        <w:rPr>
          <w:rFonts w:hint="cs"/>
          <w:rtl/>
        </w:rPr>
        <w:t xml:space="preserve">חמישה </w:t>
      </w:r>
      <w:bookmarkStart w:id="8791" w:name="_ETM_Q20_305520"/>
      <w:bookmarkEnd w:id="8791"/>
      <w:r>
        <w:rPr>
          <w:rtl/>
        </w:rPr>
        <w:t xml:space="preserve">ימים </w:t>
      </w:r>
      <w:bookmarkStart w:id="8792" w:name="_ETM_Q20_305789"/>
      <w:bookmarkEnd w:id="8792"/>
      <w:r>
        <w:rPr>
          <w:rtl/>
        </w:rPr>
        <w:t xml:space="preserve">הארכת </w:t>
      </w:r>
      <w:bookmarkStart w:id="8793" w:name="_ETM_Q20_306270"/>
      <w:bookmarkEnd w:id="8793"/>
      <w:r>
        <w:rPr>
          <w:rtl/>
        </w:rPr>
        <w:t>מעצר</w:t>
      </w:r>
      <w:r>
        <w:rPr>
          <w:rFonts w:hint="cs"/>
          <w:rtl/>
        </w:rPr>
        <w:t>.</w:t>
      </w:r>
      <w:r>
        <w:rPr>
          <w:rtl/>
        </w:rPr>
        <w:t xml:space="preserve"> </w:t>
      </w:r>
      <w:bookmarkStart w:id="8794" w:name="_ETM_Q20_307950"/>
      <w:bookmarkEnd w:id="8794"/>
    </w:p>
    <w:p w:rsidR="00903FCE" w:rsidRDefault="00903FCE" w:rsidP="002F5E09">
      <w:pPr>
        <w:rPr>
          <w:rtl/>
        </w:rPr>
      </w:pPr>
      <w:bookmarkStart w:id="8795" w:name="_ETM_Q20_312803"/>
      <w:bookmarkStart w:id="8796" w:name="_ETM_Q20_312950"/>
      <w:bookmarkEnd w:id="8795"/>
      <w:bookmarkEnd w:id="8796"/>
    </w:p>
    <w:p w:rsidR="00903FCE" w:rsidRDefault="00903FCE" w:rsidP="002F5E09">
      <w:pPr>
        <w:rPr>
          <w:rtl/>
        </w:rPr>
      </w:pPr>
      <w:r>
        <w:rPr>
          <w:rtl/>
        </w:rPr>
        <w:t xml:space="preserve">האירוע </w:t>
      </w:r>
      <w:bookmarkStart w:id="8797" w:name="_ETM_Q20_308549"/>
      <w:bookmarkEnd w:id="8797"/>
      <w:r>
        <w:rPr>
          <w:rtl/>
        </w:rPr>
        <w:t xml:space="preserve">הזה </w:t>
      </w:r>
      <w:bookmarkStart w:id="8798" w:name="_ETM_Q20_309209"/>
      <w:bookmarkEnd w:id="8798"/>
      <w:r>
        <w:rPr>
          <w:rtl/>
        </w:rPr>
        <w:t xml:space="preserve">מצטרף </w:t>
      </w:r>
      <w:bookmarkStart w:id="8799" w:name="_ETM_Q20_309810"/>
      <w:bookmarkEnd w:id="8799"/>
      <w:r>
        <w:rPr>
          <w:rtl/>
        </w:rPr>
        <w:t xml:space="preserve">לאירוע </w:t>
      </w:r>
      <w:bookmarkStart w:id="8800" w:name="_ETM_Q20_310260"/>
      <w:bookmarkEnd w:id="8800"/>
      <w:r>
        <w:rPr>
          <w:rtl/>
        </w:rPr>
        <w:t xml:space="preserve">נוסף </w:t>
      </w:r>
      <w:bookmarkStart w:id="8801" w:name="_ETM_Q20_310769"/>
      <w:bookmarkEnd w:id="8801"/>
      <w:r>
        <w:rPr>
          <w:rtl/>
        </w:rPr>
        <w:t xml:space="preserve">שהיה </w:t>
      </w:r>
      <w:bookmarkStart w:id="8802" w:name="_ETM_Q20_310980"/>
      <w:bookmarkEnd w:id="8802"/>
      <w:r>
        <w:rPr>
          <w:rtl/>
        </w:rPr>
        <w:t xml:space="preserve">בשבוע </w:t>
      </w:r>
      <w:bookmarkStart w:id="8803" w:name="_ETM_Q20_311430"/>
      <w:bookmarkEnd w:id="8803"/>
      <w:r>
        <w:rPr>
          <w:rtl/>
        </w:rPr>
        <w:t xml:space="preserve">שעבר </w:t>
      </w:r>
      <w:bookmarkStart w:id="8804" w:name="_ETM_Q20_312389"/>
      <w:bookmarkEnd w:id="8804"/>
      <w:r>
        <w:rPr>
          <w:rtl/>
        </w:rPr>
        <w:t xml:space="preserve">באוטובוס </w:t>
      </w:r>
      <w:bookmarkStart w:id="8805" w:name="_ETM_Q20_313260"/>
      <w:bookmarkEnd w:id="8805"/>
      <w:r>
        <w:rPr>
          <w:rtl/>
        </w:rPr>
        <w:t xml:space="preserve">בעיר </w:t>
      </w:r>
      <w:bookmarkStart w:id="8806" w:name="_ETM_Q20_313650"/>
      <w:bookmarkEnd w:id="8806"/>
      <w:r>
        <w:rPr>
          <w:rtl/>
        </w:rPr>
        <w:t>אלעד</w:t>
      </w:r>
      <w:r>
        <w:rPr>
          <w:rFonts w:hint="cs"/>
          <w:rtl/>
        </w:rPr>
        <w:t>:</w:t>
      </w:r>
      <w:r>
        <w:rPr>
          <w:rtl/>
        </w:rPr>
        <w:t xml:space="preserve"> </w:t>
      </w:r>
      <w:bookmarkStart w:id="8807" w:name="_ETM_Q20_314669"/>
      <w:bookmarkEnd w:id="8807"/>
      <w:r>
        <w:rPr>
          <w:rFonts w:hint="cs"/>
          <w:rtl/>
        </w:rPr>
        <w:t>ע</w:t>
      </w:r>
      <w:r>
        <w:rPr>
          <w:rtl/>
        </w:rPr>
        <w:t xml:space="preserve">לה </w:t>
      </w:r>
      <w:bookmarkStart w:id="8808" w:name="_ETM_Q20_314969"/>
      <w:bookmarkEnd w:id="8808"/>
      <w:r>
        <w:rPr>
          <w:rtl/>
        </w:rPr>
        <w:t xml:space="preserve">חבר </w:t>
      </w:r>
      <w:bookmarkStart w:id="8809" w:name="_ETM_Q20_315419"/>
      <w:bookmarkEnd w:id="8809"/>
      <w:r>
        <w:rPr>
          <w:rtl/>
        </w:rPr>
        <w:t xml:space="preserve">כיתת </w:t>
      </w:r>
      <w:bookmarkStart w:id="8810" w:name="_ETM_Q20_315810"/>
      <w:bookmarkEnd w:id="8810"/>
      <w:r>
        <w:rPr>
          <w:rtl/>
        </w:rPr>
        <w:t>הכוננות</w:t>
      </w:r>
      <w:r>
        <w:rPr>
          <w:rFonts w:hint="cs"/>
          <w:rtl/>
        </w:rPr>
        <w:t>,</w:t>
      </w:r>
      <w:r>
        <w:rPr>
          <w:rtl/>
        </w:rPr>
        <w:t xml:space="preserve"> </w:t>
      </w:r>
      <w:bookmarkStart w:id="8811" w:name="_ETM_Q20_316409"/>
      <w:bookmarkEnd w:id="8811"/>
      <w:r>
        <w:rPr>
          <w:rtl/>
        </w:rPr>
        <w:t xml:space="preserve">בחור </w:t>
      </w:r>
      <w:bookmarkStart w:id="8812" w:name="_ETM_Q20_316799"/>
      <w:bookmarkEnd w:id="8812"/>
      <w:r>
        <w:rPr>
          <w:rtl/>
        </w:rPr>
        <w:t xml:space="preserve">בן </w:t>
      </w:r>
      <w:bookmarkStart w:id="8813" w:name="_ETM_Q20_316980"/>
      <w:bookmarkEnd w:id="8813"/>
      <w:r>
        <w:rPr>
          <w:rtl/>
        </w:rPr>
        <w:t>50</w:t>
      </w:r>
      <w:r>
        <w:rPr>
          <w:rFonts w:hint="cs"/>
          <w:rtl/>
        </w:rPr>
        <w:t>,</w:t>
      </w:r>
      <w:r>
        <w:rPr>
          <w:rtl/>
        </w:rPr>
        <w:t xml:space="preserve"> </w:t>
      </w:r>
      <w:bookmarkStart w:id="8814" w:name="_ETM_Q20_317980"/>
      <w:bookmarkEnd w:id="8814"/>
      <w:r>
        <w:rPr>
          <w:rtl/>
        </w:rPr>
        <w:t xml:space="preserve">עם </w:t>
      </w:r>
      <w:bookmarkStart w:id="8815" w:name="_ETM_Q20_318189"/>
      <w:bookmarkEnd w:id="8815"/>
      <w:r>
        <w:rPr>
          <w:rtl/>
        </w:rPr>
        <w:t xml:space="preserve">הנשק </w:t>
      </w:r>
      <w:bookmarkStart w:id="8816" w:name="_ETM_Q20_318700"/>
      <w:bookmarkEnd w:id="8816"/>
      <w:r>
        <w:rPr>
          <w:rtl/>
        </w:rPr>
        <w:t>שקיבל</w:t>
      </w:r>
      <w:r>
        <w:rPr>
          <w:rFonts w:hint="cs"/>
          <w:rtl/>
        </w:rPr>
        <w:t>;</w:t>
      </w:r>
      <w:r>
        <w:rPr>
          <w:rtl/>
        </w:rPr>
        <w:t xml:space="preserve"> </w:t>
      </w:r>
      <w:bookmarkStart w:id="8817" w:name="_ETM_Q20_319779"/>
      <w:bookmarkEnd w:id="8817"/>
      <w:r>
        <w:rPr>
          <w:rtl/>
        </w:rPr>
        <w:t xml:space="preserve">נפלטו </w:t>
      </w:r>
      <w:bookmarkStart w:id="8818" w:name="_ETM_Q20_320409"/>
      <w:bookmarkEnd w:id="8818"/>
      <w:r>
        <w:rPr>
          <w:rtl/>
        </w:rPr>
        <w:t>ל</w:t>
      </w:r>
      <w:bookmarkStart w:id="8819" w:name="_ETM_Q20_321489"/>
      <w:bookmarkEnd w:id="8819"/>
      <w:r>
        <w:rPr>
          <w:rFonts w:hint="cs"/>
          <w:rtl/>
        </w:rPr>
        <w:t xml:space="preserve">ו </w:t>
      </w:r>
      <w:r>
        <w:rPr>
          <w:rFonts w:hint="eastAsia"/>
          <w:rtl/>
        </w:rPr>
        <w:t>–</w:t>
      </w:r>
      <w:r>
        <w:rPr>
          <w:rFonts w:hint="cs"/>
          <w:rtl/>
        </w:rPr>
        <w:t xml:space="preserve"> </w:t>
      </w:r>
      <w:r>
        <w:rPr>
          <w:rtl/>
        </w:rPr>
        <w:t xml:space="preserve">אני </w:t>
      </w:r>
      <w:bookmarkStart w:id="8820" w:name="_ETM_Q20_321700"/>
      <w:bookmarkEnd w:id="8820"/>
      <w:r>
        <w:rPr>
          <w:rtl/>
        </w:rPr>
        <w:t xml:space="preserve">לא </w:t>
      </w:r>
      <w:bookmarkStart w:id="8821" w:name="_ETM_Q20_321819"/>
      <w:bookmarkEnd w:id="8821"/>
      <w:r>
        <w:rPr>
          <w:rtl/>
        </w:rPr>
        <w:t xml:space="preserve">יודעת </w:t>
      </w:r>
      <w:bookmarkStart w:id="8822" w:name="_ETM_Q20_322029"/>
      <w:bookmarkEnd w:id="8822"/>
      <w:r>
        <w:rPr>
          <w:rtl/>
        </w:rPr>
        <w:t xml:space="preserve">אם </w:t>
      </w:r>
      <w:bookmarkStart w:id="8823" w:name="_ETM_Q20_322150"/>
      <w:bookmarkEnd w:id="8823"/>
      <w:r>
        <w:rPr>
          <w:rtl/>
        </w:rPr>
        <w:t xml:space="preserve">זה </w:t>
      </w:r>
      <w:bookmarkStart w:id="8824" w:name="_ETM_Q20_322269"/>
      <w:bookmarkEnd w:id="8824"/>
      <w:r>
        <w:rPr>
          <w:rtl/>
        </w:rPr>
        <w:t xml:space="preserve">היה </w:t>
      </w:r>
      <w:bookmarkStart w:id="8825" w:name="_ETM_Q20_322359"/>
      <w:bookmarkEnd w:id="8825"/>
      <w:r>
        <w:rPr>
          <w:rtl/>
        </w:rPr>
        <w:t xml:space="preserve">כדור </w:t>
      </w:r>
      <w:bookmarkStart w:id="8826" w:name="_ETM_Q20_322719"/>
      <w:bookmarkEnd w:id="8826"/>
      <w:r>
        <w:rPr>
          <w:rFonts w:hint="cs"/>
          <w:rtl/>
        </w:rPr>
        <w:t xml:space="preserve">אחד </w:t>
      </w:r>
      <w:bookmarkStart w:id="8827" w:name="_ETM_Q20_322959"/>
      <w:bookmarkEnd w:id="8827"/>
      <w:r>
        <w:rPr>
          <w:rtl/>
        </w:rPr>
        <w:t xml:space="preserve">או </w:t>
      </w:r>
      <w:bookmarkStart w:id="8828" w:name="_ETM_Q20_323019"/>
      <w:bookmarkEnd w:id="8828"/>
      <w:r>
        <w:rPr>
          <w:rFonts w:hint="cs"/>
          <w:rtl/>
        </w:rPr>
        <w:t>שלושה</w:t>
      </w:r>
      <w:r>
        <w:rPr>
          <w:rtl/>
        </w:rPr>
        <w:t xml:space="preserve"> </w:t>
      </w:r>
      <w:bookmarkStart w:id="8829" w:name="_ETM_Q20_323409"/>
      <w:bookmarkEnd w:id="8829"/>
      <w:r>
        <w:rPr>
          <w:rtl/>
        </w:rPr>
        <w:t>כדורים</w:t>
      </w:r>
      <w:r>
        <w:rPr>
          <w:rFonts w:hint="cs"/>
          <w:rtl/>
        </w:rPr>
        <w:t>,</w:t>
      </w:r>
      <w:r>
        <w:rPr>
          <w:rtl/>
        </w:rPr>
        <w:t xml:space="preserve"> </w:t>
      </w:r>
      <w:bookmarkStart w:id="8830" w:name="_ETM_Q20_324100"/>
      <w:bookmarkEnd w:id="8830"/>
      <w:r>
        <w:rPr>
          <w:rtl/>
        </w:rPr>
        <w:t>אבל</w:t>
      </w:r>
      <w:r>
        <w:rPr>
          <w:rFonts w:hint="cs"/>
          <w:rtl/>
        </w:rPr>
        <w:t xml:space="preserve"> שלושה</w:t>
      </w:r>
      <w:r>
        <w:rPr>
          <w:rtl/>
        </w:rPr>
        <w:t xml:space="preserve"> </w:t>
      </w:r>
      <w:bookmarkStart w:id="8831" w:name="_ETM_Q20_324850"/>
      <w:bookmarkEnd w:id="8831"/>
      <w:r>
        <w:rPr>
          <w:rtl/>
        </w:rPr>
        <w:t xml:space="preserve">פצועים </w:t>
      </w:r>
      <w:bookmarkStart w:id="8832" w:name="_ETM_Q20_325389"/>
      <w:bookmarkEnd w:id="8832"/>
      <w:r>
        <w:rPr>
          <w:rtl/>
        </w:rPr>
        <w:t xml:space="preserve">קל </w:t>
      </w:r>
      <w:bookmarkStart w:id="8833" w:name="_ETM_Q20_325660"/>
      <w:bookmarkEnd w:id="8833"/>
      <w:r>
        <w:rPr>
          <w:rtl/>
        </w:rPr>
        <w:t xml:space="preserve">עד </w:t>
      </w:r>
      <w:bookmarkStart w:id="8834" w:name="_ETM_Q20_325810"/>
      <w:bookmarkEnd w:id="8834"/>
      <w:r>
        <w:rPr>
          <w:rtl/>
        </w:rPr>
        <w:t xml:space="preserve">בינוני </w:t>
      </w:r>
      <w:bookmarkStart w:id="8835" w:name="_ETM_Q20_326680"/>
      <w:bookmarkEnd w:id="8835"/>
      <w:r>
        <w:rPr>
          <w:rtl/>
        </w:rPr>
        <w:t xml:space="preserve">אושפזו </w:t>
      </w:r>
      <w:bookmarkStart w:id="8836" w:name="_ETM_Q20_327370"/>
      <w:bookmarkEnd w:id="8836"/>
      <w:r>
        <w:rPr>
          <w:rtl/>
        </w:rPr>
        <w:t xml:space="preserve">בגלל </w:t>
      </w:r>
      <w:bookmarkStart w:id="8837" w:name="_ETM_Q20_328120"/>
      <w:bookmarkEnd w:id="8837"/>
      <w:r>
        <w:rPr>
          <w:rtl/>
        </w:rPr>
        <w:t xml:space="preserve">פליטת </w:t>
      </w:r>
      <w:bookmarkStart w:id="8838" w:name="_ETM_Q20_328600"/>
      <w:bookmarkEnd w:id="8838"/>
      <w:r w:rsidRPr="00EC0D6E">
        <w:rPr>
          <w:rtl/>
        </w:rPr>
        <w:t xml:space="preserve">הכדור </w:t>
      </w:r>
      <w:bookmarkStart w:id="8839" w:name="_ETM_Q20_329020"/>
      <w:bookmarkEnd w:id="8839"/>
      <w:r w:rsidRPr="00EC0D6E">
        <w:rPr>
          <w:rtl/>
        </w:rPr>
        <w:t>הזאת</w:t>
      </w:r>
      <w:r>
        <w:rPr>
          <w:rtl/>
        </w:rPr>
        <w:t xml:space="preserve"> </w:t>
      </w:r>
      <w:bookmarkStart w:id="8840" w:name="_ETM_Q20_329680"/>
      <w:bookmarkEnd w:id="8840"/>
      <w:r>
        <w:rPr>
          <w:rtl/>
        </w:rPr>
        <w:t>באוטובוס</w:t>
      </w:r>
      <w:r>
        <w:rPr>
          <w:rFonts w:hint="cs"/>
          <w:rtl/>
        </w:rPr>
        <w:t>.</w:t>
      </w:r>
    </w:p>
    <w:p w:rsidR="00903FCE" w:rsidRDefault="00903FCE" w:rsidP="002F5E09">
      <w:pPr>
        <w:rPr>
          <w:rtl/>
        </w:rPr>
      </w:pPr>
      <w:bookmarkStart w:id="8841" w:name="_ETM_Q20_333597"/>
      <w:bookmarkStart w:id="8842" w:name="_ETM_Q20_333758"/>
      <w:bookmarkEnd w:id="8841"/>
      <w:bookmarkEnd w:id="8842"/>
    </w:p>
    <w:p w:rsidR="00903FCE" w:rsidRDefault="00903FCE" w:rsidP="00351376">
      <w:pPr>
        <w:rPr>
          <w:rtl/>
        </w:rPr>
      </w:pPr>
      <w:bookmarkStart w:id="8843" w:name="_ETM_Q20_333837"/>
      <w:bookmarkStart w:id="8844" w:name="_ETM_Q20_333955"/>
      <w:bookmarkStart w:id="8845" w:name="_ETM_Q20_331019"/>
      <w:bookmarkEnd w:id="8843"/>
      <w:bookmarkEnd w:id="8844"/>
      <w:bookmarkEnd w:id="8845"/>
      <w:r>
        <w:rPr>
          <w:rtl/>
        </w:rPr>
        <w:t xml:space="preserve">אני </w:t>
      </w:r>
      <w:bookmarkStart w:id="8846" w:name="_ETM_Q20_331319"/>
      <w:bookmarkEnd w:id="8846"/>
      <w:r>
        <w:rPr>
          <w:rtl/>
        </w:rPr>
        <w:t xml:space="preserve">רוצה </w:t>
      </w:r>
      <w:bookmarkStart w:id="8847" w:name="_ETM_Q20_331620"/>
      <w:bookmarkEnd w:id="8847"/>
      <w:r>
        <w:rPr>
          <w:rtl/>
        </w:rPr>
        <w:t xml:space="preserve">להגיד </w:t>
      </w:r>
      <w:bookmarkStart w:id="8848" w:name="_ETM_Q20_331950"/>
      <w:bookmarkEnd w:id="8848"/>
      <w:r>
        <w:rPr>
          <w:rtl/>
        </w:rPr>
        <w:t xml:space="preserve">משהו </w:t>
      </w:r>
      <w:bookmarkStart w:id="8849" w:name="_ETM_Q20_332189"/>
      <w:bookmarkEnd w:id="8849"/>
      <w:r>
        <w:rPr>
          <w:rtl/>
        </w:rPr>
        <w:t xml:space="preserve">שאנחנו </w:t>
      </w:r>
      <w:bookmarkStart w:id="8850" w:name="_ETM_Q20_332639"/>
      <w:bookmarkEnd w:id="8850"/>
      <w:r>
        <w:rPr>
          <w:rtl/>
        </w:rPr>
        <w:t>אומרים</w:t>
      </w:r>
      <w:r>
        <w:rPr>
          <w:rFonts w:hint="cs"/>
          <w:rtl/>
        </w:rPr>
        <w:t>,</w:t>
      </w:r>
      <w:r>
        <w:rPr>
          <w:rtl/>
        </w:rPr>
        <w:t xml:space="preserve"> </w:t>
      </w:r>
      <w:bookmarkStart w:id="8851" w:name="_ETM_Q20_333030"/>
      <w:bookmarkEnd w:id="8851"/>
      <w:r>
        <w:rPr>
          <w:rtl/>
        </w:rPr>
        <w:t xml:space="preserve">אני </w:t>
      </w:r>
      <w:bookmarkStart w:id="8852" w:name="_ETM_Q20_333299"/>
      <w:bookmarkEnd w:id="8852"/>
      <w:r>
        <w:rPr>
          <w:rtl/>
        </w:rPr>
        <w:t xml:space="preserve">וחבר </w:t>
      </w:r>
      <w:bookmarkStart w:id="8853" w:name="_ETM_Q20_333720"/>
      <w:bookmarkEnd w:id="8853"/>
      <w:r>
        <w:rPr>
          <w:rtl/>
        </w:rPr>
        <w:t xml:space="preserve">הכנסת </w:t>
      </w:r>
      <w:bookmarkStart w:id="8854" w:name="_ETM_Q20_334049"/>
      <w:bookmarkEnd w:id="8854"/>
      <w:r>
        <w:rPr>
          <w:rtl/>
        </w:rPr>
        <w:t xml:space="preserve">מיקי </w:t>
      </w:r>
      <w:bookmarkStart w:id="8855" w:name="_ETM_Q20_334349"/>
      <w:bookmarkEnd w:id="8855"/>
      <w:r>
        <w:rPr>
          <w:rtl/>
        </w:rPr>
        <w:t>לוי</w:t>
      </w:r>
      <w:r>
        <w:rPr>
          <w:rFonts w:hint="cs"/>
          <w:rtl/>
        </w:rPr>
        <w:t>,</w:t>
      </w:r>
      <w:r>
        <w:rPr>
          <w:rtl/>
        </w:rPr>
        <w:t xml:space="preserve"> </w:t>
      </w:r>
      <w:bookmarkStart w:id="8856" w:name="_ETM_Q20_334560"/>
      <w:bookmarkEnd w:id="8856"/>
      <w:r>
        <w:rPr>
          <w:rtl/>
        </w:rPr>
        <w:t xml:space="preserve">כבר </w:t>
      </w:r>
      <w:bookmarkStart w:id="8857" w:name="_ETM_Q20_334889"/>
      <w:bookmarkEnd w:id="8857"/>
      <w:r>
        <w:rPr>
          <w:rtl/>
        </w:rPr>
        <w:t xml:space="preserve">תקופה </w:t>
      </w:r>
      <w:bookmarkStart w:id="8858" w:name="_ETM_Q20_335280"/>
      <w:bookmarkEnd w:id="8858"/>
      <w:r>
        <w:rPr>
          <w:rtl/>
        </w:rPr>
        <w:t>ארוכה</w:t>
      </w:r>
      <w:bookmarkStart w:id="8859" w:name="_ETM_Q20_336150"/>
      <w:bookmarkEnd w:id="8859"/>
      <w:r>
        <w:rPr>
          <w:rFonts w:hint="cs"/>
          <w:rtl/>
        </w:rPr>
        <w:t xml:space="preserve"> – </w:t>
      </w:r>
      <w:bookmarkStart w:id="8860" w:name="_ETM_Q20_336461"/>
      <w:bookmarkEnd w:id="8860"/>
      <w:r>
        <w:rPr>
          <w:rFonts w:hint="cs"/>
          <w:rtl/>
        </w:rPr>
        <w:t>ו</w:t>
      </w:r>
      <w:r>
        <w:rPr>
          <w:rtl/>
        </w:rPr>
        <w:t xml:space="preserve">עוד </w:t>
      </w:r>
      <w:bookmarkStart w:id="8861" w:name="_ETM_Q20_336360"/>
      <w:bookmarkEnd w:id="8861"/>
      <w:r>
        <w:rPr>
          <w:rtl/>
        </w:rPr>
        <w:t>מיקי</w:t>
      </w:r>
      <w:r>
        <w:rPr>
          <w:rFonts w:hint="cs"/>
          <w:rtl/>
        </w:rPr>
        <w:t>,</w:t>
      </w:r>
      <w:r>
        <w:rPr>
          <w:rtl/>
        </w:rPr>
        <w:t xml:space="preserve"> </w:t>
      </w:r>
      <w:bookmarkStart w:id="8862" w:name="_ETM_Q20_336659"/>
      <w:bookmarkEnd w:id="8862"/>
      <w:r>
        <w:rPr>
          <w:rtl/>
        </w:rPr>
        <w:t xml:space="preserve">שהיה </w:t>
      </w:r>
      <w:bookmarkStart w:id="8863" w:name="_ETM_Q20_336900"/>
      <w:bookmarkEnd w:id="8863"/>
      <w:r>
        <w:rPr>
          <w:rtl/>
        </w:rPr>
        <w:t xml:space="preserve">ניצב </w:t>
      </w:r>
      <w:bookmarkStart w:id="8864" w:name="_ETM_Q20_337230"/>
      <w:bookmarkEnd w:id="8864"/>
      <w:r>
        <w:rPr>
          <w:rtl/>
        </w:rPr>
        <w:t>במשטרה</w:t>
      </w:r>
      <w:r>
        <w:rPr>
          <w:rFonts w:hint="cs"/>
          <w:rtl/>
        </w:rPr>
        <w:t>,</w:t>
      </w:r>
      <w:r>
        <w:rPr>
          <w:rtl/>
        </w:rPr>
        <w:t xml:space="preserve"> </w:t>
      </w:r>
      <w:bookmarkStart w:id="8865" w:name="_ETM_Q20_337860"/>
      <w:bookmarkEnd w:id="8865"/>
      <w:r>
        <w:rPr>
          <w:rFonts w:hint="cs"/>
          <w:rtl/>
        </w:rPr>
        <w:t>ו</w:t>
      </w:r>
      <w:r>
        <w:rPr>
          <w:rtl/>
        </w:rPr>
        <w:t xml:space="preserve">אי-אפשר </w:t>
      </w:r>
      <w:bookmarkStart w:id="8866" w:name="_ETM_Q20_338280"/>
      <w:bookmarkEnd w:id="8866"/>
      <w:r>
        <w:rPr>
          <w:rtl/>
        </w:rPr>
        <w:t xml:space="preserve">לחשוד </w:t>
      </w:r>
      <w:bookmarkStart w:id="8867" w:name="_ETM_Q20_338700"/>
      <w:bookmarkEnd w:id="8867"/>
      <w:r>
        <w:rPr>
          <w:rtl/>
        </w:rPr>
        <w:t xml:space="preserve">בו </w:t>
      </w:r>
      <w:bookmarkStart w:id="8868" w:name="_ETM_Q20_338849"/>
      <w:bookmarkEnd w:id="8868"/>
      <w:r>
        <w:rPr>
          <w:rtl/>
        </w:rPr>
        <w:t xml:space="preserve">שהוא </w:t>
      </w:r>
      <w:bookmarkStart w:id="8869" w:name="_ETM_Q20_339060"/>
      <w:bookmarkEnd w:id="8869"/>
      <w:r>
        <w:rPr>
          <w:rtl/>
        </w:rPr>
        <w:t xml:space="preserve">לא </w:t>
      </w:r>
      <w:bookmarkStart w:id="8870" w:name="_ETM_Q20_339810"/>
      <w:bookmarkEnd w:id="8870"/>
      <w:r>
        <w:rPr>
          <w:rtl/>
        </w:rPr>
        <w:t xml:space="preserve">בעד </w:t>
      </w:r>
      <w:bookmarkStart w:id="8871" w:name="_ETM_Q20_340290"/>
      <w:bookmarkEnd w:id="8871"/>
      <w:r>
        <w:rPr>
          <w:rtl/>
        </w:rPr>
        <w:t xml:space="preserve">חלוקת </w:t>
      </w:r>
      <w:bookmarkStart w:id="8872" w:name="_ETM_Q20_340889"/>
      <w:bookmarkEnd w:id="8872"/>
      <w:r>
        <w:rPr>
          <w:rtl/>
        </w:rPr>
        <w:t>נשקים</w:t>
      </w:r>
      <w:r>
        <w:rPr>
          <w:rFonts w:hint="cs"/>
          <w:rtl/>
        </w:rPr>
        <w:t>:</w:t>
      </w:r>
      <w:r>
        <w:rPr>
          <w:rtl/>
        </w:rPr>
        <w:t xml:space="preserve"> </w:t>
      </w:r>
      <w:bookmarkStart w:id="8873" w:name="_ETM_Q20_341909"/>
      <w:bookmarkEnd w:id="8873"/>
      <w:r>
        <w:rPr>
          <w:rtl/>
        </w:rPr>
        <w:t xml:space="preserve">אנחנו </w:t>
      </w:r>
      <w:bookmarkStart w:id="8874" w:name="_ETM_Q20_342540"/>
      <w:bookmarkEnd w:id="8874"/>
      <w:r>
        <w:rPr>
          <w:rtl/>
        </w:rPr>
        <w:t>בעד</w:t>
      </w:r>
      <w:r>
        <w:rPr>
          <w:rFonts w:hint="cs"/>
          <w:rtl/>
        </w:rPr>
        <w:t>,</w:t>
      </w:r>
      <w:r>
        <w:rPr>
          <w:rtl/>
        </w:rPr>
        <w:t xml:space="preserve"> </w:t>
      </w:r>
      <w:bookmarkStart w:id="8875" w:name="_ETM_Q20_343500"/>
      <w:bookmarkEnd w:id="8875"/>
      <w:r>
        <w:rPr>
          <w:rtl/>
        </w:rPr>
        <w:t xml:space="preserve">אבל </w:t>
      </w:r>
      <w:bookmarkStart w:id="8876" w:name="_ETM_Q20_343799"/>
      <w:bookmarkEnd w:id="8876"/>
      <w:r>
        <w:rPr>
          <w:rtl/>
        </w:rPr>
        <w:t xml:space="preserve">הנשקים </w:t>
      </w:r>
      <w:bookmarkStart w:id="8877" w:name="_ETM_Q20_344549"/>
      <w:bookmarkEnd w:id="8877"/>
      <w:r>
        <w:rPr>
          <w:rtl/>
        </w:rPr>
        <w:t xml:space="preserve">חייבים </w:t>
      </w:r>
      <w:bookmarkStart w:id="8878" w:name="_ETM_Q20_345150"/>
      <w:bookmarkEnd w:id="8878"/>
      <w:r>
        <w:rPr>
          <w:rtl/>
        </w:rPr>
        <w:t xml:space="preserve">להגיע </w:t>
      </w:r>
      <w:bookmarkStart w:id="8879" w:name="_ETM_Q20_345659"/>
      <w:bookmarkEnd w:id="8879"/>
      <w:r>
        <w:rPr>
          <w:rtl/>
        </w:rPr>
        <w:t xml:space="preserve">לאנשים </w:t>
      </w:r>
      <w:bookmarkStart w:id="8880" w:name="_ETM_Q20_346319"/>
      <w:bookmarkEnd w:id="8880"/>
      <w:r>
        <w:rPr>
          <w:rtl/>
        </w:rPr>
        <w:t xml:space="preserve">שראויים </w:t>
      </w:r>
      <w:bookmarkStart w:id="8881" w:name="_ETM_Q20_347099"/>
      <w:bookmarkEnd w:id="8881"/>
      <w:r>
        <w:rPr>
          <w:rtl/>
        </w:rPr>
        <w:t xml:space="preserve">לשאת </w:t>
      </w:r>
      <w:bookmarkStart w:id="8882" w:name="_ETM_Q20_347609"/>
      <w:bookmarkEnd w:id="8882"/>
      <w:r>
        <w:rPr>
          <w:rtl/>
        </w:rPr>
        <w:t xml:space="preserve">את </w:t>
      </w:r>
      <w:bookmarkStart w:id="8883" w:name="_ETM_Q20_347790"/>
      <w:bookmarkEnd w:id="8883"/>
      <w:r>
        <w:rPr>
          <w:rtl/>
        </w:rPr>
        <w:t>הנשק</w:t>
      </w:r>
      <w:r>
        <w:rPr>
          <w:rFonts w:hint="cs"/>
          <w:rtl/>
        </w:rPr>
        <w:t>.</w:t>
      </w:r>
      <w:r>
        <w:rPr>
          <w:rtl/>
        </w:rPr>
        <w:t xml:space="preserve"> </w:t>
      </w:r>
      <w:bookmarkStart w:id="8884" w:name="_ETM_Q20_349380"/>
      <w:bookmarkEnd w:id="8884"/>
      <w:r>
        <w:rPr>
          <w:rtl/>
        </w:rPr>
        <w:t xml:space="preserve">שיחשבו </w:t>
      </w:r>
      <w:bookmarkStart w:id="8885" w:name="_ETM_Q20_350209"/>
      <w:bookmarkEnd w:id="8885"/>
      <w:r>
        <w:rPr>
          <w:rFonts w:hint="cs"/>
          <w:rtl/>
        </w:rPr>
        <w:t>עשר</w:t>
      </w:r>
      <w:r>
        <w:rPr>
          <w:rtl/>
        </w:rPr>
        <w:t xml:space="preserve"> </w:t>
      </w:r>
      <w:bookmarkStart w:id="8886" w:name="_ETM_Q20_350780"/>
      <w:bookmarkEnd w:id="8886"/>
      <w:r>
        <w:rPr>
          <w:rtl/>
        </w:rPr>
        <w:t xml:space="preserve">פעמים </w:t>
      </w:r>
      <w:bookmarkStart w:id="8887" w:name="_ETM_Q20_351499"/>
      <w:bookmarkEnd w:id="8887"/>
      <w:r>
        <w:rPr>
          <w:rtl/>
        </w:rPr>
        <w:t xml:space="preserve">לפני </w:t>
      </w:r>
      <w:bookmarkStart w:id="8888" w:name="_ETM_Q20_351950"/>
      <w:bookmarkEnd w:id="8888"/>
      <w:r>
        <w:rPr>
          <w:rtl/>
        </w:rPr>
        <w:t xml:space="preserve">שהם </w:t>
      </w:r>
      <w:bookmarkStart w:id="8889" w:name="_ETM_Q20_352219"/>
      <w:bookmarkEnd w:id="8889"/>
      <w:r>
        <w:rPr>
          <w:rtl/>
        </w:rPr>
        <w:t xml:space="preserve">נושאים </w:t>
      </w:r>
      <w:bookmarkStart w:id="8890" w:name="_ETM_Q20_352579"/>
      <w:bookmarkStart w:id="8891" w:name="_ETM_Q20_353099"/>
      <w:bookmarkEnd w:id="8890"/>
      <w:bookmarkEnd w:id="8891"/>
      <w:r>
        <w:rPr>
          <w:rtl/>
        </w:rPr>
        <w:t>נשק</w:t>
      </w:r>
      <w:r>
        <w:rPr>
          <w:rFonts w:hint="cs"/>
          <w:rtl/>
        </w:rPr>
        <w:t xml:space="preserve">. נשק </w:t>
      </w:r>
      <w:bookmarkStart w:id="8892" w:name="_ETM_Q20_353669"/>
      <w:bookmarkEnd w:id="8892"/>
      <w:r>
        <w:rPr>
          <w:rtl/>
        </w:rPr>
        <w:t xml:space="preserve">הוא </w:t>
      </w:r>
      <w:bookmarkStart w:id="8893" w:name="_ETM_Q20_353730"/>
      <w:bookmarkEnd w:id="8893"/>
      <w:r>
        <w:rPr>
          <w:rtl/>
        </w:rPr>
        <w:t xml:space="preserve">לא </w:t>
      </w:r>
      <w:bookmarkStart w:id="8894" w:name="_ETM_Q20_353879"/>
      <w:bookmarkStart w:id="8895" w:name="_ETM_Q20_354180"/>
      <w:bookmarkEnd w:id="8894"/>
      <w:bookmarkEnd w:id="8895"/>
      <w:r>
        <w:rPr>
          <w:rFonts w:hint="cs"/>
          <w:rtl/>
        </w:rPr>
        <w:t>צעצוע</w:t>
      </w:r>
      <w:r w:rsidR="00351376">
        <w:rPr>
          <w:rFonts w:hint="cs"/>
          <w:rtl/>
        </w:rPr>
        <w:t>.</w:t>
      </w:r>
      <w:r>
        <w:rPr>
          <w:rFonts w:hint="cs"/>
          <w:rtl/>
        </w:rPr>
        <w:t xml:space="preserve"> </w:t>
      </w:r>
      <w:bookmarkStart w:id="8896" w:name="_ETM_Q20_355200"/>
      <w:bookmarkEnd w:id="8896"/>
      <w:r>
        <w:rPr>
          <w:rtl/>
        </w:rPr>
        <w:t xml:space="preserve">נשק </w:t>
      </w:r>
      <w:bookmarkStart w:id="8897" w:name="_ETM_Q20_355859"/>
      <w:bookmarkEnd w:id="8897"/>
      <w:r>
        <w:rPr>
          <w:rFonts w:hint="cs"/>
          <w:rtl/>
        </w:rPr>
        <w:t>הוא לא רק</w:t>
      </w:r>
      <w:r>
        <w:rPr>
          <w:rtl/>
        </w:rPr>
        <w:t xml:space="preserve"> </w:t>
      </w:r>
      <w:bookmarkStart w:id="8898" w:name="_ETM_Q20_356370"/>
      <w:bookmarkEnd w:id="8898"/>
      <w:r>
        <w:rPr>
          <w:rtl/>
        </w:rPr>
        <w:t>מגן</w:t>
      </w:r>
      <w:r>
        <w:rPr>
          <w:rFonts w:hint="cs"/>
          <w:rtl/>
        </w:rPr>
        <w:t>,</w:t>
      </w:r>
      <w:r>
        <w:rPr>
          <w:rtl/>
        </w:rPr>
        <w:t xml:space="preserve"> </w:t>
      </w:r>
      <w:bookmarkStart w:id="8899" w:name="_ETM_Q20_356930"/>
      <w:bookmarkStart w:id="8900" w:name="_ETM_Q20_357379"/>
      <w:bookmarkEnd w:id="8899"/>
      <w:bookmarkEnd w:id="8900"/>
      <w:r>
        <w:rPr>
          <w:rtl/>
        </w:rPr>
        <w:t xml:space="preserve">הוא </w:t>
      </w:r>
      <w:bookmarkStart w:id="8901" w:name="_ETM_Q20_357560"/>
      <w:bookmarkEnd w:id="8901"/>
      <w:r>
        <w:rPr>
          <w:rtl/>
        </w:rPr>
        <w:t xml:space="preserve">גם </w:t>
      </w:r>
      <w:bookmarkStart w:id="8902" w:name="_ETM_Q20_357980"/>
      <w:bookmarkEnd w:id="8902"/>
      <w:r>
        <w:rPr>
          <w:rtl/>
        </w:rPr>
        <w:t>הורג</w:t>
      </w:r>
      <w:r>
        <w:rPr>
          <w:rFonts w:hint="cs"/>
          <w:rtl/>
        </w:rPr>
        <w:t>.</w:t>
      </w:r>
      <w:bookmarkStart w:id="8903" w:name="_ETM_Q20_359299"/>
      <w:bookmarkEnd w:id="8903"/>
      <w:r>
        <w:rPr>
          <w:rFonts w:hint="cs"/>
          <w:rtl/>
        </w:rPr>
        <w:t xml:space="preserve"> "</w:t>
      </w:r>
      <w:bookmarkStart w:id="8904" w:name="_ETM_Q20_359629"/>
      <w:bookmarkEnd w:id="8904"/>
      <w:r>
        <w:rPr>
          <w:rtl/>
        </w:rPr>
        <w:t xml:space="preserve">ישראל </w:t>
      </w:r>
      <w:bookmarkStart w:id="8905" w:name="_ETM_Q20_360209"/>
      <w:bookmarkEnd w:id="8905"/>
      <w:r>
        <w:rPr>
          <w:rtl/>
        </w:rPr>
        <w:t>מתחמשת</w:t>
      </w:r>
      <w:r>
        <w:rPr>
          <w:rFonts w:hint="cs"/>
          <w:rtl/>
        </w:rPr>
        <w:t>"</w:t>
      </w:r>
      <w:r>
        <w:rPr>
          <w:rtl/>
        </w:rPr>
        <w:t xml:space="preserve"> </w:t>
      </w:r>
      <w:bookmarkStart w:id="8906" w:name="_ETM_Q20_361079"/>
      <w:bookmarkEnd w:id="8906"/>
      <w:r>
        <w:rPr>
          <w:rtl/>
        </w:rPr>
        <w:t>הזאת</w:t>
      </w:r>
      <w:r>
        <w:rPr>
          <w:rFonts w:hint="cs"/>
          <w:rtl/>
        </w:rPr>
        <w:t xml:space="preserve"> </w:t>
      </w:r>
      <w:r>
        <w:rPr>
          <w:rFonts w:hint="eastAsia"/>
          <w:rtl/>
        </w:rPr>
        <w:t>–</w:t>
      </w:r>
      <w:r>
        <w:rPr>
          <w:rtl/>
        </w:rPr>
        <w:t xml:space="preserve"> </w:t>
      </w:r>
      <w:bookmarkStart w:id="8907" w:name="_ETM_Q20_362129"/>
      <w:bookmarkStart w:id="8908" w:name="_ETM_Q20_362400"/>
      <w:bookmarkEnd w:id="8907"/>
      <w:bookmarkEnd w:id="8908"/>
      <w:r>
        <w:rPr>
          <w:rFonts w:hint="cs"/>
          <w:rtl/>
        </w:rPr>
        <w:t xml:space="preserve">צריך </w:t>
      </w:r>
      <w:bookmarkStart w:id="8909" w:name="_ETM_Q20_362639"/>
      <w:bookmarkEnd w:id="8909"/>
      <w:r>
        <w:rPr>
          <w:rtl/>
        </w:rPr>
        <w:t xml:space="preserve">לחשוב </w:t>
      </w:r>
      <w:bookmarkStart w:id="8910" w:name="_ETM_Q20_363269"/>
      <w:bookmarkEnd w:id="8910"/>
      <w:r>
        <w:rPr>
          <w:rFonts w:hint="cs"/>
          <w:rtl/>
        </w:rPr>
        <w:t xml:space="preserve">עשר </w:t>
      </w:r>
      <w:bookmarkStart w:id="8911" w:name="_ETM_Q20_363689"/>
      <w:bookmarkEnd w:id="8911"/>
      <w:r>
        <w:rPr>
          <w:rtl/>
        </w:rPr>
        <w:t>פעמים</w:t>
      </w:r>
      <w:r>
        <w:rPr>
          <w:rFonts w:hint="cs"/>
          <w:rtl/>
        </w:rPr>
        <w:t xml:space="preserve">. כמה </w:t>
      </w:r>
      <w:bookmarkStart w:id="8912" w:name="_ETM_Q20_365129"/>
      <w:bookmarkStart w:id="8913" w:name="_ETM_Q20_364980"/>
      <w:bookmarkStart w:id="8914" w:name="_ETM_Q20_365459"/>
      <w:bookmarkEnd w:id="8912"/>
      <w:bookmarkEnd w:id="8913"/>
      <w:bookmarkEnd w:id="8914"/>
      <w:r>
        <w:rPr>
          <w:rtl/>
        </w:rPr>
        <w:t>אנשים</w:t>
      </w:r>
      <w:r>
        <w:rPr>
          <w:rFonts w:hint="cs"/>
          <w:rtl/>
        </w:rPr>
        <w:t>,</w:t>
      </w:r>
      <w:r>
        <w:rPr>
          <w:rtl/>
        </w:rPr>
        <w:t xml:space="preserve"> </w:t>
      </w:r>
      <w:bookmarkStart w:id="8915" w:name="_ETM_Q20_365939"/>
      <w:bookmarkEnd w:id="8915"/>
      <w:r>
        <w:rPr>
          <w:rtl/>
        </w:rPr>
        <w:t xml:space="preserve">אפילו </w:t>
      </w:r>
      <w:bookmarkStart w:id="8916" w:name="_ETM_Q20_366239"/>
      <w:bookmarkEnd w:id="8916"/>
      <w:r>
        <w:rPr>
          <w:rtl/>
        </w:rPr>
        <w:t xml:space="preserve">בכנסת </w:t>
      </w:r>
      <w:bookmarkStart w:id="8917" w:name="_ETM_Q20_366810"/>
      <w:bookmarkEnd w:id="8917"/>
      <w:r>
        <w:rPr>
          <w:rtl/>
        </w:rPr>
        <w:t>הזאת</w:t>
      </w:r>
      <w:r>
        <w:rPr>
          <w:rFonts w:hint="cs"/>
          <w:rtl/>
        </w:rPr>
        <w:t>,</w:t>
      </w:r>
      <w:r>
        <w:rPr>
          <w:rtl/>
        </w:rPr>
        <w:t xml:space="preserve"> </w:t>
      </w:r>
      <w:bookmarkStart w:id="8918" w:name="_ETM_Q20_367349"/>
      <w:bookmarkStart w:id="8919" w:name="_ETM_Q20_367680"/>
      <w:bookmarkEnd w:id="8918"/>
      <w:bookmarkEnd w:id="8919"/>
      <w:r>
        <w:rPr>
          <w:rtl/>
        </w:rPr>
        <w:t xml:space="preserve">אמרו </w:t>
      </w:r>
      <w:bookmarkStart w:id="8920" w:name="_ETM_Q20_367889"/>
      <w:bookmarkEnd w:id="8920"/>
      <w:r>
        <w:rPr>
          <w:rtl/>
        </w:rPr>
        <w:t xml:space="preserve">לי </w:t>
      </w:r>
      <w:bookmarkStart w:id="8921" w:name="_ETM_Q20_368879"/>
      <w:bookmarkEnd w:id="8921"/>
      <w:r>
        <w:rPr>
          <w:rtl/>
        </w:rPr>
        <w:t xml:space="preserve">שהלכו </w:t>
      </w:r>
      <w:bookmarkStart w:id="8922" w:name="_ETM_Q20_369480"/>
      <w:bookmarkEnd w:id="8922"/>
      <w:r>
        <w:rPr>
          <w:rtl/>
        </w:rPr>
        <w:t xml:space="preserve">למטווח </w:t>
      </w:r>
      <w:bookmarkStart w:id="8923" w:name="_ETM_Q20_370079"/>
      <w:bookmarkEnd w:id="8923"/>
      <w:r>
        <w:rPr>
          <w:rtl/>
        </w:rPr>
        <w:t xml:space="preserve">וראו </w:t>
      </w:r>
      <w:bookmarkStart w:id="8924" w:name="_ETM_Q20_370560"/>
      <w:bookmarkEnd w:id="8924"/>
      <w:r>
        <w:rPr>
          <w:rtl/>
        </w:rPr>
        <w:t xml:space="preserve">מה </w:t>
      </w:r>
      <w:bookmarkStart w:id="8925" w:name="_ETM_Q20_370709"/>
      <w:bookmarkEnd w:id="8925"/>
      <w:r>
        <w:rPr>
          <w:rtl/>
        </w:rPr>
        <w:t xml:space="preserve">קורה </w:t>
      </w:r>
      <w:bookmarkStart w:id="8926" w:name="_ETM_Q20_371099"/>
      <w:bookmarkEnd w:id="8926"/>
      <w:r>
        <w:rPr>
          <w:rtl/>
        </w:rPr>
        <w:t xml:space="preserve">עם </w:t>
      </w:r>
      <w:bookmarkStart w:id="8927" w:name="_ETM_Q20_371189"/>
      <w:bookmarkEnd w:id="8927"/>
      <w:r>
        <w:rPr>
          <w:rtl/>
        </w:rPr>
        <w:t xml:space="preserve">הידיים </w:t>
      </w:r>
      <w:bookmarkStart w:id="8928" w:name="_ETM_Q20_371700"/>
      <w:bookmarkEnd w:id="8928"/>
      <w:r>
        <w:rPr>
          <w:rtl/>
        </w:rPr>
        <w:t>הרועדות</w:t>
      </w:r>
      <w:r w:rsidR="00351376">
        <w:rPr>
          <w:rFonts w:hint="cs"/>
          <w:rtl/>
        </w:rPr>
        <w:t>,</w:t>
      </w:r>
      <w:r>
        <w:rPr>
          <w:rtl/>
        </w:rPr>
        <w:t xml:space="preserve"> </w:t>
      </w:r>
      <w:bookmarkStart w:id="8929" w:name="_ETM_Q20_372269"/>
      <w:bookmarkEnd w:id="8929"/>
      <w:r>
        <w:rPr>
          <w:rtl/>
        </w:rPr>
        <w:t xml:space="preserve">והם </w:t>
      </w:r>
      <w:bookmarkStart w:id="8930" w:name="_ETM_Q20_372540"/>
      <w:bookmarkEnd w:id="8930"/>
      <w:r>
        <w:rPr>
          <w:rtl/>
        </w:rPr>
        <w:t>חוששים</w:t>
      </w:r>
      <w:r>
        <w:rPr>
          <w:rFonts w:hint="cs"/>
          <w:rtl/>
        </w:rPr>
        <w:t>.</w:t>
      </w:r>
      <w:r>
        <w:rPr>
          <w:rtl/>
        </w:rPr>
        <w:t xml:space="preserve"> </w:t>
      </w:r>
      <w:bookmarkStart w:id="8931" w:name="_ETM_Q20_373980"/>
      <w:bookmarkEnd w:id="8931"/>
      <w:r>
        <w:rPr>
          <w:rtl/>
        </w:rPr>
        <w:t xml:space="preserve">כמה </w:t>
      </w:r>
      <w:bookmarkStart w:id="8932" w:name="_ETM_Q20_374430"/>
      <w:bookmarkEnd w:id="8932"/>
      <w:r>
        <w:rPr>
          <w:rtl/>
        </w:rPr>
        <w:t xml:space="preserve">פעמים </w:t>
      </w:r>
      <w:bookmarkStart w:id="8933" w:name="_ETM_Q20_374909"/>
      <w:bookmarkStart w:id="8934" w:name="_ETM_Q20_375030"/>
      <w:bookmarkStart w:id="8935" w:name="_ETM_Q20_375329"/>
      <w:bookmarkStart w:id="8936" w:name="_ETM_Q20_375450"/>
      <w:bookmarkStart w:id="8937" w:name="_ETM_Q20_375569"/>
      <w:bookmarkEnd w:id="8933"/>
      <w:bookmarkEnd w:id="8934"/>
      <w:bookmarkEnd w:id="8935"/>
      <w:bookmarkEnd w:id="8936"/>
      <w:bookmarkEnd w:id="8937"/>
      <w:r>
        <w:rPr>
          <w:rFonts w:hint="cs"/>
          <w:rtl/>
        </w:rPr>
        <w:t xml:space="preserve">אמרנו </w:t>
      </w:r>
      <w:r>
        <w:rPr>
          <w:rtl/>
        </w:rPr>
        <w:t xml:space="preserve">בוועדה </w:t>
      </w:r>
      <w:bookmarkStart w:id="8938" w:name="_ETM_Q20_376200"/>
      <w:bookmarkEnd w:id="8938"/>
      <w:r>
        <w:rPr>
          <w:rtl/>
        </w:rPr>
        <w:t xml:space="preserve">לביקורת </w:t>
      </w:r>
      <w:bookmarkStart w:id="8939" w:name="_ETM_Q20_376799"/>
      <w:bookmarkEnd w:id="8939"/>
      <w:r>
        <w:rPr>
          <w:rtl/>
        </w:rPr>
        <w:t xml:space="preserve">המדינה </w:t>
      </w:r>
      <w:bookmarkStart w:id="8940" w:name="_ETM_Q20_377280"/>
      <w:bookmarkEnd w:id="8940"/>
      <w:r>
        <w:rPr>
          <w:rtl/>
        </w:rPr>
        <w:t xml:space="preserve">ובוועדה </w:t>
      </w:r>
      <w:bookmarkStart w:id="8941" w:name="_ETM_Q20_378060"/>
      <w:bookmarkEnd w:id="8941"/>
      <w:r>
        <w:rPr>
          <w:rtl/>
        </w:rPr>
        <w:t xml:space="preserve">לביטחון </w:t>
      </w:r>
      <w:bookmarkStart w:id="8942" w:name="_ETM_Q20_378689"/>
      <w:bookmarkEnd w:id="8942"/>
      <w:r>
        <w:rPr>
          <w:rtl/>
        </w:rPr>
        <w:t xml:space="preserve">לאומי </w:t>
      </w:r>
      <w:bookmarkStart w:id="8943" w:name="_ETM_Q20_379010"/>
      <w:bookmarkStart w:id="8944" w:name="_ETM_Q20_379519"/>
      <w:bookmarkEnd w:id="8943"/>
      <w:bookmarkEnd w:id="8944"/>
      <w:r>
        <w:rPr>
          <w:rtl/>
        </w:rPr>
        <w:t xml:space="preserve">שהנשק </w:t>
      </w:r>
      <w:bookmarkStart w:id="8945" w:name="_ETM_Q20_380269"/>
      <w:bookmarkEnd w:id="8945"/>
      <w:r>
        <w:rPr>
          <w:rtl/>
        </w:rPr>
        <w:t xml:space="preserve">הזה </w:t>
      </w:r>
      <w:bookmarkStart w:id="8946" w:name="_ETM_Q20_380510"/>
      <w:bookmarkEnd w:id="8946"/>
      <w:r>
        <w:rPr>
          <w:rtl/>
        </w:rPr>
        <w:t xml:space="preserve">יחזור </w:t>
      </w:r>
      <w:bookmarkStart w:id="8947" w:name="_ETM_Q20_380870"/>
      <w:bookmarkEnd w:id="8947"/>
      <w:r>
        <w:rPr>
          <w:rtl/>
        </w:rPr>
        <w:t>אלי</w:t>
      </w:r>
      <w:r>
        <w:rPr>
          <w:rFonts w:hint="cs"/>
          <w:rtl/>
        </w:rPr>
        <w:t>נו</w:t>
      </w:r>
      <w:r>
        <w:rPr>
          <w:rtl/>
        </w:rPr>
        <w:t xml:space="preserve"> </w:t>
      </w:r>
      <w:bookmarkStart w:id="8948" w:name="_ETM_Q20_381160"/>
      <w:bookmarkEnd w:id="8948"/>
      <w:r>
        <w:rPr>
          <w:rtl/>
        </w:rPr>
        <w:t xml:space="preserve">כמו </w:t>
      </w:r>
      <w:bookmarkStart w:id="8949" w:name="_ETM_Q20_381340"/>
      <w:bookmarkEnd w:id="8949"/>
      <w:r>
        <w:rPr>
          <w:rtl/>
        </w:rPr>
        <w:t>בומרנג</w:t>
      </w:r>
      <w:r>
        <w:rPr>
          <w:rFonts w:hint="cs"/>
          <w:rtl/>
        </w:rPr>
        <w:t>?</w:t>
      </w:r>
      <w:r>
        <w:rPr>
          <w:rtl/>
        </w:rPr>
        <w:t xml:space="preserve"> </w:t>
      </w:r>
      <w:bookmarkStart w:id="8950" w:name="_ETM_Q20_382180"/>
      <w:bookmarkEnd w:id="8950"/>
    </w:p>
    <w:p w:rsidR="00903FCE" w:rsidRDefault="00903FCE" w:rsidP="002F5E09">
      <w:pPr>
        <w:rPr>
          <w:rtl/>
        </w:rPr>
      </w:pPr>
      <w:bookmarkStart w:id="8951" w:name="_ETM_Q20_389443"/>
      <w:bookmarkStart w:id="8952" w:name="_ETM_Q20_389548"/>
      <w:bookmarkEnd w:id="8951"/>
      <w:bookmarkEnd w:id="8952"/>
    </w:p>
    <w:p w:rsidR="00903FCE" w:rsidRDefault="00903FCE" w:rsidP="00351376">
      <w:pPr>
        <w:rPr>
          <w:rtl/>
        </w:rPr>
      </w:pPr>
      <w:bookmarkStart w:id="8953" w:name="_ETM_Q20_389599"/>
      <w:bookmarkStart w:id="8954" w:name="_ETM_Q20_389668"/>
      <w:bookmarkEnd w:id="8953"/>
      <w:bookmarkEnd w:id="8954"/>
      <w:r>
        <w:rPr>
          <w:rtl/>
        </w:rPr>
        <w:t>תחש</w:t>
      </w:r>
      <w:r>
        <w:rPr>
          <w:rFonts w:hint="cs"/>
          <w:rtl/>
        </w:rPr>
        <w:t>בו</w:t>
      </w:r>
      <w:r>
        <w:rPr>
          <w:rtl/>
        </w:rPr>
        <w:t xml:space="preserve"> </w:t>
      </w:r>
      <w:bookmarkStart w:id="8955" w:name="_ETM_Q20_382480"/>
      <w:bookmarkStart w:id="8956" w:name="_ETM_Q20_382959"/>
      <w:bookmarkEnd w:id="8955"/>
      <w:bookmarkEnd w:id="8956"/>
      <w:r>
        <w:rPr>
          <w:rtl/>
        </w:rPr>
        <w:t xml:space="preserve">מתי </w:t>
      </w:r>
      <w:bookmarkStart w:id="8957" w:name="_ETM_Q20_383530"/>
      <w:bookmarkEnd w:id="8957"/>
      <w:r>
        <w:rPr>
          <w:rtl/>
        </w:rPr>
        <w:t xml:space="preserve">היה </w:t>
      </w:r>
      <w:bookmarkStart w:id="8958" w:name="_ETM_Q20_383830"/>
      <w:bookmarkEnd w:id="8958"/>
      <w:r>
        <w:rPr>
          <w:rtl/>
        </w:rPr>
        <w:t xml:space="preserve">כאן </w:t>
      </w:r>
      <w:bookmarkStart w:id="8959" w:name="_ETM_Q20_384010"/>
      <w:bookmarkEnd w:id="8959"/>
      <w:r>
        <w:rPr>
          <w:rtl/>
        </w:rPr>
        <w:t xml:space="preserve">מצב </w:t>
      </w:r>
      <w:bookmarkStart w:id="8960" w:name="_ETM_Q20_384400"/>
      <w:bookmarkEnd w:id="8960"/>
      <w:r>
        <w:rPr>
          <w:rtl/>
        </w:rPr>
        <w:t>שז</w:t>
      </w:r>
      <w:r>
        <w:rPr>
          <w:rFonts w:hint="cs"/>
          <w:rtl/>
        </w:rPr>
        <w:t xml:space="preserve">וג יצא </w:t>
      </w:r>
      <w:bookmarkStart w:id="8961" w:name="_ETM_Q20_384659"/>
      <w:bookmarkStart w:id="8962" w:name="_ETM_Q20_384839"/>
      <w:bookmarkStart w:id="8963" w:name="_ETM_Q20_385199"/>
      <w:bookmarkEnd w:id="8961"/>
      <w:bookmarkEnd w:id="8962"/>
      <w:bookmarkEnd w:id="8963"/>
      <w:r>
        <w:rPr>
          <w:rtl/>
        </w:rPr>
        <w:t xml:space="preserve">לדייט </w:t>
      </w:r>
      <w:bookmarkStart w:id="8964" w:name="_ETM_Q20_386500"/>
      <w:bookmarkEnd w:id="8964"/>
      <w:r>
        <w:rPr>
          <w:rtl/>
        </w:rPr>
        <w:t>ובד</w:t>
      </w:r>
      <w:r>
        <w:rPr>
          <w:rFonts w:hint="cs"/>
          <w:rtl/>
        </w:rPr>
        <w:t>ייט</w:t>
      </w:r>
      <w:r>
        <w:rPr>
          <w:rtl/>
        </w:rPr>
        <w:t xml:space="preserve"> </w:t>
      </w:r>
      <w:bookmarkStart w:id="8965" w:name="_ETM_Q20_387450"/>
      <w:bookmarkEnd w:id="8965"/>
      <w:r>
        <w:rPr>
          <w:rtl/>
        </w:rPr>
        <w:t xml:space="preserve">השתמשו </w:t>
      </w:r>
      <w:bookmarkStart w:id="8966" w:name="_ETM_Q20_387989"/>
      <w:bookmarkEnd w:id="8966"/>
      <w:r>
        <w:rPr>
          <w:rtl/>
        </w:rPr>
        <w:t xml:space="preserve">בנשק </w:t>
      </w:r>
      <w:bookmarkStart w:id="8967" w:name="_ETM_Q20_388919"/>
      <w:bookmarkEnd w:id="8967"/>
      <w:r>
        <w:rPr>
          <w:rtl/>
        </w:rPr>
        <w:t xml:space="preserve">כדי </w:t>
      </w:r>
      <w:bookmarkStart w:id="8968" w:name="_ETM_Q20_389220"/>
      <w:bookmarkEnd w:id="8968"/>
      <w:r>
        <w:rPr>
          <w:rtl/>
        </w:rPr>
        <w:t xml:space="preserve">לבצע </w:t>
      </w:r>
      <w:bookmarkStart w:id="8969" w:name="_ETM_Q20_389700"/>
      <w:bookmarkEnd w:id="8969"/>
      <w:r>
        <w:rPr>
          <w:rtl/>
        </w:rPr>
        <w:t xml:space="preserve">עבירות </w:t>
      </w:r>
      <w:bookmarkStart w:id="8970" w:name="_ETM_Q20_390180"/>
      <w:bookmarkEnd w:id="8970"/>
      <w:r>
        <w:rPr>
          <w:rtl/>
        </w:rPr>
        <w:t>מין</w:t>
      </w:r>
      <w:r>
        <w:rPr>
          <w:rFonts w:hint="cs"/>
          <w:rtl/>
        </w:rPr>
        <w:t>.</w:t>
      </w:r>
      <w:r>
        <w:rPr>
          <w:rtl/>
        </w:rPr>
        <w:t xml:space="preserve"> </w:t>
      </w:r>
      <w:bookmarkStart w:id="8971" w:name="_ETM_Q20_391639"/>
      <w:bookmarkEnd w:id="8971"/>
      <w:r>
        <w:rPr>
          <w:rtl/>
        </w:rPr>
        <w:t xml:space="preserve">אנחנו </w:t>
      </w:r>
      <w:bookmarkStart w:id="8972" w:name="_ETM_Q20_392240"/>
      <w:bookmarkEnd w:id="8972"/>
      <w:r>
        <w:rPr>
          <w:rtl/>
        </w:rPr>
        <w:t xml:space="preserve">יורדים </w:t>
      </w:r>
      <w:bookmarkStart w:id="8973" w:name="_ETM_Q20_392690"/>
      <w:bookmarkEnd w:id="8973"/>
      <w:r>
        <w:rPr>
          <w:rtl/>
        </w:rPr>
        <w:t>מהפסים</w:t>
      </w:r>
      <w:r>
        <w:rPr>
          <w:rFonts w:hint="cs"/>
          <w:rtl/>
        </w:rPr>
        <w:t xml:space="preserve">, ליטרלי. </w:t>
      </w:r>
      <w:bookmarkStart w:id="8974" w:name="_ETM_Q20_394540"/>
      <w:bookmarkStart w:id="8975" w:name="_ETM_Q20_395020"/>
      <w:bookmarkStart w:id="8976" w:name="_ETM_Q20_395500"/>
      <w:bookmarkEnd w:id="8974"/>
      <w:bookmarkEnd w:id="8975"/>
      <w:bookmarkEnd w:id="8976"/>
      <w:r>
        <w:rPr>
          <w:rtl/>
        </w:rPr>
        <w:t xml:space="preserve">אין </w:t>
      </w:r>
      <w:bookmarkStart w:id="8977" w:name="_ETM_Q20_395709"/>
      <w:bookmarkEnd w:id="8977"/>
      <w:r>
        <w:rPr>
          <w:rtl/>
        </w:rPr>
        <w:t xml:space="preserve">לי </w:t>
      </w:r>
      <w:bookmarkStart w:id="8978" w:name="_ETM_Q20_395800"/>
      <w:bookmarkEnd w:id="8978"/>
      <w:r>
        <w:rPr>
          <w:rtl/>
        </w:rPr>
        <w:t xml:space="preserve">הגדרה </w:t>
      </w:r>
      <w:bookmarkStart w:id="8979" w:name="_ETM_Q20_396220"/>
      <w:bookmarkEnd w:id="8979"/>
      <w:r>
        <w:rPr>
          <w:rtl/>
        </w:rPr>
        <w:t>אחרת</w:t>
      </w:r>
      <w:r>
        <w:rPr>
          <w:rFonts w:hint="cs"/>
          <w:rtl/>
        </w:rPr>
        <w:t>.</w:t>
      </w:r>
      <w:r>
        <w:rPr>
          <w:rtl/>
        </w:rPr>
        <w:t xml:space="preserve"> </w:t>
      </w:r>
      <w:bookmarkStart w:id="8980" w:name="_ETM_Q20_397599"/>
      <w:bookmarkEnd w:id="8980"/>
      <w:r>
        <w:rPr>
          <w:rtl/>
        </w:rPr>
        <w:t>חייבים</w:t>
      </w:r>
      <w:r>
        <w:rPr>
          <w:rFonts w:hint="cs"/>
          <w:rtl/>
        </w:rPr>
        <w:t>,</w:t>
      </w:r>
      <w:r>
        <w:rPr>
          <w:rtl/>
        </w:rPr>
        <w:t xml:space="preserve"> </w:t>
      </w:r>
      <w:bookmarkStart w:id="8981" w:name="_ETM_Q20_398499"/>
      <w:bookmarkEnd w:id="8981"/>
      <w:r>
        <w:rPr>
          <w:rFonts w:hint="cs"/>
          <w:rtl/>
        </w:rPr>
        <w:t>ח</w:t>
      </w:r>
      <w:r>
        <w:rPr>
          <w:rtl/>
        </w:rPr>
        <w:t xml:space="preserve">ייבים </w:t>
      </w:r>
      <w:bookmarkStart w:id="8982" w:name="_ETM_Q20_399219"/>
      <w:bookmarkEnd w:id="8982"/>
      <w:r>
        <w:rPr>
          <w:rtl/>
        </w:rPr>
        <w:t xml:space="preserve">לבדוק </w:t>
      </w:r>
      <w:bookmarkStart w:id="8983" w:name="_ETM_Q20_399799"/>
      <w:bookmarkEnd w:id="8983"/>
      <w:r>
        <w:rPr>
          <w:rFonts w:hint="cs"/>
          <w:rtl/>
        </w:rPr>
        <w:t xml:space="preserve">עשר </w:t>
      </w:r>
      <w:bookmarkStart w:id="8984" w:name="_ETM_Q20_400219"/>
      <w:bookmarkEnd w:id="8984"/>
      <w:r>
        <w:rPr>
          <w:rtl/>
        </w:rPr>
        <w:t>פעמים</w:t>
      </w:r>
      <w:r w:rsidR="00351376">
        <w:rPr>
          <w:rFonts w:hint="cs"/>
          <w:rtl/>
        </w:rPr>
        <w:t>,</w:t>
      </w:r>
      <w:r>
        <w:rPr>
          <w:rtl/>
        </w:rPr>
        <w:t xml:space="preserve"> </w:t>
      </w:r>
      <w:bookmarkStart w:id="8985" w:name="_ETM_Q20_400609"/>
      <w:bookmarkEnd w:id="8985"/>
      <w:r>
        <w:rPr>
          <w:rtl/>
        </w:rPr>
        <w:t xml:space="preserve">ולא </w:t>
      </w:r>
      <w:bookmarkStart w:id="8986" w:name="_ETM_Q20_400939"/>
      <w:bookmarkEnd w:id="8986"/>
      <w:r>
        <w:rPr>
          <w:rtl/>
        </w:rPr>
        <w:t xml:space="preserve">סתם </w:t>
      </w:r>
      <w:bookmarkStart w:id="8987" w:name="_ETM_Q20_401299"/>
      <w:bookmarkEnd w:id="8987"/>
      <w:r>
        <w:rPr>
          <w:rFonts w:hint="cs"/>
          <w:rtl/>
        </w:rPr>
        <w:t xml:space="preserve">התרענו על </w:t>
      </w:r>
      <w:bookmarkStart w:id="8988" w:name="_ETM_Q20_401719"/>
      <w:bookmarkStart w:id="8989" w:name="_ETM_Q20_401930"/>
      <w:bookmarkStart w:id="8990" w:name="_ETM_Q20_402079"/>
      <w:bookmarkEnd w:id="8988"/>
      <w:bookmarkEnd w:id="8989"/>
      <w:bookmarkEnd w:id="8990"/>
      <w:r>
        <w:rPr>
          <w:rtl/>
        </w:rPr>
        <w:t>זה</w:t>
      </w:r>
      <w:r>
        <w:rPr>
          <w:rFonts w:hint="cs"/>
          <w:rtl/>
        </w:rPr>
        <w:t>,</w:t>
      </w:r>
      <w:r>
        <w:rPr>
          <w:rtl/>
        </w:rPr>
        <w:t xml:space="preserve"> </w:t>
      </w:r>
      <w:bookmarkStart w:id="8991" w:name="_ETM_Q20_402830"/>
      <w:bookmarkEnd w:id="8991"/>
      <w:r>
        <w:rPr>
          <w:rtl/>
        </w:rPr>
        <w:t xml:space="preserve">לא </w:t>
      </w:r>
      <w:bookmarkStart w:id="8992" w:name="_ETM_Q20_403099"/>
      <w:bookmarkEnd w:id="8992"/>
      <w:r>
        <w:rPr>
          <w:rtl/>
        </w:rPr>
        <w:t xml:space="preserve">סתם </w:t>
      </w:r>
      <w:bookmarkStart w:id="8993" w:name="_ETM_Q20_403519"/>
      <w:bookmarkEnd w:id="8993"/>
      <w:r>
        <w:rPr>
          <w:rtl/>
        </w:rPr>
        <w:t>אמר</w:t>
      </w:r>
      <w:bookmarkStart w:id="8994" w:name="_ETM_Q20_403879"/>
      <w:bookmarkEnd w:id="8994"/>
      <w:r>
        <w:rPr>
          <w:rtl/>
        </w:rPr>
        <w:t>נו</w:t>
      </w:r>
      <w:r>
        <w:rPr>
          <w:rFonts w:hint="cs"/>
          <w:rtl/>
        </w:rPr>
        <w:t>.</w:t>
      </w:r>
      <w:r>
        <w:rPr>
          <w:rtl/>
        </w:rPr>
        <w:t xml:space="preserve"> </w:t>
      </w:r>
      <w:bookmarkStart w:id="8995" w:name="_ETM_Q20_404060"/>
      <w:bookmarkEnd w:id="8995"/>
      <w:r>
        <w:rPr>
          <w:rtl/>
        </w:rPr>
        <w:t xml:space="preserve">אנחנו </w:t>
      </w:r>
      <w:bookmarkStart w:id="8996" w:name="_ETM_Q20_404510"/>
      <w:bookmarkEnd w:id="8996"/>
      <w:r>
        <w:rPr>
          <w:rtl/>
        </w:rPr>
        <w:t xml:space="preserve">לא </w:t>
      </w:r>
      <w:bookmarkStart w:id="8997" w:name="_ETM_Q20_405080"/>
      <w:bookmarkEnd w:id="8997"/>
      <w:r>
        <w:rPr>
          <w:rtl/>
        </w:rPr>
        <w:t xml:space="preserve">נגד </w:t>
      </w:r>
      <w:bookmarkStart w:id="8998" w:name="_ETM_Q20_405470"/>
      <w:bookmarkEnd w:id="8998"/>
      <w:r>
        <w:rPr>
          <w:rtl/>
        </w:rPr>
        <w:t xml:space="preserve">נשיאת </w:t>
      </w:r>
      <w:bookmarkStart w:id="8999" w:name="_ETM_Q20_405920"/>
      <w:bookmarkEnd w:id="8999"/>
      <w:r>
        <w:rPr>
          <w:rtl/>
        </w:rPr>
        <w:t>נשק</w:t>
      </w:r>
      <w:r w:rsidR="00351376">
        <w:rPr>
          <w:rFonts w:hint="cs"/>
          <w:rtl/>
        </w:rPr>
        <w:t>.</w:t>
      </w:r>
      <w:r>
        <w:rPr>
          <w:rtl/>
        </w:rPr>
        <w:t xml:space="preserve"> </w:t>
      </w:r>
      <w:bookmarkStart w:id="9000" w:name="_ETM_Q20_406670"/>
      <w:bookmarkEnd w:id="9000"/>
      <w:r>
        <w:rPr>
          <w:rtl/>
        </w:rPr>
        <w:t xml:space="preserve">אנחנו </w:t>
      </w:r>
      <w:bookmarkStart w:id="9001" w:name="_ETM_Q20_407190"/>
      <w:bookmarkEnd w:id="9001"/>
      <w:r>
        <w:rPr>
          <w:rtl/>
        </w:rPr>
        <w:t xml:space="preserve">רוצים </w:t>
      </w:r>
      <w:bookmarkStart w:id="9002" w:name="_ETM_Q20_407490"/>
      <w:bookmarkStart w:id="9003" w:name="_ETM_Q20_408120"/>
      <w:bookmarkEnd w:id="9002"/>
      <w:bookmarkEnd w:id="9003"/>
      <w:r>
        <w:rPr>
          <w:rFonts w:hint="cs"/>
          <w:rtl/>
        </w:rPr>
        <w:t>ש</w:t>
      </w:r>
      <w:r>
        <w:rPr>
          <w:rtl/>
        </w:rPr>
        <w:t xml:space="preserve">יבדקו </w:t>
      </w:r>
      <w:bookmarkStart w:id="9004" w:name="_ETM_Q20_409609"/>
      <w:bookmarkEnd w:id="9004"/>
      <w:r>
        <w:rPr>
          <w:rtl/>
        </w:rPr>
        <w:t xml:space="preserve">שאותו </w:t>
      </w:r>
      <w:bookmarkStart w:id="9005" w:name="_ETM_Q20_410090"/>
      <w:bookmarkStart w:id="9006" w:name="_ETM_Q20_410200"/>
      <w:bookmarkEnd w:id="9005"/>
      <w:bookmarkEnd w:id="9006"/>
      <w:r>
        <w:rPr>
          <w:rtl/>
        </w:rPr>
        <w:t xml:space="preserve">אדם </w:t>
      </w:r>
      <w:bookmarkStart w:id="9007" w:name="_ETM_Q20_410410"/>
      <w:bookmarkEnd w:id="9007"/>
      <w:r>
        <w:rPr>
          <w:rtl/>
        </w:rPr>
        <w:t xml:space="preserve">שנושא </w:t>
      </w:r>
      <w:bookmarkStart w:id="9008" w:name="_ETM_Q20_411010"/>
      <w:bookmarkEnd w:id="9008"/>
      <w:r>
        <w:rPr>
          <w:rtl/>
        </w:rPr>
        <w:t xml:space="preserve">את </w:t>
      </w:r>
      <w:bookmarkStart w:id="9009" w:name="_ETM_Q20_411129"/>
      <w:bookmarkEnd w:id="9009"/>
      <w:r>
        <w:rPr>
          <w:rtl/>
        </w:rPr>
        <w:t xml:space="preserve">הנשק </w:t>
      </w:r>
      <w:bookmarkStart w:id="9010" w:name="_ETM_Q20_411690"/>
      <w:bookmarkEnd w:id="9010"/>
      <w:r>
        <w:rPr>
          <w:rtl/>
        </w:rPr>
        <w:t xml:space="preserve">ראוי </w:t>
      </w:r>
      <w:bookmarkStart w:id="9011" w:name="_ETM_Q20_412230"/>
      <w:bookmarkEnd w:id="9011"/>
      <w:r>
        <w:rPr>
          <w:rtl/>
        </w:rPr>
        <w:t xml:space="preserve">לשאת </w:t>
      </w:r>
      <w:bookmarkStart w:id="9012" w:name="_ETM_Q20_412740"/>
      <w:bookmarkEnd w:id="9012"/>
      <w:r>
        <w:rPr>
          <w:rtl/>
        </w:rPr>
        <w:t xml:space="preserve">נשק </w:t>
      </w:r>
      <w:bookmarkStart w:id="9013" w:name="_ETM_Q20_413130"/>
      <w:bookmarkEnd w:id="9013"/>
      <w:r>
        <w:rPr>
          <w:rtl/>
        </w:rPr>
        <w:t>ו</w:t>
      </w:r>
      <w:bookmarkStart w:id="9014" w:name="_ETM_Q20_413280"/>
      <w:bookmarkEnd w:id="9014"/>
      <w:r>
        <w:rPr>
          <w:rtl/>
        </w:rPr>
        <w:t xml:space="preserve">עומד </w:t>
      </w:r>
      <w:bookmarkStart w:id="9015" w:name="_ETM_Q20_413490"/>
      <w:bookmarkEnd w:id="9015"/>
      <w:r>
        <w:rPr>
          <w:rtl/>
        </w:rPr>
        <w:t>ב</w:t>
      </w:r>
      <w:r>
        <w:rPr>
          <w:rFonts w:hint="cs"/>
          <w:rtl/>
        </w:rPr>
        <w:t>תב</w:t>
      </w:r>
      <w:r>
        <w:rPr>
          <w:rtl/>
        </w:rPr>
        <w:t>חינים</w:t>
      </w:r>
      <w:r>
        <w:rPr>
          <w:rFonts w:hint="cs"/>
          <w:rtl/>
        </w:rPr>
        <w:t>.</w:t>
      </w:r>
      <w:r>
        <w:rPr>
          <w:rtl/>
        </w:rPr>
        <w:t xml:space="preserve"> </w:t>
      </w:r>
      <w:bookmarkStart w:id="9016" w:name="_ETM_Q20_414920"/>
      <w:bookmarkEnd w:id="9016"/>
      <w:r>
        <w:rPr>
          <w:rtl/>
        </w:rPr>
        <w:t xml:space="preserve">כמה </w:t>
      </w:r>
      <w:bookmarkStart w:id="9017" w:name="_ETM_Q20_415279"/>
      <w:bookmarkEnd w:id="9017"/>
      <w:r>
        <w:rPr>
          <w:rtl/>
        </w:rPr>
        <w:t xml:space="preserve">פעמים </w:t>
      </w:r>
      <w:bookmarkStart w:id="9018" w:name="_ETM_Q20_415639"/>
      <w:bookmarkStart w:id="9019" w:name="_ETM_Q20_416029"/>
      <w:bookmarkEnd w:id="9018"/>
      <w:bookmarkEnd w:id="9019"/>
      <w:r>
        <w:rPr>
          <w:rtl/>
        </w:rPr>
        <w:t>אמרת</w:t>
      </w:r>
      <w:r>
        <w:rPr>
          <w:rFonts w:hint="cs"/>
          <w:rtl/>
        </w:rPr>
        <w:t>י</w:t>
      </w:r>
      <w:r>
        <w:rPr>
          <w:rtl/>
        </w:rPr>
        <w:t xml:space="preserve"> </w:t>
      </w:r>
      <w:bookmarkStart w:id="9020" w:name="_ETM_Q20_416260"/>
      <w:bookmarkStart w:id="9021" w:name="_ETM_Q20_416439"/>
      <w:bookmarkEnd w:id="9020"/>
      <w:bookmarkEnd w:id="9021"/>
      <w:r>
        <w:rPr>
          <w:rFonts w:hint="cs"/>
          <w:rtl/>
        </w:rPr>
        <w:t>ב</w:t>
      </w:r>
      <w:r>
        <w:rPr>
          <w:rtl/>
        </w:rPr>
        <w:t xml:space="preserve">וועדה </w:t>
      </w:r>
      <w:bookmarkStart w:id="9022" w:name="_ETM_Q20_416769"/>
      <w:bookmarkEnd w:id="9022"/>
      <w:r>
        <w:rPr>
          <w:rtl/>
        </w:rPr>
        <w:t xml:space="preserve">לביטחון </w:t>
      </w:r>
      <w:bookmarkStart w:id="9023" w:name="_ETM_Q20_417459"/>
      <w:bookmarkEnd w:id="9023"/>
      <w:r>
        <w:rPr>
          <w:rtl/>
        </w:rPr>
        <w:t xml:space="preserve">לאומי </w:t>
      </w:r>
      <w:bookmarkStart w:id="9024" w:name="_ETM_Q20_417879"/>
      <w:bookmarkEnd w:id="9024"/>
      <w:r>
        <w:rPr>
          <w:rtl/>
        </w:rPr>
        <w:t xml:space="preserve">שחייבים </w:t>
      </w:r>
      <w:bookmarkStart w:id="9025" w:name="_ETM_Q20_418390"/>
      <w:bookmarkEnd w:id="9025"/>
      <w:r>
        <w:rPr>
          <w:rtl/>
        </w:rPr>
        <w:t xml:space="preserve">לבדוק </w:t>
      </w:r>
      <w:bookmarkStart w:id="9026" w:name="_ETM_Q20_418720"/>
      <w:bookmarkEnd w:id="9026"/>
      <w:r>
        <w:rPr>
          <w:rFonts w:hint="cs"/>
          <w:rtl/>
        </w:rPr>
        <w:t xml:space="preserve">מול </w:t>
      </w:r>
      <w:r>
        <w:rPr>
          <w:rtl/>
        </w:rPr>
        <w:t xml:space="preserve">משרד </w:t>
      </w:r>
      <w:bookmarkStart w:id="9027" w:name="_ETM_Q20_419269"/>
      <w:bookmarkEnd w:id="9027"/>
      <w:r>
        <w:rPr>
          <w:rFonts w:hint="cs"/>
          <w:rtl/>
        </w:rPr>
        <w:t>ה</w:t>
      </w:r>
      <w:r>
        <w:rPr>
          <w:rtl/>
        </w:rPr>
        <w:t xml:space="preserve">רווחה </w:t>
      </w:r>
      <w:bookmarkStart w:id="9028" w:name="_ETM_Q20_421370"/>
      <w:bookmarkEnd w:id="9028"/>
      <w:r w:rsidR="003C5F67">
        <w:rPr>
          <w:rFonts w:hint="cs"/>
          <w:rtl/>
        </w:rPr>
        <w:t>– – –</w:t>
      </w:r>
      <w:r>
        <w:rPr>
          <w:rFonts w:hint="cs"/>
          <w:rtl/>
        </w:rPr>
        <w:t xml:space="preserve"> </w:t>
      </w:r>
    </w:p>
    <w:p w:rsidR="00903FCE" w:rsidRDefault="00903FCE" w:rsidP="002F5E09">
      <w:pPr>
        <w:rPr>
          <w:rtl/>
        </w:rPr>
      </w:pPr>
      <w:bookmarkStart w:id="9029" w:name="_ETM_Q20_421526"/>
      <w:bookmarkStart w:id="9030" w:name="_ETM_Q20_421668"/>
      <w:bookmarkStart w:id="9031" w:name="_ETM_Q20_421944"/>
      <w:bookmarkEnd w:id="9029"/>
      <w:bookmarkEnd w:id="9030"/>
      <w:bookmarkEnd w:id="9031"/>
    </w:p>
    <w:p w:rsidR="00903FCE" w:rsidRDefault="00903FCE" w:rsidP="002F5E09">
      <w:pPr>
        <w:pStyle w:val="af5"/>
        <w:keepNext/>
        <w:rPr>
          <w:rtl/>
        </w:rPr>
      </w:pPr>
      <w:bookmarkStart w:id="9032" w:name="ET_interruption_5801_27"/>
      <w:r w:rsidRPr="000431EA">
        <w:rPr>
          <w:rStyle w:val="TagStyle"/>
          <w:rtl/>
        </w:rPr>
        <w:t xml:space="preserve"> &lt;&lt; קריאה &gt;&gt; </w:t>
      </w:r>
      <w:r>
        <w:rPr>
          <w:rtl/>
        </w:rPr>
        <w:t>אריאל קלנר (הליכוד):</w:t>
      </w:r>
      <w:r w:rsidRPr="000431EA">
        <w:rPr>
          <w:rStyle w:val="TagStyle"/>
          <w:rtl/>
        </w:rPr>
        <w:t xml:space="preserve"> &lt;&lt; קריאה &gt;&gt;</w:t>
      </w:r>
      <w:r>
        <w:rPr>
          <w:rtl/>
        </w:rPr>
        <w:t xml:space="preserve"> </w:t>
      </w:r>
      <w:bookmarkEnd w:id="9032"/>
    </w:p>
    <w:p w:rsidR="00903FCE" w:rsidRDefault="00903FCE" w:rsidP="003C5F67">
      <w:pPr>
        <w:rPr>
          <w:rtl/>
        </w:rPr>
      </w:pPr>
    </w:p>
    <w:p w:rsidR="00903FCE" w:rsidRDefault="00903FCE" w:rsidP="002F5E09">
      <w:pPr>
        <w:rPr>
          <w:rtl/>
        </w:rPr>
      </w:pPr>
      <w:r>
        <w:rPr>
          <w:rFonts w:hint="cs"/>
          <w:rtl/>
        </w:rPr>
        <w:t xml:space="preserve">הם לא </w:t>
      </w:r>
      <w:r w:rsidR="003C5F67">
        <w:rPr>
          <w:rFonts w:hint="cs"/>
          <w:rtl/>
        </w:rPr>
        <w:t>– – –</w:t>
      </w:r>
    </w:p>
    <w:p w:rsidR="00903FCE" w:rsidRDefault="00903FCE" w:rsidP="002F5E09">
      <w:pPr>
        <w:rPr>
          <w:rtl/>
        </w:rPr>
      </w:pPr>
      <w:bookmarkStart w:id="9033" w:name="_ETM_Q20_421138"/>
      <w:bookmarkStart w:id="9034" w:name="_ETM_Q20_421258"/>
      <w:bookmarkEnd w:id="9033"/>
      <w:bookmarkEnd w:id="9034"/>
    </w:p>
    <w:p w:rsidR="00903FCE" w:rsidRDefault="00903FCE" w:rsidP="002F5E09">
      <w:pPr>
        <w:pStyle w:val="-"/>
        <w:keepNext/>
        <w:rPr>
          <w:rtl/>
        </w:rPr>
      </w:pPr>
      <w:bookmarkStart w:id="9035" w:name="ET_speakercontinue_5300_28"/>
      <w:r w:rsidRPr="000431EA">
        <w:rPr>
          <w:rStyle w:val="TagStyle"/>
          <w:rtl/>
        </w:rPr>
        <w:t xml:space="preserve"> &lt;&lt; דובר_המשך &gt;&gt; </w:t>
      </w:r>
      <w:r>
        <w:rPr>
          <w:rtl/>
        </w:rPr>
        <w:t>מירב בן ארי (יש עתיד):</w:t>
      </w:r>
      <w:r w:rsidRPr="000431EA">
        <w:rPr>
          <w:rStyle w:val="TagStyle"/>
          <w:rtl/>
        </w:rPr>
        <w:t xml:space="preserve"> &lt;&lt; דובר_המשך &gt;&gt;</w:t>
      </w:r>
      <w:r>
        <w:rPr>
          <w:rtl/>
        </w:rPr>
        <w:t xml:space="preserve"> </w:t>
      </w:r>
      <w:bookmarkEnd w:id="9035"/>
    </w:p>
    <w:p w:rsidR="00903FCE" w:rsidRDefault="00903FCE" w:rsidP="003C5F67">
      <w:pPr>
        <w:rPr>
          <w:rtl/>
        </w:rPr>
      </w:pPr>
    </w:p>
    <w:p w:rsidR="00903FCE" w:rsidRDefault="00903FCE" w:rsidP="002F5E09">
      <w:pPr>
        <w:rPr>
          <w:rtl/>
        </w:rPr>
      </w:pPr>
      <w:bookmarkStart w:id="9036" w:name="_ETM_Q20_423429"/>
      <w:bookmarkStart w:id="9037" w:name="_ETM_Q20_422033"/>
      <w:bookmarkEnd w:id="9036"/>
      <w:bookmarkEnd w:id="9037"/>
      <w:r>
        <w:rPr>
          <w:rtl/>
        </w:rPr>
        <w:t>לא</w:t>
      </w:r>
      <w:r>
        <w:rPr>
          <w:rFonts w:hint="cs"/>
          <w:rtl/>
        </w:rPr>
        <w:t>,</w:t>
      </w:r>
      <w:r>
        <w:rPr>
          <w:rtl/>
        </w:rPr>
        <w:t xml:space="preserve"> </w:t>
      </w:r>
      <w:bookmarkStart w:id="9038" w:name="_ETM_Q20_422060"/>
      <w:bookmarkEnd w:id="9038"/>
      <w:r>
        <w:rPr>
          <w:rtl/>
        </w:rPr>
        <w:t>לא</w:t>
      </w:r>
      <w:r>
        <w:rPr>
          <w:rFonts w:hint="cs"/>
          <w:rtl/>
        </w:rPr>
        <w:t>.</w:t>
      </w:r>
      <w:r>
        <w:rPr>
          <w:rtl/>
        </w:rPr>
        <w:t xml:space="preserve"> </w:t>
      </w:r>
      <w:bookmarkStart w:id="9039" w:name="_ETM_Q20_422510"/>
      <w:bookmarkEnd w:id="9039"/>
      <w:r>
        <w:rPr>
          <w:rtl/>
        </w:rPr>
        <w:t xml:space="preserve">אתה </w:t>
      </w:r>
      <w:bookmarkStart w:id="9040" w:name="_ETM_Q20_422659"/>
      <w:bookmarkEnd w:id="9040"/>
      <w:r>
        <w:rPr>
          <w:rtl/>
        </w:rPr>
        <w:t xml:space="preserve">יודע </w:t>
      </w:r>
      <w:bookmarkStart w:id="9041" w:name="_ETM_Q20_422989"/>
      <w:bookmarkEnd w:id="9041"/>
      <w:r>
        <w:rPr>
          <w:rtl/>
        </w:rPr>
        <w:t>למה</w:t>
      </w:r>
      <w:r>
        <w:rPr>
          <w:rFonts w:hint="cs"/>
          <w:rtl/>
        </w:rPr>
        <w:t>?</w:t>
      </w:r>
      <w:r>
        <w:rPr>
          <w:rtl/>
        </w:rPr>
        <w:t xml:space="preserve"> </w:t>
      </w:r>
      <w:bookmarkStart w:id="9042" w:name="_ETM_Q20_423500"/>
      <w:bookmarkEnd w:id="9042"/>
      <w:r>
        <w:rPr>
          <w:rtl/>
        </w:rPr>
        <w:t xml:space="preserve">בוא </w:t>
      </w:r>
      <w:bookmarkStart w:id="9043" w:name="_ETM_Q20_423650"/>
      <w:bookmarkEnd w:id="9043"/>
      <w:r>
        <w:rPr>
          <w:rtl/>
        </w:rPr>
        <w:t xml:space="preserve">אני </w:t>
      </w:r>
      <w:bookmarkStart w:id="9044" w:name="_ETM_Q20_423800"/>
      <w:bookmarkEnd w:id="9044"/>
      <w:r>
        <w:rPr>
          <w:rtl/>
        </w:rPr>
        <w:t xml:space="preserve">אתן </w:t>
      </w:r>
      <w:bookmarkStart w:id="9045" w:name="_ETM_Q20_424010"/>
      <w:bookmarkEnd w:id="9045"/>
      <w:r>
        <w:rPr>
          <w:rtl/>
        </w:rPr>
        <w:t xml:space="preserve">לך </w:t>
      </w:r>
      <w:bookmarkStart w:id="9046" w:name="_ETM_Q20_424190"/>
      <w:bookmarkEnd w:id="9046"/>
      <w:r>
        <w:rPr>
          <w:rtl/>
        </w:rPr>
        <w:t xml:space="preserve">דוגמה </w:t>
      </w:r>
      <w:bookmarkStart w:id="9047" w:name="_ETM_Q20_424550"/>
      <w:bookmarkEnd w:id="9047"/>
      <w:r>
        <w:rPr>
          <w:rFonts w:hint="cs"/>
          <w:rtl/>
        </w:rPr>
        <w:t>אחת, כי</w:t>
      </w:r>
      <w:r>
        <w:rPr>
          <w:rtl/>
        </w:rPr>
        <w:t xml:space="preserve"> </w:t>
      </w:r>
      <w:bookmarkStart w:id="9048" w:name="_ETM_Q20_425090"/>
      <w:bookmarkEnd w:id="9048"/>
      <w:r>
        <w:rPr>
          <w:rtl/>
        </w:rPr>
        <w:t xml:space="preserve">גם </w:t>
      </w:r>
      <w:bookmarkStart w:id="9049" w:name="_ETM_Q20_425269"/>
      <w:bookmarkEnd w:id="9049"/>
      <w:r>
        <w:rPr>
          <w:rtl/>
        </w:rPr>
        <w:t xml:space="preserve">נגמר </w:t>
      </w:r>
      <w:bookmarkStart w:id="9050" w:name="_ETM_Q20_425599"/>
      <w:bookmarkEnd w:id="9050"/>
      <w:r>
        <w:rPr>
          <w:rtl/>
        </w:rPr>
        <w:t xml:space="preserve">לי </w:t>
      </w:r>
      <w:bookmarkStart w:id="9051" w:name="_ETM_Q20_425720"/>
      <w:bookmarkEnd w:id="9051"/>
      <w:r>
        <w:rPr>
          <w:rtl/>
        </w:rPr>
        <w:t>הזמן</w:t>
      </w:r>
      <w:r>
        <w:rPr>
          <w:rFonts w:hint="cs"/>
          <w:rtl/>
        </w:rPr>
        <w:t>.</w:t>
      </w:r>
      <w:r>
        <w:rPr>
          <w:rtl/>
        </w:rPr>
        <w:t xml:space="preserve"> </w:t>
      </w:r>
      <w:bookmarkStart w:id="9052" w:name="_ETM_Q20_426740"/>
      <w:bookmarkEnd w:id="9052"/>
      <w:r>
        <w:rPr>
          <w:rtl/>
        </w:rPr>
        <w:t>בס</w:t>
      </w:r>
      <w:r>
        <w:rPr>
          <w:rFonts w:hint="cs"/>
          <w:rtl/>
        </w:rPr>
        <w:t>ו</w:t>
      </w:r>
      <w:r>
        <w:rPr>
          <w:rtl/>
        </w:rPr>
        <w:t>ף</w:t>
      </w:r>
      <w:r w:rsidR="00351376">
        <w:rPr>
          <w:rFonts w:hint="cs"/>
          <w:rtl/>
        </w:rPr>
        <w:t>,</w:t>
      </w:r>
      <w:r>
        <w:rPr>
          <w:rtl/>
        </w:rPr>
        <w:t xml:space="preserve"> </w:t>
      </w:r>
      <w:bookmarkStart w:id="9053" w:name="_ETM_Q20_427400"/>
      <w:bookmarkEnd w:id="9053"/>
      <w:r>
        <w:rPr>
          <w:rtl/>
        </w:rPr>
        <w:t xml:space="preserve">כשאישה </w:t>
      </w:r>
      <w:bookmarkStart w:id="9054" w:name="_ETM_Q20_427940"/>
      <w:bookmarkEnd w:id="9054"/>
      <w:r>
        <w:rPr>
          <w:rtl/>
        </w:rPr>
        <w:t xml:space="preserve">מתלוננת </w:t>
      </w:r>
      <w:bookmarkStart w:id="9055" w:name="_ETM_Q20_428569"/>
      <w:bookmarkEnd w:id="9055"/>
      <w:r>
        <w:rPr>
          <w:rtl/>
        </w:rPr>
        <w:t>במשטרה</w:t>
      </w:r>
      <w:r>
        <w:rPr>
          <w:rFonts w:hint="cs"/>
          <w:rtl/>
        </w:rPr>
        <w:t>,</w:t>
      </w:r>
      <w:r>
        <w:rPr>
          <w:rtl/>
        </w:rPr>
        <w:t xml:space="preserve"> </w:t>
      </w:r>
      <w:bookmarkStart w:id="9056" w:name="_ETM_Q20_429760"/>
      <w:bookmarkEnd w:id="9056"/>
      <w:r>
        <w:rPr>
          <w:rtl/>
        </w:rPr>
        <w:t xml:space="preserve">אז </w:t>
      </w:r>
      <w:bookmarkStart w:id="9057" w:name="_ETM_Q20_429939"/>
      <w:bookmarkEnd w:id="9057"/>
      <w:r>
        <w:rPr>
          <w:rtl/>
        </w:rPr>
        <w:t>יודעים</w:t>
      </w:r>
      <w:r>
        <w:rPr>
          <w:rFonts w:hint="cs"/>
          <w:rtl/>
        </w:rPr>
        <w:t>,</w:t>
      </w:r>
      <w:r>
        <w:rPr>
          <w:rtl/>
        </w:rPr>
        <w:t xml:space="preserve"> </w:t>
      </w:r>
      <w:bookmarkStart w:id="9058" w:name="_ETM_Q20_430510"/>
      <w:bookmarkEnd w:id="9058"/>
      <w:r>
        <w:rPr>
          <w:rtl/>
        </w:rPr>
        <w:t xml:space="preserve">ובאמת </w:t>
      </w:r>
      <w:bookmarkStart w:id="9059" w:name="_ETM_Q20_431140"/>
      <w:bookmarkEnd w:id="9059"/>
      <w:r>
        <w:rPr>
          <w:rtl/>
        </w:rPr>
        <w:t xml:space="preserve">המשטרה </w:t>
      </w:r>
      <w:bookmarkStart w:id="9060" w:name="_ETM_Q20_431739"/>
      <w:bookmarkEnd w:id="9060"/>
      <w:r>
        <w:rPr>
          <w:rtl/>
        </w:rPr>
        <w:t xml:space="preserve">מעבירה </w:t>
      </w:r>
      <w:bookmarkStart w:id="9061" w:name="_ETM_Q20_432159"/>
      <w:bookmarkEnd w:id="9061"/>
      <w:r>
        <w:rPr>
          <w:rtl/>
        </w:rPr>
        <w:t xml:space="preserve">לאגף </w:t>
      </w:r>
      <w:bookmarkStart w:id="9062" w:name="_ETM_Q20_432489"/>
      <w:bookmarkEnd w:id="9062"/>
      <w:r>
        <w:rPr>
          <w:rtl/>
        </w:rPr>
        <w:t>לר</w:t>
      </w:r>
      <w:r>
        <w:rPr>
          <w:rFonts w:hint="cs"/>
          <w:rtl/>
        </w:rPr>
        <w:t>י</w:t>
      </w:r>
      <w:r>
        <w:rPr>
          <w:rtl/>
        </w:rPr>
        <w:t>שו</w:t>
      </w:r>
      <w:r>
        <w:rPr>
          <w:rFonts w:hint="cs"/>
          <w:rtl/>
        </w:rPr>
        <w:t>י</w:t>
      </w:r>
      <w:r>
        <w:rPr>
          <w:rtl/>
        </w:rPr>
        <w:t xml:space="preserve"> </w:t>
      </w:r>
      <w:bookmarkStart w:id="9063" w:name="_ETM_Q20_432909"/>
      <w:bookmarkEnd w:id="9063"/>
      <w:r>
        <w:rPr>
          <w:rFonts w:hint="cs"/>
          <w:rtl/>
        </w:rPr>
        <w:t>כלי י</w:t>
      </w:r>
      <w:r>
        <w:rPr>
          <w:rtl/>
        </w:rPr>
        <w:t>רייה</w:t>
      </w:r>
      <w:r>
        <w:rPr>
          <w:rFonts w:hint="cs"/>
          <w:rtl/>
        </w:rPr>
        <w:t>.</w:t>
      </w:r>
      <w:r>
        <w:rPr>
          <w:rtl/>
        </w:rPr>
        <w:t xml:space="preserve"> </w:t>
      </w:r>
      <w:bookmarkStart w:id="9064" w:name="_ETM_Q20_433720"/>
      <w:bookmarkEnd w:id="9064"/>
      <w:r>
        <w:rPr>
          <w:rtl/>
        </w:rPr>
        <w:t xml:space="preserve">איפה </w:t>
      </w:r>
      <w:bookmarkStart w:id="9065" w:name="_ETM_Q20_434020"/>
      <w:bookmarkEnd w:id="9065"/>
      <w:r>
        <w:rPr>
          <w:rtl/>
        </w:rPr>
        <w:t>הבעיה</w:t>
      </w:r>
      <w:r>
        <w:rPr>
          <w:rFonts w:hint="cs"/>
          <w:rtl/>
        </w:rPr>
        <w:t>?</w:t>
      </w:r>
      <w:r>
        <w:rPr>
          <w:rtl/>
        </w:rPr>
        <w:t xml:space="preserve"> </w:t>
      </w:r>
      <w:bookmarkStart w:id="9066" w:name="_ETM_Q20_434620"/>
      <w:bookmarkEnd w:id="9066"/>
      <w:r>
        <w:rPr>
          <w:rtl/>
        </w:rPr>
        <w:t xml:space="preserve">שהרבה </w:t>
      </w:r>
      <w:bookmarkStart w:id="9067" w:name="_ETM_Q20_435160"/>
      <w:bookmarkEnd w:id="9067"/>
      <w:r>
        <w:rPr>
          <w:rtl/>
        </w:rPr>
        <w:t xml:space="preserve">פעמים </w:t>
      </w:r>
      <w:bookmarkStart w:id="9068" w:name="_ETM_Q20_435640"/>
      <w:bookmarkEnd w:id="9068"/>
      <w:r>
        <w:rPr>
          <w:rtl/>
        </w:rPr>
        <w:t xml:space="preserve">היא </w:t>
      </w:r>
      <w:bookmarkStart w:id="9069" w:name="_ETM_Q20_435700"/>
      <w:bookmarkEnd w:id="9069"/>
      <w:r>
        <w:rPr>
          <w:rtl/>
        </w:rPr>
        <w:t xml:space="preserve">הולכת </w:t>
      </w:r>
      <w:bookmarkStart w:id="9070" w:name="_ETM_Q20_436060"/>
      <w:bookmarkEnd w:id="9070"/>
      <w:r>
        <w:rPr>
          <w:rtl/>
        </w:rPr>
        <w:t xml:space="preserve">לעובדת </w:t>
      </w:r>
      <w:bookmarkStart w:id="9071" w:name="_ETM_Q20_436480"/>
      <w:bookmarkEnd w:id="9071"/>
      <w:r>
        <w:rPr>
          <w:rFonts w:hint="cs"/>
          <w:rtl/>
        </w:rPr>
        <w:t>ה</w:t>
      </w:r>
      <w:r>
        <w:rPr>
          <w:rtl/>
        </w:rPr>
        <w:t xml:space="preserve">סוציאלית </w:t>
      </w:r>
      <w:bookmarkStart w:id="9072" w:name="_ETM_Q20_437639"/>
      <w:bookmarkEnd w:id="9072"/>
      <w:r>
        <w:rPr>
          <w:rtl/>
        </w:rPr>
        <w:t>ואומר</w:t>
      </w:r>
      <w:r>
        <w:rPr>
          <w:rFonts w:hint="cs"/>
          <w:rtl/>
        </w:rPr>
        <w:t>ת</w:t>
      </w:r>
      <w:bookmarkStart w:id="9073" w:name="_ETM_Q20_437949"/>
      <w:bookmarkEnd w:id="9073"/>
      <w:r>
        <w:rPr>
          <w:rFonts w:hint="cs"/>
          <w:rtl/>
        </w:rPr>
        <w:t xml:space="preserve">: </w:t>
      </w:r>
      <w:bookmarkStart w:id="9074" w:name="_ETM_Q20_437511"/>
      <w:bookmarkEnd w:id="9074"/>
      <w:r>
        <w:rPr>
          <w:rFonts w:hint="cs"/>
          <w:rtl/>
        </w:rPr>
        <w:t>יש לו</w:t>
      </w:r>
      <w:r>
        <w:rPr>
          <w:rtl/>
        </w:rPr>
        <w:t xml:space="preserve"> </w:t>
      </w:r>
      <w:bookmarkStart w:id="9075" w:name="_ETM_Q20_438600"/>
      <w:bookmarkStart w:id="9076" w:name="_ETM_Q20_438660"/>
      <w:bookmarkStart w:id="9077" w:name="_ETM_Q20_438720"/>
      <w:bookmarkEnd w:id="9075"/>
      <w:bookmarkEnd w:id="9076"/>
      <w:bookmarkEnd w:id="9077"/>
      <w:r>
        <w:rPr>
          <w:rtl/>
        </w:rPr>
        <w:t xml:space="preserve">בעיה </w:t>
      </w:r>
      <w:bookmarkStart w:id="9078" w:name="_ETM_Q20_438900"/>
      <w:bookmarkEnd w:id="9078"/>
      <w:r>
        <w:rPr>
          <w:rtl/>
        </w:rPr>
        <w:t>ש</w:t>
      </w:r>
      <w:r>
        <w:rPr>
          <w:rFonts w:hint="cs"/>
          <w:rtl/>
        </w:rPr>
        <w:t xml:space="preserve">ל </w:t>
      </w:r>
      <w:r>
        <w:rPr>
          <w:rtl/>
        </w:rPr>
        <w:t>אלימות</w:t>
      </w:r>
      <w:r>
        <w:rPr>
          <w:rFonts w:hint="cs"/>
          <w:rtl/>
        </w:rPr>
        <w:t>.</w:t>
      </w:r>
      <w:r>
        <w:rPr>
          <w:rtl/>
        </w:rPr>
        <w:t xml:space="preserve"> </w:t>
      </w:r>
      <w:bookmarkStart w:id="9079" w:name="_ETM_Q20_439380"/>
      <w:bookmarkEnd w:id="9079"/>
      <w:r>
        <w:rPr>
          <w:rtl/>
        </w:rPr>
        <w:t xml:space="preserve">היא </w:t>
      </w:r>
      <w:bookmarkStart w:id="9080" w:name="_ETM_Q20_439500"/>
      <w:bookmarkEnd w:id="9080"/>
      <w:r>
        <w:rPr>
          <w:rtl/>
        </w:rPr>
        <w:t xml:space="preserve">לא </w:t>
      </w:r>
      <w:bookmarkStart w:id="9081" w:name="_ETM_Q20_439589"/>
      <w:bookmarkEnd w:id="9081"/>
      <w:r>
        <w:rPr>
          <w:rtl/>
        </w:rPr>
        <w:t xml:space="preserve">הולכת </w:t>
      </w:r>
      <w:bookmarkStart w:id="9082" w:name="_ETM_Q20_439920"/>
      <w:bookmarkEnd w:id="9082"/>
      <w:r>
        <w:rPr>
          <w:rtl/>
        </w:rPr>
        <w:t>למשטרה</w:t>
      </w:r>
      <w:r>
        <w:rPr>
          <w:rFonts w:hint="cs"/>
          <w:rtl/>
        </w:rPr>
        <w:t>.</w:t>
      </w:r>
      <w:r>
        <w:rPr>
          <w:rtl/>
        </w:rPr>
        <w:t xml:space="preserve"> </w:t>
      </w:r>
      <w:bookmarkStart w:id="9083" w:name="_ETM_Q20_440939"/>
      <w:bookmarkEnd w:id="9083"/>
      <w:r>
        <w:rPr>
          <w:rtl/>
        </w:rPr>
        <w:t xml:space="preserve">כל </w:t>
      </w:r>
      <w:bookmarkStart w:id="9084" w:name="_ETM_Q20_441210"/>
      <w:bookmarkEnd w:id="9084"/>
      <w:r>
        <w:rPr>
          <w:rtl/>
        </w:rPr>
        <w:t xml:space="preserve">מה </w:t>
      </w:r>
      <w:bookmarkStart w:id="9085" w:name="_ETM_Q20_441330"/>
      <w:bookmarkEnd w:id="9085"/>
      <w:r>
        <w:rPr>
          <w:rtl/>
        </w:rPr>
        <w:t>שביקש</w:t>
      </w:r>
      <w:r>
        <w:rPr>
          <w:rFonts w:hint="cs"/>
          <w:rtl/>
        </w:rPr>
        <w:t>נו זה</w:t>
      </w:r>
      <w:r>
        <w:rPr>
          <w:rtl/>
        </w:rPr>
        <w:t xml:space="preserve"> </w:t>
      </w:r>
      <w:bookmarkStart w:id="9086" w:name="_ETM_Q20_443060"/>
      <w:bookmarkEnd w:id="9086"/>
      <w:r>
        <w:rPr>
          <w:rFonts w:hint="cs"/>
          <w:rtl/>
        </w:rPr>
        <w:t xml:space="preserve">שהרווחה </w:t>
      </w:r>
      <w:r>
        <w:rPr>
          <w:rtl/>
        </w:rPr>
        <w:t xml:space="preserve">תהיה </w:t>
      </w:r>
      <w:bookmarkStart w:id="9087" w:name="_ETM_Q20_443330"/>
      <w:bookmarkEnd w:id="9087"/>
      <w:r>
        <w:rPr>
          <w:rtl/>
        </w:rPr>
        <w:t xml:space="preserve">מתואמת </w:t>
      </w:r>
      <w:bookmarkStart w:id="9088" w:name="_ETM_Q20_443960"/>
      <w:bookmarkEnd w:id="9088"/>
      <w:r>
        <w:rPr>
          <w:rtl/>
        </w:rPr>
        <w:t xml:space="preserve">עם </w:t>
      </w:r>
      <w:bookmarkStart w:id="9089" w:name="_ETM_Q20_444290"/>
      <w:bookmarkStart w:id="9090" w:name="_ETM_Q20_444770"/>
      <w:bookmarkStart w:id="9091" w:name="_ETM_Q20_444919"/>
      <w:bookmarkEnd w:id="9089"/>
      <w:bookmarkEnd w:id="9090"/>
      <w:bookmarkEnd w:id="9091"/>
      <w:r>
        <w:rPr>
          <w:rtl/>
        </w:rPr>
        <w:t xml:space="preserve">האגף </w:t>
      </w:r>
      <w:bookmarkStart w:id="9092" w:name="_ETM_Q20_445380"/>
      <w:bookmarkStart w:id="9093" w:name="_ETM_Q20_445650"/>
      <w:bookmarkEnd w:id="9092"/>
      <w:bookmarkEnd w:id="9093"/>
      <w:r>
        <w:rPr>
          <w:rFonts w:hint="cs"/>
          <w:rtl/>
        </w:rPr>
        <w:t xml:space="preserve">לרישוי כלי </w:t>
      </w:r>
      <w:r>
        <w:rPr>
          <w:rtl/>
        </w:rPr>
        <w:t>ירייה</w:t>
      </w:r>
      <w:r>
        <w:rPr>
          <w:rFonts w:hint="cs"/>
          <w:rtl/>
        </w:rPr>
        <w:t>,</w:t>
      </w:r>
      <w:r>
        <w:rPr>
          <w:rtl/>
        </w:rPr>
        <w:t xml:space="preserve"> </w:t>
      </w:r>
      <w:bookmarkStart w:id="9094" w:name="_ETM_Q20_447659"/>
      <w:bookmarkEnd w:id="9094"/>
      <w:r>
        <w:rPr>
          <w:rtl/>
        </w:rPr>
        <w:t>ו</w:t>
      </w:r>
      <w:r>
        <w:rPr>
          <w:rFonts w:hint="cs"/>
          <w:rtl/>
        </w:rPr>
        <w:t xml:space="preserve">אין את זה. </w:t>
      </w:r>
      <w:bookmarkStart w:id="9095" w:name="_ETM_Q20_448169"/>
      <w:bookmarkStart w:id="9096" w:name="_ETM_Q20_449009"/>
      <w:bookmarkEnd w:id="9095"/>
      <w:bookmarkEnd w:id="9096"/>
      <w:r>
        <w:rPr>
          <w:rFonts w:hint="cs"/>
          <w:rtl/>
        </w:rPr>
        <w:t xml:space="preserve">ומתמודדי </w:t>
      </w:r>
      <w:bookmarkStart w:id="9097" w:name="_ETM_Q20_451394"/>
      <w:bookmarkStart w:id="9098" w:name="_ETM_Q20_449600"/>
      <w:bookmarkStart w:id="9099" w:name="_ETM_Q20_449839"/>
      <w:bookmarkEnd w:id="9097"/>
      <w:bookmarkEnd w:id="9098"/>
      <w:bookmarkEnd w:id="9099"/>
      <w:r>
        <w:rPr>
          <w:rtl/>
        </w:rPr>
        <w:t xml:space="preserve">נפש </w:t>
      </w:r>
      <w:bookmarkStart w:id="9100" w:name="_ETM_Q20_450770"/>
      <w:bookmarkEnd w:id="9100"/>
      <w:r>
        <w:rPr>
          <w:rtl/>
        </w:rPr>
        <w:t>–</w:t>
      </w:r>
      <w:r>
        <w:rPr>
          <w:rFonts w:hint="cs"/>
          <w:rtl/>
        </w:rPr>
        <w:t xml:space="preserve"> </w:t>
      </w:r>
      <w:r>
        <w:rPr>
          <w:rtl/>
        </w:rPr>
        <w:t xml:space="preserve">אתה </w:t>
      </w:r>
      <w:bookmarkStart w:id="9101" w:name="_ETM_Q20_450920"/>
      <w:bookmarkEnd w:id="9101"/>
      <w:r>
        <w:rPr>
          <w:rtl/>
        </w:rPr>
        <w:t xml:space="preserve">יודע </w:t>
      </w:r>
      <w:bookmarkStart w:id="9102" w:name="_ETM_Q20_451130"/>
      <w:bookmarkEnd w:id="9102"/>
      <w:r>
        <w:rPr>
          <w:rtl/>
        </w:rPr>
        <w:t>שמתמודד</w:t>
      </w:r>
      <w:r>
        <w:rPr>
          <w:rFonts w:hint="cs"/>
          <w:rtl/>
        </w:rPr>
        <w:t>י</w:t>
      </w:r>
      <w:r>
        <w:rPr>
          <w:rtl/>
        </w:rPr>
        <w:t xml:space="preserve"> </w:t>
      </w:r>
      <w:bookmarkStart w:id="9103" w:name="_ETM_Q20_451889"/>
      <w:bookmarkEnd w:id="9103"/>
      <w:r>
        <w:rPr>
          <w:rtl/>
        </w:rPr>
        <w:t>נפש</w:t>
      </w:r>
      <w:r>
        <w:rPr>
          <w:rFonts w:hint="cs"/>
          <w:rtl/>
        </w:rPr>
        <w:t>,</w:t>
      </w:r>
      <w:r>
        <w:rPr>
          <w:rtl/>
        </w:rPr>
        <w:t xml:space="preserve"> </w:t>
      </w:r>
      <w:bookmarkStart w:id="9104" w:name="_ETM_Q20_453029"/>
      <w:bookmarkEnd w:id="9104"/>
      <w:r>
        <w:rPr>
          <w:rtl/>
        </w:rPr>
        <w:t xml:space="preserve">לא </w:t>
      </w:r>
      <w:bookmarkStart w:id="9105" w:name="_ETM_Q20_453270"/>
      <w:bookmarkEnd w:id="9105"/>
      <w:r>
        <w:rPr>
          <w:rtl/>
        </w:rPr>
        <w:t>יודע</w:t>
      </w:r>
      <w:r>
        <w:rPr>
          <w:rFonts w:hint="cs"/>
          <w:rtl/>
        </w:rPr>
        <w:t xml:space="preserve">ים עליהם </w:t>
      </w:r>
      <w:bookmarkStart w:id="9106" w:name="_ETM_Q20_456529"/>
      <w:bookmarkStart w:id="9107" w:name="_ETM_Q20_461370"/>
      <w:bookmarkEnd w:id="9106"/>
      <w:bookmarkEnd w:id="9107"/>
      <w:r>
        <w:rPr>
          <w:rFonts w:hint="cs"/>
          <w:rtl/>
        </w:rPr>
        <w:t xml:space="preserve">באגף לרישוי כלי ירייה. </w:t>
      </w:r>
    </w:p>
    <w:p w:rsidR="00903FCE" w:rsidRDefault="00903FCE" w:rsidP="002F5E09">
      <w:pPr>
        <w:rPr>
          <w:rtl/>
        </w:rPr>
      </w:pPr>
    </w:p>
    <w:p w:rsidR="00903FCE" w:rsidRDefault="00903FCE" w:rsidP="002F5E09">
      <w:pPr>
        <w:pStyle w:val="af5"/>
        <w:keepNext/>
        <w:rPr>
          <w:rtl/>
        </w:rPr>
      </w:pPr>
      <w:bookmarkStart w:id="9108" w:name="ET_interruption_5801_29"/>
      <w:r w:rsidRPr="00010147">
        <w:rPr>
          <w:rStyle w:val="TagStyle"/>
          <w:rtl/>
        </w:rPr>
        <w:t xml:space="preserve"> &lt;&lt; קריאה &gt;&gt; </w:t>
      </w:r>
      <w:r>
        <w:rPr>
          <w:rtl/>
        </w:rPr>
        <w:t>אריאל קלנר (הליכוד):</w:t>
      </w:r>
      <w:r w:rsidRPr="00010147">
        <w:rPr>
          <w:rStyle w:val="TagStyle"/>
          <w:rtl/>
        </w:rPr>
        <w:t xml:space="preserve"> &lt;&lt; קריאה &gt;&gt;</w:t>
      </w:r>
      <w:r>
        <w:rPr>
          <w:rtl/>
        </w:rPr>
        <w:t xml:space="preserve"> </w:t>
      </w:r>
      <w:bookmarkEnd w:id="9108"/>
    </w:p>
    <w:p w:rsidR="00903FCE" w:rsidRDefault="00903FCE" w:rsidP="003C5F67">
      <w:pPr>
        <w:rPr>
          <w:rtl/>
        </w:rPr>
      </w:pPr>
    </w:p>
    <w:p w:rsidR="00903FCE" w:rsidRDefault="00903FCE" w:rsidP="002F5E09">
      <w:pPr>
        <w:rPr>
          <w:rtl/>
        </w:rPr>
      </w:pPr>
      <w:r>
        <w:rPr>
          <w:rFonts w:hint="cs"/>
          <w:rtl/>
        </w:rPr>
        <w:t xml:space="preserve">הם צריכים </w:t>
      </w:r>
      <w:r w:rsidRPr="00642ADB">
        <w:rPr>
          <w:rFonts w:hint="cs"/>
          <w:rtl/>
        </w:rPr>
        <w:t>לקבל אישור רפואי.</w:t>
      </w:r>
      <w:r>
        <w:rPr>
          <w:rFonts w:hint="cs"/>
          <w:rtl/>
        </w:rPr>
        <w:t xml:space="preserve"> </w:t>
      </w:r>
      <w:bookmarkStart w:id="9109" w:name="_ETM_Q20_456648"/>
      <w:bookmarkEnd w:id="9109"/>
    </w:p>
    <w:p w:rsidR="00903FCE" w:rsidRDefault="00903FCE" w:rsidP="002F5E09">
      <w:pPr>
        <w:rPr>
          <w:rtl/>
        </w:rPr>
      </w:pPr>
      <w:bookmarkStart w:id="9110" w:name="_ETM_Q20_456751"/>
      <w:bookmarkEnd w:id="9110"/>
    </w:p>
    <w:p w:rsidR="00903FCE" w:rsidRDefault="00903FCE" w:rsidP="002F5E09">
      <w:pPr>
        <w:pStyle w:val="-"/>
        <w:keepNext/>
        <w:rPr>
          <w:rtl/>
        </w:rPr>
      </w:pPr>
      <w:bookmarkStart w:id="9111" w:name="ET_speakercontinue_5300_30"/>
      <w:r w:rsidRPr="00010147">
        <w:rPr>
          <w:rStyle w:val="TagStyle"/>
          <w:rtl/>
        </w:rPr>
        <w:t xml:space="preserve"> &lt;&lt; דובר_המשך &gt;&gt; </w:t>
      </w:r>
      <w:r>
        <w:rPr>
          <w:rtl/>
        </w:rPr>
        <w:t>מירב בן ארי (יש עתיד):</w:t>
      </w:r>
      <w:r w:rsidRPr="00010147">
        <w:rPr>
          <w:rStyle w:val="TagStyle"/>
          <w:rtl/>
        </w:rPr>
        <w:t xml:space="preserve"> &lt;&lt; דובר_המשך &gt;&gt;</w:t>
      </w:r>
      <w:r>
        <w:rPr>
          <w:rtl/>
        </w:rPr>
        <w:t xml:space="preserve"> </w:t>
      </w:r>
      <w:bookmarkEnd w:id="9111"/>
    </w:p>
    <w:p w:rsidR="00903FCE" w:rsidRDefault="00903FCE" w:rsidP="003C5F67">
      <w:pPr>
        <w:rPr>
          <w:rtl/>
        </w:rPr>
      </w:pPr>
    </w:p>
    <w:p w:rsidR="00903FCE" w:rsidRDefault="00903FCE" w:rsidP="002F5E09">
      <w:pPr>
        <w:rPr>
          <w:rtl/>
        </w:rPr>
      </w:pPr>
      <w:bookmarkStart w:id="9112" w:name="_ETM_Q20_457688"/>
      <w:bookmarkEnd w:id="9112"/>
      <w:r>
        <w:rPr>
          <w:rFonts w:hint="cs"/>
          <w:rtl/>
        </w:rPr>
        <w:t xml:space="preserve">בוודאי, </w:t>
      </w:r>
      <w:bookmarkStart w:id="9113" w:name="_ETM_Q20_459175"/>
      <w:bookmarkEnd w:id="9113"/>
      <w:r>
        <w:rPr>
          <w:rFonts w:hint="cs"/>
          <w:rtl/>
        </w:rPr>
        <w:t xml:space="preserve">אבל כשאתה </w:t>
      </w:r>
      <w:r w:rsidR="003C5F67">
        <w:rPr>
          <w:rFonts w:hint="cs"/>
          <w:rtl/>
        </w:rPr>
        <w:t>– – –</w:t>
      </w:r>
      <w:r>
        <w:rPr>
          <w:rFonts w:hint="cs"/>
          <w:rtl/>
        </w:rPr>
        <w:t xml:space="preserve"> </w:t>
      </w:r>
    </w:p>
    <w:p w:rsidR="00903FCE" w:rsidRDefault="00903FCE" w:rsidP="002F5E09">
      <w:pPr>
        <w:rPr>
          <w:rtl/>
        </w:rPr>
      </w:pPr>
    </w:p>
    <w:p w:rsidR="00903FCE" w:rsidRDefault="00903FCE" w:rsidP="002F5E09">
      <w:pPr>
        <w:pStyle w:val="af5"/>
        <w:keepNext/>
        <w:rPr>
          <w:rtl/>
        </w:rPr>
      </w:pPr>
      <w:bookmarkStart w:id="9114" w:name="ET_interruption_5801_31"/>
      <w:r w:rsidRPr="00010147">
        <w:rPr>
          <w:rStyle w:val="TagStyle"/>
          <w:rtl/>
        </w:rPr>
        <w:t xml:space="preserve"> &lt;&lt; קריאה &gt;&gt; </w:t>
      </w:r>
      <w:r>
        <w:rPr>
          <w:rtl/>
        </w:rPr>
        <w:t>אריאל קלנר (הליכוד):</w:t>
      </w:r>
      <w:r w:rsidRPr="00010147">
        <w:rPr>
          <w:rStyle w:val="TagStyle"/>
          <w:rtl/>
        </w:rPr>
        <w:t xml:space="preserve"> &lt;&lt; קריאה &gt;&gt;</w:t>
      </w:r>
      <w:r>
        <w:rPr>
          <w:rtl/>
        </w:rPr>
        <w:t xml:space="preserve"> </w:t>
      </w:r>
      <w:bookmarkEnd w:id="9114"/>
    </w:p>
    <w:p w:rsidR="00903FCE" w:rsidRDefault="00903FCE" w:rsidP="003C5F67">
      <w:pPr>
        <w:rPr>
          <w:rtl/>
        </w:rPr>
      </w:pPr>
    </w:p>
    <w:p w:rsidR="00903FCE" w:rsidRDefault="00903FCE" w:rsidP="002F5E09">
      <w:pPr>
        <w:rPr>
          <w:rtl/>
        </w:rPr>
      </w:pPr>
      <w:r>
        <w:rPr>
          <w:rFonts w:hint="cs"/>
          <w:rtl/>
        </w:rPr>
        <w:t xml:space="preserve">מירב, </w:t>
      </w:r>
      <w:r w:rsidRPr="00EC0D6E">
        <w:rPr>
          <w:rFonts w:hint="cs"/>
          <w:rtl/>
        </w:rPr>
        <w:t xml:space="preserve">אבל כל </w:t>
      </w:r>
      <w:r w:rsidR="003C5F67">
        <w:rPr>
          <w:rFonts w:hint="cs"/>
          <w:rtl/>
        </w:rPr>
        <w:t>– – –</w:t>
      </w:r>
      <w:r w:rsidRPr="00EC0D6E">
        <w:rPr>
          <w:rFonts w:hint="cs"/>
          <w:rtl/>
        </w:rPr>
        <w:t xml:space="preserve"> אבל </w:t>
      </w:r>
      <w:r w:rsidR="003C5F67">
        <w:rPr>
          <w:rFonts w:hint="cs"/>
          <w:rtl/>
        </w:rPr>
        <w:t>– – –</w:t>
      </w:r>
      <w:r w:rsidRPr="00EC0D6E">
        <w:rPr>
          <w:rFonts w:hint="cs"/>
          <w:rtl/>
        </w:rPr>
        <w:t xml:space="preserve"> צריך לקבל אישור רפואי.</w:t>
      </w:r>
      <w:bookmarkStart w:id="9115" w:name="_ETM_Q20_458287"/>
      <w:bookmarkEnd w:id="9115"/>
      <w:r>
        <w:rPr>
          <w:rFonts w:hint="cs"/>
          <w:rtl/>
        </w:rPr>
        <w:t xml:space="preserve"> </w:t>
      </w:r>
      <w:bookmarkStart w:id="9116" w:name="_ETM_Q20_458902"/>
      <w:bookmarkEnd w:id="9116"/>
    </w:p>
    <w:p w:rsidR="00903FCE" w:rsidRDefault="00903FCE" w:rsidP="002F5E09">
      <w:pPr>
        <w:rPr>
          <w:rtl/>
        </w:rPr>
      </w:pPr>
    </w:p>
    <w:p w:rsidR="00903FCE" w:rsidRDefault="00903FCE" w:rsidP="002F5E09">
      <w:pPr>
        <w:pStyle w:val="-"/>
        <w:keepNext/>
        <w:rPr>
          <w:rtl/>
        </w:rPr>
      </w:pPr>
      <w:bookmarkStart w:id="9117" w:name="ET_speakercontinue_5300_32"/>
      <w:r w:rsidRPr="00010147">
        <w:rPr>
          <w:rStyle w:val="TagStyle"/>
          <w:rtl/>
        </w:rPr>
        <w:t xml:space="preserve"> &lt;&lt; דובר_המשך &gt;&gt; </w:t>
      </w:r>
      <w:r>
        <w:rPr>
          <w:rtl/>
        </w:rPr>
        <w:t>מירב בן ארי (יש עתיד):</w:t>
      </w:r>
      <w:r w:rsidRPr="00010147">
        <w:rPr>
          <w:rStyle w:val="TagStyle"/>
          <w:rtl/>
        </w:rPr>
        <w:t xml:space="preserve"> &lt;&lt; דובר_המשך &gt;&gt;</w:t>
      </w:r>
      <w:r>
        <w:rPr>
          <w:rtl/>
        </w:rPr>
        <w:t xml:space="preserve"> </w:t>
      </w:r>
      <w:bookmarkEnd w:id="9117"/>
    </w:p>
    <w:p w:rsidR="00903FCE" w:rsidRDefault="00903FCE" w:rsidP="003C5F67">
      <w:pPr>
        <w:rPr>
          <w:rtl/>
        </w:rPr>
      </w:pPr>
    </w:p>
    <w:p w:rsidR="00903FCE" w:rsidRDefault="00903FCE" w:rsidP="002F5E09">
      <w:pPr>
        <w:rPr>
          <w:rtl/>
        </w:rPr>
      </w:pPr>
      <w:r w:rsidRPr="00EC0D6E">
        <w:rPr>
          <w:rFonts w:hint="cs"/>
          <w:rtl/>
        </w:rPr>
        <w:t xml:space="preserve">הינה, אני </w:t>
      </w:r>
      <w:r w:rsidR="003C5F67">
        <w:rPr>
          <w:rFonts w:hint="cs"/>
          <w:rtl/>
        </w:rPr>
        <w:t>– – –</w:t>
      </w:r>
      <w:r>
        <w:rPr>
          <w:rFonts w:hint="cs"/>
          <w:rtl/>
        </w:rPr>
        <w:t xml:space="preserve"> </w:t>
      </w:r>
    </w:p>
    <w:p w:rsidR="00903FCE" w:rsidRDefault="00903FCE" w:rsidP="002F5E09">
      <w:pPr>
        <w:rPr>
          <w:rtl/>
        </w:rPr>
      </w:pPr>
      <w:bookmarkStart w:id="9118" w:name="_ETM_Q20_460241"/>
      <w:bookmarkStart w:id="9119" w:name="_ETM_Q20_460363"/>
      <w:bookmarkEnd w:id="9118"/>
      <w:bookmarkEnd w:id="9119"/>
    </w:p>
    <w:p w:rsidR="00903FCE" w:rsidRDefault="00903FCE" w:rsidP="002F5E09">
      <w:pPr>
        <w:pStyle w:val="af5"/>
        <w:keepNext/>
        <w:rPr>
          <w:rtl/>
        </w:rPr>
      </w:pPr>
      <w:bookmarkStart w:id="9120" w:name="ET_interruption_5801_34"/>
      <w:r w:rsidRPr="00010147">
        <w:rPr>
          <w:rStyle w:val="TagStyle"/>
          <w:rtl/>
        </w:rPr>
        <w:t xml:space="preserve"> &lt;&lt; קריאה &gt;&gt; </w:t>
      </w:r>
      <w:r>
        <w:rPr>
          <w:rtl/>
        </w:rPr>
        <w:t>אריאל קלנר (הליכוד):</w:t>
      </w:r>
      <w:r w:rsidRPr="00010147">
        <w:rPr>
          <w:rStyle w:val="TagStyle"/>
          <w:rtl/>
        </w:rPr>
        <w:t xml:space="preserve"> &lt;&lt; קריאה &gt;&gt;</w:t>
      </w:r>
      <w:r>
        <w:rPr>
          <w:rtl/>
        </w:rPr>
        <w:t xml:space="preserve"> </w:t>
      </w:r>
      <w:bookmarkEnd w:id="9120"/>
    </w:p>
    <w:p w:rsidR="00903FCE" w:rsidRDefault="00903FCE" w:rsidP="003C5F67">
      <w:pPr>
        <w:rPr>
          <w:rtl/>
        </w:rPr>
      </w:pPr>
    </w:p>
    <w:p w:rsidR="00903FCE" w:rsidRPr="00010147" w:rsidRDefault="00903FCE" w:rsidP="002F5E09">
      <w:pPr>
        <w:rPr>
          <w:rtl/>
        </w:rPr>
      </w:pPr>
      <w:bookmarkStart w:id="9121" w:name="_ETM_Q20_465146"/>
      <w:bookmarkEnd w:id="9121"/>
      <w:r>
        <w:rPr>
          <w:rFonts w:hint="cs"/>
          <w:rtl/>
        </w:rPr>
        <w:t xml:space="preserve">אי-אפשר לקבל נשק בלי אישור רפואי. </w:t>
      </w:r>
    </w:p>
    <w:p w:rsidR="00903FCE" w:rsidRDefault="00903FCE" w:rsidP="002F5E09">
      <w:pPr>
        <w:rPr>
          <w:rtl/>
        </w:rPr>
      </w:pPr>
      <w:bookmarkStart w:id="9122" w:name="_ETM_Q20_462625"/>
      <w:bookmarkStart w:id="9123" w:name="_ETM_Q20_462715"/>
      <w:bookmarkEnd w:id="9122"/>
      <w:bookmarkEnd w:id="9123"/>
    </w:p>
    <w:p w:rsidR="00903FCE" w:rsidRDefault="00903FCE" w:rsidP="002F5E09">
      <w:pPr>
        <w:pStyle w:val="af6"/>
        <w:keepNext/>
        <w:rPr>
          <w:rtl/>
        </w:rPr>
      </w:pPr>
      <w:bookmarkStart w:id="9124" w:name="ET_yor_6593_33"/>
      <w:r w:rsidRPr="00010147">
        <w:rPr>
          <w:rStyle w:val="TagStyle"/>
          <w:rtl/>
        </w:rPr>
        <w:t xml:space="preserve"> &lt;&lt; יור &gt;&gt; </w:t>
      </w:r>
      <w:r>
        <w:rPr>
          <w:rtl/>
        </w:rPr>
        <w:t>היו"ר חנוך דב מלביצקי:</w:t>
      </w:r>
      <w:r w:rsidRPr="00010147">
        <w:rPr>
          <w:rStyle w:val="TagStyle"/>
          <w:rtl/>
        </w:rPr>
        <w:t xml:space="preserve"> &lt;&lt; יור &gt;&gt;</w:t>
      </w:r>
      <w:r>
        <w:rPr>
          <w:rtl/>
        </w:rPr>
        <w:t xml:space="preserve"> </w:t>
      </w:r>
      <w:bookmarkEnd w:id="9124"/>
    </w:p>
    <w:p w:rsidR="00903FCE" w:rsidRDefault="00903FCE" w:rsidP="003C5F67">
      <w:pPr>
        <w:rPr>
          <w:rtl/>
        </w:rPr>
      </w:pPr>
    </w:p>
    <w:p w:rsidR="00903FCE" w:rsidRDefault="00903FCE" w:rsidP="002F5E09">
      <w:pPr>
        <w:rPr>
          <w:rtl/>
        </w:rPr>
      </w:pPr>
      <w:r>
        <w:rPr>
          <w:rFonts w:hint="cs"/>
          <w:rtl/>
        </w:rPr>
        <w:t xml:space="preserve">חבר הכנסת קלנר, חבר הכנסת קלנר, </w:t>
      </w:r>
      <w:bookmarkStart w:id="9125" w:name="_ETM_Q20_461082"/>
      <w:bookmarkEnd w:id="9125"/>
      <w:r>
        <w:rPr>
          <w:rFonts w:hint="cs"/>
          <w:rtl/>
        </w:rPr>
        <w:t xml:space="preserve">חבר הכנסת קלנר, די. </w:t>
      </w:r>
      <w:bookmarkStart w:id="9126" w:name="_ETM_Q20_465377"/>
      <w:bookmarkEnd w:id="9126"/>
    </w:p>
    <w:p w:rsidR="00903FCE" w:rsidRDefault="00903FCE" w:rsidP="002F5E09">
      <w:pPr>
        <w:rPr>
          <w:rtl/>
        </w:rPr>
      </w:pPr>
      <w:bookmarkStart w:id="9127" w:name="_ETM_Q20_465476"/>
      <w:bookmarkEnd w:id="9127"/>
    </w:p>
    <w:p w:rsidR="00903FCE" w:rsidRDefault="00903FCE" w:rsidP="002F5E09">
      <w:pPr>
        <w:pStyle w:val="-"/>
        <w:keepNext/>
        <w:rPr>
          <w:rtl/>
        </w:rPr>
      </w:pPr>
      <w:bookmarkStart w:id="9128" w:name="ET_speakercontinue_5300_35"/>
      <w:r w:rsidRPr="00010147">
        <w:rPr>
          <w:rStyle w:val="TagStyle"/>
          <w:rtl/>
        </w:rPr>
        <w:t xml:space="preserve"> &lt;&lt; דובר_המשך &gt;&gt; </w:t>
      </w:r>
      <w:r>
        <w:rPr>
          <w:rtl/>
        </w:rPr>
        <w:t>מירב בן ארי (יש עתיד):</w:t>
      </w:r>
      <w:r w:rsidRPr="00010147">
        <w:rPr>
          <w:rStyle w:val="TagStyle"/>
          <w:rtl/>
        </w:rPr>
        <w:t xml:space="preserve"> &lt;&lt; דובר_המשך &gt;&gt;</w:t>
      </w:r>
      <w:r>
        <w:rPr>
          <w:rtl/>
        </w:rPr>
        <w:t xml:space="preserve"> </w:t>
      </w:r>
      <w:bookmarkEnd w:id="9128"/>
    </w:p>
    <w:p w:rsidR="00903FCE" w:rsidRDefault="00903FCE" w:rsidP="003C5F67">
      <w:pPr>
        <w:rPr>
          <w:rtl/>
        </w:rPr>
      </w:pPr>
    </w:p>
    <w:p w:rsidR="00903FCE" w:rsidRDefault="00903FCE" w:rsidP="002F5E09">
      <w:pPr>
        <w:rPr>
          <w:rtl/>
        </w:rPr>
      </w:pPr>
      <w:bookmarkStart w:id="9129" w:name="_ETM_Q20_466821"/>
      <w:bookmarkStart w:id="9130" w:name="_ETM_Q20_456931"/>
      <w:bookmarkStart w:id="9131" w:name="_ETM_Q20_457032"/>
      <w:bookmarkStart w:id="9132" w:name="_ETM_Q20_458020"/>
      <w:bookmarkStart w:id="9133" w:name="_ETM_Q20_458097"/>
      <w:bookmarkStart w:id="9134" w:name="_ETM_Q20_462810"/>
      <w:bookmarkStart w:id="9135" w:name="_ETM_Q20_463979"/>
      <w:bookmarkEnd w:id="9129"/>
      <w:bookmarkEnd w:id="9130"/>
      <w:bookmarkEnd w:id="9131"/>
      <w:bookmarkEnd w:id="9132"/>
      <w:bookmarkEnd w:id="9133"/>
      <w:bookmarkEnd w:id="9134"/>
      <w:bookmarkEnd w:id="9135"/>
      <w:r>
        <w:rPr>
          <w:rtl/>
        </w:rPr>
        <w:t>רגע</w:t>
      </w:r>
      <w:r>
        <w:rPr>
          <w:rFonts w:hint="cs"/>
          <w:rtl/>
        </w:rPr>
        <w:t>.</w:t>
      </w:r>
      <w:r>
        <w:rPr>
          <w:rtl/>
        </w:rPr>
        <w:t xml:space="preserve"> </w:t>
      </w:r>
      <w:bookmarkStart w:id="9136" w:name="_ETM_Q20_464909"/>
      <w:bookmarkEnd w:id="9136"/>
      <w:r>
        <w:rPr>
          <w:rtl/>
        </w:rPr>
        <w:t>שנייה</w:t>
      </w:r>
      <w:r>
        <w:rPr>
          <w:rFonts w:hint="cs"/>
          <w:rtl/>
        </w:rPr>
        <w:t>.</w:t>
      </w:r>
      <w:r>
        <w:rPr>
          <w:rtl/>
        </w:rPr>
        <w:t xml:space="preserve"> </w:t>
      </w:r>
      <w:bookmarkStart w:id="9137" w:name="_ETM_Q20_465449"/>
      <w:bookmarkEnd w:id="9137"/>
      <w:r>
        <w:rPr>
          <w:rtl/>
        </w:rPr>
        <w:t xml:space="preserve">אני </w:t>
      </w:r>
      <w:bookmarkStart w:id="9138" w:name="_ETM_Q20_465689"/>
      <w:bookmarkEnd w:id="9138"/>
      <w:r>
        <w:rPr>
          <w:rtl/>
        </w:rPr>
        <w:t xml:space="preserve">אומרת </w:t>
      </w:r>
      <w:bookmarkStart w:id="9139" w:name="_ETM_Q20_466050"/>
      <w:bookmarkEnd w:id="9139"/>
      <w:r>
        <w:rPr>
          <w:rtl/>
        </w:rPr>
        <w:t xml:space="preserve">במילה </w:t>
      </w:r>
      <w:bookmarkStart w:id="9140" w:name="_ETM_Q20_466349"/>
      <w:bookmarkEnd w:id="9140"/>
      <w:r>
        <w:rPr>
          <w:rtl/>
        </w:rPr>
        <w:t>אחרונה</w:t>
      </w:r>
      <w:r>
        <w:rPr>
          <w:rFonts w:hint="cs"/>
          <w:rtl/>
        </w:rPr>
        <w:t>,</w:t>
      </w:r>
      <w:r>
        <w:rPr>
          <w:rtl/>
        </w:rPr>
        <w:t xml:space="preserve"> </w:t>
      </w:r>
      <w:bookmarkStart w:id="9141" w:name="_ETM_Q20_466589"/>
      <w:bookmarkEnd w:id="9141"/>
      <w:r>
        <w:rPr>
          <w:rtl/>
        </w:rPr>
        <w:t xml:space="preserve">כי </w:t>
      </w:r>
      <w:bookmarkStart w:id="9142" w:name="_ETM_Q20_466710"/>
      <w:bookmarkEnd w:id="9142"/>
      <w:r>
        <w:rPr>
          <w:rtl/>
        </w:rPr>
        <w:t xml:space="preserve">נגמר </w:t>
      </w:r>
      <w:bookmarkStart w:id="9143" w:name="_ETM_Q20_466979"/>
      <w:bookmarkEnd w:id="9143"/>
      <w:r>
        <w:rPr>
          <w:rtl/>
        </w:rPr>
        <w:t xml:space="preserve">לי </w:t>
      </w:r>
      <w:bookmarkStart w:id="9144" w:name="_ETM_Q20_467099"/>
      <w:bookmarkEnd w:id="9144"/>
      <w:r>
        <w:rPr>
          <w:rtl/>
        </w:rPr>
        <w:t>הזמן</w:t>
      </w:r>
      <w:r>
        <w:rPr>
          <w:rFonts w:hint="cs"/>
          <w:rtl/>
        </w:rPr>
        <w:t>.</w:t>
      </w:r>
      <w:r>
        <w:rPr>
          <w:rtl/>
        </w:rPr>
        <w:t xml:space="preserve"> </w:t>
      </w:r>
      <w:bookmarkStart w:id="9145" w:name="_ETM_Q20_468300"/>
      <w:bookmarkEnd w:id="9145"/>
      <w:r>
        <w:rPr>
          <w:rtl/>
        </w:rPr>
        <w:t xml:space="preserve">צריך </w:t>
      </w:r>
      <w:bookmarkStart w:id="9146" w:name="_ETM_Q20_468990"/>
      <w:bookmarkEnd w:id="9146"/>
      <w:r>
        <w:rPr>
          <w:rtl/>
        </w:rPr>
        <w:t xml:space="preserve">להבין </w:t>
      </w:r>
      <w:bookmarkStart w:id="9147" w:name="_ETM_Q20_469710"/>
      <w:bookmarkEnd w:id="9147"/>
      <w:r>
        <w:rPr>
          <w:rtl/>
        </w:rPr>
        <w:t xml:space="preserve">שאנשים </w:t>
      </w:r>
      <w:bookmarkStart w:id="9148" w:name="_ETM_Q20_470339"/>
      <w:bookmarkEnd w:id="9148"/>
      <w:r>
        <w:rPr>
          <w:rtl/>
        </w:rPr>
        <w:t xml:space="preserve">שמקבלים </w:t>
      </w:r>
      <w:bookmarkStart w:id="9149" w:name="_ETM_Q20_471210"/>
      <w:bookmarkEnd w:id="9149"/>
      <w:r>
        <w:rPr>
          <w:rtl/>
        </w:rPr>
        <w:t xml:space="preserve">נשק </w:t>
      </w:r>
      <w:bookmarkStart w:id="9150" w:name="_ETM_Q20_472650"/>
      <w:bookmarkEnd w:id="9150"/>
      <w:r>
        <w:rPr>
          <w:rFonts w:hint="cs"/>
          <w:rtl/>
        </w:rPr>
        <w:t xml:space="preserve">– </w:t>
      </w:r>
      <w:r>
        <w:rPr>
          <w:rtl/>
        </w:rPr>
        <w:t xml:space="preserve">צריכים </w:t>
      </w:r>
      <w:bookmarkStart w:id="9151" w:name="_ETM_Q20_473220"/>
      <w:bookmarkEnd w:id="9151"/>
      <w:r>
        <w:rPr>
          <w:rtl/>
        </w:rPr>
        <w:t xml:space="preserve">לדעת </w:t>
      </w:r>
      <w:bookmarkStart w:id="9152" w:name="_ETM_Q20_474279"/>
      <w:bookmarkEnd w:id="9152"/>
      <w:r>
        <w:rPr>
          <w:rtl/>
        </w:rPr>
        <w:t xml:space="preserve">שהם </w:t>
      </w:r>
      <w:bookmarkStart w:id="9153" w:name="_ETM_Q20_474550"/>
      <w:bookmarkEnd w:id="9153"/>
      <w:r>
        <w:rPr>
          <w:rtl/>
        </w:rPr>
        <w:t xml:space="preserve">יכולים </w:t>
      </w:r>
      <w:bookmarkStart w:id="9154" w:name="_ETM_Q20_474999"/>
      <w:bookmarkEnd w:id="9154"/>
      <w:r>
        <w:rPr>
          <w:rtl/>
        </w:rPr>
        <w:t>ל</w:t>
      </w:r>
      <w:r>
        <w:rPr>
          <w:rFonts w:hint="cs"/>
          <w:rtl/>
        </w:rPr>
        <w:t>שא</w:t>
      </w:r>
      <w:r>
        <w:rPr>
          <w:rtl/>
        </w:rPr>
        <w:t xml:space="preserve">ת </w:t>
      </w:r>
      <w:bookmarkStart w:id="9155" w:name="_ETM_Q20_475320"/>
      <w:bookmarkEnd w:id="9155"/>
      <w:r>
        <w:rPr>
          <w:rtl/>
        </w:rPr>
        <w:t xml:space="preserve">נשק </w:t>
      </w:r>
      <w:bookmarkStart w:id="9156" w:name="_ETM_Q20_475950"/>
      <w:bookmarkEnd w:id="9156"/>
      <w:r>
        <w:rPr>
          <w:rtl/>
        </w:rPr>
        <w:t xml:space="preserve">והם </w:t>
      </w:r>
      <w:bookmarkStart w:id="9157" w:name="_ETM_Q20_476250"/>
      <w:bookmarkEnd w:id="9157"/>
      <w:r>
        <w:rPr>
          <w:rtl/>
        </w:rPr>
        <w:t xml:space="preserve">לא </w:t>
      </w:r>
      <w:bookmarkStart w:id="9158" w:name="_ETM_Q20_476339"/>
      <w:bookmarkEnd w:id="9158"/>
      <w:r>
        <w:rPr>
          <w:rtl/>
        </w:rPr>
        <w:t>מסוכנים</w:t>
      </w:r>
      <w:r>
        <w:rPr>
          <w:rFonts w:hint="cs"/>
          <w:rtl/>
        </w:rPr>
        <w:t>.</w:t>
      </w:r>
      <w:r>
        <w:rPr>
          <w:rtl/>
        </w:rPr>
        <w:t xml:space="preserve"> </w:t>
      </w:r>
      <w:bookmarkStart w:id="9159" w:name="_ETM_Q20_478050"/>
      <w:bookmarkEnd w:id="9159"/>
      <w:r>
        <w:rPr>
          <w:rFonts w:hint="cs"/>
          <w:rtl/>
        </w:rPr>
        <w:t xml:space="preserve">תראו לי </w:t>
      </w:r>
      <w:r>
        <w:rPr>
          <w:rtl/>
        </w:rPr>
        <w:t xml:space="preserve">מקרה </w:t>
      </w:r>
      <w:bookmarkStart w:id="9160" w:name="_ETM_Q20_478500"/>
      <w:bookmarkEnd w:id="9160"/>
      <w:r>
        <w:rPr>
          <w:rtl/>
        </w:rPr>
        <w:t xml:space="preserve">כזה </w:t>
      </w:r>
      <w:bookmarkStart w:id="9161" w:name="_ETM_Q20_478830"/>
      <w:bookmarkEnd w:id="9161"/>
      <w:r>
        <w:rPr>
          <w:rtl/>
        </w:rPr>
        <w:t xml:space="preserve">של </w:t>
      </w:r>
      <w:bookmarkStart w:id="9162" w:name="_ETM_Q20_479040"/>
      <w:bookmarkEnd w:id="9162"/>
      <w:r>
        <w:rPr>
          <w:rtl/>
        </w:rPr>
        <w:t xml:space="preserve">דייט </w:t>
      </w:r>
      <w:bookmarkStart w:id="9163" w:name="_ETM_Q20_479339"/>
      <w:bookmarkEnd w:id="9163"/>
      <w:r>
        <w:rPr>
          <w:rtl/>
        </w:rPr>
        <w:t xml:space="preserve">ראשון </w:t>
      </w:r>
      <w:bookmarkStart w:id="9164" w:name="_ETM_Q20_480120"/>
      <w:bookmarkEnd w:id="9164"/>
      <w:r>
        <w:rPr>
          <w:rtl/>
        </w:rPr>
        <w:t xml:space="preserve">שהסתיים </w:t>
      </w:r>
      <w:bookmarkStart w:id="9165" w:name="_ETM_Q20_480720"/>
      <w:bookmarkEnd w:id="9165"/>
      <w:r>
        <w:rPr>
          <w:rtl/>
        </w:rPr>
        <w:t xml:space="preserve">בעבירות </w:t>
      </w:r>
      <w:bookmarkStart w:id="9166" w:name="_ETM_Q20_481350"/>
      <w:bookmarkEnd w:id="9166"/>
      <w:r>
        <w:rPr>
          <w:rtl/>
        </w:rPr>
        <w:t xml:space="preserve">מין </w:t>
      </w:r>
      <w:bookmarkStart w:id="9167" w:name="_ETM_Q20_482160"/>
      <w:bookmarkEnd w:id="9167"/>
      <w:r>
        <w:rPr>
          <w:rtl/>
        </w:rPr>
        <w:t>ו</w:t>
      </w:r>
      <w:r>
        <w:rPr>
          <w:rFonts w:hint="cs"/>
          <w:rtl/>
        </w:rPr>
        <w:t xml:space="preserve">באיום </w:t>
      </w:r>
      <w:bookmarkStart w:id="9168" w:name="_ETM_Q20_485413"/>
      <w:bookmarkEnd w:id="9168"/>
      <w:r>
        <w:rPr>
          <w:rFonts w:hint="cs"/>
          <w:rtl/>
        </w:rPr>
        <w:t xml:space="preserve">בנשק. </w:t>
      </w:r>
      <w:bookmarkStart w:id="9169" w:name="_ETM_Q20_480000"/>
      <w:bookmarkStart w:id="9170" w:name="_ETM_Q20_480329"/>
      <w:bookmarkStart w:id="9171" w:name="_ETM_Q20_480930"/>
      <w:bookmarkStart w:id="9172" w:name="_ETM_Q20_481770"/>
      <w:bookmarkStart w:id="9173" w:name="_ETM_Q20_482159"/>
      <w:bookmarkStart w:id="9174" w:name="_ETM_Q20_482610"/>
      <w:bookmarkStart w:id="9175" w:name="_ETM_Q20_483639"/>
      <w:bookmarkEnd w:id="9169"/>
      <w:bookmarkEnd w:id="9170"/>
      <w:bookmarkEnd w:id="9171"/>
      <w:bookmarkEnd w:id="9172"/>
      <w:bookmarkEnd w:id="9173"/>
      <w:bookmarkEnd w:id="9174"/>
      <w:bookmarkEnd w:id="9175"/>
      <w:r>
        <w:rPr>
          <w:rtl/>
        </w:rPr>
        <w:t xml:space="preserve">לא </w:t>
      </w:r>
      <w:bookmarkStart w:id="9176" w:name="_ETM_Q20_483939"/>
      <w:bookmarkEnd w:id="9176"/>
      <w:r>
        <w:rPr>
          <w:rtl/>
        </w:rPr>
        <w:t>ראיתי</w:t>
      </w:r>
      <w:r>
        <w:rPr>
          <w:rFonts w:hint="cs"/>
          <w:rtl/>
        </w:rPr>
        <w:t>,</w:t>
      </w:r>
      <w:r>
        <w:rPr>
          <w:rtl/>
        </w:rPr>
        <w:t xml:space="preserve"> </w:t>
      </w:r>
      <w:bookmarkStart w:id="9177" w:name="_ETM_Q20_484390"/>
      <w:bookmarkEnd w:id="9177"/>
      <w:r>
        <w:rPr>
          <w:rtl/>
        </w:rPr>
        <w:t xml:space="preserve">ואפילו </w:t>
      </w:r>
      <w:bookmarkStart w:id="9178" w:name="_ETM_Q20_484750"/>
      <w:bookmarkEnd w:id="9178"/>
      <w:r>
        <w:rPr>
          <w:rtl/>
        </w:rPr>
        <w:t xml:space="preserve">חיפשתי </w:t>
      </w:r>
      <w:bookmarkStart w:id="9179" w:name="_ETM_Q20_485229"/>
      <w:bookmarkEnd w:id="9179"/>
      <w:r>
        <w:rPr>
          <w:rtl/>
        </w:rPr>
        <w:t xml:space="preserve">לפני </w:t>
      </w:r>
      <w:bookmarkStart w:id="9180" w:name="_ETM_Q20_485500"/>
      <w:bookmarkEnd w:id="9180"/>
      <w:r>
        <w:rPr>
          <w:rtl/>
        </w:rPr>
        <w:t xml:space="preserve">הדיון </w:t>
      </w:r>
      <w:bookmarkStart w:id="9181" w:name="_ETM_Q20_485769"/>
      <w:bookmarkEnd w:id="9181"/>
      <w:r>
        <w:rPr>
          <w:rtl/>
        </w:rPr>
        <w:t>הזה</w:t>
      </w:r>
      <w:r>
        <w:rPr>
          <w:rFonts w:hint="cs"/>
          <w:rtl/>
        </w:rPr>
        <w:t>.</w:t>
      </w:r>
      <w:r>
        <w:rPr>
          <w:rtl/>
        </w:rPr>
        <w:t xml:space="preserve"> </w:t>
      </w:r>
      <w:bookmarkStart w:id="9182" w:name="_ETM_Q20_486220"/>
      <w:bookmarkEnd w:id="9182"/>
      <w:r>
        <w:rPr>
          <w:rtl/>
        </w:rPr>
        <w:t xml:space="preserve">ישראל </w:t>
      </w:r>
      <w:bookmarkStart w:id="9183" w:name="_ETM_Q20_486640"/>
      <w:bookmarkEnd w:id="9183"/>
      <w:r>
        <w:rPr>
          <w:rtl/>
        </w:rPr>
        <w:t>מתחמשת</w:t>
      </w:r>
      <w:r>
        <w:rPr>
          <w:rFonts w:hint="cs"/>
          <w:rtl/>
        </w:rPr>
        <w:t>,</w:t>
      </w:r>
      <w:r>
        <w:rPr>
          <w:rtl/>
        </w:rPr>
        <w:t xml:space="preserve"> </w:t>
      </w:r>
      <w:bookmarkStart w:id="9184" w:name="_ETM_Q20_487240"/>
      <w:bookmarkEnd w:id="9184"/>
      <w:r>
        <w:rPr>
          <w:rtl/>
        </w:rPr>
        <w:t xml:space="preserve">וזו </w:t>
      </w:r>
      <w:bookmarkStart w:id="9185" w:name="_ETM_Q20_487479"/>
      <w:bookmarkEnd w:id="9185"/>
      <w:r>
        <w:rPr>
          <w:rtl/>
        </w:rPr>
        <w:t>בעיה</w:t>
      </w:r>
      <w:r>
        <w:rPr>
          <w:rFonts w:hint="cs"/>
          <w:rtl/>
        </w:rPr>
        <w:t>.</w:t>
      </w:r>
      <w:r>
        <w:rPr>
          <w:rtl/>
        </w:rPr>
        <w:t xml:space="preserve"> </w:t>
      </w:r>
      <w:bookmarkStart w:id="9186" w:name="_ETM_Q20_487930"/>
      <w:bookmarkEnd w:id="9186"/>
      <w:r>
        <w:rPr>
          <w:rtl/>
        </w:rPr>
        <w:t>תודה</w:t>
      </w:r>
      <w:r>
        <w:rPr>
          <w:rFonts w:hint="cs"/>
          <w:rtl/>
        </w:rPr>
        <w:t xml:space="preserve">, אדוני. </w:t>
      </w:r>
      <w:bookmarkStart w:id="9187" w:name="_ETM_Q20_494092"/>
      <w:bookmarkEnd w:id="9187"/>
    </w:p>
    <w:p w:rsidR="00903FCE" w:rsidRDefault="00903FCE" w:rsidP="002F5E09">
      <w:pPr>
        <w:rPr>
          <w:rtl/>
        </w:rPr>
      </w:pPr>
      <w:bookmarkStart w:id="9188" w:name="_ETM_Q20_494249"/>
      <w:bookmarkEnd w:id="9188"/>
    </w:p>
    <w:p w:rsidR="00903FCE" w:rsidRDefault="00903FCE" w:rsidP="002F5E09">
      <w:pPr>
        <w:pStyle w:val="af6"/>
        <w:keepNext/>
        <w:rPr>
          <w:rtl/>
        </w:rPr>
      </w:pPr>
      <w:bookmarkStart w:id="9189" w:name="ET_yor_6593_36"/>
      <w:r w:rsidRPr="00010147">
        <w:rPr>
          <w:rStyle w:val="TagStyle"/>
          <w:rtl/>
        </w:rPr>
        <w:t xml:space="preserve"> &lt;&lt; יור &gt;&gt; </w:t>
      </w:r>
      <w:r>
        <w:rPr>
          <w:rtl/>
        </w:rPr>
        <w:t>היו"ר חנוך דב מלביצקי:</w:t>
      </w:r>
      <w:r w:rsidRPr="00010147">
        <w:rPr>
          <w:rStyle w:val="TagStyle"/>
          <w:rtl/>
        </w:rPr>
        <w:t xml:space="preserve"> &lt;&lt; יור &gt;&gt;</w:t>
      </w:r>
      <w:r>
        <w:rPr>
          <w:rtl/>
        </w:rPr>
        <w:t xml:space="preserve"> </w:t>
      </w:r>
      <w:bookmarkEnd w:id="9189"/>
    </w:p>
    <w:p w:rsidR="00903FCE" w:rsidRDefault="00903FCE" w:rsidP="003C5F67">
      <w:pPr>
        <w:rPr>
          <w:rtl/>
        </w:rPr>
      </w:pPr>
    </w:p>
    <w:p w:rsidR="00903FCE" w:rsidRDefault="00903FCE" w:rsidP="002F5E09">
      <w:pPr>
        <w:rPr>
          <w:rtl/>
        </w:rPr>
      </w:pPr>
      <w:bookmarkStart w:id="9190" w:name="_ETM_Q20_495683"/>
      <w:bookmarkStart w:id="9191" w:name="_ETM_Q20_488559"/>
      <w:bookmarkEnd w:id="9190"/>
      <w:bookmarkEnd w:id="9191"/>
      <w:r>
        <w:rPr>
          <w:rtl/>
        </w:rPr>
        <w:t>תודה</w:t>
      </w:r>
      <w:r>
        <w:rPr>
          <w:rFonts w:hint="cs"/>
          <w:rtl/>
        </w:rPr>
        <w:t>.</w:t>
      </w:r>
      <w:r>
        <w:rPr>
          <w:rtl/>
        </w:rPr>
        <w:t xml:space="preserve"> </w:t>
      </w:r>
      <w:bookmarkStart w:id="9192" w:name="_ETM_Q20_491049"/>
      <w:bookmarkEnd w:id="9192"/>
      <w:r>
        <w:rPr>
          <w:rtl/>
        </w:rPr>
        <w:t xml:space="preserve">חבר </w:t>
      </w:r>
      <w:bookmarkStart w:id="9193" w:name="_ETM_Q20_491379"/>
      <w:bookmarkEnd w:id="9193"/>
      <w:r>
        <w:rPr>
          <w:rtl/>
        </w:rPr>
        <w:t xml:space="preserve">הכנסת </w:t>
      </w:r>
      <w:bookmarkStart w:id="9194" w:name="_ETM_Q20_491829"/>
      <w:bookmarkEnd w:id="9194"/>
      <w:r>
        <w:rPr>
          <w:rtl/>
        </w:rPr>
        <w:t>טל</w:t>
      </w:r>
      <w:r>
        <w:rPr>
          <w:rFonts w:hint="cs"/>
          <w:rtl/>
        </w:rPr>
        <w:t>,</w:t>
      </w:r>
      <w:r>
        <w:rPr>
          <w:rtl/>
        </w:rPr>
        <w:t xml:space="preserve"> </w:t>
      </w:r>
      <w:bookmarkStart w:id="9195" w:name="_ETM_Q20_492339"/>
      <w:bookmarkEnd w:id="9195"/>
      <w:r>
        <w:rPr>
          <w:rtl/>
        </w:rPr>
        <w:t>בבקשה</w:t>
      </w:r>
      <w:r>
        <w:rPr>
          <w:rFonts w:hint="cs"/>
          <w:rtl/>
        </w:rPr>
        <w:t>.</w:t>
      </w:r>
    </w:p>
    <w:p w:rsidR="00903FCE" w:rsidRDefault="00903FCE" w:rsidP="002F5E09">
      <w:pPr>
        <w:rPr>
          <w:rtl/>
        </w:rPr>
      </w:pPr>
      <w:bookmarkStart w:id="9196" w:name="_ETM_Q20_502267"/>
      <w:bookmarkStart w:id="9197" w:name="_ETM_Q20_502411"/>
      <w:bookmarkEnd w:id="9196"/>
      <w:bookmarkEnd w:id="9197"/>
    </w:p>
    <w:p w:rsidR="00903FCE" w:rsidRDefault="00903FCE" w:rsidP="002F5E09">
      <w:pPr>
        <w:pStyle w:val="a4"/>
        <w:keepNext/>
        <w:rPr>
          <w:rtl/>
        </w:rPr>
      </w:pPr>
      <w:bookmarkStart w:id="9198" w:name="ET_speaker_6351_37"/>
      <w:r w:rsidRPr="00010147">
        <w:rPr>
          <w:rStyle w:val="TagStyle"/>
          <w:rtl/>
        </w:rPr>
        <w:t xml:space="preserve"> &lt;&lt; דובר &gt;&gt; </w:t>
      </w:r>
      <w:bookmarkStart w:id="9199" w:name="_Toc155199586"/>
      <w:r>
        <w:rPr>
          <w:rtl/>
        </w:rPr>
        <w:t>אוהד טל (הציונות הדתית):</w:t>
      </w:r>
      <w:bookmarkEnd w:id="9199"/>
      <w:r w:rsidRPr="00010147">
        <w:rPr>
          <w:rStyle w:val="TagStyle"/>
          <w:rtl/>
        </w:rPr>
        <w:t xml:space="preserve"> &lt;&lt; דובר &gt;&gt;</w:t>
      </w:r>
      <w:r>
        <w:rPr>
          <w:rtl/>
        </w:rPr>
        <w:t xml:space="preserve"> </w:t>
      </w:r>
      <w:bookmarkEnd w:id="9198"/>
    </w:p>
    <w:p w:rsidR="00903FCE" w:rsidRDefault="00903FCE" w:rsidP="003C5F67">
      <w:pPr>
        <w:rPr>
          <w:rtl/>
        </w:rPr>
      </w:pPr>
    </w:p>
    <w:p w:rsidR="00903FCE" w:rsidRDefault="00903FCE" w:rsidP="002F5E09">
      <w:pPr>
        <w:rPr>
          <w:rtl/>
        </w:rPr>
      </w:pPr>
      <w:bookmarkStart w:id="9200" w:name="_ETM_Q20_506778"/>
      <w:bookmarkStart w:id="9201" w:name="_ETM_Q20_506900"/>
      <w:bookmarkStart w:id="9202" w:name="_ETM_Q20_515360"/>
      <w:bookmarkEnd w:id="9200"/>
      <w:bookmarkEnd w:id="9201"/>
      <w:bookmarkEnd w:id="9202"/>
      <w:r>
        <w:rPr>
          <w:rtl/>
        </w:rPr>
        <w:t xml:space="preserve">אדוני </w:t>
      </w:r>
      <w:bookmarkStart w:id="9203" w:name="_ETM_Q20_515600"/>
      <w:bookmarkEnd w:id="9203"/>
      <w:r>
        <w:rPr>
          <w:rtl/>
        </w:rPr>
        <w:t>היושב-ראש</w:t>
      </w:r>
      <w:r>
        <w:rPr>
          <w:rFonts w:hint="cs"/>
          <w:rtl/>
        </w:rPr>
        <w:t>,</w:t>
      </w:r>
      <w:r>
        <w:rPr>
          <w:rtl/>
        </w:rPr>
        <w:t xml:space="preserve"> </w:t>
      </w:r>
      <w:bookmarkStart w:id="9204" w:name="_ETM_Q20_516940"/>
      <w:bookmarkEnd w:id="9204"/>
      <w:r>
        <w:rPr>
          <w:rtl/>
        </w:rPr>
        <w:t xml:space="preserve">אדוני </w:t>
      </w:r>
      <w:bookmarkStart w:id="9205" w:name="_ETM_Q20_517210"/>
      <w:bookmarkEnd w:id="9205"/>
      <w:r>
        <w:rPr>
          <w:rtl/>
        </w:rPr>
        <w:t>השר</w:t>
      </w:r>
      <w:r>
        <w:rPr>
          <w:rFonts w:hint="cs"/>
          <w:rtl/>
        </w:rPr>
        <w:t>,</w:t>
      </w:r>
      <w:r>
        <w:rPr>
          <w:rtl/>
        </w:rPr>
        <w:t xml:space="preserve"> </w:t>
      </w:r>
      <w:bookmarkStart w:id="9206" w:name="_ETM_Q20_517630"/>
      <w:bookmarkEnd w:id="9206"/>
      <w:r>
        <w:rPr>
          <w:rtl/>
        </w:rPr>
        <w:t xml:space="preserve">חבריי </w:t>
      </w:r>
      <w:bookmarkStart w:id="9207" w:name="_ETM_Q20_518020"/>
      <w:bookmarkEnd w:id="9207"/>
      <w:r>
        <w:rPr>
          <w:rtl/>
        </w:rPr>
        <w:t xml:space="preserve">חברי </w:t>
      </w:r>
      <w:bookmarkStart w:id="9208" w:name="_ETM_Q20_518290"/>
      <w:bookmarkEnd w:id="9208"/>
      <w:r>
        <w:rPr>
          <w:rtl/>
        </w:rPr>
        <w:t>הכנסת</w:t>
      </w:r>
      <w:r>
        <w:rPr>
          <w:rFonts w:hint="cs"/>
          <w:rtl/>
        </w:rPr>
        <w:t>,</w:t>
      </w:r>
      <w:r>
        <w:rPr>
          <w:rtl/>
        </w:rPr>
        <w:t xml:space="preserve"> </w:t>
      </w:r>
      <w:bookmarkStart w:id="9209" w:name="_ETM_Q20_520820"/>
      <w:bookmarkEnd w:id="9209"/>
      <w:r>
        <w:rPr>
          <w:rtl/>
        </w:rPr>
        <w:t xml:space="preserve">ישראל </w:t>
      </w:r>
      <w:bookmarkStart w:id="9210" w:name="_ETM_Q20_521750"/>
      <w:bookmarkEnd w:id="9210"/>
      <w:r>
        <w:rPr>
          <w:rtl/>
        </w:rPr>
        <w:t xml:space="preserve">רצתה </w:t>
      </w:r>
      <w:bookmarkStart w:id="9211" w:name="_ETM_Q20_522379"/>
      <w:bookmarkEnd w:id="9211"/>
      <w:r>
        <w:rPr>
          <w:rtl/>
        </w:rPr>
        <w:t xml:space="preserve">באלימות </w:t>
      </w:r>
      <w:bookmarkStart w:id="9212" w:name="_ETM_Q20_522949"/>
      <w:bookmarkEnd w:id="9212"/>
      <w:r>
        <w:rPr>
          <w:rtl/>
        </w:rPr>
        <w:t>הזו</w:t>
      </w:r>
      <w:r>
        <w:rPr>
          <w:rFonts w:hint="cs"/>
          <w:rtl/>
        </w:rPr>
        <w:t>.</w:t>
      </w:r>
      <w:r>
        <w:rPr>
          <w:rtl/>
        </w:rPr>
        <w:t xml:space="preserve"> </w:t>
      </w:r>
      <w:bookmarkStart w:id="9213" w:name="_ETM_Q20_524510"/>
      <w:bookmarkEnd w:id="9213"/>
      <w:r>
        <w:rPr>
          <w:rtl/>
        </w:rPr>
        <w:t xml:space="preserve">התקיפות </w:t>
      </w:r>
      <w:bookmarkStart w:id="9214" w:name="_ETM_Q20_525229"/>
      <w:bookmarkEnd w:id="9214"/>
      <w:r>
        <w:rPr>
          <w:rtl/>
        </w:rPr>
        <w:t xml:space="preserve">של </w:t>
      </w:r>
      <w:bookmarkStart w:id="9215" w:name="_ETM_Q20_525379"/>
      <w:bookmarkEnd w:id="9215"/>
      <w:r>
        <w:rPr>
          <w:rtl/>
        </w:rPr>
        <w:t xml:space="preserve">ישראל </w:t>
      </w:r>
      <w:bookmarkStart w:id="9216" w:name="_ETM_Q20_525800"/>
      <w:bookmarkEnd w:id="9216"/>
      <w:r>
        <w:rPr>
          <w:rtl/>
        </w:rPr>
        <w:t xml:space="preserve">בעזה </w:t>
      </w:r>
      <w:bookmarkStart w:id="9217" w:name="_ETM_Q20_527149"/>
      <w:bookmarkEnd w:id="9217"/>
      <w:r>
        <w:rPr>
          <w:rtl/>
        </w:rPr>
        <w:t xml:space="preserve">נועדו </w:t>
      </w:r>
      <w:bookmarkStart w:id="9218" w:name="_ETM_Q20_527510"/>
      <w:bookmarkEnd w:id="9218"/>
      <w:r>
        <w:rPr>
          <w:rtl/>
        </w:rPr>
        <w:t xml:space="preserve">כדי </w:t>
      </w:r>
      <w:bookmarkStart w:id="9219" w:name="_ETM_Q20_527719"/>
      <w:bookmarkEnd w:id="9219"/>
      <w:r>
        <w:rPr>
          <w:rtl/>
        </w:rPr>
        <w:t xml:space="preserve">לממש </w:t>
      </w:r>
      <w:bookmarkStart w:id="9220" w:name="_ETM_Q20_528199"/>
      <w:bookmarkEnd w:id="9220"/>
      <w:r>
        <w:rPr>
          <w:rtl/>
        </w:rPr>
        <w:t xml:space="preserve">איזושהי </w:t>
      </w:r>
      <w:bookmarkStart w:id="9221" w:name="_ETM_Q20_528739"/>
      <w:bookmarkEnd w:id="9221"/>
      <w:r>
        <w:rPr>
          <w:rtl/>
        </w:rPr>
        <w:t xml:space="preserve">תוכנית </w:t>
      </w:r>
      <w:bookmarkStart w:id="9222" w:name="_ETM_Q20_529249"/>
      <w:bookmarkEnd w:id="9222"/>
      <w:r>
        <w:rPr>
          <w:rtl/>
        </w:rPr>
        <w:t xml:space="preserve">פשיסטית </w:t>
      </w:r>
      <w:bookmarkStart w:id="9223" w:name="_ETM_Q20_530179"/>
      <w:bookmarkEnd w:id="9223"/>
      <w:r>
        <w:rPr>
          <w:rtl/>
        </w:rPr>
        <w:t xml:space="preserve">של </w:t>
      </w:r>
      <w:bookmarkStart w:id="9224" w:name="_ETM_Q20_530390"/>
      <w:bookmarkEnd w:id="9224"/>
      <w:r>
        <w:rPr>
          <w:rtl/>
        </w:rPr>
        <w:t>סמוטריץ</w:t>
      </w:r>
      <w:r>
        <w:rPr>
          <w:rFonts w:hint="cs"/>
          <w:rtl/>
        </w:rPr>
        <w:t>'.</w:t>
      </w:r>
      <w:r>
        <w:rPr>
          <w:rtl/>
        </w:rPr>
        <w:t xml:space="preserve"> </w:t>
      </w:r>
      <w:bookmarkStart w:id="9225" w:name="_ETM_Q20_531819"/>
      <w:bookmarkEnd w:id="9225"/>
      <w:r>
        <w:rPr>
          <w:rtl/>
        </w:rPr>
        <w:t xml:space="preserve">ישראל </w:t>
      </w:r>
      <w:bookmarkStart w:id="9226" w:name="_ETM_Q20_532359"/>
      <w:bookmarkEnd w:id="9226"/>
      <w:r>
        <w:rPr>
          <w:rtl/>
        </w:rPr>
        <w:t>מנצל</w:t>
      </w:r>
      <w:r>
        <w:rPr>
          <w:rFonts w:hint="cs"/>
          <w:rtl/>
        </w:rPr>
        <w:t>ת</w:t>
      </w:r>
      <w:r>
        <w:rPr>
          <w:rtl/>
        </w:rPr>
        <w:t xml:space="preserve"> </w:t>
      </w:r>
      <w:bookmarkStart w:id="9227" w:name="_ETM_Q20_532929"/>
      <w:bookmarkEnd w:id="9227"/>
      <w:r>
        <w:rPr>
          <w:rtl/>
        </w:rPr>
        <w:t xml:space="preserve">את </w:t>
      </w:r>
      <w:bookmarkStart w:id="9228" w:name="_ETM_Q20_533049"/>
      <w:bookmarkEnd w:id="9228"/>
      <w:r>
        <w:rPr>
          <w:rtl/>
        </w:rPr>
        <w:t xml:space="preserve">האלימות </w:t>
      </w:r>
      <w:bookmarkStart w:id="9229" w:name="_ETM_Q20_533469"/>
      <w:bookmarkEnd w:id="9229"/>
      <w:r>
        <w:rPr>
          <w:rtl/>
        </w:rPr>
        <w:t xml:space="preserve">הפלסטינית </w:t>
      </w:r>
      <w:bookmarkStart w:id="9230" w:name="_ETM_Q20_534159"/>
      <w:bookmarkEnd w:id="9230"/>
      <w:r>
        <w:rPr>
          <w:rtl/>
        </w:rPr>
        <w:t>כ</w:t>
      </w:r>
      <w:bookmarkStart w:id="9231" w:name="_ETM_Q20_534390"/>
      <w:bookmarkEnd w:id="9231"/>
      <w:r>
        <w:rPr>
          <w:rtl/>
        </w:rPr>
        <w:t xml:space="preserve">תירוץ </w:t>
      </w:r>
      <w:bookmarkStart w:id="9232" w:name="_ETM_Q20_535050"/>
      <w:bookmarkEnd w:id="9232"/>
      <w:r>
        <w:rPr>
          <w:rtl/>
        </w:rPr>
        <w:t>לפשעיה</w:t>
      </w:r>
      <w:r>
        <w:rPr>
          <w:rFonts w:hint="cs"/>
          <w:rtl/>
        </w:rPr>
        <w:t>.</w:t>
      </w:r>
      <w:r>
        <w:rPr>
          <w:rtl/>
        </w:rPr>
        <w:t xml:space="preserve"> </w:t>
      </w:r>
      <w:bookmarkStart w:id="9233" w:name="_ETM_Q20_536539"/>
      <w:bookmarkEnd w:id="9233"/>
      <w:r>
        <w:rPr>
          <w:rtl/>
        </w:rPr>
        <w:t xml:space="preserve">על </w:t>
      </w:r>
      <w:bookmarkStart w:id="9234" w:name="_ETM_Q20_536779"/>
      <w:bookmarkEnd w:id="9234"/>
      <w:r>
        <w:rPr>
          <w:rtl/>
        </w:rPr>
        <w:t xml:space="preserve">כל </w:t>
      </w:r>
      <w:bookmarkStart w:id="9235" w:name="_ETM_Q20_537230"/>
      <w:bookmarkEnd w:id="9235"/>
      <w:r>
        <w:rPr>
          <w:rFonts w:hint="cs"/>
          <w:rtl/>
        </w:rPr>
        <w:t xml:space="preserve">אוהבי </w:t>
      </w:r>
      <w:bookmarkStart w:id="9236" w:name="_ETM_Q20_537559"/>
      <w:bookmarkEnd w:id="9236"/>
      <w:r>
        <w:rPr>
          <w:rtl/>
        </w:rPr>
        <w:t xml:space="preserve">השלום </w:t>
      </w:r>
      <w:bookmarkStart w:id="9237" w:name="_ETM_Q20_538160"/>
      <w:bookmarkEnd w:id="9237"/>
      <w:r>
        <w:rPr>
          <w:rFonts w:hint="cs"/>
          <w:rtl/>
        </w:rPr>
        <w:t>ל</w:t>
      </w:r>
      <w:r>
        <w:rPr>
          <w:rtl/>
        </w:rPr>
        <w:t xml:space="preserve">אחד </w:t>
      </w:r>
      <w:bookmarkStart w:id="9238" w:name="_ETM_Q20_538640"/>
      <w:bookmarkEnd w:id="9238"/>
      <w:r>
        <w:rPr>
          <w:rtl/>
        </w:rPr>
        <w:t xml:space="preserve">כוחות </w:t>
      </w:r>
      <w:bookmarkStart w:id="9239" w:name="_ETM_Q20_539720"/>
      <w:bookmarkEnd w:id="9239"/>
      <w:r>
        <w:rPr>
          <w:rtl/>
        </w:rPr>
        <w:t xml:space="preserve">ולהורות </w:t>
      </w:r>
      <w:bookmarkStart w:id="9240" w:name="_ETM_Q20_540290"/>
      <w:bookmarkEnd w:id="9240"/>
      <w:r>
        <w:rPr>
          <w:rtl/>
        </w:rPr>
        <w:t xml:space="preserve">לישראל </w:t>
      </w:r>
      <w:bookmarkStart w:id="9241" w:name="_ETM_Q20_540890"/>
      <w:bookmarkEnd w:id="9241"/>
      <w:r>
        <w:rPr>
          <w:rtl/>
        </w:rPr>
        <w:t xml:space="preserve">לסיים </w:t>
      </w:r>
      <w:bookmarkStart w:id="9242" w:name="_ETM_Q20_541520"/>
      <w:bookmarkEnd w:id="9242"/>
      <w:r>
        <w:rPr>
          <w:rtl/>
        </w:rPr>
        <w:t xml:space="preserve">את </w:t>
      </w:r>
      <w:bookmarkStart w:id="9243" w:name="_ETM_Q20_541640"/>
      <w:bookmarkEnd w:id="9243"/>
      <w:r>
        <w:rPr>
          <w:rtl/>
        </w:rPr>
        <w:t xml:space="preserve">הכיבוש </w:t>
      </w:r>
      <w:bookmarkStart w:id="9244" w:name="_ETM_Q20_542239"/>
      <w:bookmarkEnd w:id="9244"/>
      <w:r>
        <w:rPr>
          <w:rtl/>
        </w:rPr>
        <w:t>כעת</w:t>
      </w:r>
      <w:r>
        <w:rPr>
          <w:rFonts w:hint="cs"/>
          <w:rtl/>
        </w:rPr>
        <w:t>.</w:t>
      </w:r>
      <w:r>
        <w:rPr>
          <w:rtl/>
        </w:rPr>
        <w:t xml:space="preserve"> </w:t>
      </w:r>
      <w:bookmarkStart w:id="9245" w:name="_ETM_Q20_544229"/>
      <w:bookmarkEnd w:id="9245"/>
      <w:r>
        <w:rPr>
          <w:rtl/>
        </w:rPr>
        <w:t xml:space="preserve">כיתות </w:t>
      </w:r>
      <w:bookmarkStart w:id="9246" w:name="_ETM_Q20_544529"/>
      <w:bookmarkEnd w:id="9246"/>
      <w:r>
        <w:rPr>
          <w:rtl/>
        </w:rPr>
        <w:t xml:space="preserve">הכוננות </w:t>
      </w:r>
      <w:bookmarkStart w:id="9247" w:name="_ETM_Q20_545940"/>
      <w:bookmarkEnd w:id="9247"/>
      <w:r>
        <w:rPr>
          <w:rtl/>
        </w:rPr>
        <w:t>שהו</w:t>
      </w:r>
      <w:r>
        <w:rPr>
          <w:rFonts w:hint="cs"/>
          <w:rtl/>
        </w:rPr>
        <w:t xml:space="preserve">קמו </w:t>
      </w:r>
      <w:bookmarkStart w:id="9248" w:name="_ETM_Q20_546210"/>
      <w:bookmarkStart w:id="9249" w:name="_ETM_Q20_546390"/>
      <w:bookmarkEnd w:id="9248"/>
      <w:bookmarkEnd w:id="9249"/>
      <w:r>
        <w:rPr>
          <w:rtl/>
        </w:rPr>
        <w:t xml:space="preserve">בישראל </w:t>
      </w:r>
      <w:bookmarkStart w:id="9250" w:name="_ETM_Q20_547050"/>
      <w:bookmarkEnd w:id="9250"/>
      <w:r>
        <w:rPr>
          <w:rtl/>
        </w:rPr>
        <w:t xml:space="preserve">רק </w:t>
      </w:r>
      <w:bookmarkStart w:id="9251" w:name="_ETM_Q20_547290"/>
      <w:bookmarkEnd w:id="9251"/>
      <w:r>
        <w:rPr>
          <w:rtl/>
        </w:rPr>
        <w:t xml:space="preserve">מחכות </w:t>
      </w:r>
      <w:bookmarkStart w:id="9252" w:name="_ETM_Q20_548040"/>
      <w:bookmarkEnd w:id="9252"/>
      <w:r>
        <w:rPr>
          <w:rtl/>
        </w:rPr>
        <w:t xml:space="preserve">לפקודה </w:t>
      </w:r>
      <w:bookmarkStart w:id="9253" w:name="_ETM_Q20_548520"/>
      <w:bookmarkEnd w:id="9253"/>
      <w:r>
        <w:rPr>
          <w:rtl/>
        </w:rPr>
        <w:t xml:space="preserve">לתקוף </w:t>
      </w:r>
      <w:bookmarkStart w:id="9254" w:name="_ETM_Q20_548880"/>
      <w:bookmarkEnd w:id="9254"/>
      <w:r>
        <w:rPr>
          <w:rtl/>
        </w:rPr>
        <w:t xml:space="preserve">אנשי </w:t>
      </w:r>
      <w:bookmarkStart w:id="9255" w:name="_ETM_Q20_549180"/>
      <w:bookmarkEnd w:id="9255"/>
      <w:r>
        <w:rPr>
          <w:rtl/>
        </w:rPr>
        <w:t>שמאל</w:t>
      </w:r>
      <w:r>
        <w:rPr>
          <w:rFonts w:hint="cs"/>
          <w:rtl/>
        </w:rPr>
        <w:t>.</w:t>
      </w:r>
      <w:r>
        <w:rPr>
          <w:rtl/>
        </w:rPr>
        <w:t xml:space="preserve"> </w:t>
      </w:r>
      <w:bookmarkStart w:id="9256" w:name="_ETM_Q20_550650"/>
      <w:bookmarkEnd w:id="9256"/>
      <w:r>
        <w:rPr>
          <w:rtl/>
        </w:rPr>
        <w:t xml:space="preserve">ראש </w:t>
      </w:r>
      <w:bookmarkStart w:id="9257" w:name="_ETM_Q20_550950"/>
      <w:bookmarkEnd w:id="9257"/>
      <w:r>
        <w:rPr>
          <w:rtl/>
        </w:rPr>
        <w:t xml:space="preserve">הממשלה </w:t>
      </w:r>
      <w:bookmarkStart w:id="9258" w:name="_ETM_Q20_551369"/>
      <w:bookmarkEnd w:id="9258"/>
      <w:r>
        <w:rPr>
          <w:rtl/>
        </w:rPr>
        <w:t xml:space="preserve">נתניהו </w:t>
      </w:r>
      <w:bookmarkStart w:id="9259" w:name="_ETM_Q20_552330"/>
      <w:bookmarkEnd w:id="9259"/>
      <w:r>
        <w:rPr>
          <w:rtl/>
        </w:rPr>
        <w:t xml:space="preserve">הוא </w:t>
      </w:r>
      <w:bookmarkStart w:id="9260" w:name="_ETM_Q20_552509"/>
      <w:bookmarkEnd w:id="9260"/>
      <w:r>
        <w:rPr>
          <w:rtl/>
        </w:rPr>
        <w:t xml:space="preserve">אדם </w:t>
      </w:r>
      <w:bookmarkStart w:id="9261" w:name="_ETM_Q20_552900"/>
      <w:bookmarkEnd w:id="9261"/>
      <w:r>
        <w:rPr>
          <w:rtl/>
        </w:rPr>
        <w:t>פסיכופת</w:t>
      </w:r>
      <w:r>
        <w:rPr>
          <w:rFonts w:hint="cs"/>
          <w:rtl/>
        </w:rPr>
        <w:t>.</w:t>
      </w:r>
      <w:r>
        <w:rPr>
          <w:rtl/>
        </w:rPr>
        <w:t xml:space="preserve"> </w:t>
      </w:r>
      <w:bookmarkStart w:id="9262" w:name="_ETM_Q20_554839"/>
      <w:bookmarkEnd w:id="9262"/>
      <w:r>
        <w:rPr>
          <w:rtl/>
        </w:rPr>
        <w:t xml:space="preserve">אם </w:t>
      </w:r>
      <w:bookmarkStart w:id="9263" w:name="_ETM_Q20_555020"/>
      <w:bookmarkEnd w:id="9263"/>
      <w:r>
        <w:rPr>
          <w:rtl/>
        </w:rPr>
        <w:t xml:space="preserve">היו </w:t>
      </w:r>
      <w:bookmarkStart w:id="9264" w:name="_ETM_Q20_555200"/>
      <w:bookmarkEnd w:id="9264"/>
      <w:r>
        <w:rPr>
          <w:rtl/>
        </w:rPr>
        <w:t xml:space="preserve">עוצרים </w:t>
      </w:r>
      <w:bookmarkStart w:id="9265" w:name="_ETM_Q20_555680"/>
      <w:bookmarkEnd w:id="9265"/>
      <w:r>
        <w:rPr>
          <w:rtl/>
        </w:rPr>
        <w:t xml:space="preserve">את </w:t>
      </w:r>
      <w:bookmarkStart w:id="9266" w:name="_ETM_Q20_555799"/>
      <w:bookmarkEnd w:id="9266"/>
      <w:r>
        <w:rPr>
          <w:rtl/>
        </w:rPr>
        <w:t xml:space="preserve">אלימות </w:t>
      </w:r>
      <w:bookmarkStart w:id="9267" w:name="_ETM_Q20_556159"/>
      <w:bookmarkEnd w:id="9267"/>
      <w:r>
        <w:rPr>
          <w:rtl/>
        </w:rPr>
        <w:t>המתנחלים</w:t>
      </w:r>
      <w:r>
        <w:rPr>
          <w:rFonts w:hint="cs"/>
          <w:rtl/>
        </w:rPr>
        <w:t>,</w:t>
      </w:r>
      <w:r>
        <w:rPr>
          <w:rtl/>
        </w:rPr>
        <w:t xml:space="preserve"> </w:t>
      </w:r>
      <w:bookmarkStart w:id="9268" w:name="_ETM_Q20_557500"/>
      <w:bookmarkEnd w:id="9268"/>
      <w:r>
        <w:rPr>
          <w:rtl/>
        </w:rPr>
        <w:t>הטב</w:t>
      </w:r>
      <w:r>
        <w:rPr>
          <w:rFonts w:hint="cs"/>
          <w:rtl/>
        </w:rPr>
        <w:t xml:space="preserve">ח </w:t>
      </w:r>
      <w:bookmarkStart w:id="9269" w:name="_ETM_Q20_558130"/>
      <w:bookmarkStart w:id="9270" w:name="_ETM_Q20_558279"/>
      <w:bookmarkEnd w:id="9269"/>
      <w:bookmarkEnd w:id="9270"/>
      <w:r>
        <w:rPr>
          <w:rtl/>
        </w:rPr>
        <w:t xml:space="preserve">היה </w:t>
      </w:r>
      <w:bookmarkStart w:id="9271" w:name="_ETM_Q20_558549"/>
      <w:bookmarkEnd w:id="9271"/>
      <w:r>
        <w:rPr>
          <w:rtl/>
        </w:rPr>
        <w:t>נמנע</w:t>
      </w:r>
      <w:r>
        <w:rPr>
          <w:rFonts w:hint="cs"/>
          <w:rtl/>
        </w:rPr>
        <w:t>.</w:t>
      </w:r>
      <w:r>
        <w:rPr>
          <w:rtl/>
        </w:rPr>
        <w:t xml:space="preserve"> </w:t>
      </w:r>
      <w:bookmarkStart w:id="9272" w:name="_ETM_Q20_560240"/>
      <w:bookmarkEnd w:id="9272"/>
      <w:r>
        <w:rPr>
          <w:rtl/>
        </w:rPr>
        <w:t xml:space="preserve">המלחמה </w:t>
      </w:r>
      <w:bookmarkStart w:id="9273" w:name="_ETM_Q20_560930"/>
      <w:bookmarkEnd w:id="9273"/>
      <w:r>
        <w:rPr>
          <w:rtl/>
        </w:rPr>
        <w:t xml:space="preserve">הנוראית </w:t>
      </w:r>
      <w:bookmarkStart w:id="9274" w:name="_ETM_Q20_561440"/>
      <w:bookmarkEnd w:id="9274"/>
      <w:r>
        <w:rPr>
          <w:rtl/>
        </w:rPr>
        <w:t xml:space="preserve">הזאת </w:t>
      </w:r>
      <w:bookmarkStart w:id="9275" w:name="_ETM_Q20_561740"/>
      <w:bookmarkEnd w:id="9275"/>
      <w:r>
        <w:rPr>
          <w:rtl/>
        </w:rPr>
        <w:t>הי</w:t>
      </w:r>
      <w:r>
        <w:rPr>
          <w:rFonts w:hint="cs"/>
          <w:rtl/>
        </w:rPr>
        <w:t>א</w:t>
      </w:r>
      <w:r>
        <w:rPr>
          <w:rtl/>
        </w:rPr>
        <w:t xml:space="preserve"> </w:t>
      </w:r>
      <w:bookmarkStart w:id="9276" w:name="_ETM_Q20_562070"/>
      <w:bookmarkEnd w:id="9276"/>
      <w:r>
        <w:rPr>
          <w:rtl/>
        </w:rPr>
        <w:t xml:space="preserve">אך </w:t>
      </w:r>
      <w:bookmarkStart w:id="9277" w:name="_ETM_Q20_562220"/>
      <w:bookmarkEnd w:id="9277"/>
      <w:r>
        <w:rPr>
          <w:rtl/>
        </w:rPr>
        <w:t xml:space="preserve">ורק </w:t>
      </w:r>
      <w:bookmarkStart w:id="9278" w:name="_ETM_Q20_562640"/>
      <w:bookmarkEnd w:id="9278"/>
      <w:r>
        <w:rPr>
          <w:rtl/>
        </w:rPr>
        <w:t xml:space="preserve">הגנה </w:t>
      </w:r>
      <w:bookmarkStart w:id="9279" w:name="_ETM_Q20_563029"/>
      <w:bookmarkEnd w:id="9279"/>
      <w:r>
        <w:rPr>
          <w:rtl/>
        </w:rPr>
        <w:t xml:space="preserve">על </w:t>
      </w:r>
      <w:bookmarkStart w:id="9280" w:name="_ETM_Q20_563090"/>
      <w:bookmarkEnd w:id="9280"/>
      <w:r>
        <w:rPr>
          <w:rtl/>
        </w:rPr>
        <w:t xml:space="preserve">הישרדות </w:t>
      </w:r>
      <w:bookmarkStart w:id="9281" w:name="_ETM_Q20_563420"/>
      <w:bookmarkEnd w:id="9281"/>
      <w:r>
        <w:rPr>
          <w:rtl/>
        </w:rPr>
        <w:t>הממשלה</w:t>
      </w:r>
      <w:r>
        <w:rPr>
          <w:rFonts w:hint="cs"/>
          <w:rtl/>
        </w:rPr>
        <w:t>,</w:t>
      </w:r>
      <w:r>
        <w:rPr>
          <w:rtl/>
        </w:rPr>
        <w:t xml:space="preserve"> </w:t>
      </w:r>
      <w:bookmarkStart w:id="9282" w:name="_ETM_Q20_564380"/>
      <w:bookmarkEnd w:id="9282"/>
      <w:r>
        <w:rPr>
          <w:rtl/>
        </w:rPr>
        <w:t xml:space="preserve">ממשלת </w:t>
      </w:r>
      <w:bookmarkStart w:id="9283" w:name="_ETM_Q20_565010"/>
      <w:bookmarkEnd w:id="9283"/>
      <w:r>
        <w:rPr>
          <w:rtl/>
        </w:rPr>
        <w:t>הדמים</w:t>
      </w:r>
      <w:r>
        <w:rPr>
          <w:rFonts w:hint="cs"/>
          <w:rtl/>
        </w:rPr>
        <w:t>,</w:t>
      </w:r>
      <w:r>
        <w:rPr>
          <w:rtl/>
        </w:rPr>
        <w:t xml:space="preserve"> </w:t>
      </w:r>
      <w:bookmarkStart w:id="9284" w:name="_ETM_Q20_565970"/>
      <w:bookmarkEnd w:id="9284"/>
      <w:r>
        <w:rPr>
          <w:rtl/>
        </w:rPr>
        <w:t xml:space="preserve">אין </w:t>
      </w:r>
      <w:bookmarkStart w:id="9285" w:name="_ETM_Q20_566210"/>
      <w:bookmarkEnd w:id="9285"/>
      <w:r>
        <w:rPr>
          <w:rtl/>
        </w:rPr>
        <w:t xml:space="preserve">בה </w:t>
      </w:r>
      <w:bookmarkStart w:id="9286" w:name="_ETM_Q20_566360"/>
      <w:bookmarkEnd w:id="9286"/>
      <w:r>
        <w:rPr>
          <w:rtl/>
        </w:rPr>
        <w:t xml:space="preserve">שום </w:t>
      </w:r>
      <w:bookmarkStart w:id="9287" w:name="_ETM_Q20_566750"/>
      <w:bookmarkEnd w:id="9287"/>
      <w:r w:rsidRPr="00642ADB">
        <w:rPr>
          <w:rtl/>
        </w:rPr>
        <w:t xml:space="preserve">דבר </w:t>
      </w:r>
      <w:bookmarkStart w:id="9288" w:name="_ETM_Q20_567110"/>
      <w:bookmarkEnd w:id="9288"/>
      <w:r w:rsidRPr="00642ADB">
        <w:rPr>
          <w:rtl/>
        </w:rPr>
        <w:t>על</w:t>
      </w:r>
      <w:r>
        <w:rPr>
          <w:rtl/>
        </w:rPr>
        <w:t xml:space="preserve"> </w:t>
      </w:r>
      <w:bookmarkStart w:id="9289" w:name="_ETM_Q20_567200"/>
      <w:bookmarkEnd w:id="9289"/>
      <w:r>
        <w:rPr>
          <w:rtl/>
        </w:rPr>
        <w:t>ביטחון</w:t>
      </w:r>
      <w:r>
        <w:rPr>
          <w:rFonts w:hint="cs"/>
          <w:rtl/>
        </w:rPr>
        <w:t>.</w:t>
      </w:r>
      <w:r>
        <w:rPr>
          <w:rtl/>
        </w:rPr>
        <w:t xml:space="preserve"> </w:t>
      </w:r>
      <w:bookmarkStart w:id="9290" w:name="_ETM_Q20_568319"/>
      <w:bookmarkEnd w:id="9290"/>
      <w:r>
        <w:rPr>
          <w:rtl/>
        </w:rPr>
        <w:t xml:space="preserve">אלפים </w:t>
      </w:r>
      <w:bookmarkStart w:id="9291" w:name="_ETM_Q20_569529"/>
      <w:bookmarkEnd w:id="9291"/>
      <w:r>
        <w:rPr>
          <w:rtl/>
        </w:rPr>
        <w:t xml:space="preserve">כבר </w:t>
      </w:r>
      <w:bookmarkStart w:id="9292" w:name="_ETM_Q20_569920"/>
      <w:bookmarkEnd w:id="9292"/>
      <w:r>
        <w:rPr>
          <w:rtl/>
        </w:rPr>
        <w:t xml:space="preserve">נטבחו </w:t>
      </w:r>
      <w:bookmarkStart w:id="9293" w:name="_ETM_Q20_571029"/>
      <w:bookmarkEnd w:id="9293"/>
      <w:r>
        <w:rPr>
          <w:rtl/>
        </w:rPr>
        <w:t xml:space="preserve">בעזה </w:t>
      </w:r>
      <w:bookmarkStart w:id="9294" w:name="_ETM_Q20_572350"/>
      <w:bookmarkEnd w:id="9294"/>
      <w:r>
        <w:rPr>
          <w:rtl/>
        </w:rPr>
        <w:t>ובישראל</w:t>
      </w:r>
      <w:bookmarkStart w:id="9295" w:name="_ETM_Q20_575159"/>
      <w:bookmarkStart w:id="9296" w:name="_ETM_Q20_581939"/>
      <w:bookmarkStart w:id="9297" w:name="_ETM_Q20_582036"/>
      <w:bookmarkStart w:id="9298" w:name="_ETM_Q20_582068"/>
      <w:bookmarkStart w:id="9299" w:name="_ETM_Q20_582156"/>
      <w:bookmarkEnd w:id="9295"/>
      <w:bookmarkEnd w:id="9296"/>
      <w:bookmarkEnd w:id="9297"/>
      <w:bookmarkEnd w:id="9298"/>
      <w:bookmarkEnd w:id="9299"/>
      <w:r>
        <w:rPr>
          <w:rFonts w:hint="cs"/>
          <w:rtl/>
        </w:rPr>
        <w:t xml:space="preserve">. </w:t>
      </w:r>
      <w:r>
        <w:rPr>
          <w:rtl/>
        </w:rPr>
        <w:t xml:space="preserve">האמירות </w:t>
      </w:r>
      <w:bookmarkStart w:id="9300" w:name="_ETM_Q20_575670"/>
      <w:bookmarkEnd w:id="9300"/>
      <w:r>
        <w:rPr>
          <w:rtl/>
        </w:rPr>
        <w:t xml:space="preserve">המזעזעות </w:t>
      </w:r>
      <w:bookmarkStart w:id="9301" w:name="_ETM_Q20_576659"/>
      <w:bookmarkEnd w:id="9301"/>
      <w:r>
        <w:rPr>
          <w:rtl/>
        </w:rPr>
        <w:t xml:space="preserve">הללו </w:t>
      </w:r>
      <w:bookmarkStart w:id="9302" w:name="_ETM_Q20_578299"/>
      <w:bookmarkEnd w:id="9302"/>
      <w:r>
        <w:rPr>
          <w:rtl/>
        </w:rPr>
        <w:t xml:space="preserve">ועוד </w:t>
      </w:r>
      <w:bookmarkStart w:id="9303" w:name="_ETM_Q20_578630"/>
      <w:bookmarkEnd w:id="9303"/>
      <w:r>
        <w:rPr>
          <w:rtl/>
        </w:rPr>
        <w:t xml:space="preserve">אמירות </w:t>
      </w:r>
      <w:bookmarkStart w:id="9304" w:name="_ETM_Q20_578990"/>
      <w:bookmarkEnd w:id="9304"/>
      <w:r>
        <w:rPr>
          <w:rtl/>
        </w:rPr>
        <w:t xml:space="preserve">אחרות </w:t>
      </w:r>
      <w:bookmarkStart w:id="9305" w:name="_ETM_Q20_580159"/>
      <w:bookmarkEnd w:id="9305"/>
      <w:r>
        <w:rPr>
          <w:rtl/>
        </w:rPr>
        <w:t xml:space="preserve">נאמרו </w:t>
      </w:r>
      <w:bookmarkStart w:id="9306" w:name="_ETM_Q20_580579"/>
      <w:bookmarkEnd w:id="9306"/>
      <w:r>
        <w:rPr>
          <w:rtl/>
        </w:rPr>
        <w:t xml:space="preserve">במהלך </w:t>
      </w:r>
      <w:bookmarkStart w:id="9307" w:name="_ETM_Q20_581060"/>
      <w:bookmarkEnd w:id="9307"/>
      <w:r>
        <w:rPr>
          <w:rtl/>
        </w:rPr>
        <w:t xml:space="preserve">השבועות </w:t>
      </w:r>
      <w:bookmarkStart w:id="9308" w:name="_ETM_Q20_581600"/>
      <w:bookmarkEnd w:id="9308"/>
      <w:r>
        <w:rPr>
          <w:rtl/>
        </w:rPr>
        <w:t xml:space="preserve">האחרונים </w:t>
      </w:r>
      <w:bookmarkStart w:id="9309" w:name="_ETM_Q20_582779"/>
      <w:bookmarkEnd w:id="9309"/>
      <w:r>
        <w:rPr>
          <w:rtl/>
        </w:rPr>
        <w:t>ע</w:t>
      </w:r>
      <w:r>
        <w:rPr>
          <w:rFonts w:hint="cs"/>
          <w:rtl/>
        </w:rPr>
        <w:t>ל יד</w:t>
      </w:r>
      <w:r>
        <w:rPr>
          <w:rtl/>
        </w:rPr>
        <w:t xml:space="preserve">י </w:t>
      </w:r>
      <w:bookmarkStart w:id="9310" w:name="_ETM_Q20_583079"/>
      <w:bookmarkEnd w:id="9310"/>
      <w:r>
        <w:rPr>
          <w:rtl/>
        </w:rPr>
        <w:t xml:space="preserve">חבר </w:t>
      </w:r>
      <w:bookmarkStart w:id="9311" w:name="_ETM_Q20_583409"/>
      <w:bookmarkEnd w:id="9311"/>
      <w:r>
        <w:rPr>
          <w:rtl/>
        </w:rPr>
        <w:t xml:space="preserve">הכנסת </w:t>
      </w:r>
      <w:bookmarkStart w:id="9312" w:name="_ETM_Q20_583950"/>
      <w:bookmarkEnd w:id="9312"/>
      <w:r>
        <w:rPr>
          <w:rtl/>
        </w:rPr>
        <w:t xml:space="preserve">עופר </w:t>
      </w:r>
      <w:bookmarkStart w:id="9313" w:name="_ETM_Q20_584249"/>
      <w:bookmarkEnd w:id="9313"/>
      <w:r>
        <w:rPr>
          <w:rtl/>
        </w:rPr>
        <w:t>כסיף</w:t>
      </w:r>
      <w:r>
        <w:rPr>
          <w:rFonts w:hint="cs"/>
          <w:rtl/>
        </w:rPr>
        <w:t>,</w:t>
      </w:r>
      <w:r>
        <w:rPr>
          <w:rtl/>
        </w:rPr>
        <w:t xml:space="preserve"> </w:t>
      </w:r>
      <w:bookmarkStart w:id="9314" w:name="_ETM_Q20_585520"/>
      <w:bookmarkEnd w:id="9314"/>
      <w:r>
        <w:rPr>
          <w:rtl/>
        </w:rPr>
        <w:t xml:space="preserve">שמאז </w:t>
      </w:r>
      <w:bookmarkStart w:id="9315" w:name="_ETM_Q20_585969"/>
      <w:bookmarkEnd w:id="9315"/>
      <w:r>
        <w:rPr>
          <w:rtl/>
        </w:rPr>
        <w:t xml:space="preserve">תחילת </w:t>
      </w:r>
      <w:bookmarkStart w:id="9316" w:name="_ETM_Q20_586389"/>
      <w:bookmarkEnd w:id="9316"/>
      <w:r>
        <w:rPr>
          <w:rtl/>
        </w:rPr>
        <w:t xml:space="preserve">המלחמה </w:t>
      </w:r>
      <w:bookmarkStart w:id="9317" w:name="_ETM_Q20_587619"/>
      <w:bookmarkEnd w:id="9317"/>
      <w:r>
        <w:rPr>
          <w:rtl/>
        </w:rPr>
        <w:t xml:space="preserve">מרבה </w:t>
      </w:r>
      <w:bookmarkStart w:id="9318" w:name="_ETM_Q20_588099"/>
      <w:bookmarkEnd w:id="9318"/>
      <w:r>
        <w:rPr>
          <w:rtl/>
        </w:rPr>
        <w:t xml:space="preserve">לטייל </w:t>
      </w:r>
      <w:bookmarkStart w:id="9319" w:name="_ETM_Q20_588520"/>
      <w:bookmarkEnd w:id="9319"/>
      <w:r>
        <w:rPr>
          <w:rtl/>
        </w:rPr>
        <w:t>בעולם</w:t>
      </w:r>
      <w:r>
        <w:rPr>
          <w:rFonts w:hint="cs"/>
          <w:rtl/>
        </w:rPr>
        <w:t>,</w:t>
      </w:r>
      <w:r>
        <w:rPr>
          <w:rtl/>
        </w:rPr>
        <w:t xml:space="preserve"> </w:t>
      </w:r>
      <w:bookmarkStart w:id="9320" w:name="_ETM_Q20_589710"/>
      <w:bookmarkEnd w:id="9320"/>
      <w:r>
        <w:rPr>
          <w:rtl/>
        </w:rPr>
        <w:t xml:space="preserve">להתראיין </w:t>
      </w:r>
      <w:bookmarkStart w:id="9321" w:name="_ETM_Q20_590219"/>
      <w:bookmarkEnd w:id="9321"/>
      <w:r>
        <w:rPr>
          <w:rFonts w:hint="cs"/>
          <w:rtl/>
        </w:rPr>
        <w:t>ל</w:t>
      </w:r>
      <w:r>
        <w:rPr>
          <w:rtl/>
        </w:rPr>
        <w:t xml:space="preserve">תקשורת </w:t>
      </w:r>
      <w:bookmarkStart w:id="9322" w:name="_ETM_Q20_590820"/>
      <w:bookmarkEnd w:id="9322"/>
      <w:r>
        <w:rPr>
          <w:rtl/>
        </w:rPr>
        <w:t>הבי</w:t>
      </w:r>
      <w:r>
        <w:rPr>
          <w:rFonts w:hint="cs"/>
          <w:rtl/>
        </w:rPr>
        <w:t>ן-</w:t>
      </w:r>
      <w:r>
        <w:rPr>
          <w:rtl/>
        </w:rPr>
        <w:t>לאומית</w:t>
      </w:r>
      <w:r>
        <w:rPr>
          <w:rFonts w:hint="cs"/>
          <w:rtl/>
        </w:rPr>
        <w:t>,</w:t>
      </w:r>
      <w:r>
        <w:rPr>
          <w:rtl/>
        </w:rPr>
        <w:t xml:space="preserve"> </w:t>
      </w:r>
      <w:bookmarkStart w:id="9323" w:name="_ETM_Q20_592490"/>
      <w:bookmarkEnd w:id="9323"/>
      <w:r>
        <w:rPr>
          <w:rFonts w:hint="cs"/>
          <w:rtl/>
        </w:rPr>
        <w:t>ו</w:t>
      </w:r>
      <w:r>
        <w:rPr>
          <w:rtl/>
        </w:rPr>
        <w:t xml:space="preserve">הדברים </w:t>
      </w:r>
      <w:bookmarkStart w:id="9324" w:name="_ETM_Q20_593479"/>
      <w:bookmarkEnd w:id="9324"/>
      <w:r>
        <w:rPr>
          <w:rtl/>
        </w:rPr>
        <w:t xml:space="preserve">שהוא </w:t>
      </w:r>
      <w:bookmarkStart w:id="9325" w:name="_ETM_Q20_593899"/>
      <w:bookmarkEnd w:id="9325"/>
      <w:r>
        <w:rPr>
          <w:rtl/>
        </w:rPr>
        <w:t xml:space="preserve">משמיע </w:t>
      </w:r>
      <w:bookmarkStart w:id="9326" w:name="_ETM_Q20_595180"/>
      <w:bookmarkEnd w:id="9326"/>
      <w:r>
        <w:rPr>
          <w:rFonts w:hint="cs"/>
          <w:rtl/>
        </w:rPr>
        <w:t>ה</w:t>
      </w:r>
      <w:r>
        <w:rPr>
          <w:rtl/>
        </w:rPr>
        <w:t xml:space="preserve">ם </w:t>
      </w:r>
      <w:bookmarkStart w:id="9327" w:name="_ETM_Q20_595360"/>
      <w:bookmarkEnd w:id="9327"/>
      <w:r>
        <w:rPr>
          <w:rtl/>
        </w:rPr>
        <w:t>חד</w:t>
      </w:r>
      <w:bookmarkStart w:id="9328" w:name="_ETM_Q20_595779"/>
      <w:bookmarkEnd w:id="9328"/>
      <w:r>
        <w:rPr>
          <w:rFonts w:hint="cs"/>
          <w:rtl/>
        </w:rPr>
        <w:t>-</w:t>
      </w:r>
      <w:r>
        <w:rPr>
          <w:rtl/>
        </w:rPr>
        <w:t xml:space="preserve">משמעית </w:t>
      </w:r>
      <w:bookmarkStart w:id="9329" w:name="_ETM_Q20_596440"/>
      <w:bookmarkEnd w:id="9329"/>
      <w:r>
        <w:rPr>
          <w:rtl/>
        </w:rPr>
        <w:t xml:space="preserve">אימוץ </w:t>
      </w:r>
      <w:bookmarkStart w:id="9330" w:name="_ETM_Q20_597040"/>
      <w:bookmarkEnd w:id="9330"/>
      <w:r>
        <w:rPr>
          <w:rtl/>
        </w:rPr>
        <w:t xml:space="preserve">מלא </w:t>
      </w:r>
      <w:bookmarkStart w:id="9331" w:name="_ETM_Q20_597940"/>
      <w:bookmarkEnd w:id="9331"/>
      <w:r>
        <w:rPr>
          <w:rtl/>
        </w:rPr>
        <w:t xml:space="preserve">של </w:t>
      </w:r>
      <w:bookmarkStart w:id="9332" w:name="_ETM_Q20_598180"/>
      <w:bookmarkEnd w:id="9332"/>
      <w:r>
        <w:rPr>
          <w:rFonts w:hint="cs"/>
          <w:rtl/>
        </w:rPr>
        <w:t>תפיסת</w:t>
      </w:r>
      <w:r>
        <w:rPr>
          <w:rtl/>
        </w:rPr>
        <w:t xml:space="preserve"> </w:t>
      </w:r>
      <w:bookmarkStart w:id="9333" w:name="_ETM_Q20_598750"/>
      <w:bookmarkEnd w:id="9333"/>
      <w:r>
        <w:rPr>
          <w:rtl/>
        </w:rPr>
        <w:t>חמאס</w:t>
      </w:r>
      <w:r>
        <w:rPr>
          <w:rFonts w:hint="cs"/>
          <w:rtl/>
        </w:rPr>
        <w:t>,</w:t>
      </w:r>
      <w:r>
        <w:rPr>
          <w:rtl/>
        </w:rPr>
        <w:t xml:space="preserve"> </w:t>
      </w:r>
      <w:bookmarkStart w:id="9334" w:name="_ETM_Q20_600409"/>
      <w:bookmarkEnd w:id="9334"/>
      <w:r>
        <w:rPr>
          <w:rtl/>
        </w:rPr>
        <w:t xml:space="preserve">תפיסה </w:t>
      </w:r>
      <w:bookmarkStart w:id="9335" w:name="_ETM_Q20_601040"/>
      <w:bookmarkEnd w:id="9335"/>
      <w:r>
        <w:rPr>
          <w:rtl/>
        </w:rPr>
        <w:t>אנטי</w:t>
      </w:r>
      <w:bookmarkStart w:id="9336" w:name="_ETM_Q20_601700"/>
      <w:bookmarkEnd w:id="9336"/>
      <w:r>
        <w:rPr>
          <w:rFonts w:hint="cs"/>
          <w:rtl/>
        </w:rPr>
        <w:t>-י</w:t>
      </w:r>
      <w:r>
        <w:rPr>
          <w:rtl/>
        </w:rPr>
        <w:t xml:space="preserve">שראלית </w:t>
      </w:r>
      <w:bookmarkStart w:id="9337" w:name="_ETM_Q20_602450"/>
      <w:bookmarkEnd w:id="9337"/>
      <w:r>
        <w:rPr>
          <w:rtl/>
        </w:rPr>
        <w:t>מובהקת</w:t>
      </w:r>
      <w:r>
        <w:rPr>
          <w:rFonts w:hint="cs"/>
          <w:rtl/>
        </w:rPr>
        <w:t>.</w:t>
      </w:r>
    </w:p>
    <w:p w:rsidR="00903FCE" w:rsidRDefault="00903FCE" w:rsidP="002F5E09">
      <w:pPr>
        <w:rPr>
          <w:rtl/>
        </w:rPr>
      </w:pPr>
      <w:bookmarkStart w:id="9338" w:name="_ETM_Q20_606871"/>
      <w:bookmarkStart w:id="9339" w:name="_ETM_Q20_607040"/>
      <w:bookmarkEnd w:id="9338"/>
      <w:bookmarkEnd w:id="9339"/>
    </w:p>
    <w:p w:rsidR="00903FCE" w:rsidRDefault="00903FCE" w:rsidP="002F5E09">
      <w:pPr>
        <w:pStyle w:val="af6"/>
        <w:keepNext/>
        <w:rPr>
          <w:rtl/>
        </w:rPr>
      </w:pPr>
      <w:bookmarkStart w:id="9340" w:name="ET_yor_6593_38"/>
      <w:r w:rsidRPr="00010147">
        <w:rPr>
          <w:rStyle w:val="TagStyle"/>
          <w:rtl/>
        </w:rPr>
        <w:t xml:space="preserve"> &lt;&lt; יור &gt;&gt; </w:t>
      </w:r>
      <w:r>
        <w:rPr>
          <w:rtl/>
        </w:rPr>
        <w:t>היו"ר חנוך דב מלביצקי:</w:t>
      </w:r>
      <w:r w:rsidRPr="00010147">
        <w:rPr>
          <w:rStyle w:val="TagStyle"/>
          <w:rtl/>
        </w:rPr>
        <w:t xml:space="preserve"> &lt;&lt; יור &gt;&gt;</w:t>
      </w:r>
      <w:r>
        <w:rPr>
          <w:rtl/>
        </w:rPr>
        <w:t xml:space="preserve"> </w:t>
      </w:r>
      <w:bookmarkEnd w:id="9340"/>
    </w:p>
    <w:p w:rsidR="00903FCE" w:rsidRDefault="00903FCE" w:rsidP="003C5F67">
      <w:pPr>
        <w:rPr>
          <w:rtl/>
        </w:rPr>
      </w:pPr>
    </w:p>
    <w:p w:rsidR="00903FCE" w:rsidRDefault="00903FCE" w:rsidP="002F5E09">
      <w:pPr>
        <w:rPr>
          <w:rtl/>
        </w:rPr>
      </w:pPr>
      <w:bookmarkStart w:id="9341" w:name="_ETM_Q20_608570"/>
      <w:bookmarkStart w:id="9342" w:name="_ETM_Q20_603779"/>
      <w:bookmarkEnd w:id="9341"/>
      <w:bookmarkEnd w:id="9342"/>
      <w:r>
        <w:rPr>
          <w:rtl/>
        </w:rPr>
        <w:t xml:space="preserve">אתמול </w:t>
      </w:r>
      <w:bookmarkStart w:id="9343" w:name="_ETM_Q20_604170"/>
      <w:bookmarkEnd w:id="9343"/>
      <w:r>
        <w:rPr>
          <w:rtl/>
        </w:rPr>
        <w:t xml:space="preserve">הוא </w:t>
      </w:r>
      <w:bookmarkStart w:id="9344" w:name="_ETM_Q20_604260"/>
      <w:bookmarkEnd w:id="9344"/>
      <w:r>
        <w:rPr>
          <w:rtl/>
        </w:rPr>
        <w:t xml:space="preserve">גם </w:t>
      </w:r>
      <w:bookmarkStart w:id="9345" w:name="_ETM_Q20_604500"/>
      <w:bookmarkEnd w:id="9345"/>
      <w:r>
        <w:rPr>
          <w:rtl/>
        </w:rPr>
        <w:t xml:space="preserve">גינה </w:t>
      </w:r>
      <w:bookmarkStart w:id="9346" w:name="_ETM_Q20_604920"/>
      <w:bookmarkEnd w:id="9346"/>
      <w:r>
        <w:rPr>
          <w:rtl/>
        </w:rPr>
        <w:t xml:space="preserve">את </w:t>
      </w:r>
      <w:bookmarkStart w:id="9347" w:name="_ETM_Q20_605159"/>
      <w:bookmarkStart w:id="9348" w:name="_ETM_Q20_607320"/>
      <w:bookmarkEnd w:id="9347"/>
      <w:bookmarkEnd w:id="9348"/>
      <w:r>
        <w:rPr>
          <w:rtl/>
        </w:rPr>
        <w:t xml:space="preserve">החיסול </w:t>
      </w:r>
      <w:bookmarkStart w:id="9349" w:name="_ETM_Q20_608310"/>
      <w:bookmarkStart w:id="9350" w:name="_ETM_Q20_608549"/>
      <w:bookmarkEnd w:id="9349"/>
      <w:bookmarkEnd w:id="9350"/>
      <w:r>
        <w:rPr>
          <w:rtl/>
        </w:rPr>
        <w:t xml:space="preserve">של </w:t>
      </w:r>
      <w:bookmarkStart w:id="9351" w:name="_ETM_Q20_608970"/>
      <w:bookmarkEnd w:id="9351"/>
      <w:r>
        <w:rPr>
          <w:rtl/>
        </w:rPr>
        <w:t xml:space="preserve">בכירי </w:t>
      </w:r>
      <w:bookmarkStart w:id="9352" w:name="_ETM_Q20_609390"/>
      <w:bookmarkEnd w:id="9352"/>
      <w:r>
        <w:rPr>
          <w:rtl/>
        </w:rPr>
        <w:t>חמאס</w:t>
      </w:r>
      <w:r>
        <w:rPr>
          <w:rFonts w:hint="cs"/>
          <w:rtl/>
        </w:rPr>
        <w:t>.</w:t>
      </w:r>
      <w:r>
        <w:rPr>
          <w:rtl/>
        </w:rPr>
        <w:t xml:space="preserve"> </w:t>
      </w:r>
      <w:bookmarkStart w:id="9353" w:name="_ETM_Q20_610049"/>
      <w:bookmarkEnd w:id="9353"/>
      <w:r>
        <w:rPr>
          <w:rtl/>
        </w:rPr>
        <w:t xml:space="preserve">הוא </w:t>
      </w:r>
      <w:bookmarkStart w:id="9354" w:name="_ETM_Q20_610140"/>
      <w:bookmarkEnd w:id="9354"/>
      <w:r>
        <w:rPr>
          <w:rtl/>
        </w:rPr>
        <w:t xml:space="preserve">קרא </w:t>
      </w:r>
      <w:bookmarkStart w:id="9355" w:name="_ETM_Q20_610349"/>
      <w:bookmarkEnd w:id="9355"/>
      <w:r>
        <w:rPr>
          <w:rtl/>
        </w:rPr>
        <w:t xml:space="preserve">לזה </w:t>
      </w:r>
      <w:bookmarkStart w:id="9356" w:name="_ETM_Q20_610620"/>
      <w:bookmarkEnd w:id="9356"/>
      <w:r>
        <w:rPr>
          <w:rtl/>
        </w:rPr>
        <w:t>פשע</w:t>
      </w:r>
      <w:r>
        <w:rPr>
          <w:rFonts w:hint="cs"/>
          <w:rtl/>
        </w:rPr>
        <w:t>.</w:t>
      </w:r>
    </w:p>
    <w:p w:rsidR="00903FCE" w:rsidRDefault="00903FCE" w:rsidP="002F5E09">
      <w:pPr>
        <w:rPr>
          <w:rtl/>
        </w:rPr>
      </w:pPr>
      <w:bookmarkStart w:id="9357" w:name="_ETM_Q20_610017"/>
      <w:bookmarkStart w:id="9358" w:name="_ETM_Q20_610161"/>
      <w:bookmarkEnd w:id="9357"/>
      <w:bookmarkEnd w:id="9358"/>
    </w:p>
    <w:p w:rsidR="00903FCE" w:rsidRDefault="00903FCE" w:rsidP="002F5E09">
      <w:pPr>
        <w:pStyle w:val="-"/>
        <w:keepNext/>
        <w:rPr>
          <w:rtl/>
        </w:rPr>
      </w:pPr>
      <w:bookmarkStart w:id="9359" w:name="ET_speakercontinue_6351_39"/>
      <w:r w:rsidRPr="00010147">
        <w:rPr>
          <w:rStyle w:val="TagStyle"/>
          <w:rtl/>
        </w:rPr>
        <w:t xml:space="preserve"> &lt;&lt; דובר_המשך &gt;&gt; </w:t>
      </w:r>
      <w:r>
        <w:rPr>
          <w:rtl/>
        </w:rPr>
        <w:t>אוהד טל (הציונות הדתית):</w:t>
      </w:r>
      <w:r w:rsidRPr="00010147">
        <w:rPr>
          <w:rStyle w:val="TagStyle"/>
          <w:rtl/>
        </w:rPr>
        <w:t xml:space="preserve"> &lt;&lt; דובר_המשך &gt;&gt;</w:t>
      </w:r>
      <w:r>
        <w:rPr>
          <w:rtl/>
        </w:rPr>
        <w:t xml:space="preserve"> </w:t>
      </w:r>
      <w:bookmarkEnd w:id="9359"/>
    </w:p>
    <w:p w:rsidR="00903FCE" w:rsidRDefault="00903FCE" w:rsidP="003C5F67">
      <w:pPr>
        <w:rPr>
          <w:rtl/>
        </w:rPr>
      </w:pPr>
    </w:p>
    <w:p w:rsidR="00903FCE" w:rsidRDefault="00903FCE" w:rsidP="002F5E09">
      <w:pPr>
        <w:rPr>
          <w:rtl/>
        </w:rPr>
      </w:pPr>
      <w:bookmarkStart w:id="9360" w:name="_ETM_Q20_611948"/>
      <w:bookmarkEnd w:id="9360"/>
      <w:r>
        <w:rPr>
          <w:rFonts w:hint="cs"/>
          <w:rtl/>
        </w:rPr>
        <w:t xml:space="preserve">נכון. כן. </w:t>
      </w:r>
      <w:bookmarkStart w:id="9361" w:name="_ETM_Q20_612310"/>
      <w:bookmarkStart w:id="9362" w:name="_ETM_Q20_612490"/>
      <w:bookmarkEnd w:id="9361"/>
      <w:bookmarkEnd w:id="9362"/>
      <w:r>
        <w:rPr>
          <w:rtl/>
        </w:rPr>
        <w:t xml:space="preserve">הוא </w:t>
      </w:r>
      <w:bookmarkStart w:id="9363" w:name="_ETM_Q20_612580"/>
      <w:bookmarkEnd w:id="9363"/>
      <w:r>
        <w:rPr>
          <w:rtl/>
        </w:rPr>
        <w:t>מאמ</w:t>
      </w:r>
      <w:r>
        <w:rPr>
          <w:rFonts w:hint="cs"/>
          <w:rtl/>
        </w:rPr>
        <w:t>ץ</w:t>
      </w:r>
      <w:r>
        <w:rPr>
          <w:rtl/>
        </w:rPr>
        <w:t xml:space="preserve"> </w:t>
      </w:r>
      <w:bookmarkStart w:id="9364" w:name="_ETM_Q20_613180"/>
      <w:bookmarkStart w:id="9365" w:name="_ETM_Q20_613480"/>
      <w:bookmarkEnd w:id="9364"/>
      <w:bookmarkEnd w:id="9365"/>
      <w:r>
        <w:rPr>
          <w:rFonts w:hint="cs"/>
          <w:rtl/>
        </w:rPr>
        <w:t xml:space="preserve">תפיסות </w:t>
      </w:r>
      <w:bookmarkStart w:id="9366" w:name="_ETM_Q20_612274"/>
      <w:bookmarkEnd w:id="9366"/>
      <w:r>
        <w:rPr>
          <w:rtl/>
        </w:rPr>
        <w:t>אנטי</w:t>
      </w:r>
      <w:bookmarkStart w:id="9367" w:name="_ETM_Q20_613870"/>
      <w:bookmarkEnd w:id="9367"/>
      <w:r>
        <w:rPr>
          <w:rFonts w:hint="cs"/>
          <w:rtl/>
        </w:rPr>
        <w:t>-</w:t>
      </w:r>
      <w:r>
        <w:rPr>
          <w:rtl/>
        </w:rPr>
        <w:t xml:space="preserve">ישראליות </w:t>
      </w:r>
      <w:bookmarkStart w:id="9368" w:name="_ETM_Q20_614470"/>
      <w:bookmarkEnd w:id="9368"/>
      <w:r>
        <w:rPr>
          <w:rtl/>
        </w:rPr>
        <w:t>מובהקות</w:t>
      </w:r>
      <w:r>
        <w:rPr>
          <w:rFonts w:hint="cs"/>
          <w:rtl/>
        </w:rPr>
        <w:t>,</w:t>
      </w:r>
      <w:r>
        <w:rPr>
          <w:rtl/>
        </w:rPr>
        <w:t xml:space="preserve"> </w:t>
      </w:r>
      <w:bookmarkStart w:id="9369" w:name="_ETM_Q20_615790"/>
      <w:bookmarkEnd w:id="9369"/>
      <w:r>
        <w:rPr>
          <w:rtl/>
        </w:rPr>
        <w:t xml:space="preserve">הוא </w:t>
      </w:r>
      <w:bookmarkStart w:id="9370" w:name="_ETM_Q20_615909"/>
      <w:bookmarkEnd w:id="9370"/>
      <w:r>
        <w:rPr>
          <w:rtl/>
        </w:rPr>
        <w:t xml:space="preserve">משחיר </w:t>
      </w:r>
      <w:bookmarkStart w:id="9371" w:name="_ETM_Q20_616629"/>
      <w:bookmarkEnd w:id="9371"/>
      <w:r>
        <w:rPr>
          <w:rtl/>
        </w:rPr>
        <w:t xml:space="preserve">את </w:t>
      </w:r>
      <w:bookmarkStart w:id="9372" w:name="_ETM_Q20_616749"/>
      <w:bookmarkStart w:id="9373" w:name="_ETM_Q20_617200"/>
      <w:bookmarkStart w:id="9374" w:name="_ETM_Q20_617290"/>
      <w:bookmarkEnd w:id="9372"/>
      <w:bookmarkEnd w:id="9373"/>
      <w:bookmarkEnd w:id="9374"/>
      <w:r>
        <w:rPr>
          <w:rtl/>
        </w:rPr>
        <w:t xml:space="preserve">הפנים </w:t>
      </w:r>
      <w:bookmarkStart w:id="9375" w:name="_ETM_Q20_617709"/>
      <w:bookmarkEnd w:id="9375"/>
      <w:r>
        <w:rPr>
          <w:rtl/>
        </w:rPr>
        <w:t>ש</w:t>
      </w:r>
      <w:r>
        <w:rPr>
          <w:rFonts w:hint="cs"/>
          <w:rtl/>
        </w:rPr>
        <w:t xml:space="preserve">ל </w:t>
      </w:r>
      <w:r>
        <w:rPr>
          <w:rtl/>
        </w:rPr>
        <w:t xml:space="preserve">הלוחמים </w:t>
      </w:r>
      <w:bookmarkStart w:id="9376" w:name="_ETM_Q20_618400"/>
      <w:bookmarkEnd w:id="9376"/>
      <w:r>
        <w:rPr>
          <w:rtl/>
        </w:rPr>
        <w:t xml:space="preserve">הגיבורים </w:t>
      </w:r>
      <w:bookmarkStart w:id="9377" w:name="_ETM_Q20_618909"/>
      <w:bookmarkEnd w:id="9377"/>
      <w:r>
        <w:rPr>
          <w:rtl/>
        </w:rPr>
        <w:t xml:space="preserve">והקדושים </w:t>
      </w:r>
      <w:bookmarkStart w:id="9378" w:name="_ETM_Q20_619510"/>
      <w:bookmarkEnd w:id="9378"/>
      <w:r>
        <w:rPr>
          <w:rtl/>
        </w:rPr>
        <w:t>שלנו</w:t>
      </w:r>
      <w:r>
        <w:rPr>
          <w:rFonts w:hint="cs"/>
          <w:rtl/>
        </w:rPr>
        <w:t>,</w:t>
      </w:r>
      <w:r>
        <w:rPr>
          <w:rtl/>
        </w:rPr>
        <w:t xml:space="preserve"> </w:t>
      </w:r>
      <w:bookmarkStart w:id="9379" w:name="_ETM_Q20_621189"/>
      <w:bookmarkEnd w:id="9379"/>
      <w:r>
        <w:rPr>
          <w:rtl/>
        </w:rPr>
        <w:t xml:space="preserve">והוא </w:t>
      </w:r>
      <w:bookmarkStart w:id="9380" w:name="_ETM_Q20_621400"/>
      <w:bookmarkEnd w:id="9380"/>
      <w:r>
        <w:rPr>
          <w:rtl/>
        </w:rPr>
        <w:t xml:space="preserve">מנסה </w:t>
      </w:r>
      <w:bookmarkStart w:id="9381" w:name="_ETM_Q20_621909"/>
      <w:bookmarkEnd w:id="9381"/>
      <w:r>
        <w:rPr>
          <w:rtl/>
        </w:rPr>
        <w:t>ל</w:t>
      </w:r>
      <w:r>
        <w:rPr>
          <w:rFonts w:hint="cs"/>
          <w:rtl/>
        </w:rPr>
        <w:t>ח</w:t>
      </w:r>
      <w:r>
        <w:rPr>
          <w:rtl/>
        </w:rPr>
        <w:t xml:space="preserve">בל </w:t>
      </w:r>
      <w:bookmarkStart w:id="9382" w:name="_ETM_Q20_622510"/>
      <w:bookmarkEnd w:id="9382"/>
      <w:r>
        <w:rPr>
          <w:rtl/>
        </w:rPr>
        <w:t xml:space="preserve">בלגיטימציה </w:t>
      </w:r>
      <w:bookmarkStart w:id="9383" w:name="_ETM_Q20_623989"/>
      <w:bookmarkEnd w:id="9383"/>
      <w:r>
        <w:rPr>
          <w:rtl/>
        </w:rPr>
        <w:t xml:space="preserve">של </w:t>
      </w:r>
      <w:bookmarkStart w:id="9384" w:name="_ETM_Q20_624260"/>
      <w:bookmarkEnd w:id="9384"/>
      <w:r>
        <w:rPr>
          <w:rtl/>
        </w:rPr>
        <w:t xml:space="preserve">מדינת </w:t>
      </w:r>
      <w:bookmarkStart w:id="9385" w:name="_ETM_Q20_624799"/>
      <w:bookmarkEnd w:id="9385"/>
      <w:r>
        <w:rPr>
          <w:rtl/>
        </w:rPr>
        <w:t xml:space="preserve">ישראל </w:t>
      </w:r>
      <w:bookmarkStart w:id="9386" w:name="_ETM_Q20_625430"/>
      <w:bookmarkEnd w:id="9386"/>
      <w:r>
        <w:rPr>
          <w:rtl/>
        </w:rPr>
        <w:t xml:space="preserve">לעשות </w:t>
      </w:r>
      <w:bookmarkStart w:id="9387" w:name="_ETM_Q20_625790"/>
      <w:bookmarkEnd w:id="9387"/>
      <w:r>
        <w:rPr>
          <w:rtl/>
        </w:rPr>
        <w:t xml:space="preserve">את </w:t>
      </w:r>
      <w:bookmarkStart w:id="9388" w:name="_ETM_Q20_625939"/>
      <w:bookmarkEnd w:id="9388"/>
      <w:r>
        <w:rPr>
          <w:rtl/>
        </w:rPr>
        <w:t xml:space="preserve">מה </w:t>
      </w:r>
      <w:bookmarkStart w:id="9389" w:name="_ETM_Q20_626299"/>
      <w:bookmarkEnd w:id="9389"/>
      <w:r>
        <w:rPr>
          <w:rtl/>
        </w:rPr>
        <w:t xml:space="preserve">שהיא </w:t>
      </w:r>
      <w:bookmarkStart w:id="9390" w:name="_ETM_Q20_626779"/>
      <w:bookmarkEnd w:id="9390"/>
      <w:r>
        <w:rPr>
          <w:rtl/>
        </w:rPr>
        <w:t>צריכה</w:t>
      </w:r>
      <w:r>
        <w:rPr>
          <w:rFonts w:hint="cs"/>
          <w:rtl/>
        </w:rPr>
        <w:t xml:space="preserve"> </w:t>
      </w:r>
      <w:r>
        <w:rPr>
          <w:rtl/>
        </w:rPr>
        <w:t xml:space="preserve">– </w:t>
      </w:r>
      <w:bookmarkStart w:id="9391" w:name="_ETM_Q20_627700"/>
      <w:bookmarkEnd w:id="9391"/>
      <w:r>
        <w:rPr>
          <w:rtl/>
        </w:rPr>
        <w:t xml:space="preserve">להשמיד </w:t>
      </w:r>
      <w:bookmarkStart w:id="9392" w:name="_ETM_Q20_628450"/>
      <w:bookmarkEnd w:id="9392"/>
      <w:r>
        <w:rPr>
          <w:rtl/>
        </w:rPr>
        <w:t xml:space="preserve">את </w:t>
      </w:r>
      <w:bookmarkStart w:id="9393" w:name="_ETM_Q20_628600"/>
      <w:bookmarkEnd w:id="9393"/>
      <w:r>
        <w:rPr>
          <w:rtl/>
        </w:rPr>
        <w:t xml:space="preserve">האויב </w:t>
      </w:r>
      <w:bookmarkStart w:id="9394" w:name="_ETM_Q20_629140"/>
      <w:bookmarkEnd w:id="9394"/>
      <w:r>
        <w:rPr>
          <w:rtl/>
        </w:rPr>
        <w:t xml:space="preserve">שרצח </w:t>
      </w:r>
      <w:bookmarkStart w:id="9395" w:name="_ETM_Q20_630040"/>
      <w:bookmarkEnd w:id="9395"/>
      <w:r>
        <w:rPr>
          <w:rtl/>
        </w:rPr>
        <w:t xml:space="preserve">וטבח </w:t>
      </w:r>
      <w:bookmarkStart w:id="9396" w:name="_ETM_Q20_631060"/>
      <w:bookmarkEnd w:id="9396"/>
      <w:r>
        <w:rPr>
          <w:rtl/>
        </w:rPr>
        <w:t xml:space="preserve">ואנס </w:t>
      </w:r>
      <w:bookmarkStart w:id="9397" w:name="_ETM_Q20_632010"/>
      <w:bookmarkEnd w:id="9397"/>
      <w:r>
        <w:rPr>
          <w:rtl/>
        </w:rPr>
        <w:t xml:space="preserve">בילדים </w:t>
      </w:r>
      <w:bookmarkStart w:id="9398" w:name="_ETM_Q20_632850"/>
      <w:bookmarkStart w:id="9399" w:name="_ETM_Q20_632970"/>
      <w:bookmarkEnd w:id="9398"/>
      <w:bookmarkEnd w:id="9399"/>
      <w:r>
        <w:rPr>
          <w:rFonts w:hint="cs"/>
          <w:rtl/>
        </w:rPr>
        <w:t>ו</w:t>
      </w:r>
      <w:r>
        <w:rPr>
          <w:rtl/>
        </w:rPr>
        <w:t xml:space="preserve">בהורים </w:t>
      </w:r>
      <w:bookmarkStart w:id="9400" w:name="_ETM_Q20_633840"/>
      <w:bookmarkEnd w:id="9400"/>
      <w:r>
        <w:rPr>
          <w:rtl/>
        </w:rPr>
        <w:t>שלנו</w:t>
      </w:r>
      <w:r>
        <w:rPr>
          <w:rFonts w:hint="cs"/>
          <w:rtl/>
        </w:rPr>
        <w:t>.</w:t>
      </w:r>
    </w:p>
    <w:p w:rsidR="00903FCE" w:rsidRDefault="00903FCE" w:rsidP="002F5E09">
      <w:pPr>
        <w:rPr>
          <w:rtl/>
        </w:rPr>
      </w:pPr>
      <w:bookmarkStart w:id="9401" w:name="_ETM_Q20_636842"/>
      <w:bookmarkStart w:id="9402" w:name="_ETM_Q20_636994"/>
      <w:bookmarkEnd w:id="9401"/>
      <w:bookmarkEnd w:id="9402"/>
    </w:p>
    <w:p w:rsidR="00903FCE" w:rsidRDefault="00903FCE" w:rsidP="002F5E09">
      <w:pPr>
        <w:rPr>
          <w:rtl/>
        </w:rPr>
      </w:pPr>
      <w:bookmarkStart w:id="9403" w:name="_ETM_Q20_637062"/>
      <w:bookmarkStart w:id="9404" w:name="_ETM_Q20_637159"/>
      <w:bookmarkStart w:id="9405" w:name="_ETM_Q20_635670"/>
      <w:bookmarkEnd w:id="9403"/>
      <w:bookmarkEnd w:id="9404"/>
      <w:bookmarkEnd w:id="9405"/>
      <w:r>
        <w:rPr>
          <w:rtl/>
        </w:rPr>
        <w:t xml:space="preserve">לקראת </w:t>
      </w:r>
      <w:bookmarkStart w:id="9406" w:name="_ETM_Q20_636030"/>
      <w:bookmarkEnd w:id="9406"/>
      <w:r>
        <w:rPr>
          <w:rtl/>
        </w:rPr>
        <w:t xml:space="preserve">סוף </w:t>
      </w:r>
      <w:bookmarkStart w:id="9407" w:name="_ETM_Q20_636269"/>
      <w:bookmarkEnd w:id="9407"/>
      <w:r>
        <w:rPr>
          <w:rFonts w:hint="cs"/>
          <w:rtl/>
        </w:rPr>
        <w:t>ה</w:t>
      </w:r>
      <w:r>
        <w:rPr>
          <w:rtl/>
        </w:rPr>
        <w:t xml:space="preserve">שבוע </w:t>
      </w:r>
      <w:bookmarkStart w:id="9408" w:name="_ETM_Q20_636629"/>
      <w:bookmarkEnd w:id="9408"/>
      <w:r>
        <w:rPr>
          <w:rtl/>
        </w:rPr>
        <w:t xml:space="preserve">שעבר </w:t>
      </w:r>
      <w:bookmarkStart w:id="9409" w:name="_ETM_Q20_637109"/>
      <w:bookmarkEnd w:id="9409"/>
      <w:r>
        <w:rPr>
          <w:rtl/>
        </w:rPr>
        <w:t xml:space="preserve">זכיתי </w:t>
      </w:r>
      <w:bookmarkStart w:id="9410" w:name="_ETM_Q20_637469"/>
      <w:bookmarkEnd w:id="9410"/>
      <w:r>
        <w:rPr>
          <w:rtl/>
        </w:rPr>
        <w:t xml:space="preserve">לקבל </w:t>
      </w:r>
      <w:bookmarkStart w:id="9411" w:name="_ETM_Q20_638950"/>
      <w:bookmarkEnd w:id="9411"/>
      <w:r>
        <w:rPr>
          <w:rtl/>
        </w:rPr>
        <w:t xml:space="preserve">העתק </w:t>
      </w:r>
      <w:bookmarkStart w:id="9412" w:name="_ETM_Q20_639430"/>
      <w:bookmarkEnd w:id="9412"/>
      <w:r>
        <w:rPr>
          <w:rtl/>
        </w:rPr>
        <w:t xml:space="preserve">של </w:t>
      </w:r>
      <w:bookmarkStart w:id="9413" w:name="_ETM_Q20_639550"/>
      <w:bookmarkEnd w:id="9413"/>
      <w:r>
        <w:rPr>
          <w:rtl/>
        </w:rPr>
        <w:t xml:space="preserve">מכתב </w:t>
      </w:r>
      <w:bookmarkStart w:id="9414" w:name="_ETM_Q20_640000"/>
      <w:bookmarkEnd w:id="9414"/>
      <w:r>
        <w:rPr>
          <w:rtl/>
        </w:rPr>
        <w:t xml:space="preserve">תלונה </w:t>
      </w:r>
      <w:bookmarkStart w:id="9415" w:name="_ETM_Q20_640360"/>
      <w:bookmarkEnd w:id="9415"/>
      <w:r>
        <w:rPr>
          <w:rtl/>
        </w:rPr>
        <w:t xml:space="preserve">שמר </w:t>
      </w:r>
      <w:bookmarkStart w:id="9416" w:name="_ETM_Q20_640750"/>
      <w:bookmarkEnd w:id="9416"/>
      <w:r>
        <w:rPr>
          <w:rtl/>
        </w:rPr>
        <w:t xml:space="preserve">כסיף </w:t>
      </w:r>
      <w:bookmarkStart w:id="9417" w:name="_ETM_Q20_642209"/>
      <w:bookmarkEnd w:id="9417"/>
      <w:r>
        <w:rPr>
          <w:rtl/>
        </w:rPr>
        <w:t xml:space="preserve">הגיש </w:t>
      </w:r>
      <w:bookmarkStart w:id="9418" w:name="_ETM_Q20_642540"/>
      <w:bookmarkEnd w:id="9418"/>
      <w:r>
        <w:rPr>
          <w:rtl/>
        </w:rPr>
        <w:t xml:space="preserve">נגדי </w:t>
      </w:r>
      <w:bookmarkStart w:id="9419" w:name="_ETM_Q20_642810"/>
      <w:bookmarkEnd w:id="9419"/>
      <w:r>
        <w:rPr>
          <w:rtl/>
        </w:rPr>
        <w:t xml:space="preserve">לוועדת </w:t>
      </w:r>
      <w:bookmarkStart w:id="9420" w:name="_ETM_Q20_643110"/>
      <w:bookmarkEnd w:id="9420"/>
      <w:r>
        <w:rPr>
          <w:rtl/>
        </w:rPr>
        <w:t>האתיקה</w:t>
      </w:r>
      <w:r>
        <w:rPr>
          <w:rFonts w:hint="cs"/>
          <w:rtl/>
        </w:rPr>
        <w:t>.</w:t>
      </w:r>
      <w:bookmarkStart w:id="9421" w:name="_ETM_Q20_648069"/>
      <w:bookmarkEnd w:id="9421"/>
    </w:p>
    <w:p w:rsidR="00903FCE" w:rsidRPr="00A6082E" w:rsidRDefault="00903FCE" w:rsidP="002F5E09">
      <w:pPr>
        <w:keepNext/>
        <w:rPr>
          <w:rtl/>
        </w:rPr>
      </w:pPr>
      <w:bookmarkStart w:id="9422" w:name="ET_interruption_6345_44"/>
    </w:p>
    <w:p w:rsidR="00903FCE" w:rsidRDefault="00903FCE" w:rsidP="002F5E09">
      <w:pPr>
        <w:pStyle w:val="af5"/>
        <w:keepNext/>
        <w:rPr>
          <w:rtl/>
        </w:rPr>
      </w:pPr>
      <w:r w:rsidRPr="00637995">
        <w:rPr>
          <w:rStyle w:val="TagStyle"/>
          <w:rtl/>
        </w:rPr>
        <w:t xml:space="preserve">&lt;&lt; קריאה &gt;&gt; </w:t>
      </w:r>
      <w:r>
        <w:rPr>
          <w:rtl/>
        </w:rPr>
        <w:t>טלי גוטליב (הליכוד):</w:t>
      </w:r>
      <w:r w:rsidRPr="00637995">
        <w:rPr>
          <w:rStyle w:val="TagStyle"/>
          <w:rtl/>
        </w:rPr>
        <w:t xml:space="preserve"> &lt;&lt; קריאה &gt;&gt;</w:t>
      </w:r>
      <w:r>
        <w:rPr>
          <w:rtl/>
        </w:rPr>
        <w:t xml:space="preserve"> </w:t>
      </w:r>
      <w:bookmarkEnd w:id="9422"/>
    </w:p>
    <w:p w:rsidR="00903FCE" w:rsidRDefault="00903FCE" w:rsidP="002F5E09">
      <w:pPr>
        <w:rPr>
          <w:rtl/>
        </w:rPr>
      </w:pPr>
      <w:bookmarkStart w:id="9423" w:name="_ETM_Q20_645849"/>
      <w:bookmarkEnd w:id="9423"/>
    </w:p>
    <w:p w:rsidR="00903FCE" w:rsidRDefault="00903FCE" w:rsidP="002F5E09">
      <w:pPr>
        <w:rPr>
          <w:rtl/>
          <w:lang w:eastAsia="he-IL"/>
        </w:rPr>
      </w:pPr>
      <w:r>
        <w:rPr>
          <w:rFonts w:hint="cs"/>
          <w:rtl/>
        </w:rPr>
        <w:t>לא. לא תתחר</w:t>
      </w:r>
      <w:r>
        <w:rPr>
          <w:rFonts w:hint="cs"/>
          <w:rtl/>
          <w:lang w:eastAsia="he-IL"/>
        </w:rPr>
        <w:t xml:space="preserve">ה בכמות תלונות </w:t>
      </w:r>
      <w:r w:rsidR="003C5F67">
        <w:rPr>
          <w:rFonts w:hint="cs"/>
          <w:rtl/>
          <w:lang w:eastAsia="he-IL"/>
        </w:rPr>
        <w:t>– – –</w:t>
      </w:r>
      <w:r>
        <w:rPr>
          <w:rFonts w:hint="cs"/>
          <w:rtl/>
          <w:lang w:eastAsia="he-IL"/>
        </w:rPr>
        <w:t xml:space="preserve"> הזה נגדי. </w:t>
      </w:r>
      <w:bookmarkStart w:id="9424" w:name="_ETM_Q20_644373"/>
      <w:bookmarkEnd w:id="9424"/>
    </w:p>
    <w:p w:rsidR="00903FCE" w:rsidRDefault="00903FCE" w:rsidP="002F5E09">
      <w:pPr>
        <w:rPr>
          <w:rtl/>
        </w:rPr>
      </w:pPr>
      <w:bookmarkStart w:id="9425" w:name="_ETM_Q20_645020"/>
      <w:bookmarkStart w:id="9426" w:name="_ETM_Q20_645156"/>
      <w:bookmarkEnd w:id="9425"/>
      <w:bookmarkEnd w:id="9426"/>
    </w:p>
    <w:p w:rsidR="00903FCE" w:rsidRDefault="00903FCE" w:rsidP="002F5E09">
      <w:pPr>
        <w:pStyle w:val="-"/>
        <w:keepNext/>
        <w:rPr>
          <w:rtl/>
        </w:rPr>
      </w:pPr>
      <w:bookmarkStart w:id="9427" w:name="ET_speakercontinue_6351_48"/>
      <w:r w:rsidRPr="00637995">
        <w:rPr>
          <w:rStyle w:val="TagStyle"/>
          <w:rtl/>
        </w:rPr>
        <w:t xml:space="preserve"> &lt;&lt; דובר_המשך &gt;&gt; </w:t>
      </w:r>
      <w:r>
        <w:rPr>
          <w:rtl/>
        </w:rPr>
        <w:t>אוהד טל (הציונות הדתית):</w:t>
      </w:r>
      <w:r w:rsidRPr="00637995">
        <w:rPr>
          <w:rStyle w:val="TagStyle"/>
          <w:rtl/>
        </w:rPr>
        <w:t xml:space="preserve"> &lt;&lt; דובר_המשך &gt;&gt;</w:t>
      </w:r>
      <w:r>
        <w:rPr>
          <w:rtl/>
        </w:rPr>
        <w:t xml:space="preserve"> </w:t>
      </w:r>
      <w:bookmarkEnd w:id="9427"/>
    </w:p>
    <w:p w:rsidR="00903FCE" w:rsidRDefault="00903FCE" w:rsidP="002F5E09">
      <w:pPr>
        <w:rPr>
          <w:rtl/>
        </w:rPr>
      </w:pPr>
    </w:p>
    <w:p w:rsidR="00903FCE" w:rsidRDefault="00903FCE" w:rsidP="002F5E09">
      <w:pPr>
        <w:rPr>
          <w:rtl/>
        </w:rPr>
      </w:pPr>
      <w:r>
        <w:rPr>
          <w:rtl/>
        </w:rPr>
        <w:t xml:space="preserve">אני </w:t>
      </w:r>
      <w:bookmarkStart w:id="9428" w:name="_ETM_Q20_646120"/>
      <w:bookmarkEnd w:id="9428"/>
      <w:r>
        <w:rPr>
          <w:rtl/>
        </w:rPr>
        <w:t xml:space="preserve">לא </w:t>
      </w:r>
      <w:bookmarkStart w:id="9429" w:name="_ETM_Q20_646599"/>
      <w:bookmarkStart w:id="9430" w:name="_ETM_Q20_647020"/>
      <w:bookmarkEnd w:id="9429"/>
      <w:bookmarkEnd w:id="9430"/>
      <w:r>
        <w:rPr>
          <w:rtl/>
        </w:rPr>
        <w:t>מתחר</w:t>
      </w:r>
      <w:r>
        <w:rPr>
          <w:rFonts w:hint="cs"/>
          <w:rtl/>
        </w:rPr>
        <w:t>ה</w:t>
      </w:r>
      <w:r>
        <w:rPr>
          <w:rtl/>
        </w:rPr>
        <w:t xml:space="preserve"> </w:t>
      </w:r>
      <w:bookmarkStart w:id="9431" w:name="_ETM_Q20_647500"/>
      <w:bookmarkEnd w:id="9431"/>
      <w:r>
        <w:rPr>
          <w:rFonts w:hint="cs"/>
          <w:rtl/>
        </w:rPr>
        <w:t xml:space="preserve">איתך, טלי, </w:t>
      </w:r>
      <w:bookmarkStart w:id="9432" w:name="_ETM_Q20_648039"/>
      <w:bookmarkStart w:id="9433" w:name="_ETM_Q20_647830"/>
      <w:bookmarkEnd w:id="9432"/>
      <w:bookmarkEnd w:id="9433"/>
      <w:r>
        <w:rPr>
          <w:rtl/>
        </w:rPr>
        <w:t xml:space="preserve">זה </w:t>
      </w:r>
      <w:bookmarkStart w:id="9434" w:name="_ETM_Q20_647950"/>
      <w:bookmarkEnd w:id="9434"/>
      <w:r>
        <w:rPr>
          <w:rtl/>
        </w:rPr>
        <w:t>נכון</w:t>
      </w:r>
      <w:r>
        <w:rPr>
          <w:rFonts w:hint="cs"/>
          <w:rtl/>
        </w:rPr>
        <w:t>.</w:t>
      </w:r>
      <w:bookmarkStart w:id="9435" w:name="_ETM_Q20_649971"/>
      <w:bookmarkEnd w:id="9435"/>
      <w:r>
        <w:rPr>
          <w:rFonts w:hint="cs"/>
          <w:rtl/>
        </w:rPr>
        <w:t xml:space="preserve"> אני מרגיש שזה כבוד גדול מבחינתי. </w:t>
      </w:r>
    </w:p>
    <w:p w:rsidR="00903FCE" w:rsidRDefault="00903FCE" w:rsidP="002F5E09">
      <w:pPr>
        <w:rPr>
          <w:rtl/>
        </w:rPr>
      </w:pPr>
      <w:bookmarkStart w:id="9436" w:name="_ETM_Q20_650126"/>
      <w:bookmarkEnd w:id="9436"/>
    </w:p>
    <w:p w:rsidR="00903FCE" w:rsidRDefault="00903FCE" w:rsidP="002F5E09">
      <w:pPr>
        <w:pStyle w:val="af6"/>
        <w:keepNext/>
        <w:rPr>
          <w:rtl/>
        </w:rPr>
      </w:pPr>
      <w:bookmarkStart w:id="9437" w:name="ET_yor_6593_49"/>
      <w:r w:rsidRPr="00637995">
        <w:rPr>
          <w:rStyle w:val="TagStyle"/>
          <w:rtl/>
        </w:rPr>
        <w:t xml:space="preserve"> &lt;&lt; יור &gt;&gt; </w:t>
      </w:r>
      <w:r>
        <w:rPr>
          <w:rtl/>
        </w:rPr>
        <w:t>היו"ר חנוך דב מלביצקי:</w:t>
      </w:r>
      <w:r w:rsidRPr="00637995">
        <w:rPr>
          <w:rStyle w:val="TagStyle"/>
          <w:rtl/>
        </w:rPr>
        <w:t xml:space="preserve"> &lt;&lt; יור &gt;&gt;</w:t>
      </w:r>
      <w:r>
        <w:rPr>
          <w:rtl/>
        </w:rPr>
        <w:t xml:space="preserve"> </w:t>
      </w:r>
      <w:bookmarkEnd w:id="9437"/>
    </w:p>
    <w:p w:rsidR="00903FCE" w:rsidRDefault="00903FCE" w:rsidP="002F5E09">
      <w:pPr>
        <w:rPr>
          <w:rtl/>
          <w:lang w:eastAsia="he-IL"/>
        </w:rPr>
      </w:pPr>
    </w:p>
    <w:p w:rsidR="00903FCE" w:rsidRPr="00637995" w:rsidRDefault="00903FCE" w:rsidP="002F5E09">
      <w:pPr>
        <w:bidi w:val="0"/>
        <w:rPr>
          <w:lang w:eastAsia="he-IL"/>
        </w:rPr>
      </w:pPr>
      <w:r>
        <w:rPr>
          <w:rFonts w:hint="cs"/>
          <w:lang w:val="en" w:eastAsia="he-IL"/>
        </w:rPr>
        <w:t>J</w:t>
      </w:r>
      <w:r w:rsidRPr="00637995">
        <w:rPr>
          <w:lang w:val="en" w:eastAsia="he-IL"/>
        </w:rPr>
        <w:t>oin the club</w:t>
      </w:r>
      <w:r w:rsidR="00351376">
        <w:rPr>
          <w:lang w:val="en" w:eastAsia="he-IL"/>
        </w:rPr>
        <w:t>.</w:t>
      </w:r>
    </w:p>
    <w:p w:rsidR="00903FCE" w:rsidRDefault="00903FCE" w:rsidP="002F5E09">
      <w:pPr>
        <w:rPr>
          <w:rtl/>
        </w:rPr>
      </w:pPr>
      <w:bookmarkStart w:id="9438" w:name="_ETM_Q20_650553"/>
      <w:bookmarkStart w:id="9439" w:name="_ETM_Q20_650680"/>
      <w:bookmarkEnd w:id="9438"/>
      <w:bookmarkEnd w:id="9439"/>
    </w:p>
    <w:p w:rsidR="00903FCE" w:rsidRDefault="00903FCE" w:rsidP="002F5E09">
      <w:pPr>
        <w:pStyle w:val="af5"/>
        <w:keepNext/>
        <w:rPr>
          <w:rtl/>
        </w:rPr>
      </w:pPr>
      <w:bookmarkStart w:id="9440" w:name="ET_interruption_6345_50"/>
      <w:r w:rsidRPr="00637995">
        <w:rPr>
          <w:rStyle w:val="TagStyle"/>
          <w:rtl/>
        </w:rPr>
        <w:t xml:space="preserve"> &lt;&lt; קריאה &gt;&gt; </w:t>
      </w:r>
      <w:r>
        <w:rPr>
          <w:rtl/>
        </w:rPr>
        <w:t>טלי גוטליב (הליכוד):</w:t>
      </w:r>
      <w:r w:rsidRPr="00637995">
        <w:rPr>
          <w:rStyle w:val="TagStyle"/>
          <w:rtl/>
        </w:rPr>
        <w:t xml:space="preserve"> &lt;&lt; קריאה &gt;&gt;</w:t>
      </w:r>
      <w:r>
        <w:rPr>
          <w:rtl/>
        </w:rPr>
        <w:t xml:space="preserve"> </w:t>
      </w:r>
      <w:bookmarkEnd w:id="9440"/>
    </w:p>
    <w:p w:rsidR="00903FCE" w:rsidRDefault="00903FCE" w:rsidP="003C5F67">
      <w:pPr>
        <w:rPr>
          <w:rtl/>
        </w:rPr>
      </w:pPr>
    </w:p>
    <w:p w:rsidR="00903FCE" w:rsidRDefault="00903FCE" w:rsidP="002F5E09">
      <w:pPr>
        <w:rPr>
          <w:rtl/>
        </w:rPr>
      </w:pPr>
      <w:r>
        <w:rPr>
          <w:rFonts w:hint="cs"/>
          <w:rtl/>
          <w:lang w:eastAsia="he-IL"/>
        </w:rPr>
        <w:t>זו שיטה חדשה</w:t>
      </w:r>
      <w:r>
        <w:rPr>
          <w:rFonts w:hint="cs"/>
          <w:rtl/>
        </w:rPr>
        <w:t xml:space="preserve"> שלהם. </w:t>
      </w:r>
      <w:bookmarkStart w:id="9441" w:name="_ETM_Q20_655595"/>
      <w:bookmarkEnd w:id="9441"/>
    </w:p>
    <w:p w:rsidR="00903FCE" w:rsidRDefault="00903FCE" w:rsidP="002F5E09">
      <w:pPr>
        <w:rPr>
          <w:rtl/>
        </w:rPr>
      </w:pPr>
      <w:bookmarkStart w:id="9442" w:name="_ETM_Q20_655724"/>
      <w:bookmarkEnd w:id="9442"/>
    </w:p>
    <w:p w:rsidR="00903FCE" w:rsidRDefault="00903FCE" w:rsidP="002F5E09">
      <w:pPr>
        <w:pStyle w:val="af6"/>
        <w:keepNext/>
        <w:rPr>
          <w:rtl/>
        </w:rPr>
      </w:pPr>
      <w:bookmarkStart w:id="9443" w:name="ET_yor_6593_51"/>
      <w:r w:rsidRPr="00637995">
        <w:rPr>
          <w:rStyle w:val="TagStyle"/>
          <w:rtl/>
        </w:rPr>
        <w:t xml:space="preserve"> &lt;&lt; יור &gt;&gt; </w:t>
      </w:r>
      <w:r>
        <w:rPr>
          <w:rtl/>
        </w:rPr>
        <w:t>היו"ר חנוך דב מלביצקי:</w:t>
      </w:r>
      <w:r w:rsidRPr="00637995">
        <w:rPr>
          <w:rStyle w:val="TagStyle"/>
          <w:rtl/>
        </w:rPr>
        <w:t xml:space="preserve"> &lt;&lt; יור &gt;&gt;</w:t>
      </w:r>
      <w:r>
        <w:rPr>
          <w:rtl/>
        </w:rPr>
        <w:t xml:space="preserve"> </w:t>
      </w:r>
      <w:bookmarkEnd w:id="9443"/>
    </w:p>
    <w:p w:rsidR="00903FCE" w:rsidRDefault="00903FCE" w:rsidP="003C5F67">
      <w:pPr>
        <w:rPr>
          <w:rtl/>
        </w:rPr>
      </w:pPr>
    </w:p>
    <w:p w:rsidR="00903FCE" w:rsidRDefault="00903FCE" w:rsidP="002F5E09">
      <w:pPr>
        <w:rPr>
          <w:rtl/>
        </w:rPr>
      </w:pPr>
      <w:bookmarkStart w:id="9444" w:name="_ETM_Q20_657742"/>
      <w:bookmarkEnd w:id="9444"/>
      <w:r>
        <w:rPr>
          <w:rFonts w:hint="cs"/>
          <w:rtl/>
        </w:rPr>
        <w:t>תצטרף למועדון. גם אני חלק ממנו.</w:t>
      </w:r>
      <w:bookmarkStart w:id="9445" w:name="_ETM_Q20_655693"/>
      <w:bookmarkEnd w:id="9445"/>
      <w:r>
        <w:rPr>
          <w:rFonts w:hint="cs"/>
          <w:rtl/>
        </w:rPr>
        <w:t xml:space="preserve"> </w:t>
      </w:r>
      <w:bookmarkStart w:id="9446" w:name="_ETM_Q20_657463"/>
      <w:bookmarkEnd w:id="9446"/>
      <w:r>
        <w:rPr>
          <w:rFonts w:hint="cs"/>
          <w:rtl/>
        </w:rPr>
        <w:t xml:space="preserve">הכול טוב. </w:t>
      </w:r>
    </w:p>
    <w:p w:rsidR="00903FCE" w:rsidRDefault="00903FCE" w:rsidP="002F5E09">
      <w:pPr>
        <w:rPr>
          <w:rtl/>
        </w:rPr>
      </w:pPr>
      <w:bookmarkStart w:id="9447" w:name="_ETM_Q20_657616"/>
      <w:bookmarkEnd w:id="9447"/>
    </w:p>
    <w:p w:rsidR="00903FCE" w:rsidRDefault="00903FCE" w:rsidP="002F5E09">
      <w:pPr>
        <w:pStyle w:val="-"/>
        <w:keepNext/>
        <w:rPr>
          <w:rtl/>
        </w:rPr>
      </w:pPr>
      <w:bookmarkStart w:id="9448" w:name="ET_speakercontinue_6351_52"/>
      <w:r w:rsidRPr="00637995">
        <w:rPr>
          <w:rStyle w:val="TagStyle"/>
          <w:rtl/>
        </w:rPr>
        <w:t xml:space="preserve"> &lt;&lt; דובר_המשך &gt;&gt; </w:t>
      </w:r>
      <w:r>
        <w:rPr>
          <w:rtl/>
        </w:rPr>
        <w:t>אוהד טל (הציונות הדתית):</w:t>
      </w:r>
      <w:r w:rsidRPr="00637995">
        <w:rPr>
          <w:rStyle w:val="TagStyle"/>
          <w:rtl/>
        </w:rPr>
        <w:t xml:space="preserve"> &lt;&lt; דובר_המשך &gt;&gt;</w:t>
      </w:r>
      <w:r>
        <w:rPr>
          <w:rtl/>
        </w:rPr>
        <w:t xml:space="preserve"> </w:t>
      </w:r>
      <w:bookmarkEnd w:id="9448"/>
    </w:p>
    <w:p w:rsidR="00903FCE" w:rsidRDefault="00903FCE" w:rsidP="003C5F67">
      <w:pPr>
        <w:rPr>
          <w:rtl/>
        </w:rPr>
      </w:pPr>
    </w:p>
    <w:p w:rsidR="00903FCE" w:rsidRDefault="00903FCE" w:rsidP="002F5E09">
      <w:pPr>
        <w:rPr>
          <w:rtl/>
        </w:rPr>
      </w:pPr>
      <w:bookmarkStart w:id="9449" w:name="_ETM_Q20_658818"/>
      <w:bookmarkEnd w:id="9449"/>
      <w:r>
        <w:rPr>
          <w:rFonts w:hint="cs"/>
          <w:rtl/>
        </w:rPr>
        <w:t>מועדון מכובד</w:t>
      </w:r>
      <w:bookmarkStart w:id="9450" w:name="_ETM_Q20_652861"/>
      <w:bookmarkEnd w:id="9450"/>
      <w:r>
        <w:rPr>
          <w:rFonts w:hint="cs"/>
          <w:rtl/>
        </w:rPr>
        <w:t xml:space="preserve">. לכבוד </w:t>
      </w:r>
      <w:bookmarkStart w:id="9451" w:name="_ETM_Q20_648580"/>
      <w:bookmarkStart w:id="9452" w:name="_ETM_Q20_649120"/>
      <w:bookmarkStart w:id="9453" w:name="_ETM_Q20_649330"/>
      <w:bookmarkStart w:id="9454" w:name="_ETM_Q20_649660"/>
      <w:bookmarkStart w:id="9455" w:name="_ETM_Q20_649840"/>
      <w:bookmarkStart w:id="9456" w:name="_ETM_Q20_650170"/>
      <w:bookmarkStart w:id="9457" w:name="_ETM_Q20_650530"/>
      <w:bookmarkStart w:id="9458" w:name="_ETM_Q20_651450"/>
      <w:bookmarkStart w:id="9459" w:name="_ETM_Q20_651959"/>
      <w:bookmarkStart w:id="9460" w:name="_ETM_Q20_652800"/>
      <w:bookmarkStart w:id="9461" w:name="_ETM_Q20_655260"/>
      <w:bookmarkStart w:id="9462" w:name="_ETM_Q20_655530"/>
      <w:bookmarkStart w:id="9463" w:name="_ETM_Q20_656040"/>
      <w:bookmarkEnd w:id="9451"/>
      <w:bookmarkEnd w:id="9452"/>
      <w:bookmarkEnd w:id="9453"/>
      <w:bookmarkEnd w:id="9454"/>
      <w:bookmarkEnd w:id="9455"/>
      <w:bookmarkEnd w:id="9456"/>
      <w:bookmarkEnd w:id="9457"/>
      <w:bookmarkEnd w:id="9458"/>
      <w:bookmarkEnd w:id="9459"/>
      <w:bookmarkEnd w:id="9460"/>
      <w:bookmarkEnd w:id="9461"/>
      <w:bookmarkEnd w:id="9462"/>
      <w:bookmarkEnd w:id="9463"/>
      <w:r>
        <w:rPr>
          <w:rFonts w:hint="cs"/>
          <w:rtl/>
        </w:rPr>
        <w:t>הוא לי לה</w:t>
      </w:r>
      <w:r>
        <w:rPr>
          <w:rtl/>
        </w:rPr>
        <w:t xml:space="preserve">צטרף </w:t>
      </w:r>
      <w:bookmarkStart w:id="9464" w:name="_ETM_Q20_656489"/>
      <w:bookmarkEnd w:id="9464"/>
      <w:r>
        <w:rPr>
          <w:rFonts w:hint="cs"/>
          <w:rtl/>
        </w:rPr>
        <w:t>ל</w:t>
      </w:r>
      <w:r>
        <w:rPr>
          <w:rtl/>
        </w:rPr>
        <w:t>מועדון</w:t>
      </w:r>
      <w:r>
        <w:rPr>
          <w:rFonts w:hint="cs"/>
          <w:rtl/>
        </w:rPr>
        <w:t>. הוא מ</w:t>
      </w:r>
      <w:bookmarkStart w:id="9465" w:name="_ETM_Q20_657690"/>
      <w:bookmarkEnd w:id="9465"/>
      <w:r>
        <w:rPr>
          <w:rFonts w:hint="cs"/>
          <w:rtl/>
        </w:rPr>
        <w:t>א</w:t>
      </w:r>
      <w:r>
        <w:rPr>
          <w:rtl/>
        </w:rPr>
        <w:t xml:space="preserve">שים </w:t>
      </w:r>
      <w:bookmarkStart w:id="9466" w:name="_ETM_Q20_658379"/>
      <w:bookmarkEnd w:id="9466"/>
      <w:r>
        <w:rPr>
          <w:rtl/>
        </w:rPr>
        <w:t xml:space="preserve">אותי </w:t>
      </w:r>
      <w:bookmarkStart w:id="9467" w:name="_ETM_Q20_658739"/>
      <w:bookmarkEnd w:id="9467"/>
      <w:r>
        <w:rPr>
          <w:rFonts w:hint="cs"/>
          <w:rtl/>
        </w:rPr>
        <w:t>–</w:t>
      </w:r>
      <w:bookmarkStart w:id="9468" w:name="_ETM_Q20_659310"/>
      <w:bookmarkStart w:id="9469" w:name="_ETM_Q20_659730"/>
      <w:bookmarkEnd w:id="9468"/>
      <w:bookmarkEnd w:id="9469"/>
      <w:r>
        <w:rPr>
          <w:rFonts w:hint="cs"/>
          <w:rtl/>
        </w:rPr>
        <w:t xml:space="preserve"> שימו לב </w:t>
      </w:r>
      <w:r>
        <w:rPr>
          <w:rFonts w:hint="eastAsia"/>
          <w:rtl/>
        </w:rPr>
        <w:t>–</w:t>
      </w:r>
      <w:bookmarkStart w:id="9470" w:name="_ETM_Q20_659879"/>
      <w:bookmarkEnd w:id="9470"/>
      <w:r>
        <w:rPr>
          <w:rFonts w:hint="cs"/>
          <w:rtl/>
        </w:rPr>
        <w:t xml:space="preserve"> </w:t>
      </w:r>
      <w:r>
        <w:rPr>
          <w:rtl/>
        </w:rPr>
        <w:t>שציי</w:t>
      </w:r>
      <w:r>
        <w:rPr>
          <w:rFonts w:hint="cs"/>
          <w:rtl/>
        </w:rPr>
        <w:t>צתי</w:t>
      </w:r>
      <w:r>
        <w:rPr>
          <w:rtl/>
        </w:rPr>
        <w:t xml:space="preserve"> </w:t>
      </w:r>
      <w:bookmarkStart w:id="9471" w:name="_ETM_Q20_660540"/>
      <w:bookmarkEnd w:id="9471"/>
      <w:r>
        <w:rPr>
          <w:rtl/>
        </w:rPr>
        <w:t xml:space="preserve">שחבר </w:t>
      </w:r>
      <w:bookmarkStart w:id="9472" w:name="_ETM_Q20_660900"/>
      <w:bookmarkEnd w:id="9472"/>
      <w:r>
        <w:rPr>
          <w:rtl/>
        </w:rPr>
        <w:t xml:space="preserve">הכנסת </w:t>
      </w:r>
      <w:bookmarkStart w:id="9473" w:name="_ETM_Q20_661140"/>
      <w:bookmarkEnd w:id="9473"/>
      <w:r>
        <w:rPr>
          <w:rtl/>
        </w:rPr>
        <w:t xml:space="preserve">כסיף </w:t>
      </w:r>
      <w:bookmarkStart w:id="9474" w:name="_ETM_Q20_662080"/>
      <w:bookmarkEnd w:id="9474"/>
      <w:r>
        <w:rPr>
          <w:rtl/>
        </w:rPr>
        <w:t xml:space="preserve">מתעקש </w:t>
      </w:r>
      <w:bookmarkStart w:id="9475" w:name="_ETM_Q20_662920"/>
      <w:bookmarkEnd w:id="9475"/>
      <w:r>
        <w:rPr>
          <w:rtl/>
        </w:rPr>
        <w:t xml:space="preserve">פעם </w:t>
      </w:r>
      <w:bookmarkStart w:id="9476" w:name="_ETM_Q20_663310"/>
      <w:bookmarkEnd w:id="9476"/>
      <w:r>
        <w:rPr>
          <w:rtl/>
        </w:rPr>
        <w:t xml:space="preserve">אחר </w:t>
      </w:r>
      <w:bookmarkStart w:id="9477" w:name="_ETM_Q20_663550"/>
      <w:bookmarkEnd w:id="9477"/>
      <w:r>
        <w:rPr>
          <w:rtl/>
        </w:rPr>
        <w:t xml:space="preserve">פעם </w:t>
      </w:r>
      <w:bookmarkStart w:id="9478" w:name="_ETM_Q20_663849"/>
      <w:bookmarkEnd w:id="9478"/>
      <w:r>
        <w:rPr>
          <w:rtl/>
        </w:rPr>
        <w:t xml:space="preserve">לתמוך </w:t>
      </w:r>
      <w:bookmarkStart w:id="9479" w:name="_ETM_Q20_664330"/>
      <w:bookmarkEnd w:id="9479"/>
      <w:r>
        <w:rPr>
          <w:rtl/>
        </w:rPr>
        <w:t xml:space="preserve">ולהזדהות </w:t>
      </w:r>
      <w:bookmarkStart w:id="9480" w:name="_ETM_Q20_664930"/>
      <w:bookmarkEnd w:id="9480"/>
      <w:r>
        <w:rPr>
          <w:rtl/>
        </w:rPr>
        <w:t xml:space="preserve">עם </w:t>
      </w:r>
      <w:bookmarkStart w:id="9481" w:name="_ETM_Q20_665050"/>
      <w:bookmarkEnd w:id="9481"/>
      <w:r>
        <w:rPr>
          <w:rtl/>
        </w:rPr>
        <w:t>האויב</w:t>
      </w:r>
      <w:r>
        <w:rPr>
          <w:rFonts w:hint="cs"/>
          <w:rtl/>
        </w:rPr>
        <w:t>,</w:t>
      </w:r>
      <w:r>
        <w:rPr>
          <w:rtl/>
        </w:rPr>
        <w:t xml:space="preserve"> </w:t>
      </w:r>
      <w:bookmarkStart w:id="9482" w:name="_ETM_Q20_665489"/>
      <w:bookmarkEnd w:id="9482"/>
      <w:r>
        <w:rPr>
          <w:rFonts w:hint="cs"/>
          <w:rtl/>
        </w:rPr>
        <w:t>וכי</w:t>
      </w:r>
      <w:r>
        <w:rPr>
          <w:rtl/>
        </w:rPr>
        <w:t xml:space="preserve"> </w:t>
      </w:r>
      <w:bookmarkStart w:id="9483" w:name="_ETM_Q20_665730"/>
      <w:bookmarkEnd w:id="9483"/>
      <w:r>
        <w:rPr>
          <w:rtl/>
        </w:rPr>
        <w:t xml:space="preserve">המקום </w:t>
      </w:r>
      <w:bookmarkStart w:id="9484" w:name="_ETM_Q20_666239"/>
      <w:bookmarkEnd w:id="9484"/>
      <w:r>
        <w:rPr>
          <w:rtl/>
        </w:rPr>
        <w:t xml:space="preserve">הראוי </w:t>
      </w:r>
      <w:bookmarkStart w:id="9485" w:name="_ETM_Q20_666629"/>
      <w:bookmarkEnd w:id="9485"/>
      <w:r>
        <w:rPr>
          <w:rtl/>
        </w:rPr>
        <w:t xml:space="preserve">לו </w:t>
      </w:r>
      <w:bookmarkStart w:id="9486" w:name="_ETM_Q20_666810"/>
      <w:bookmarkEnd w:id="9486"/>
      <w:r>
        <w:rPr>
          <w:rFonts w:hint="cs"/>
          <w:rtl/>
        </w:rPr>
        <w:t xml:space="preserve">הוא </w:t>
      </w:r>
      <w:r>
        <w:rPr>
          <w:rtl/>
        </w:rPr>
        <w:t xml:space="preserve">בפרלמנט </w:t>
      </w:r>
      <w:bookmarkStart w:id="9487" w:name="_ETM_Q20_667349"/>
      <w:bookmarkEnd w:id="9487"/>
      <w:r>
        <w:rPr>
          <w:rtl/>
        </w:rPr>
        <w:t xml:space="preserve">של </w:t>
      </w:r>
      <w:bookmarkStart w:id="9488" w:name="_ETM_Q20_667529"/>
      <w:bookmarkEnd w:id="9488"/>
      <w:r>
        <w:rPr>
          <w:rFonts w:hint="cs"/>
          <w:rtl/>
        </w:rPr>
        <w:t>ע</w:t>
      </w:r>
      <w:r>
        <w:rPr>
          <w:rtl/>
        </w:rPr>
        <w:t>זה</w:t>
      </w:r>
      <w:r>
        <w:rPr>
          <w:rFonts w:hint="cs"/>
          <w:rtl/>
        </w:rPr>
        <w:t>.</w:t>
      </w:r>
    </w:p>
    <w:p w:rsidR="00903FCE" w:rsidRDefault="00903FCE" w:rsidP="002F5E09">
      <w:pPr>
        <w:rPr>
          <w:rtl/>
        </w:rPr>
      </w:pPr>
      <w:bookmarkStart w:id="9489" w:name="_ETM_Q20_667757"/>
      <w:bookmarkStart w:id="9490" w:name="_ETM_Q20_667917"/>
      <w:bookmarkStart w:id="9491" w:name="_ETM_Q20_668587"/>
      <w:bookmarkEnd w:id="9489"/>
      <w:bookmarkEnd w:id="9490"/>
      <w:bookmarkEnd w:id="9491"/>
    </w:p>
    <w:p w:rsidR="00903FCE" w:rsidRDefault="00903FCE" w:rsidP="002F5E09">
      <w:pPr>
        <w:pStyle w:val="af5"/>
        <w:keepNext/>
        <w:rPr>
          <w:rtl/>
        </w:rPr>
      </w:pPr>
      <w:bookmarkStart w:id="9492" w:name="ET_interruption_6360_53"/>
      <w:r w:rsidRPr="00637995">
        <w:rPr>
          <w:rStyle w:val="TagStyle"/>
          <w:rtl/>
        </w:rPr>
        <w:t xml:space="preserve"> &lt;&lt; קריאה &gt;&gt; </w:t>
      </w:r>
      <w:r>
        <w:rPr>
          <w:rtl/>
        </w:rPr>
        <w:t>אליהו רביבו (הליכוד):</w:t>
      </w:r>
      <w:r w:rsidRPr="00637995">
        <w:rPr>
          <w:rStyle w:val="TagStyle"/>
          <w:rtl/>
        </w:rPr>
        <w:t xml:space="preserve"> &lt;&lt; קריאה &gt;&gt;</w:t>
      </w:r>
      <w:r>
        <w:rPr>
          <w:rtl/>
        </w:rPr>
        <w:t xml:space="preserve"> </w:t>
      </w:r>
      <w:bookmarkEnd w:id="9492"/>
    </w:p>
    <w:p w:rsidR="00903FCE" w:rsidRDefault="00903FCE" w:rsidP="003C5F67">
      <w:pPr>
        <w:rPr>
          <w:rtl/>
        </w:rPr>
      </w:pPr>
    </w:p>
    <w:p w:rsidR="00903FCE" w:rsidRDefault="00903FCE" w:rsidP="002F5E09">
      <w:pPr>
        <w:rPr>
          <w:rtl/>
        </w:rPr>
      </w:pPr>
      <w:bookmarkStart w:id="9493" w:name="_ETM_Q20_668708"/>
      <w:bookmarkStart w:id="9494" w:name="_ETM_Q20_668069"/>
      <w:bookmarkEnd w:id="9493"/>
      <w:bookmarkEnd w:id="9494"/>
      <w:r>
        <w:rPr>
          <w:rtl/>
        </w:rPr>
        <w:t>סליחה</w:t>
      </w:r>
      <w:r>
        <w:rPr>
          <w:rFonts w:hint="cs"/>
          <w:rtl/>
        </w:rPr>
        <w:t>,</w:t>
      </w:r>
      <w:r>
        <w:rPr>
          <w:rtl/>
        </w:rPr>
        <w:t xml:space="preserve"> </w:t>
      </w:r>
      <w:bookmarkStart w:id="9495" w:name="_ETM_Q20_668670"/>
      <w:bookmarkEnd w:id="9495"/>
      <w:r>
        <w:rPr>
          <w:rFonts w:hint="cs"/>
          <w:rtl/>
        </w:rPr>
        <w:t xml:space="preserve">אוהד. </w:t>
      </w:r>
      <w:bookmarkStart w:id="9496" w:name="_ETM_Q20_669900"/>
      <w:bookmarkEnd w:id="9496"/>
      <w:r>
        <w:rPr>
          <w:rFonts w:hint="cs"/>
          <w:rtl/>
        </w:rPr>
        <w:t xml:space="preserve">סליחה, חבר הכנסת טל. </w:t>
      </w:r>
      <w:bookmarkStart w:id="9497" w:name="_ETM_Q20_668741"/>
      <w:bookmarkStart w:id="9498" w:name="_ETM_Q20_670530"/>
      <w:bookmarkStart w:id="9499" w:name="_ETM_Q20_670709"/>
      <w:bookmarkEnd w:id="9497"/>
      <w:bookmarkEnd w:id="9498"/>
      <w:bookmarkEnd w:id="9499"/>
      <w:r>
        <w:rPr>
          <w:rFonts w:hint="cs"/>
          <w:rtl/>
        </w:rPr>
        <w:t xml:space="preserve">אני </w:t>
      </w:r>
      <w:r>
        <w:rPr>
          <w:rtl/>
        </w:rPr>
        <w:t xml:space="preserve">יכול </w:t>
      </w:r>
      <w:bookmarkStart w:id="9500" w:name="_ETM_Q20_670859"/>
      <w:bookmarkEnd w:id="9500"/>
      <w:r>
        <w:rPr>
          <w:rtl/>
        </w:rPr>
        <w:t xml:space="preserve">לבקש </w:t>
      </w:r>
      <w:bookmarkStart w:id="9501" w:name="_ETM_Q20_671609"/>
      <w:bookmarkEnd w:id="9501"/>
      <w:r>
        <w:rPr>
          <w:rtl/>
        </w:rPr>
        <w:t xml:space="preserve">בקשה </w:t>
      </w:r>
      <w:bookmarkStart w:id="9502" w:name="_ETM_Q20_672030"/>
      <w:bookmarkEnd w:id="9502"/>
      <w:r>
        <w:rPr>
          <w:rtl/>
        </w:rPr>
        <w:t>אישית</w:t>
      </w:r>
      <w:r>
        <w:rPr>
          <w:rFonts w:hint="cs"/>
          <w:rtl/>
        </w:rPr>
        <w:t>?</w:t>
      </w:r>
    </w:p>
    <w:p w:rsidR="00903FCE" w:rsidRDefault="00903FCE" w:rsidP="002F5E09">
      <w:pPr>
        <w:rPr>
          <w:rtl/>
        </w:rPr>
      </w:pPr>
    </w:p>
    <w:p w:rsidR="00903FCE" w:rsidRDefault="00903FCE" w:rsidP="002F5E09">
      <w:pPr>
        <w:pStyle w:val="-"/>
        <w:keepNext/>
        <w:rPr>
          <w:rtl/>
        </w:rPr>
      </w:pPr>
      <w:bookmarkStart w:id="9503" w:name="ET_speakercontinue_6351_54"/>
      <w:r w:rsidRPr="00637995">
        <w:rPr>
          <w:rStyle w:val="TagStyle"/>
          <w:rtl/>
        </w:rPr>
        <w:t xml:space="preserve"> &lt;&lt; דובר_המשך &gt;&gt; </w:t>
      </w:r>
      <w:r>
        <w:rPr>
          <w:rtl/>
        </w:rPr>
        <w:t>אוהד טל (הציונות הדתית):</w:t>
      </w:r>
      <w:r w:rsidRPr="00637995">
        <w:rPr>
          <w:rStyle w:val="TagStyle"/>
          <w:rtl/>
        </w:rPr>
        <w:t xml:space="preserve"> &lt;&lt; דובר_המשך &gt;&gt;</w:t>
      </w:r>
      <w:r>
        <w:rPr>
          <w:rtl/>
        </w:rPr>
        <w:t xml:space="preserve"> </w:t>
      </w:r>
      <w:bookmarkEnd w:id="9503"/>
    </w:p>
    <w:p w:rsidR="00903FCE" w:rsidRDefault="00903FCE" w:rsidP="003C5F67">
      <w:pPr>
        <w:rPr>
          <w:rtl/>
        </w:rPr>
      </w:pPr>
    </w:p>
    <w:p w:rsidR="00903FCE" w:rsidRDefault="00903FCE" w:rsidP="002F5E09">
      <w:pPr>
        <w:rPr>
          <w:rtl/>
        </w:rPr>
      </w:pPr>
      <w:bookmarkStart w:id="9504" w:name="_ETM_Q20_672659"/>
      <w:bookmarkEnd w:id="9504"/>
      <w:r>
        <w:rPr>
          <w:rtl/>
        </w:rPr>
        <w:t>כן</w:t>
      </w:r>
      <w:r>
        <w:rPr>
          <w:rFonts w:hint="cs"/>
          <w:rtl/>
        </w:rPr>
        <w:t>.</w:t>
      </w:r>
    </w:p>
    <w:p w:rsidR="00903FCE" w:rsidRDefault="00903FCE" w:rsidP="002F5E09">
      <w:pPr>
        <w:rPr>
          <w:rtl/>
        </w:rPr>
      </w:pPr>
      <w:bookmarkStart w:id="9505" w:name="_ETM_Q20_672281"/>
      <w:bookmarkStart w:id="9506" w:name="_ETM_Q20_672405"/>
      <w:bookmarkEnd w:id="9505"/>
      <w:bookmarkEnd w:id="9506"/>
    </w:p>
    <w:p w:rsidR="00903FCE" w:rsidRDefault="00903FCE" w:rsidP="002F5E09">
      <w:pPr>
        <w:pStyle w:val="af5"/>
        <w:keepNext/>
        <w:rPr>
          <w:rtl/>
        </w:rPr>
      </w:pPr>
      <w:bookmarkStart w:id="9507" w:name="ET_interruption_6360_55"/>
      <w:r w:rsidRPr="00637995">
        <w:rPr>
          <w:rStyle w:val="TagStyle"/>
          <w:rtl/>
        </w:rPr>
        <w:t xml:space="preserve"> &lt;&lt; קריאה &gt;&gt; </w:t>
      </w:r>
      <w:r>
        <w:rPr>
          <w:rtl/>
        </w:rPr>
        <w:t>אליהו רביבו (הליכוד):</w:t>
      </w:r>
      <w:r w:rsidRPr="00637995">
        <w:rPr>
          <w:rStyle w:val="TagStyle"/>
          <w:rtl/>
        </w:rPr>
        <w:t xml:space="preserve"> &lt;&lt; קריאה &gt;&gt;</w:t>
      </w:r>
      <w:r>
        <w:rPr>
          <w:rtl/>
        </w:rPr>
        <w:t xml:space="preserve"> </w:t>
      </w:r>
      <w:bookmarkEnd w:id="9507"/>
    </w:p>
    <w:p w:rsidR="00903FCE" w:rsidRDefault="00903FCE" w:rsidP="003C5F67">
      <w:pPr>
        <w:rPr>
          <w:rtl/>
        </w:rPr>
      </w:pPr>
    </w:p>
    <w:p w:rsidR="00903FCE" w:rsidRDefault="00903FCE" w:rsidP="002F5E09">
      <w:pPr>
        <w:rPr>
          <w:rtl/>
        </w:rPr>
      </w:pPr>
      <w:bookmarkStart w:id="9508" w:name="_ETM_Q20_672959"/>
      <w:bookmarkEnd w:id="9508"/>
      <w:r>
        <w:rPr>
          <w:rtl/>
        </w:rPr>
        <w:t xml:space="preserve">אל </w:t>
      </w:r>
      <w:bookmarkStart w:id="9509" w:name="_ETM_Q20_673109"/>
      <w:bookmarkEnd w:id="9509"/>
      <w:r>
        <w:rPr>
          <w:rtl/>
        </w:rPr>
        <w:t xml:space="preserve">תגיד </w:t>
      </w:r>
      <w:bookmarkStart w:id="9510" w:name="_ETM_Q20_673409"/>
      <w:bookmarkEnd w:id="9510"/>
      <w:r>
        <w:rPr>
          <w:rtl/>
        </w:rPr>
        <w:t xml:space="preserve">את </w:t>
      </w:r>
      <w:bookmarkStart w:id="9511" w:name="_ETM_Q20_673560"/>
      <w:bookmarkEnd w:id="9511"/>
      <w:r>
        <w:rPr>
          <w:rtl/>
        </w:rPr>
        <w:t>השם</w:t>
      </w:r>
      <w:r>
        <w:rPr>
          <w:rFonts w:hint="cs"/>
          <w:rtl/>
        </w:rPr>
        <w:t>,</w:t>
      </w:r>
      <w:r>
        <w:rPr>
          <w:rtl/>
        </w:rPr>
        <w:t xml:space="preserve"> </w:t>
      </w:r>
      <w:bookmarkStart w:id="9512" w:name="_ETM_Q20_673920"/>
      <w:bookmarkEnd w:id="9512"/>
      <w:r>
        <w:rPr>
          <w:rtl/>
        </w:rPr>
        <w:t>תגיד</w:t>
      </w:r>
      <w:r>
        <w:rPr>
          <w:rFonts w:hint="cs"/>
          <w:rtl/>
        </w:rPr>
        <w:t>:</w:t>
      </w:r>
      <w:r>
        <w:rPr>
          <w:rtl/>
        </w:rPr>
        <w:t xml:space="preserve"> </w:t>
      </w:r>
      <w:bookmarkStart w:id="9513" w:name="_ETM_Q20_674340"/>
      <w:bookmarkEnd w:id="9513"/>
      <w:r>
        <w:rPr>
          <w:rtl/>
        </w:rPr>
        <w:t xml:space="preserve">חבר </w:t>
      </w:r>
      <w:bookmarkStart w:id="9514" w:name="_ETM_Q20_674639"/>
      <w:bookmarkEnd w:id="9514"/>
      <w:r>
        <w:rPr>
          <w:rFonts w:hint="cs"/>
          <w:rtl/>
        </w:rPr>
        <w:t>ה</w:t>
      </w:r>
      <w:r>
        <w:rPr>
          <w:rtl/>
        </w:rPr>
        <w:t xml:space="preserve">כנסת </w:t>
      </w:r>
      <w:bookmarkStart w:id="9515" w:name="_ETM_Q20_675629"/>
      <w:bookmarkEnd w:id="9515"/>
      <w:r>
        <w:rPr>
          <w:rFonts w:hint="cs"/>
          <w:rtl/>
        </w:rPr>
        <w:t xml:space="preserve">ההוא. </w:t>
      </w:r>
      <w:bookmarkStart w:id="9516" w:name="_ETM_Q20_676079"/>
      <w:bookmarkEnd w:id="9516"/>
      <w:r>
        <w:rPr>
          <w:rFonts w:hint="cs"/>
          <w:rtl/>
        </w:rPr>
        <w:t xml:space="preserve">כולנו יודעים. </w:t>
      </w:r>
      <w:bookmarkStart w:id="9517" w:name="_ETM_Q20_676859"/>
      <w:bookmarkEnd w:id="9517"/>
      <w:r>
        <w:rPr>
          <w:rtl/>
        </w:rPr>
        <w:t xml:space="preserve">לא </w:t>
      </w:r>
      <w:bookmarkStart w:id="9518" w:name="_ETM_Q20_677040"/>
      <w:bookmarkEnd w:id="9518"/>
      <w:r>
        <w:rPr>
          <w:rtl/>
        </w:rPr>
        <w:t xml:space="preserve">מגיע </w:t>
      </w:r>
      <w:bookmarkStart w:id="9519" w:name="_ETM_Q20_677400"/>
      <w:bookmarkEnd w:id="9519"/>
      <w:r>
        <w:rPr>
          <w:rtl/>
        </w:rPr>
        <w:t xml:space="preserve">לו </w:t>
      </w:r>
      <w:bookmarkStart w:id="9520" w:name="_ETM_Q20_677489"/>
      <w:bookmarkEnd w:id="9520"/>
      <w:r>
        <w:rPr>
          <w:rtl/>
        </w:rPr>
        <w:t>שנ</w:t>
      </w:r>
      <w:r>
        <w:rPr>
          <w:rFonts w:hint="cs"/>
          <w:rtl/>
        </w:rPr>
        <w:t>גיד את שמו.</w:t>
      </w:r>
    </w:p>
    <w:p w:rsidR="00903FCE" w:rsidRDefault="00903FCE" w:rsidP="002F5E09">
      <w:pPr>
        <w:rPr>
          <w:rtl/>
        </w:rPr>
      </w:pPr>
    </w:p>
    <w:p w:rsidR="00903FCE" w:rsidRDefault="00903FCE" w:rsidP="002F5E09">
      <w:pPr>
        <w:pStyle w:val="af5"/>
        <w:keepNext/>
        <w:rPr>
          <w:rtl/>
        </w:rPr>
      </w:pPr>
      <w:bookmarkStart w:id="9521" w:name="ET_interruption_5801_56"/>
      <w:r w:rsidRPr="00637995">
        <w:rPr>
          <w:rStyle w:val="TagStyle"/>
          <w:rtl/>
        </w:rPr>
        <w:t xml:space="preserve"> &lt;&lt; קריאה &gt;&gt; </w:t>
      </w:r>
      <w:r>
        <w:rPr>
          <w:rtl/>
        </w:rPr>
        <w:t>אריאל קלנר (הליכוד):</w:t>
      </w:r>
      <w:r w:rsidRPr="00637995">
        <w:rPr>
          <w:rStyle w:val="TagStyle"/>
          <w:rtl/>
        </w:rPr>
        <w:t xml:space="preserve"> &lt;&lt; קריאה &gt;&gt;</w:t>
      </w:r>
      <w:r>
        <w:rPr>
          <w:rtl/>
        </w:rPr>
        <w:t xml:space="preserve"> </w:t>
      </w:r>
      <w:bookmarkEnd w:id="9521"/>
    </w:p>
    <w:p w:rsidR="00903FCE" w:rsidRDefault="00903FCE" w:rsidP="003C5F67">
      <w:pPr>
        <w:rPr>
          <w:rtl/>
        </w:rPr>
      </w:pPr>
    </w:p>
    <w:p w:rsidR="00903FCE" w:rsidRDefault="00903FCE" w:rsidP="002F5E09">
      <w:pPr>
        <w:rPr>
          <w:rtl/>
        </w:rPr>
      </w:pPr>
      <w:r>
        <w:rPr>
          <w:rFonts w:hint="cs"/>
          <w:rtl/>
        </w:rPr>
        <w:t xml:space="preserve">גם </w:t>
      </w:r>
      <w:r w:rsidR="00351376">
        <w:rPr>
          <w:rFonts w:hint="cs"/>
          <w:rtl/>
        </w:rPr>
        <w:t>ה</w:t>
      </w:r>
      <w:r>
        <w:rPr>
          <w:rFonts w:hint="cs"/>
          <w:rtl/>
        </w:rPr>
        <w:t xml:space="preserve">פרלמנט בעזה </w:t>
      </w:r>
      <w:bookmarkStart w:id="9522" w:name="_ETM_Q20_680839"/>
      <w:bookmarkEnd w:id="9522"/>
      <w:r>
        <w:rPr>
          <w:rFonts w:hint="cs"/>
          <w:rtl/>
        </w:rPr>
        <w:t xml:space="preserve">זה כבר לא מקום </w:t>
      </w:r>
      <w:r w:rsidR="003C5F67">
        <w:rPr>
          <w:rFonts w:hint="cs"/>
          <w:rtl/>
        </w:rPr>
        <w:t>– – –</w:t>
      </w:r>
      <w:r w:rsidRPr="00EC0D6E">
        <w:rPr>
          <w:rFonts w:hint="cs"/>
          <w:rtl/>
        </w:rPr>
        <w:t xml:space="preserve"> זה בסדר.</w:t>
      </w:r>
      <w:r>
        <w:rPr>
          <w:rFonts w:hint="cs"/>
          <w:rtl/>
        </w:rPr>
        <w:t xml:space="preserve"> </w:t>
      </w:r>
    </w:p>
    <w:p w:rsidR="00903FCE" w:rsidRDefault="00903FCE" w:rsidP="002F5E09">
      <w:pPr>
        <w:rPr>
          <w:rtl/>
        </w:rPr>
      </w:pPr>
      <w:bookmarkStart w:id="9523" w:name="_ETM_Q20_679823"/>
      <w:bookmarkStart w:id="9524" w:name="_ETM_Q20_679903"/>
      <w:bookmarkEnd w:id="9523"/>
      <w:bookmarkEnd w:id="9524"/>
    </w:p>
    <w:p w:rsidR="00903FCE" w:rsidRDefault="00903FCE" w:rsidP="002F5E09">
      <w:pPr>
        <w:pStyle w:val="af5"/>
        <w:keepNext/>
        <w:rPr>
          <w:rtl/>
        </w:rPr>
      </w:pPr>
      <w:bookmarkStart w:id="9525" w:name="ET_interruption_6360_57"/>
      <w:r w:rsidRPr="00637995">
        <w:rPr>
          <w:rStyle w:val="TagStyle"/>
          <w:rtl/>
        </w:rPr>
        <w:t xml:space="preserve"> &lt;&lt; קריאה &gt;&gt; </w:t>
      </w:r>
      <w:r>
        <w:rPr>
          <w:rtl/>
        </w:rPr>
        <w:t>אליהו רביבו (הליכוד):</w:t>
      </w:r>
      <w:r w:rsidRPr="00637995">
        <w:rPr>
          <w:rStyle w:val="TagStyle"/>
          <w:rtl/>
        </w:rPr>
        <w:t xml:space="preserve"> &lt;&lt; קריאה &gt;&gt;</w:t>
      </w:r>
      <w:r>
        <w:rPr>
          <w:rtl/>
        </w:rPr>
        <w:t xml:space="preserve"> </w:t>
      </w:r>
      <w:bookmarkEnd w:id="9525"/>
    </w:p>
    <w:p w:rsidR="00903FCE" w:rsidRDefault="00903FCE" w:rsidP="003C5F67">
      <w:pPr>
        <w:rPr>
          <w:rtl/>
        </w:rPr>
      </w:pPr>
    </w:p>
    <w:p w:rsidR="00903FCE" w:rsidRDefault="00903FCE" w:rsidP="002F5E09">
      <w:pPr>
        <w:rPr>
          <w:rtl/>
        </w:rPr>
      </w:pPr>
      <w:bookmarkStart w:id="9526" w:name="_ETM_Q20_677939"/>
      <w:bookmarkStart w:id="9527" w:name="_ETM_Q20_678900"/>
      <w:bookmarkStart w:id="9528" w:name="_ETM_Q20_679079"/>
      <w:bookmarkStart w:id="9529" w:name="_ETM_Q20_679230"/>
      <w:bookmarkStart w:id="9530" w:name="_ETM_Q20_679379"/>
      <w:bookmarkStart w:id="9531" w:name="_ETM_Q20_679799"/>
      <w:bookmarkEnd w:id="9526"/>
      <w:bookmarkEnd w:id="9527"/>
      <w:bookmarkEnd w:id="9528"/>
      <w:bookmarkEnd w:id="9529"/>
      <w:bookmarkEnd w:id="9530"/>
      <w:bookmarkEnd w:id="9531"/>
      <w:r>
        <w:rPr>
          <w:rtl/>
        </w:rPr>
        <w:t xml:space="preserve">לא </w:t>
      </w:r>
      <w:bookmarkStart w:id="9532" w:name="_ETM_Q20_679980"/>
      <w:bookmarkEnd w:id="9532"/>
      <w:r>
        <w:rPr>
          <w:rtl/>
        </w:rPr>
        <w:t xml:space="preserve">מגיע </w:t>
      </w:r>
      <w:bookmarkStart w:id="9533" w:name="_ETM_Q20_680340"/>
      <w:bookmarkEnd w:id="9533"/>
      <w:r>
        <w:rPr>
          <w:rFonts w:hint="cs"/>
          <w:rtl/>
        </w:rPr>
        <w:t xml:space="preserve">לו </w:t>
      </w:r>
      <w:bookmarkStart w:id="9534" w:name="_ETM_Q20_680459"/>
      <w:bookmarkEnd w:id="9534"/>
      <w:r>
        <w:rPr>
          <w:rFonts w:hint="cs"/>
          <w:rtl/>
        </w:rPr>
        <w:t xml:space="preserve">שנגיד </w:t>
      </w:r>
      <w:bookmarkStart w:id="9535" w:name="_ETM_Q20_682121"/>
      <w:bookmarkEnd w:id="9535"/>
      <w:r>
        <w:rPr>
          <w:rFonts w:hint="cs"/>
          <w:rtl/>
        </w:rPr>
        <w:t xml:space="preserve">את שמו פה במליאה. </w:t>
      </w:r>
      <w:bookmarkStart w:id="9536" w:name="_ETM_Q20_681523"/>
      <w:bookmarkEnd w:id="9536"/>
    </w:p>
    <w:p w:rsidR="00903FCE" w:rsidRDefault="00903FCE" w:rsidP="002F5E09">
      <w:pPr>
        <w:rPr>
          <w:rtl/>
        </w:rPr>
      </w:pPr>
      <w:bookmarkStart w:id="9537" w:name="_ETM_Q20_681594"/>
      <w:bookmarkEnd w:id="9537"/>
    </w:p>
    <w:p w:rsidR="00903FCE" w:rsidRDefault="00903FCE" w:rsidP="002F5E09">
      <w:pPr>
        <w:pStyle w:val="-"/>
        <w:keepNext/>
        <w:rPr>
          <w:rtl/>
        </w:rPr>
      </w:pPr>
      <w:bookmarkStart w:id="9538" w:name="ET_speakercontinue_6351_58"/>
      <w:r w:rsidRPr="00637995">
        <w:rPr>
          <w:rStyle w:val="TagStyle"/>
          <w:rtl/>
        </w:rPr>
        <w:t xml:space="preserve"> &lt;&lt; דובר_המשך &gt;&gt; </w:t>
      </w:r>
      <w:r>
        <w:rPr>
          <w:rtl/>
        </w:rPr>
        <w:t>אוהד טל (הציונות הדתית):</w:t>
      </w:r>
      <w:r w:rsidRPr="00637995">
        <w:rPr>
          <w:rStyle w:val="TagStyle"/>
          <w:rtl/>
        </w:rPr>
        <w:t xml:space="preserve"> &lt;&lt; דובר_המשך &gt;&gt;</w:t>
      </w:r>
      <w:r>
        <w:rPr>
          <w:rtl/>
        </w:rPr>
        <w:t xml:space="preserve"> </w:t>
      </w:r>
      <w:bookmarkEnd w:id="9538"/>
    </w:p>
    <w:p w:rsidR="00903FCE" w:rsidRDefault="00903FCE" w:rsidP="003C5F67">
      <w:pPr>
        <w:rPr>
          <w:rtl/>
        </w:rPr>
      </w:pPr>
    </w:p>
    <w:p w:rsidR="00903FCE" w:rsidRDefault="00903FCE" w:rsidP="002F5E09">
      <w:pPr>
        <w:rPr>
          <w:rtl/>
        </w:rPr>
      </w:pPr>
      <w:bookmarkStart w:id="9539" w:name="_ETM_Q20_683517"/>
      <w:bookmarkStart w:id="9540" w:name="_ETM_Q20_681389"/>
      <w:bookmarkStart w:id="9541" w:name="_ETM_Q20_681489"/>
      <w:bookmarkStart w:id="9542" w:name="_ETM_Q20_682239"/>
      <w:bookmarkEnd w:id="9539"/>
      <w:bookmarkEnd w:id="9540"/>
      <w:bookmarkEnd w:id="9541"/>
      <w:bookmarkEnd w:id="9542"/>
      <w:r>
        <w:rPr>
          <w:rtl/>
        </w:rPr>
        <w:t xml:space="preserve">אני </w:t>
      </w:r>
      <w:bookmarkStart w:id="9543" w:name="_ETM_Q20_682450"/>
      <w:bookmarkEnd w:id="9543"/>
      <w:r>
        <w:rPr>
          <w:rtl/>
        </w:rPr>
        <w:t xml:space="preserve">מסכים </w:t>
      </w:r>
      <w:bookmarkStart w:id="9544" w:name="_ETM_Q20_682810"/>
      <w:bookmarkEnd w:id="9544"/>
      <w:r>
        <w:rPr>
          <w:rtl/>
        </w:rPr>
        <w:t>איתך</w:t>
      </w:r>
      <w:r>
        <w:rPr>
          <w:rFonts w:hint="cs"/>
          <w:rtl/>
        </w:rPr>
        <w:t>.</w:t>
      </w:r>
      <w:r>
        <w:rPr>
          <w:rtl/>
        </w:rPr>
        <w:t xml:space="preserve"> </w:t>
      </w:r>
      <w:bookmarkStart w:id="9545" w:name="_ETM_Q20_683730"/>
      <w:bookmarkStart w:id="9546" w:name="_ETM_Q20_683939"/>
      <w:bookmarkEnd w:id="9545"/>
      <w:bookmarkEnd w:id="9546"/>
      <w:r>
        <w:rPr>
          <w:rtl/>
        </w:rPr>
        <w:t xml:space="preserve">בחוצפתו </w:t>
      </w:r>
      <w:bookmarkStart w:id="9547" w:name="_ETM_Q20_684659"/>
      <w:bookmarkEnd w:id="9547"/>
      <w:r>
        <w:rPr>
          <w:rtl/>
        </w:rPr>
        <w:t xml:space="preserve">הרבה </w:t>
      </w:r>
      <w:bookmarkStart w:id="9548" w:name="_ETM_Q20_684989"/>
      <w:bookmarkEnd w:id="9548"/>
      <w:r>
        <w:rPr>
          <w:rtl/>
        </w:rPr>
        <w:t xml:space="preserve">של </w:t>
      </w:r>
      <w:bookmarkStart w:id="9549" w:name="_ETM_Q20_685140"/>
      <w:bookmarkEnd w:id="9549"/>
      <w:r>
        <w:rPr>
          <w:rtl/>
        </w:rPr>
        <w:t xml:space="preserve">אותו </w:t>
      </w:r>
      <w:bookmarkStart w:id="9550" w:name="_ETM_Q20_685349"/>
      <w:bookmarkEnd w:id="9550"/>
      <w:r>
        <w:rPr>
          <w:rtl/>
        </w:rPr>
        <w:t xml:space="preserve">חבר </w:t>
      </w:r>
      <w:bookmarkStart w:id="9551" w:name="_ETM_Q20_685709"/>
      <w:bookmarkEnd w:id="9551"/>
      <w:r>
        <w:rPr>
          <w:rtl/>
        </w:rPr>
        <w:t xml:space="preserve">כנסת </w:t>
      </w:r>
      <w:bookmarkStart w:id="9552" w:name="_ETM_Q20_687379"/>
      <w:bookmarkEnd w:id="9552"/>
      <w:r w:rsidR="003C5F67">
        <w:rPr>
          <w:rFonts w:hint="cs"/>
          <w:rtl/>
        </w:rPr>
        <w:t>– –</w:t>
      </w:r>
      <w:r>
        <w:rPr>
          <w:rFonts w:hint="cs"/>
          <w:rtl/>
        </w:rPr>
        <w:t xml:space="preserve"> </w:t>
      </w:r>
      <w:bookmarkStart w:id="9553" w:name="_ETM_Q20_689229"/>
      <w:bookmarkEnd w:id="9553"/>
    </w:p>
    <w:p w:rsidR="00903FCE" w:rsidRDefault="00903FCE" w:rsidP="002F5E09">
      <w:pPr>
        <w:rPr>
          <w:rtl/>
        </w:rPr>
      </w:pPr>
      <w:bookmarkStart w:id="9554" w:name="_ETM_Q20_689327"/>
      <w:bookmarkEnd w:id="9554"/>
    </w:p>
    <w:p w:rsidR="00903FCE" w:rsidRDefault="00903FCE" w:rsidP="002F5E09">
      <w:pPr>
        <w:pStyle w:val="af5"/>
        <w:keepNext/>
        <w:rPr>
          <w:rtl/>
        </w:rPr>
      </w:pPr>
      <w:bookmarkStart w:id="9555" w:name="ET_interruption_6345_59"/>
      <w:r w:rsidRPr="00637995">
        <w:rPr>
          <w:rStyle w:val="TagStyle"/>
          <w:rtl/>
        </w:rPr>
        <w:t xml:space="preserve"> &lt;&lt; קריאה &gt;&gt; </w:t>
      </w:r>
      <w:r>
        <w:rPr>
          <w:rtl/>
        </w:rPr>
        <w:t>טלי גוטליב (הליכוד):</w:t>
      </w:r>
      <w:r w:rsidRPr="00637995">
        <w:rPr>
          <w:rStyle w:val="TagStyle"/>
          <w:rtl/>
        </w:rPr>
        <w:t xml:space="preserve"> &lt;&lt; קריאה &gt;&gt;</w:t>
      </w:r>
      <w:r>
        <w:rPr>
          <w:rtl/>
        </w:rPr>
        <w:t xml:space="preserve"> </w:t>
      </w:r>
      <w:bookmarkEnd w:id="9555"/>
    </w:p>
    <w:p w:rsidR="00903FCE" w:rsidRDefault="00903FCE" w:rsidP="003C5F67">
      <w:pPr>
        <w:rPr>
          <w:rtl/>
        </w:rPr>
      </w:pPr>
    </w:p>
    <w:p w:rsidR="00903FCE" w:rsidRDefault="00903FCE" w:rsidP="002F5E09">
      <w:pPr>
        <w:rPr>
          <w:rtl/>
        </w:rPr>
      </w:pPr>
      <w:r>
        <w:rPr>
          <w:rFonts w:hint="cs"/>
          <w:rtl/>
        </w:rPr>
        <w:t xml:space="preserve">אנחנו צריכים לתקן את חוק המפלגות. </w:t>
      </w:r>
      <w:bookmarkStart w:id="9556" w:name="_ETM_Q20_690984"/>
      <w:bookmarkEnd w:id="9556"/>
    </w:p>
    <w:p w:rsidR="00903FCE" w:rsidRDefault="00903FCE" w:rsidP="002F5E09">
      <w:pPr>
        <w:rPr>
          <w:rtl/>
        </w:rPr>
      </w:pPr>
      <w:bookmarkStart w:id="9557" w:name="_ETM_Q20_691081"/>
      <w:bookmarkEnd w:id="9557"/>
    </w:p>
    <w:p w:rsidR="00903FCE" w:rsidRDefault="00903FCE" w:rsidP="002F5E09">
      <w:pPr>
        <w:pStyle w:val="-"/>
        <w:keepNext/>
        <w:rPr>
          <w:rtl/>
        </w:rPr>
      </w:pPr>
      <w:bookmarkStart w:id="9558" w:name="ET_speakercontinue_6351_60"/>
      <w:r w:rsidRPr="00637995">
        <w:rPr>
          <w:rStyle w:val="TagStyle"/>
          <w:rtl/>
        </w:rPr>
        <w:t xml:space="preserve"> &lt;&lt; דובר_המשך &gt;&gt; </w:t>
      </w:r>
      <w:r>
        <w:rPr>
          <w:rtl/>
        </w:rPr>
        <w:t>אוהד טל (הציונות הדתית):</w:t>
      </w:r>
      <w:r w:rsidRPr="00637995">
        <w:rPr>
          <w:rStyle w:val="TagStyle"/>
          <w:rtl/>
        </w:rPr>
        <w:t xml:space="preserve"> &lt;&lt; דובר_המשך &gt;&gt;</w:t>
      </w:r>
      <w:r>
        <w:rPr>
          <w:rtl/>
        </w:rPr>
        <w:t xml:space="preserve"> </w:t>
      </w:r>
      <w:bookmarkEnd w:id="9558"/>
    </w:p>
    <w:p w:rsidR="00903FCE" w:rsidRDefault="00903FCE" w:rsidP="003C5F67">
      <w:pPr>
        <w:rPr>
          <w:rtl/>
        </w:rPr>
      </w:pPr>
    </w:p>
    <w:p w:rsidR="00903FCE" w:rsidRDefault="003C5F67" w:rsidP="00351376">
      <w:pPr>
        <w:rPr>
          <w:rtl/>
        </w:rPr>
      </w:pPr>
      <w:bookmarkStart w:id="9559" w:name="_ETM_Q20_692662"/>
      <w:bookmarkEnd w:id="9559"/>
      <w:r>
        <w:rPr>
          <w:rFonts w:hint="cs"/>
          <w:rtl/>
        </w:rPr>
        <w:t>– –</w:t>
      </w:r>
      <w:r w:rsidR="00903FCE">
        <w:rPr>
          <w:rFonts w:hint="cs"/>
          <w:rtl/>
        </w:rPr>
        <w:t xml:space="preserve"> </w:t>
      </w:r>
      <w:r w:rsidR="00903FCE">
        <w:rPr>
          <w:rtl/>
        </w:rPr>
        <w:t xml:space="preserve">ובחוסר </w:t>
      </w:r>
      <w:bookmarkStart w:id="9560" w:name="_ETM_Q20_688099"/>
      <w:bookmarkEnd w:id="9560"/>
      <w:r w:rsidR="00903FCE">
        <w:rPr>
          <w:rtl/>
        </w:rPr>
        <w:t xml:space="preserve">המודעות </w:t>
      </w:r>
      <w:bookmarkStart w:id="9561" w:name="_ETM_Q20_689269"/>
      <w:bookmarkEnd w:id="9561"/>
      <w:r w:rsidR="00903FCE">
        <w:rPr>
          <w:rFonts w:hint="cs"/>
          <w:rtl/>
        </w:rPr>
        <w:t xml:space="preserve">המרשים </w:t>
      </w:r>
      <w:r w:rsidR="00903FCE">
        <w:rPr>
          <w:rtl/>
        </w:rPr>
        <w:t xml:space="preserve">שלו </w:t>
      </w:r>
      <w:bookmarkStart w:id="9562" w:name="_ETM_Q20_690170"/>
      <w:bookmarkEnd w:id="9562"/>
      <w:r w:rsidR="00903FCE">
        <w:rPr>
          <w:rtl/>
        </w:rPr>
        <w:t xml:space="preserve">הוא </w:t>
      </w:r>
      <w:bookmarkStart w:id="9563" w:name="_ETM_Q20_690290"/>
      <w:bookmarkEnd w:id="9563"/>
      <w:r w:rsidR="00903FCE">
        <w:rPr>
          <w:rtl/>
        </w:rPr>
        <w:t>גם</w:t>
      </w:r>
      <w:r w:rsidR="00903FCE">
        <w:rPr>
          <w:rFonts w:hint="cs"/>
          <w:rtl/>
        </w:rPr>
        <w:t xml:space="preserve"> </w:t>
      </w:r>
      <w:bookmarkStart w:id="9564" w:name="_ETM_Q20_691640"/>
      <w:bookmarkEnd w:id="9564"/>
      <w:r w:rsidR="00903FCE">
        <w:rPr>
          <w:rFonts w:hint="cs"/>
          <w:rtl/>
        </w:rPr>
        <w:t xml:space="preserve">מלין </w:t>
      </w:r>
      <w:bookmarkStart w:id="9565" w:name="_ETM_Q20_691807"/>
      <w:bookmarkEnd w:id="9565"/>
      <w:r w:rsidR="00351376">
        <w:rPr>
          <w:rFonts w:hint="eastAsia"/>
          <w:rtl/>
        </w:rPr>
        <w:t xml:space="preserve">– </w:t>
      </w:r>
      <w:r w:rsidR="00903FCE">
        <w:rPr>
          <w:rtl/>
        </w:rPr>
        <w:t>על</w:t>
      </w:r>
      <w:r w:rsidR="00903FCE">
        <w:rPr>
          <w:rFonts w:hint="cs"/>
          <w:rtl/>
        </w:rPr>
        <w:t xml:space="preserve"> מה? הוא מלין על </w:t>
      </w:r>
      <w:r w:rsidR="00903FCE">
        <w:rPr>
          <w:rtl/>
        </w:rPr>
        <w:t xml:space="preserve">כך </w:t>
      </w:r>
      <w:bookmarkStart w:id="9566" w:name="_ETM_Q20_692000"/>
      <w:bookmarkEnd w:id="9566"/>
      <w:r w:rsidR="00903FCE">
        <w:rPr>
          <w:rtl/>
        </w:rPr>
        <w:t xml:space="preserve">שאני </w:t>
      </w:r>
      <w:bookmarkStart w:id="9567" w:name="_ETM_Q20_692299"/>
      <w:bookmarkEnd w:id="9567"/>
      <w:r w:rsidR="00903FCE">
        <w:rPr>
          <w:rtl/>
        </w:rPr>
        <w:t>מפר</w:t>
      </w:r>
      <w:r w:rsidR="00903FCE">
        <w:rPr>
          <w:rFonts w:hint="cs"/>
          <w:rtl/>
        </w:rPr>
        <w:t xml:space="preserve"> את </w:t>
      </w:r>
      <w:bookmarkStart w:id="9568" w:name="_ETM_Q20_692929"/>
      <w:bookmarkEnd w:id="9568"/>
      <w:r w:rsidR="00903FCE">
        <w:rPr>
          <w:rtl/>
        </w:rPr>
        <w:t>כללי</w:t>
      </w:r>
      <w:r w:rsidR="00903FCE">
        <w:rPr>
          <w:rFonts w:hint="cs"/>
          <w:rtl/>
        </w:rPr>
        <w:t xml:space="preserve"> האתיקה </w:t>
      </w:r>
      <w:bookmarkStart w:id="9569" w:name="_ETM_Q20_693379"/>
      <w:bookmarkStart w:id="9570" w:name="_ETM_Q20_693650"/>
      <w:bookmarkStart w:id="9571" w:name="_ETM_Q20_694290"/>
      <w:bookmarkEnd w:id="9569"/>
      <w:bookmarkEnd w:id="9570"/>
      <w:bookmarkEnd w:id="9571"/>
      <w:r w:rsidR="00903FCE">
        <w:rPr>
          <w:rtl/>
        </w:rPr>
        <w:t xml:space="preserve">המחייבים </w:t>
      </w:r>
      <w:bookmarkStart w:id="9572" w:name="_ETM_Q20_695040"/>
      <w:bookmarkEnd w:id="9572"/>
      <w:r w:rsidR="00903FCE">
        <w:rPr>
          <w:rtl/>
        </w:rPr>
        <w:t xml:space="preserve">שיח </w:t>
      </w:r>
      <w:bookmarkStart w:id="9573" w:name="_ETM_Q20_695489"/>
      <w:bookmarkEnd w:id="9573"/>
      <w:r w:rsidR="00903FCE">
        <w:rPr>
          <w:rtl/>
        </w:rPr>
        <w:t xml:space="preserve">מכבד </w:t>
      </w:r>
      <w:bookmarkStart w:id="9574" w:name="_ETM_Q20_696239"/>
      <w:bookmarkEnd w:id="9574"/>
      <w:r w:rsidR="00903FCE">
        <w:rPr>
          <w:rtl/>
        </w:rPr>
        <w:t xml:space="preserve">בין </w:t>
      </w:r>
      <w:bookmarkStart w:id="9575" w:name="_ETM_Q20_696450"/>
      <w:bookmarkEnd w:id="9575"/>
      <w:r w:rsidR="00903FCE">
        <w:rPr>
          <w:rtl/>
        </w:rPr>
        <w:t xml:space="preserve">חברי </w:t>
      </w:r>
      <w:bookmarkStart w:id="9576" w:name="_ETM_Q20_696809"/>
      <w:bookmarkEnd w:id="9576"/>
      <w:r w:rsidR="00903FCE">
        <w:rPr>
          <w:rtl/>
        </w:rPr>
        <w:t>הכנסת</w:t>
      </w:r>
      <w:bookmarkStart w:id="9577" w:name="_ETM_Q20_697379"/>
      <w:bookmarkEnd w:id="9577"/>
      <w:r w:rsidR="00903FCE">
        <w:rPr>
          <w:rFonts w:hint="cs"/>
          <w:rtl/>
        </w:rPr>
        <w:t xml:space="preserve">, </w:t>
      </w:r>
      <w:r w:rsidR="00903FCE">
        <w:rPr>
          <w:rtl/>
        </w:rPr>
        <w:t>כן</w:t>
      </w:r>
      <w:r w:rsidR="00903FCE">
        <w:rPr>
          <w:rFonts w:hint="cs"/>
          <w:rtl/>
        </w:rPr>
        <w:t>?</w:t>
      </w:r>
      <w:r w:rsidR="00903FCE">
        <w:rPr>
          <w:rtl/>
        </w:rPr>
        <w:t xml:space="preserve"> </w:t>
      </w:r>
      <w:bookmarkStart w:id="9578" w:name="_ETM_Q20_697530"/>
      <w:bookmarkEnd w:id="9578"/>
      <w:r w:rsidR="00903FCE">
        <w:rPr>
          <w:rFonts w:hint="cs"/>
          <w:rtl/>
        </w:rPr>
        <w:t xml:space="preserve">אחד </w:t>
      </w:r>
      <w:bookmarkStart w:id="9579" w:name="_ETM_Q20_697860"/>
      <w:bookmarkEnd w:id="9579"/>
      <w:r w:rsidR="00903FCE">
        <w:rPr>
          <w:rtl/>
        </w:rPr>
        <w:t xml:space="preserve">שאומר </w:t>
      </w:r>
      <w:bookmarkStart w:id="9580" w:name="_ETM_Q20_698790"/>
      <w:bookmarkEnd w:id="9580"/>
      <w:r w:rsidR="00903FCE">
        <w:rPr>
          <w:rtl/>
        </w:rPr>
        <w:t xml:space="preserve">שראש </w:t>
      </w:r>
      <w:bookmarkStart w:id="9581" w:name="_ETM_Q20_699540"/>
      <w:bookmarkEnd w:id="9581"/>
      <w:r w:rsidR="00903FCE">
        <w:rPr>
          <w:rtl/>
        </w:rPr>
        <w:t xml:space="preserve">הממשלה </w:t>
      </w:r>
      <w:bookmarkStart w:id="9582" w:name="_ETM_Q20_700079"/>
      <w:bookmarkEnd w:id="9582"/>
      <w:r w:rsidR="00903FCE">
        <w:rPr>
          <w:rtl/>
        </w:rPr>
        <w:t xml:space="preserve">הוא </w:t>
      </w:r>
      <w:bookmarkStart w:id="9583" w:name="_ETM_Q20_700200"/>
      <w:bookmarkEnd w:id="9583"/>
      <w:r w:rsidR="00903FCE">
        <w:rPr>
          <w:rtl/>
        </w:rPr>
        <w:t>פסיכופ</w:t>
      </w:r>
      <w:r w:rsidR="00903FCE">
        <w:rPr>
          <w:rFonts w:hint="cs"/>
          <w:rtl/>
        </w:rPr>
        <w:t>ת,</w:t>
      </w:r>
      <w:r w:rsidR="00903FCE">
        <w:rPr>
          <w:rtl/>
        </w:rPr>
        <w:t xml:space="preserve"> </w:t>
      </w:r>
      <w:bookmarkStart w:id="9584" w:name="_ETM_Q20_701280"/>
      <w:bookmarkEnd w:id="9584"/>
      <w:r w:rsidR="00903FCE">
        <w:rPr>
          <w:rtl/>
        </w:rPr>
        <w:t xml:space="preserve">שכל </w:t>
      </w:r>
      <w:bookmarkStart w:id="9585" w:name="_ETM_Q20_701730"/>
      <w:bookmarkEnd w:id="9585"/>
      <w:r w:rsidR="00903FCE">
        <w:rPr>
          <w:rtl/>
        </w:rPr>
        <w:t xml:space="preserve">המלחמה </w:t>
      </w:r>
      <w:bookmarkStart w:id="9586" w:name="_ETM_Q20_702269"/>
      <w:bookmarkEnd w:id="9586"/>
      <w:r w:rsidR="00903FCE">
        <w:rPr>
          <w:rtl/>
        </w:rPr>
        <w:t xml:space="preserve">היא </w:t>
      </w:r>
      <w:bookmarkStart w:id="9587" w:name="_ETM_Q20_702390"/>
      <w:bookmarkEnd w:id="9587"/>
      <w:r w:rsidR="00903FCE">
        <w:rPr>
          <w:rtl/>
        </w:rPr>
        <w:t xml:space="preserve">תוכנית </w:t>
      </w:r>
      <w:bookmarkStart w:id="9588" w:name="_ETM_Q20_702750"/>
      <w:bookmarkEnd w:id="9588"/>
      <w:r w:rsidR="00903FCE">
        <w:rPr>
          <w:rtl/>
        </w:rPr>
        <w:t xml:space="preserve">פשיסטית </w:t>
      </w:r>
      <w:bookmarkStart w:id="9589" w:name="_ETM_Q20_703409"/>
      <w:bookmarkEnd w:id="9589"/>
      <w:r w:rsidR="00903FCE">
        <w:rPr>
          <w:rtl/>
        </w:rPr>
        <w:t>של</w:t>
      </w:r>
      <w:bookmarkStart w:id="9590" w:name="_ETM_Q20_706385"/>
      <w:bookmarkEnd w:id="9590"/>
      <w:r w:rsidR="00903FCE">
        <w:rPr>
          <w:rFonts w:hint="cs"/>
          <w:rtl/>
        </w:rPr>
        <w:t xml:space="preserve"> השר </w:t>
      </w:r>
      <w:bookmarkStart w:id="9591" w:name="_ETM_Q20_703559"/>
      <w:bookmarkStart w:id="9592" w:name="_ETM_Q20_704219"/>
      <w:bookmarkEnd w:id="9591"/>
      <w:bookmarkEnd w:id="9592"/>
      <w:r w:rsidR="00903FCE">
        <w:rPr>
          <w:rFonts w:hint="cs"/>
          <w:rtl/>
        </w:rPr>
        <w:t xml:space="preserve">סמוטריץ', </w:t>
      </w:r>
      <w:bookmarkStart w:id="9593" w:name="_ETM_Q20_704849"/>
      <w:bookmarkEnd w:id="9593"/>
      <w:r w:rsidR="00903FCE">
        <w:rPr>
          <w:rtl/>
        </w:rPr>
        <w:t xml:space="preserve">כאילו </w:t>
      </w:r>
      <w:bookmarkStart w:id="9594" w:name="_ETM_Q20_705179"/>
      <w:bookmarkEnd w:id="9594"/>
      <w:r w:rsidR="00903FCE">
        <w:rPr>
          <w:rtl/>
        </w:rPr>
        <w:t xml:space="preserve">לא </w:t>
      </w:r>
      <w:bookmarkStart w:id="9595" w:name="_ETM_Q20_705299"/>
      <w:bookmarkEnd w:id="9595"/>
      <w:r w:rsidR="00903FCE">
        <w:rPr>
          <w:rtl/>
        </w:rPr>
        <w:t xml:space="preserve">נרצחו </w:t>
      </w:r>
      <w:bookmarkStart w:id="9596" w:name="_ETM_Q20_705900"/>
      <w:bookmarkEnd w:id="9596"/>
      <w:r w:rsidR="00903FCE">
        <w:rPr>
          <w:rtl/>
        </w:rPr>
        <w:t>כ</w:t>
      </w:r>
      <w:r w:rsidR="00903FCE">
        <w:rPr>
          <w:rFonts w:hint="cs"/>
          <w:rtl/>
        </w:rPr>
        <w:t>א</w:t>
      </w:r>
      <w:r w:rsidR="00903FCE">
        <w:rPr>
          <w:rtl/>
        </w:rPr>
        <w:t xml:space="preserve">ן </w:t>
      </w:r>
      <w:bookmarkStart w:id="9597" w:name="_ETM_Q20_706049"/>
      <w:bookmarkEnd w:id="9597"/>
      <w:r w:rsidR="00903FCE">
        <w:rPr>
          <w:rtl/>
        </w:rPr>
        <w:t>1</w:t>
      </w:r>
      <w:r w:rsidR="00903FCE">
        <w:rPr>
          <w:rFonts w:hint="cs"/>
          <w:rtl/>
        </w:rPr>
        <w:t>,</w:t>
      </w:r>
      <w:r w:rsidR="00903FCE">
        <w:rPr>
          <w:rtl/>
        </w:rPr>
        <w:t xml:space="preserve">400 </w:t>
      </w:r>
      <w:bookmarkStart w:id="9598" w:name="_ETM_Q20_706890"/>
      <w:bookmarkEnd w:id="9598"/>
      <w:r w:rsidR="00903FCE">
        <w:rPr>
          <w:rtl/>
        </w:rPr>
        <w:t xml:space="preserve">אנשים </w:t>
      </w:r>
      <w:bookmarkStart w:id="9599" w:name="_ETM_Q20_707640"/>
      <w:bookmarkEnd w:id="9599"/>
      <w:r w:rsidR="00903FCE">
        <w:rPr>
          <w:rtl/>
        </w:rPr>
        <w:t xml:space="preserve">ולא </w:t>
      </w:r>
      <w:bookmarkStart w:id="9600" w:name="_ETM_Q20_707909"/>
      <w:bookmarkEnd w:id="9600"/>
      <w:r w:rsidR="00903FCE">
        <w:rPr>
          <w:rtl/>
        </w:rPr>
        <w:t xml:space="preserve">נחטפו </w:t>
      </w:r>
      <w:bookmarkStart w:id="9601" w:name="_ETM_Q20_709260"/>
      <w:bookmarkEnd w:id="9601"/>
      <w:r w:rsidR="00903FCE">
        <w:rPr>
          <w:rtl/>
        </w:rPr>
        <w:t>אנשים</w:t>
      </w:r>
      <w:r w:rsidR="00903FCE">
        <w:rPr>
          <w:rFonts w:hint="cs"/>
          <w:rtl/>
        </w:rPr>
        <w:t>.</w:t>
      </w:r>
      <w:r w:rsidR="00903FCE">
        <w:rPr>
          <w:rtl/>
        </w:rPr>
        <w:t xml:space="preserve"> </w:t>
      </w:r>
      <w:bookmarkStart w:id="9602" w:name="_ETM_Q20_710099"/>
      <w:bookmarkEnd w:id="9602"/>
      <w:r w:rsidR="00903FCE">
        <w:rPr>
          <w:rtl/>
        </w:rPr>
        <w:t>ז</w:t>
      </w:r>
      <w:r w:rsidR="00903FCE">
        <w:rPr>
          <w:rFonts w:hint="cs"/>
          <w:rtl/>
        </w:rPr>
        <w:t>ו</w:t>
      </w:r>
      <w:r w:rsidR="00903FCE">
        <w:rPr>
          <w:rtl/>
        </w:rPr>
        <w:t xml:space="preserve"> </w:t>
      </w:r>
      <w:bookmarkStart w:id="9603" w:name="_ETM_Q20_710970"/>
      <w:bookmarkEnd w:id="9603"/>
      <w:r w:rsidR="00903FCE">
        <w:rPr>
          <w:rtl/>
        </w:rPr>
        <w:t xml:space="preserve">דוגמה </w:t>
      </w:r>
      <w:bookmarkStart w:id="9604" w:name="_ETM_Q20_711629"/>
      <w:bookmarkEnd w:id="9604"/>
      <w:r w:rsidR="00903FCE">
        <w:rPr>
          <w:rtl/>
        </w:rPr>
        <w:t xml:space="preserve">לשיח </w:t>
      </w:r>
      <w:bookmarkStart w:id="9605" w:name="_ETM_Q20_712500"/>
      <w:bookmarkEnd w:id="9605"/>
      <w:r w:rsidR="00903FCE">
        <w:rPr>
          <w:rtl/>
        </w:rPr>
        <w:t xml:space="preserve">מפלג </w:t>
      </w:r>
      <w:bookmarkStart w:id="9606" w:name="_ETM_Q20_713370"/>
      <w:bookmarkEnd w:id="9606"/>
      <w:r w:rsidR="00903FCE">
        <w:rPr>
          <w:rtl/>
        </w:rPr>
        <w:t xml:space="preserve">ולא </w:t>
      </w:r>
      <w:bookmarkStart w:id="9607" w:name="_ETM_Q20_713640"/>
      <w:bookmarkEnd w:id="9607"/>
      <w:r w:rsidR="00903FCE">
        <w:rPr>
          <w:rtl/>
        </w:rPr>
        <w:t>מכבד</w:t>
      </w:r>
      <w:r w:rsidR="00903FCE">
        <w:rPr>
          <w:rFonts w:hint="cs"/>
          <w:rtl/>
        </w:rPr>
        <w:t>.</w:t>
      </w:r>
      <w:r w:rsidR="00903FCE">
        <w:rPr>
          <w:rtl/>
        </w:rPr>
        <w:t xml:space="preserve"> </w:t>
      </w:r>
      <w:bookmarkStart w:id="9608" w:name="_ETM_Q20_714209"/>
      <w:bookmarkEnd w:id="9608"/>
      <w:r w:rsidR="00903FCE">
        <w:rPr>
          <w:rtl/>
        </w:rPr>
        <w:t>באמת</w:t>
      </w:r>
      <w:r w:rsidR="00903FCE">
        <w:rPr>
          <w:rFonts w:hint="cs"/>
          <w:rtl/>
        </w:rPr>
        <w:t>,</w:t>
      </w:r>
      <w:r w:rsidR="00903FCE">
        <w:rPr>
          <w:rtl/>
        </w:rPr>
        <w:t xml:space="preserve"> </w:t>
      </w:r>
      <w:bookmarkStart w:id="9609" w:name="_ETM_Q20_714480"/>
      <w:bookmarkEnd w:id="9609"/>
      <w:r w:rsidR="00903FCE">
        <w:rPr>
          <w:rtl/>
        </w:rPr>
        <w:t xml:space="preserve">היקום </w:t>
      </w:r>
      <w:bookmarkStart w:id="9610" w:name="_ETM_Q20_715019"/>
      <w:bookmarkEnd w:id="9610"/>
      <w:r w:rsidR="00903FCE">
        <w:rPr>
          <w:rtl/>
        </w:rPr>
        <w:t xml:space="preserve">קורס </w:t>
      </w:r>
      <w:bookmarkStart w:id="9611" w:name="_ETM_Q20_715349"/>
      <w:bookmarkEnd w:id="9611"/>
      <w:r w:rsidR="00903FCE">
        <w:rPr>
          <w:rtl/>
        </w:rPr>
        <w:t xml:space="preserve">לתוך </w:t>
      </w:r>
      <w:bookmarkStart w:id="9612" w:name="_ETM_Q20_715650"/>
      <w:bookmarkEnd w:id="9612"/>
      <w:r w:rsidR="00903FCE">
        <w:rPr>
          <w:rtl/>
        </w:rPr>
        <w:t>עצמו</w:t>
      </w:r>
      <w:r w:rsidR="00903FCE">
        <w:rPr>
          <w:rFonts w:hint="cs"/>
          <w:rtl/>
        </w:rPr>
        <w:t>.</w:t>
      </w:r>
      <w:r w:rsidR="00903FCE">
        <w:rPr>
          <w:rtl/>
        </w:rPr>
        <w:t xml:space="preserve"> </w:t>
      </w:r>
      <w:bookmarkStart w:id="9613" w:name="_ETM_Q20_717019"/>
      <w:bookmarkStart w:id="9614" w:name="_ETM_Q20_720344"/>
      <w:bookmarkEnd w:id="9613"/>
      <w:bookmarkEnd w:id="9614"/>
    </w:p>
    <w:p w:rsidR="00903FCE" w:rsidRDefault="00903FCE" w:rsidP="002F5E09">
      <w:pPr>
        <w:rPr>
          <w:rtl/>
        </w:rPr>
      </w:pPr>
      <w:bookmarkStart w:id="9615" w:name="_ETM_Q20_717085"/>
      <w:bookmarkStart w:id="9616" w:name="_ETM_Q20_717202"/>
      <w:bookmarkEnd w:id="9615"/>
      <w:bookmarkEnd w:id="9616"/>
    </w:p>
    <w:p w:rsidR="00903FCE" w:rsidRDefault="00903FCE" w:rsidP="002F5E09">
      <w:pPr>
        <w:pStyle w:val="af5"/>
        <w:keepNext/>
        <w:rPr>
          <w:rtl/>
        </w:rPr>
      </w:pPr>
      <w:bookmarkStart w:id="9617" w:name="ET_interruption_קריאה_34"/>
      <w:r w:rsidRPr="00D71F89">
        <w:rPr>
          <w:rStyle w:val="TagStyle"/>
          <w:rtl/>
        </w:rPr>
        <w:t xml:space="preserve"> &lt;&lt; קריאה &gt;&gt; </w:t>
      </w:r>
      <w:r>
        <w:rPr>
          <w:rtl/>
        </w:rPr>
        <w:t>קריאה:</w:t>
      </w:r>
      <w:r w:rsidRPr="00D71F89">
        <w:rPr>
          <w:rStyle w:val="TagStyle"/>
          <w:rtl/>
        </w:rPr>
        <w:t xml:space="preserve"> &lt;&lt; קריאה &gt;&gt;</w:t>
      </w:r>
      <w:r>
        <w:rPr>
          <w:rtl/>
        </w:rPr>
        <w:t xml:space="preserve"> </w:t>
      </w:r>
      <w:bookmarkEnd w:id="9617"/>
    </w:p>
    <w:p w:rsidR="00903FCE" w:rsidRPr="00D71F89" w:rsidRDefault="00903FCE" w:rsidP="002F5E09">
      <w:pPr>
        <w:rPr>
          <w:rtl/>
          <w:lang w:eastAsia="he-IL"/>
        </w:rPr>
      </w:pPr>
      <w:bookmarkStart w:id="9618" w:name="_ETM_Q20_725200"/>
      <w:bookmarkEnd w:id="9618"/>
    </w:p>
    <w:p w:rsidR="00903FCE" w:rsidRDefault="00903FCE" w:rsidP="002F5E09">
      <w:pPr>
        <w:rPr>
          <w:rtl/>
        </w:rPr>
      </w:pPr>
      <w:r>
        <w:rPr>
          <w:rFonts w:hint="cs"/>
          <w:rtl/>
        </w:rPr>
        <w:t xml:space="preserve">הוא </w:t>
      </w:r>
      <w:bookmarkStart w:id="9619" w:name="_ETM_Q20_714897"/>
      <w:bookmarkEnd w:id="9619"/>
      <w:r>
        <w:rPr>
          <w:rFonts w:hint="cs"/>
          <w:rtl/>
        </w:rPr>
        <w:t xml:space="preserve">לא מגנה את </w:t>
      </w:r>
      <w:r w:rsidR="003C5F67">
        <w:rPr>
          <w:rFonts w:hint="cs"/>
          <w:rtl/>
        </w:rPr>
        <w:t>– – –</w:t>
      </w:r>
      <w:r>
        <w:rPr>
          <w:rFonts w:hint="cs"/>
          <w:rtl/>
        </w:rPr>
        <w:t xml:space="preserve"> </w:t>
      </w:r>
    </w:p>
    <w:p w:rsidR="00903FCE" w:rsidRDefault="00903FCE" w:rsidP="002F5E09">
      <w:pPr>
        <w:rPr>
          <w:rtl/>
        </w:rPr>
      </w:pPr>
      <w:bookmarkStart w:id="9620" w:name="_ETM_Q20_718694"/>
      <w:bookmarkStart w:id="9621" w:name="_ETM_Q20_718780"/>
      <w:bookmarkEnd w:id="9620"/>
      <w:bookmarkEnd w:id="9621"/>
    </w:p>
    <w:p w:rsidR="00903FCE" w:rsidRDefault="00903FCE" w:rsidP="002F5E09">
      <w:pPr>
        <w:pStyle w:val="-"/>
        <w:keepNext/>
        <w:rPr>
          <w:rtl/>
        </w:rPr>
      </w:pPr>
      <w:bookmarkStart w:id="9622" w:name="ET_speakercontinue_6351_34"/>
      <w:r w:rsidRPr="00EC0D6E">
        <w:rPr>
          <w:rStyle w:val="TagStyle"/>
          <w:rtl/>
        </w:rPr>
        <w:t xml:space="preserve"> &lt;&lt; דובר_המשך &gt;&gt; </w:t>
      </w:r>
      <w:r>
        <w:rPr>
          <w:rtl/>
        </w:rPr>
        <w:t>אוהד טל (הציונות הדתית):</w:t>
      </w:r>
      <w:r w:rsidRPr="00EC0D6E">
        <w:rPr>
          <w:rStyle w:val="TagStyle"/>
          <w:rtl/>
        </w:rPr>
        <w:t xml:space="preserve"> &lt;&lt; דובר_המשך &gt;&gt;</w:t>
      </w:r>
      <w:r>
        <w:rPr>
          <w:rtl/>
        </w:rPr>
        <w:t xml:space="preserve"> </w:t>
      </w:r>
      <w:bookmarkEnd w:id="9622"/>
    </w:p>
    <w:p w:rsidR="00903FCE" w:rsidRDefault="00903FCE" w:rsidP="003C5F67">
      <w:pPr>
        <w:rPr>
          <w:rtl/>
        </w:rPr>
      </w:pPr>
    </w:p>
    <w:p w:rsidR="00903FCE" w:rsidRDefault="00903FCE" w:rsidP="00351376">
      <w:pPr>
        <w:rPr>
          <w:rtl/>
        </w:rPr>
      </w:pPr>
      <w:bookmarkStart w:id="9623" w:name="_ETM_Q20_720416"/>
      <w:bookmarkStart w:id="9624" w:name="_ETM_Q20_720570"/>
      <w:bookmarkStart w:id="9625" w:name="_ETM_Q20_720641"/>
      <w:bookmarkEnd w:id="9623"/>
      <w:bookmarkEnd w:id="9624"/>
      <w:bookmarkEnd w:id="9625"/>
      <w:r>
        <w:rPr>
          <w:rtl/>
        </w:rPr>
        <w:t xml:space="preserve">אז </w:t>
      </w:r>
      <w:bookmarkStart w:id="9626" w:name="_ETM_Q20_717260"/>
      <w:bookmarkEnd w:id="9626"/>
      <w:r>
        <w:rPr>
          <w:rFonts w:hint="cs"/>
          <w:rtl/>
        </w:rPr>
        <w:t>א</w:t>
      </w:r>
      <w:r>
        <w:rPr>
          <w:rtl/>
        </w:rPr>
        <w:t xml:space="preserve">דון </w:t>
      </w:r>
      <w:bookmarkStart w:id="9627" w:name="_ETM_Q20_717980"/>
      <w:bookmarkEnd w:id="9627"/>
      <w:r>
        <w:rPr>
          <w:rtl/>
        </w:rPr>
        <w:t xml:space="preserve">כסיף </w:t>
      </w:r>
      <w:bookmarkStart w:id="9628" w:name="_ETM_Q20_718669"/>
      <w:bookmarkEnd w:id="9628"/>
      <w:r w:rsidR="00351376">
        <w:rPr>
          <w:rFonts w:hint="cs"/>
          <w:rtl/>
        </w:rPr>
        <w:t xml:space="preserve">– </w:t>
      </w:r>
      <w:r>
        <w:rPr>
          <w:rtl/>
        </w:rPr>
        <w:t xml:space="preserve">שאני </w:t>
      </w:r>
      <w:bookmarkStart w:id="9629" w:name="_ETM_Q20_718999"/>
      <w:bookmarkEnd w:id="9629"/>
      <w:r>
        <w:rPr>
          <w:rtl/>
        </w:rPr>
        <w:t xml:space="preserve">מתבייש </w:t>
      </w:r>
      <w:bookmarkStart w:id="9630" w:name="_ETM_Q20_719569"/>
      <w:bookmarkEnd w:id="9630"/>
      <w:r>
        <w:rPr>
          <w:rtl/>
        </w:rPr>
        <w:t xml:space="preserve">לומר </w:t>
      </w:r>
      <w:bookmarkStart w:id="9631" w:name="_ETM_Q20_719959"/>
      <w:bookmarkEnd w:id="9631"/>
      <w:r>
        <w:rPr>
          <w:rtl/>
        </w:rPr>
        <w:t xml:space="preserve">שהוא </w:t>
      </w:r>
      <w:bookmarkStart w:id="9632" w:name="_ETM_Q20_720139"/>
      <w:bookmarkEnd w:id="9632"/>
      <w:r>
        <w:rPr>
          <w:rtl/>
        </w:rPr>
        <w:t xml:space="preserve">חבר </w:t>
      </w:r>
      <w:bookmarkStart w:id="9633" w:name="_ETM_Q20_720499"/>
      <w:bookmarkEnd w:id="9633"/>
      <w:r>
        <w:rPr>
          <w:rtl/>
        </w:rPr>
        <w:t xml:space="preserve">כנסת </w:t>
      </w:r>
      <w:bookmarkStart w:id="9634" w:name="_ETM_Q20_721640"/>
      <w:bookmarkEnd w:id="9634"/>
      <w:r w:rsidR="00351376">
        <w:rPr>
          <w:rFonts w:hint="cs"/>
          <w:rtl/>
        </w:rPr>
        <w:t xml:space="preserve">– </w:t>
      </w:r>
      <w:r>
        <w:rPr>
          <w:rtl/>
        </w:rPr>
        <w:t xml:space="preserve">אני </w:t>
      </w:r>
      <w:bookmarkStart w:id="9635" w:name="_ETM_Q20_721879"/>
      <w:bookmarkEnd w:id="9635"/>
      <w:r>
        <w:rPr>
          <w:rtl/>
        </w:rPr>
        <w:t xml:space="preserve">מנצל </w:t>
      </w:r>
      <w:bookmarkStart w:id="9636" w:name="_ETM_Q20_722480"/>
      <w:bookmarkEnd w:id="9636"/>
      <w:r>
        <w:rPr>
          <w:rtl/>
        </w:rPr>
        <w:t xml:space="preserve">את </w:t>
      </w:r>
      <w:bookmarkStart w:id="9637" w:name="_ETM_Q20_722629"/>
      <w:bookmarkEnd w:id="9637"/>
      <w:r>
        <w:rPr>
          <w:rtl/>
        </w:rPr>
        <w:t xml:space="preserve">הבמה </w:t>
      </w:r>
      <w:bookmarkStart w:id="9638" w:name="_ETM_Q20_723019"/>
      <w:bookmarkEnd w:id="9638"/>
      <w:r>
        <w:rPr>
          <w:rtl/>
        </w:rPr>
        <w:t xml:space="preserve">המכובדת </w:t>
      </w:r>
      <w:bookmarkStart w:id="9639" w:name="_ETM_Q20_723679"/>
      <w:bookmarkEnd w:id="9639"/>
      <w:r>
        <w:rPr>
          <w:rtl/>
        </w:rPr>
        <w:t xml:space="preserve">הזו </w:t>
      </w:r>
      <w:bookmarkStart w:id="9640" w:name="_ETM_Q20_724510"/>
      <w:bookmarkEnd w:id="9640"/>
      <w:r>
        <w:rPr>
          <w:rtl/>
        </w:rPr>
        <w:t xml:space="preserve">כדי </w:t>
      </w:r>
      <w:bookmarkStart w:id="9641" w:name="_ETM_Q20_724749"/>
      <w:bookmarkEnd w:id="9641"/>
      <w:r>
        <w:rPr>
          <w:rtl/>
        </w:rPr>
        <w:t xml:space="preserve">לחזור </w:t>
      </w:r>
      <w:bookmarkStart w:id="9642" w:name="_ETM_Q20_725379"/>
      <w:bookmarkEnd w:id="9642"/>
      <w:r>
        <w:rPr>
          <w:rtl/>
        </w:rPr>
        <w:t xml:space="preserve">ולומר </w:t>
      </w:r>
      <w:bookmarkStart w:id="9643" w:name="_ETM_Q20_725859"/>
      <w:bookmarkEnd w:id="9643"/>
      <w:r>
        <w:rPr>
          <w:rtl/>
        </w:rPr>
        <w:t xml:space="preserve">דבר </w:t>
      </w:r>
      <w:bookmarkStart w:id="9644" w:name="_ETM_Q20_726189"/>
      <w:bookmarkEnd w:id="9644"/>
      <w:r>
        <w:rPr>
          <w:rtl/>
        </w:rPr>
        <w:t>פשוט</w:t>
      </w:r>
      <w:r>
        <w:rPr>
          <w:rFonts w:hint="cs"/>
          <w:rtl/>
        </w:rPr>
        <w:t>:</w:t>
      </w:r>
      <w:r>
        <w:rPr>
          <w:rtl/>
        </w:rPr>
        <w:t xml:space="preserve"> </w:t>
      </w:r>
      <w:bookmarkStart w:id="9645" w:name="_ETM_Q20_727360"/>
      <w:bookmarkEnd w:id="9645"/>
      <w:r>
        <w:rPr>
          <w:rtl/>
        </w:rPr>
        <w:t xml:space="preserve">מי </w:t>
      </w:r>
      <w:bookmarkStart w:id="9646" w:name="_ETM_Q20_727569"/>
      <w:bookmarkEnd w:id="9646"/>
      <w:r>
        <w:rPr>
          <w:rtl/>
        </w:rPr>
        <w:t xml:space="preserve">שמאשים </w:t>
      </w:r>
      <w:bookmarkStart w:id="9647" w:name="_ETM_Q20_728230"/>
      <w:bookmarkEnd w:id="9647"/>
      <w:r>
        <w:rPr>
          <w:rtl/>
        </w:rPr>
        <w:t xml:space="preserve">את </w:t>
      </w:r>
      <w:bookmarkStart w:id="9648" w:name="_ETM_Q20_728319"/>
      <w:bookmarkEnd w:id="9648"/>
      <w:r>
        <w:rPr>
          <w:rtl/>
        </w:rPr>
        <w:t>ישראל</w:t>
      </w:r>
      <w:r>
        <w:rPr>
          <w:rFonts w:hint="cs"/>
          <w:rtl/>
        </w:rPr>
        <w:t xml:space="preserve"> </w:t>
      </w:r>
      <w:r>
        <w:rPr>
          <w:rFonts w:hint="eastAsia"/>
          <w:rtl/>
        </w:rPr>
        <w:t>–</w:t>
      </w:r>
      <w:r>
        <w:rPr>
          <w:rtl/>
        </w:rPr>
        <w:t xml:space="preserve"> </w:t>
      </w:r>
      <w:bookmarkStart w:id="9649" w:name="_ETM_Q20_730540"/>
      <w:bookmarkEnd w:id="9649"/>
      <w:r>
        <w:rPr>
          <w:rtl/>
        </w:rPr>
        <w:t xml:space="preserve">או </w:t>
      </w:r>
      <w:bookmarkStart w:id="9650" w:name="_ETM_Q20_730659"/>
      <w:bookmarkEnd w:id="9650"/>
      <w:r>
        <w:rPr>
          <w:rtl/>
        </w:rPr>
        <w:t xml:space="preserve">כמו </w:t>
      </w:r>
      <w:bookmarkStart w:id="9651" w:name="_ETM_Q20_730869"/>
      <w:bookmarkEnd w:id="9651"/>
      <w:r>
        <w:rPr>
          <w:rtl/>
        </w:rPr>
        <w:t xml:space="preserve">שאתה </w:t>
      </w:r>
      <w:bookmarkStart w:id="9652" w:name="_ETM_Q20_731109"/>
      <w:bookmarkEnd w:id="9652"/>
      <w:r>
        <w:rPr>
          <w:rtl/>
        </w:rPr>
        <w:t xml:space="preserve">קורא </w:t>
      </w:r>
      <w:bookmarkStart w:id="9653" w:name="_ETM_Q20_731439"/>
      <w:bookmarkEnd w:id="9653"/>
      <w:r>
        <w:rPr>
          <w:rtl/>
        </w:rPr>
        <w:t>לה</w:t>
      </w:r>
      <w:r>
        <w:rPr>
          <w:rFonts w:hint="cs"/>
          <w:rtl/>
        </w:rPr>
        <w:t>,</w:t>
      </w:r>
      <w:r>
        <w:rPr>
          <w:rtl/>
        </w:rPr>
        <w:t xml:space="preserve"> </w:t>
      </w:r>
      <w:bookmarkStart w:id="9654" w:name="_ETM_Q20_731919"/>
      <w:bookmarkEnd w:id="9654"/>
      <w:r>
        <w:rPr>
          <w:rtl/>
        </w:rPr>
        <w:t xml:space="preserve">הכיבוש </w:t>
      </w:r>
      <w:bookmarkStart w:id="9655" w:name="_ETM_Q20_733150"/>
      <w:bookmarkEnd w:id="9655"/>
      <w:r w:rsidR="00351376">
        <w:rPr>
          <w:rFonts w:hint="cs"/>
          <w:rtl/>
        </w:rPr>
        <w:t xml:space="preserve">– </w:t>
      </w:r>
      <w:r>
        <w:rPr>
          <w:rtl/>
        </w:rPr>
        <w:t xml:space="preserve">בטבח </w:t>
      </w:r>
      <w:bookmarkStart w:id="9656" w:name="_ETM_Q20_733989"/>
      <w:bookmarkEnd w:id="9656"/>
      <w:r>
        <w:rPr>
          <w:rtl/>
        </w:rPr>
        <w:t xml:space="preserve">המתועב </w:t>
      </w:r>
      <w:bookmarkStart w:id="9657" w:name="_ETM_Q20_734559"/>
      <w:bookmarkEnd w:id="9657"/>
      <w:r>
        <w:rPr>
          <w:rtl/>
        </w:rPr>
        <w:t xml:space="preserve">של </w:t>
      </w:r>
      <w:bookmarkStart w:id="9658" w:name="_ETM_Q20_734769"/>
      <w:bookmarkEnd w:id="9658"/>
      <w:r>
        <w:rPr>
          <w:rtl/>
        </w:rPr>
        <w:t xml:space="preserve">7 </w:t>
      </w:r>
      <w:bookmarkStart w:id="9659" w:name="_ETM_Q20_735129"/>
      <w:bookmarkEnd w:id="9659"/>
      <w:r>
        <w:rPr>
          <w:rtl/>
        </w:rPr>
        <w:t>באוקטובר</w:t>
      </w:r>
      <w:r>
        <w:rPr>
          <w:rFonts w:hint="cs"/>
          <w:rtl/>
        </w:rPr>
        <w:t>;</w:t>
      </w:r>
      <w:r>
        <w:rPr>
          <w:rtl/>
        </w:rPr>
        <w:t xml:space="preserve"> </w:t>
      </w:r>
      <w:bookmarkStart w:id="9660" w:name="_ETM_Q20_736169"/>
      <w:bookmarkEnd w:id="9660"/>
      <w:r>
        <w:rPr>
          <w:rtl/>
        </w:rPr>
        <w:t xml:space="preserve">מי </w:t>
      </w:r>
      <w:bookmarkStart w:id="9661" w:name="_ETM_Q20_736380"/>
      <w:bookmarkEnd w:id="9661"/>
      <w:r>
        <w:rPr>
          <w:rtl/>
        </w:rPr>
        <w:t xml:space="preserve">שמנסה </w:t>
      </w:r>
      <w:bookmarkStart w:id="9662" w:name="_ETM_Q20_737009"/>
      <w:bookmarkEnd w:id="9662"/>
      <w:r>
        <w:rPr>
          <w:rtl/>
        </w:rPr>
        <w:t>ל</w:t>
      </w:r>
      <w:r>
        <w:rPr>
          <w:rFonts w:hint="cs"/>
          <w:rtl/>
        </w:rPr>
        <w:t>ערער</w:t>
      </w:r>
      <w:r>
        <w:rPr>
          <w:rtl/>
        </w:rPr>
        <w:t xml:space="preserve"> </w:t>
      </w:r>
      <w:bookmarkStart w:id="9663" w:name="_ETM_Q20_738090"/>
      <w:bookmarkEnd w:id="9663"/>
      <w:r>
        <w:rPr>
          <w:rtl/>
        </w:rPr>
        <w:t xml:space="preserve">את </w:t>
      </w:r>
      <w:bookmarkStart w:id="9664" w:name="_ETM_Q20_738270"/>
      <w:bookmarkEnd w:id="9664"/>
      <w:r>
        <w:rPr>
          <w:rtl/>
        </w:rPr>
        <w:t xml:space="preserve">הלגיטימציה </w:t>
      </w:r>
      <w:bookmarkStart w:id="9665" w:name="_ETM_Q20_739139"/>
      <w:bookmarkEnd w:id="9665"/>
      <w:r>
        <w:rPr>
          <w:rtl/>
        </w:rPr>
        <w:t xml:space="preserve">שלנו </w:t>
      </w:r>
      <w:bookmarkStart w:id="9666" w:name="_ETM_Q20_739500"/>
      <w:bookmarkEnd w:id="9666"/>
      <w:r>
        <w:rPr>
          <w:rtl/>
        </w:rPr>
        <w:t xml:space="preserve">לפעול </w:t>
      </w:r>
      <w:bookmarkStart w:id="9667" w:name="_ETM_Q20_740039"/>
      <w:bookmarkEnd w:id="9667"/>
      <w:r>
        <w:rPr>
          <w:rtl/>
        </w:rPr>
        <w:t xml:space="preserve">כנגד </w:t>
      </w:r>
      <w:bookmarkStart w:id="9668" w:name="_ETM_Q20_740699"/>
      <w:bookmarkEnd w:id="9668"/>
      <w:r>
        <w:rPr>
          <w:rtl/>
        </w:rPr>
        <w:t xml:space="preserve">הרוצחים </w:t>
      </w:r>
      <w:bookmarkStart w:id="9669" w:name="_ETM_Q20_741270"/>
      <w:bookmarkEnd w:id="9669"/>
      <w:r>
        <w:rPr>
          <w:rtl/>
        </w:rPr>
        <w:t xml:space="preserve">הנאצים </w:t>
      </w:r>
      <w:bookmarkStart w:id="9670" w:name="_ETM_Q20_741780"/>
      <w:bookmarkEnd w:id="9670"/>
      <w:r>
        <w:rPr>
          <w:rtl/>
        </w:rPr>
        <w:t>בעזה</w:t>
      </w:r>
      <w:r>
        <w:rPr>
          <w:rFonts w:hint="cs"/>
          <w:rtl/>
        </w:rPr>
        <w:t>;</w:t>
      </w:r>
      <w:r>
        <w:rPr>
          <w:rtl/>
        </w:rPr>
        <w:t xml:space="preserve"> </w:t>
      </w:r>
      <w:bookmarkStart w:id="9671" w:name="_ETM_Q20_742599"/>
      <w:bookmarkEnd w:id="9671"/>
      <w:r>
        <w:rPr>
          <w:rtl/>
        </w:rPr>
        <w:t xml:space="preserve">מי </w:t>
      </w:r>
      <w:bookmarkStart w:id="9672" w:name="_ETM_Q20_742809"/>
      <w:bookmarkEnd w:id="9672"/>
      <w:r>
        <w:rPr>
          <w:rtl/>
        </w:rPr>
        <w:t xml:space="preserve">שבעזות </w:t>
      </w:r>
      <w:bookmarkStart w:id="9673" w:name="_ETM_Q20_743620"/>
      <w:bookmarkEnd w:id="9673"/>
      <w:r>
        <w:rPr>
          <w:rtl/>
        </w:rPr>
        <w:t xml:space="preserve">ובנבזות </w:t>
      </w:r>
      <w:bookmarkStart w:id="9674" w:name="_ETM_Q20_745330"/>
      <w:bookmarkEnd w:id="9674"/>
      <w:r>
        <w:rPr>
          <w:rtl/>
        </w:rPr>
        <w:t xml:space="preserve">מפנה </w:t>
      </w:r>
      <w:bookmarkStart w:id="9675" w:name="_ETM_Q20_745719"/>
      <w:bookmarkEnd w:id="9675"/>
      <w:r>
        <w:rPr>
          <w:rtl/>
        </w:rPr>
        <w:t xml:space="preserve">אצבע </w:t>
      </w:r>
      <w:bookmarkStart w:id="9676" w:name="_ETM_Q20_746080"/>
      <w:bookmarkEnd w:id="9676"/>
      <w:r>
        <w:rPr>
          <w:rtl/>
        </w:rPr>
        <w:t xml:space="preserve">מאשימה </w:t>
      </w:r>
      <w:bookmarkStart w:id="9677" w:name="_ETM_Q20_746740"/>
      <w:bookmarkEnd w:id="9677"/>
      <w:r>
        <w:rPr>
          <w:rtl/>
        </w:rPr>
        <w:t xml:space="preserve">אל </w:t>
      </w:r>
      <w:bookmarkStart w:id="9678" w:name="_ETM_Q20_747039"/>
      <w:bookmarkEnd w:id="9678"/>
      <w:r>
        <w:rPr>
          <w:rFonts w:hint="cs"/>
          <w:rtl/>
        </w:rPr>
        <w:t>ה</w:t>
      </w:r>
      <w:r>
        <w:rPr>
          <w:rtl/>
        </w:rPr>
        <w:t xml:space="preserve">לוחמים </w:t>
      </w:r>
      <w:bookmarkStart w:id="9679" w:name="_ETM_Q20_747879"/>
      <w:bookmarkEnd w:id="9679"/>
      <w:r>
        <w:rPr>
          <w:rtl/>
        </w:rPr>
        <w:t xml:space="preserve">הקדושים </w:t>
      </w:r>
      <w:bookmarkStart w:id="9680" w:name="_ETM_Q20_748449"/>
      <w:bookmarkEnd w:id="9680"/>
      <w:r>
        <w:rPr>
          <w:rtl/>
        </w:rPr>
        <w:t xml:space="preserve">שלנו </w:t>
      </w:r>
      <w:bookmarkStart w:id="9681" w:name="_ETM_Q20_749499"/>
      <w:bookmarkEnd w:id="9681"/>
      <w:r>
        <w:rPr>
          <w:rtl/>
        </w:rPr>
        <w:t xml:space="preserve">שמוסרים </w:t>
      </w:r>
      <w:bookmarkStart w:id="9682" w:name="_ETM_Q20_750099"/>
      <w:bookmarkEnd w:id="9682"/>
      <w:r>
        <w:rPr>
          <w:rtl/>
        </w:rPr>
        <w:t xml:space="preserve">נפש </w:t>
      </w:r>
      <w:bookmarkStart w:id="9683" w:name="_ETM_Q20_750580"/>
      <w:bookmarkEnd w:id="9683"/>
      <w:r>
        <w:rPr>
          <w:rtl/>
        </w:rPr>
        <w:t xml:space="preserve">כדי </w:t>
      </w:r>
      <w:bookmarkStart w:id="9684" w:name="_ETM_Q20_750759"/>
      <w:bookmarkEnd w:id="9684"/>
      <w:r>
        <w:rPr>
          <w:rtl/>
        </w:rPr>
        <w:t xml:space="preserve">להגן </w:t>
      </w:r>
      <w:bookmarkStart w:id="9685" w:name="_ETM_Q20_751150"/>
      <w:bookmarkEnd w:id="9685"/>
      <w:r>
        <w:rPr>
          <w:rFonts w:hint="cs"/>
          <w:rtl/>
        </w:rPr>
        <w:t xml:space="preserve">כאן </w:t>
      </w:r>
      <w:r>
        <w:rPr>
          <w:rtl/>
        </w:rPr>
        <w:t xml:space="preserve">על </w:t>
      </w:r>
      <w:bookmarkStart w:id="9686" w:name="_ETM_Q20_751210"/>
      <w:bookmarkEnd w:id="9686"/>
      <w:r>
        <w:rPr>
          <w:rtl/>
        </w:rPr>
        <w:t>כולנו</w:t>
      </w:r>
      <w:r>
        <w:rPr>
          <w:rFonts w:hint="cs"/>
          <w:rtl/>
        </w:rPr>
        <w:t xml:space="preserve"> –</w:t>
      </w:r>
      <w:r>
        <w:rPr>
          <w:rtl/>
        </w:rPr>
        <w:t xml:space="preserve"> </w:t>
      </w:r>
      <w:bookmarkStart w:id="9687" w:name="_ETM_Q20_752139"/>
      <w:bookmarkEnd w:id="9687"/>
      <w:r>
        <w:rPr>
          <w:rtl/>
        </w:rPr>
        <w:t xml:space="preserve">המקום </w:t>
      </w:r>
      <w:bookmarkStart w:id="9688" w:name="_ETM_Q20_752650"/>
      <w:bookmarkEnd w:id="9688"/>
      <w:r>
        <w:rPr>
          <w:rtl/>
        </w:rPr>
        <w:t xml:space="preserve">היחיד </w:t>
      </w:r>
      <w:bookmarkStart w:id="9689" w:name="_ETM_Q20_753220"/>
      <w:bookmarkEnd w:id="9689"/>
      <w:r>
        <w:rPr>
          <w:rtl/>
        </w:rPr>
        <w:t xml:space="preserve">שראוי </w:t>
      </w:r>
      <w:bookmarkStart w:id="9690" w:name="_ETM_Q20_753669"/>
      <w:bookmarkEnd w:id="9690"/>
      <w:r>
        <w:rPr>
          <w:rtl/>
        </w:rPr>
        <w:t xml:space="preserve">עבורו </w:t>
      </w:r>
      <w:bookmarkStart w:id="9691" w:name="_ETM_Q20_754300"/>
      <w:bookmarkEnd w:id="9691"/>
      <w:r>
        <w:rPr>
          <w:rtl/>
        </w:rPr>
        <w:t xml:space="preserve">זה </w:t>
      </w:r>
      <w:bookmarkStart w:id="9692" w:name="_ETM_Q20_754539"/>
      <w:bookmarkEnd w:id="9692"/>
      <w:r>
        <w:rPr>
          <w:rtl/>
        </w:rPr>
        <w:t xml:space="preserve">הפרלמנט </w:t>
      </w:r>
      <w:bookmarkStart w:id="9693" w:name="_ETM_Q20_755050"/>
      <w:bookmarkEnd w:id="9693"/>
      <w:r>
        <w:rPr>
          <w:rtl/>
        </w:rPr>
        <w:t xml:space="preserve">של </w:t>
      </w:r>
      <w:bookmarkStart w:id="9694" w:name="_ETM_Q20_755259"/>
      <w:bookmarkEnd w:id="9694"/>
      <w:r>
        <w:rPr>
          <w:rFonts w:hint="cs"/>
          <w:rtl/>
        </w:rPr>
        <w:t>ע</w:t>
      </w:r>
      <w:r>
        <w:rPr>
          <w:rtl/>
        </w:rPr>
        <w:t>זה</w:t>
      </w:r>
      <w:r>
        <w:rPr>
          <w:rFonts w:hint="cs"/>
          <w:rtl/>
        </w:rPr>
        <w:t>.</w:t>
      </w:r>
      <w:bookmarkStart w:id="9695" w:name="_ETM_Q20_759332"/>
      <w:bookmarkEnd w:id="9695"/>
    </w:p>
    <w:p w:rsidR="00903FCE" w:rsidRDefault="00903FCE" w:rsidP="002F5E09">
      <w:pPr>
        <w:rPr>
          <w:rtl/>
        </w:rPr>
      </w:pPr>
    </w:p>
    <w:p w:rsidR="00903FCE" w:rsidRDefault="00903FCE" w:rsidP="002F5E09">
      <w:pPr>
        <w:pStyle w:val="af6"/>
        <w:keepNext/>
        <w:rPr>
          <w:rtl/>
        </w:rPr>
      </w:pPr>
      <w:bookmarkStart w:id="9696" w:name="TOR_Q21"/>
      <w:bookmarkStart w:id="9697" w:name="_ETM_Q21_186529"/>
      <w:bookmarkStart w:id="9698" w:name="ET_yor_6593_1"/>
      <w:bookmarkEnd w:id="9696"/>
      <w:bookmarkEnd w:id="9697"/>
      <w:r w:rsidRPr="0046143F">
        <w:rPr>
          <w:rStyle w:val="TagStyle"/>
          <w:rtl/>
        </w:rPr>
        <w:t>&lt;&lt; יור &gt;&gt;</w:t>
      </w:r>
      <w:r w:rsidRPr="00C8372B">
        <w:rPr>
          <w:rStyle w:val="TagStyle"/>
          <w:rtl/>
        </w:rPr>
        <w:t xml:space="preserve"> </w:t>
      </w:r>
      <w:r>
        <w:rPr>
          <w:rtl/>
        </w:rPr>
        <w:t>היו"ר חנוך דב מלביצקי:</w:t>
      </w:r>
      <w:r w:rsidRPr="00C8372B">
        <w:rPr>
          <w:rStyle w:val="TagStyle"/>
          <w:rtl/>
        </w:rPr>
        <w:t xml:space="preserve"> </w:t>
      </w:r>
      <w:r w:rsidRPr="0046143F">
        <w:rPr>
          <w:rStyle w:val="TagStyle"/>
          <w:rtl/>
        </w:rPr>
        <w:t>&lt;&lt; יור &gt;&gt;</w:t>
      </w:r>
      <w:r>
        <w:rPr>
          <w:rtl/>
        </w:rPr>
        <w:t xml:space="preserve">  </w:t>
      </w:r>
      <w:bookmarkEnd w:id="9698"/>
    </w:p>
    <w:p w:rsidR="00903FCE" w:rsidRDefault="00903FCE" w:rsidP="003C5F67">
      <w:pPr>
        <w:rPr>
          <w:rtl/>
        </w:rPr>
      </w:pPr>
    </w:p>
    <w:p w:rsidR="00903FCE" w:rsidRDefault="00903FCE" w:rsidP="002F5E09">
      <w:pPr>
        <w:rPr>
          <w:rtl/>
        </w:rPr>
      </w:pPr>
      <w:bookmarkStart w:id="9699" w:name="_ETM_Q21_165000"/>
      <w:bookmarkEnd w:id="9699"/>
      <w:r>
        <w:rPr>
          <w:rFonts w:hint="cs"/>
          <w:rtl/>
        </w:rPr>
        <w:t>לא נשאר כלום מהפרלמנט של עזה כרגע. תודה, אדוני.</w:t>
      </w:r>
      <w:bookmarkStart w:id="9700" w:name="_ETM_Q21_168000"/>
      <w:bookmarkEnd w:id="9700"/>
      <w:r>
        <w:rPr>
          <w:rFonts w:hint="cs"/>
          <w:rtl/>
        </w:rPr>
        <w:t xml:space="preserve"> חבר הכנסת בליאק, בבקשה. </w:t>
      </w:r>
    </w:p>
    <w:p w:rsidR="00903FCE" w:rsidRDefault="00903FCE" w:rsidP="002F5E09">
      <w:pPr>
        <w:rPr>
          <w:rtl/>
        </w:rPr>
      </w:pPr>
    </w:p>
    <w:p w:rsidR="00903FCE" w:rsidRDefault="00903FCE" w:rsidP="002F5E09">
      <w:pPr>
        <w:pStyle w:val="a4"/>
        <w:keepNext/>
        <w:rPr>
          <w:rtl/>
        </w:rPr>
      </w:pPr>
      <w:bookmarkStart w:id="9701" w:name="ET_speaker_6127_2"/>
      <w:r w:rsidRPr="0046143F">
        <w:rPr>
          <w:rStyle w:val="TagStyle"/>
          <w:rtl/>
        </w:rPr>
        <w:t xml:space="preserve"> &lt;&lt; דובר &gt;&gt;</w:t>
      </w:r>
      <w:r w:rsidRPr="00C8372B">
        <w:rPr>
          <w:rStyle w:val="TagStyle"/>
          <w:rtl/>
        </w:rPr>
        <w:t xml:space="preserve"> </w:t>
      </w:r>
      <w:bookmarkStart w:id="9702" w:name="_Toc155199587"/>
      <w:r>
        <w:rPr>
          <w:rtl/>
        </w:rPr>
        <w:t>ולדימיר בליאק (יש עתיד):</w:t>
      </w:r>
      <w:bookmarkEnd w:id="9702"/>
      <w:r w:rsidRPr="00C8372B">
        <w:rPr>
          <w:rStyle w:val="TagStyle"/>
          <w:rtl/>
        </w:rPr>
        <w:t xml:space="preserve"> </w:t>
      </w:r>
      <w:r w:rsidRPr="0046143F">
        <w:rPr>
          <w:rStyle w:val="TagStyle"/>
          <w:rtl/>
        </w:rPr>
        <w:t>&lt;&lt; דובר &gt;&gt;</w:t>
      </w:r>
      <w:r>
        <w:rPr>
          <w:rtl/>
        </w:rPr>
        <w:t xml:space="preserve">  </w:t>
      </w:r>
      <w:bookmarkEnd w:id="9701"/>
    </w:p>
    <w:p w:rsidR="00903FCE" w:rsidRDefault="00903FCE" w:rsidP="003C5F67">
      <w:pPr>
        <w:rPr>
          <w:rtl/>
        </w:rPr>
      </w:pPr>
    </w:p>
    <w:p w:rsidR="00903FCE" w:rsidRDefault="00903FCE" w:rsidP="002F5E09">
      <w:pPr>
        <w:rPr>
          <w:rtl/>
        </w:rPr>
      </w:pPr>
      <w:r>
        <w:rPr>
          <w:rtl/>
        </w:rPr>
        <w:t>תודה</w:t>
      </w:r>
      <w:r>
        <w:rPr>
          <w:rFonts w:hint="cs"/>
          <w:rtl/>
        </w:rPr>
        <w:t>,</w:t>
      </w:r>
      <w:r>
        <w:rPr>
          <w:rtl/>
        </w:rPr>
        <w:t xml:space="preserve"> </w:t>
      </w:r>
      <w:bookmarkStart w:id="9703" w:name="_ETM_Q21_186859"/>
      <w:bookmarkEnd w:id="9703"/>
      <w:r>
        <w:rPr>
          <w:rtl/>
        </w:rPr>
        <w:t xml:space="preserve">אדוני </w:t>
      </w:r>
      <w:bookmarkStart w:id="9704" w:name="_ETM_Q21_187190"/>
      <w:bookmarkEnd w:id="9704"/>
      <w:r>
        <w:rPr>
          <w:rtl/>
        </w:rPr>
        <w:t>היושב-ראש</w:t>
      </w:r>
      <w:r>
        <w:rPr>
          <w:rFonts w:hint="cs"/>
          <w:rtl/>
        </w:rPr>
        <w:t>.</w:t>
      </w:r>
      <w:r>
        <w:rPr>
          <w:rtl/>
        </w:rPr>
        <w:t xml:space="preserve"> </w:t>
      </w:r>
      <w:bookmarkStart w:id="9705" w:name="_ETM_Q21_188599"/>
      <w:bookmarkEnd w:id="9705"/>
      <w:r>
        <w:rPr>
          <w:rtl/>
        </w:rPr>
        <w:t>חבר</w:t>
      </w:r>
      <w:r>
        <w:rPr>
          <w:rFonts w:hint="cs"/>
          <w:rtl/>
        </w:rPr>
        <w:t>י</w:t>
      </w:r>
      <w:r>
        <w:rPr>
          <w:rtl/>
        </w:rPr>
        <w:t xml:space="preserve">י </w:t>
      </w:r>
      <w:bookmarkStart w:id="9706" w:name="_ETM_Q21_188990"/>
      <w:bookmarkEnd w:id="9706"/>
      <w:r>
        <w:rPr>
          <w:rtl/>
        </w:rPr>
        <w:t xml:space="preserve">חברי </w:t>
      </w:r>
      <w:bookmarkStart w:id="9707" w:name="_ETM_Q21_189230"/>
      <w:bookmarkEnd w:id="9707"/>
      <w:r>
        <w:rPr>
          <w:rtl/>
        </w:rPr>
        <w:t>הכנסת</w:t>
      </w:r>
      <w:r>
        <w:rPr>
          <w:rFonts w:hint="cs"/>
          <w:rtl/>
        </w:rPr>
        <w:t>,</w:t>
      </w:r>
      <w:r>
        <w:rPr>
          <w:rtl/>
        </w:rPr>
        <w:t xml:space="preserve"> </w:t>
      </w:r>
      <w:bookmarkStart w:id="9708" w:name="_ETM_Q21_189710"/>
      <w:bookmarkEnd w:id="9708"/>
      <w:r>
        <w:rPr>
          <w:rtl/>
        </w:rPr>
        <w:t xml:space="preserve">אדוני </w:t>
      </w:r>
      <w:bookmarkStart w:id="9709" w:name="_ETM_Q21_190010"/>
      <w:bookmarkEnd w:id="9709"/>
      <w:r>
        <w:rPr>
          <w:rtl/>
        </w:rPr>
        <w:t>השר</w:t>
      </w:r>
      <w:r>
        <w:rPr>
          <w:rFonts w:hint="cs"/>
          <w:rtl/>
        </w:rPr>
        <w:t>,</w:t>
      </w:r>
      <w:r>
        <w:rPr>
          <w:rtl/>
        </w:rPr>
        <w:t xml:space="preserve"> </w:t>
      </w:r>
      <w:bookmarkStart w:id="9710" w:name="_ETM_Q21_191619"/>
      <w:bookmarkEnd w:id="9710"/>
      <w:r>
        <w:rPr>
          <w:rtl/>
        </w:rPr>
        <w:t xml:space="preserve">בעוד </w:t>
      </w:r>
      <w:bookmarkStart w:id="9711" w:name="_ETM_Q21_191920"/>
      <w:bookmarkEnd w:id="9711"/>
      <w:r>
        <w:rPr>
          <w:rtl/>
        </w:rPr>
        <w:t xml:space="preserve">כשבועיים </w:t>
      </w:r>
      <w:bookmarkStart w:id="9712" w:name="_ETM_Q21_192519"/>
      <w:bookmarkEnd w:id="9712"/>
      <w:r>
        <w:rPr>
          <w:rtl/>
        </w:rPr>
        <w:t xml:space="preserve">הממשלה </w:t>
      </w:r>
      <w:bookmarkStart w:id="9713" w:name="_ETM_Q21_193000"/>
      <w:bookmarkEnd w:id="9713"/>
      <w:r>
        <w:rPr>
          <w:rtl/>
        </w:rPr>
        <w:t xml:space="preserve">צפויה </w:t>
      </w:r>
      <w:bookmarkStart w:id="9714" w:name="_ETM_Q21_193360"/>
      <w:bookmarkEnd w:id="9714"/>
      <w:r>
        <w:rPr>
          <w:rtl/>
        </w:rPr>
        <w:t xml:space="preserve">לאשר </w:t>
      </w:r>
      <w:bookmarkStart w:id="9715" w:name="_ETM_Q21_194230"/>
      <w:bookmarkEnd w:id="9715"/>
      <w:r>
        <w:rPr>
          <w:rFonts w:hint="cs"/>
          <w:rtl/>
        </w:rPr>
        <w:t xml:space="preserve">את </w:t>
      </w:r>
      <w:bookmarkStart w:id="9716" w:name="_ETM_Q21_195000"/>
      <w:bookmarkEnd w:id="9716"/>
      <w:r>
        <w:rPr>
          <w:rFonts w:hint="cs"/>
          <w:rtl/>
        </w:rPr>
        <w:t>ה</w:t>
      </w:r>
      <w:r>
        <w:rPr>
          <w:rtl/>
        </w:rPr>
        <w:t xml:space="preserve">תקציב </w:t>
      </w:r>
      <w:bookmarkStart w:id="9717" w:name="_ETM_Q21_194710"/>
      <w:bookmarkEnd w:id="9717"/>
      <w:r>
        <w:rPr>
          <w:rtl/>
        </w:rPr>
        <w:t xml:space="preserve">המתוקן </w:t>
      </w:r>
      <w:bookmarkStart w:id="9718" w:name="_ETM_Q21_195910"/>
      <w:bookmarkEnd w:id="9718"/>
      <w:r>
        <w:rPr>
          <w:rtl/>
        </w:rPr>
        <w:t xml:space="preserve">לשנת </w:t>
      </w:r>
      <w:bookmarkStart w:id="9719" w:name="_ETM_Q21_196300"/>
      <w:bookmarkEnd w:id="9719"/>
      <w:r>
        <w:rPr>
          <w:rtl/>
        </w:rPr>
        <w:t>2024</w:t>
      </w:r>
      <w:r>
        <w:rPr>
          <w:rFonts w:hint="cs"/>
          <w:rtl/>
        </w:rPr>
        <w:t>,</w:t>
      </w:r>
      <w:r>
        <w:rPr>
          <w:rtl/>
        </w:rPr>
        <w:t xml:space="preserve"> </w:t>
      </w:r>
      <w:bookmarkStart w:id="9720" w:name="_ETM_Q21_197529"/>
      <w:bookmarkStart w:id="9721" w:name="_ETM_Q21_198040"/>
      <w:bookmarkEnd w:id="9720"/>
      <w:bookmarkEnd w:id="9721"/>
      <w:r>
        <w:rPr>
          <w:rFonts w:hint="cs"/>
          <w:rtl/>
        </w:rPr>
        <w:t>ו</w:t>
      </w:r>
      <w:r>
        <w:rPr>
          <w:rtl/>
        </w:rPr>
        <w:t xml:space="preserve">לאחר </w:t>
      </w:r>
      <w:bookmarkStart w:id="9722" w:name="_ETM_Q21_198489"/>
      <w:bookmarkEnd w:id="9722"/>
      <w:r>
        <w:rPr>
          <w:rtl/>
        </w:rPr>
        <w:t xml:space="preserve">מכן </w:t>
      </w:r>
      <w:bookmarkStart w:id="9723" w:name="_ETM_Q21_199470"/>
      <w:bookmarkEnd w:id="9723"/>
      <w:r>
        <w:rPr>
          <w:rtl/>
        </w:rPr>
        <w:t xml:space="preserve">הצעת </w:t>
      </w:r>
      <w:bookmarkStart w:id="9724" w:name="_ETM_Q21_199890"/>
      <w:bookmarkEnd w:id="9724"/>
      <w:r>
        <w:rPr>
          <w:rtl/>
        </w:rPr>
        <w:t xml:space="preserve">התקציב </w:t>
      </w:r>
      <w:bookmarkStart w:id="9725" w:name="_ETM_Q21_200370"/>
      <w:bookmarkEnd w:id="9725"/>
      <w:r>
        <w:rPr>
          <w:rtl/>
        </w:rPr>
        <w:t>מגיע</w:t>
      </w:r>
      <w:r>
        <w:rPr>
          <w:rFonts w:hint="cs"/>
          <w:rtl/>
        </w:rPr>
        <w:t>ה</w:t>
      </w:r>
      <w:r>
        <w:rPr>
          <w:rtl/>
        </w:rPr>
        <w:t xml:space="preserve"> </w:t>
      </w:r>
      <w:bookmarkStart w:id="9726" w:name="_ETM_Q21_200850"/>
      <w:bookmarkEnd w:id="9726"/>
      <w:r>
        <w:rPr>
          <w:rtl/>
        </w:rPr>
        <w:t xml:space="preserve">גם </w:t>
      </w:r>
      <w:bookmarkStart w:id="9727" w:name="_ETM_Q21_201699"/>
      <w:bookmarkEnd w:id="9727"/>
      <w:r>
        <w:rPr>
          <w:rtl/>
        </w:rPr>
        <w:t xml:space="preserve">לאישור </w:t>
      </w:r>
      <w:bookmarkStart w:id="9728" w:name="_ETM_Q21_202210"/>
      <w:bookmarkEnd w:id="9728"/>
      <w:r>
        <w:rPr>
          <w:rtl/>
        </w:rPr>
        <w:t>הכנסת</w:t>
      </w:r>
      <w:r>
        <w:rPr>
          <w:rFonts w:hint="cs"/>
          <w:rtl/>
        </w:rPr>
        <w:t>.</w:t>
      </w:r>
      <w:r>
        <w:rPr>
          <w:rtl/>
        </w:rPr>
        <w:t xml:space="preserve"> </w:t>
      </w:r>
      <w:bookmarkStart w:id="9729" w:name="_ETM_Q21_203699"/>
      <w:bookmarkEnd w:id="9729"/>
      <w:r>
        <w:rPr>
          <w:rtl/>
        </w:rPr>
        <w:t xml:space="preserve">זה </w:t>
      </w:r>
      <w:bookmarkStart w:id="9730" w:name="_ETM_Q21_204089"/>
      <w:bookmarkEnd w:id="9730"/>
      <w:r>
        <w:rPr>
          <w:rtl/>
        </w:rPr>
        <w:t xml:space="preserve">תקציב </w:t>
      </w:r>
      <w:bookmarkStart w:id="9731" w:name="_ETM_Q21_204509"/>
      <w:bookmarkEnd w:id="9731"/>
      <w:r>
        <w:rPr>
          <w:rtl/>
        </w:rPr>
        <w:t xml:space="preserve">מאתגר </w:t>
      </w:r>
      <w:bookmarkStart w:id="9732" w:name="_ETM_Q21_206650"/>
      <w:bookmarkEnd w:id="9732"/>
      <w:r>
        <w:rPr>
          <w:rFonts w:hint="cs"/>
          <w:rtl/>
        </w:rPr>
        <w:t>ו</w:t>
      </w:r>
      <w:r>
        <w:rPr>
          <w:rtl/>
        </w:rPr>
        <w:t xml:space="preserve">אפילו </w:t>
      </w:r>
      <w:bookmarkStart w:id="9733" w:name="_ETM_Q21_206980"/>
      <w:bookmarkEnd w:id="9733"/>
      <w:r>
        <w:rPr>
          <w:rtl/>
        </w:rPr>
        <w:t>קשה</w:t>
      </w:r>
      <w:r>
        <w:rPr>
          <w:rFonts w:hint="cs"/>
          <w:rtl/>
        </w:rPr>
        <w:t>,</w:t>
      </w:r>
      <w:r>
        <w:rPr>
          <w:rtl/>
        </w:rPr>
        <w:t xml:space="preserve"> </w:t>
      </w:r>
      <w:bookmarkStart w:id="9734" w:name="_ETM_Q21_208619"/>
      <w:bookmarkEnd w:id="9734"/>
      <w:r>
        <w:rPr>
          <w:rtl/>
        </w:rPr>
        <w:t>גם</w:t>
      </w:r>
      <w:r>
        <w:rPr>
          <w:rFonts w:hint="cs"/>
          <w:rtl/>
        </w:rPr>
        <w:t>,</w:t>
      </w:r>
      <w:r>
        <w:rPr>
          <w:rtl/>
        </w:rPr>
        <w:t xml:space="preserve"> </w:t>
      </w:r>
      <w:bookmarkStart w:id="9735" w:name="_ETM_Q21_208949"/>
      <w:bookmarkEnd w:id="9735"/>
      <w:r>
        <w:rPr>
          <w:rFonts w:hint="cs"/>
          <w:rtl/>
        </w:rPr>
        <w:t>כ</w:t>
      </w:r>
      <w:r>
        <w:rPr>
          <w:rtl/>
        </w:rPr>
        <w:t>מ</w:t>
      </w:r>
      <w:r>
        <w:rPr>
          <w:rFonts w:hint="cs"/>
          <w:rtl/>
        </w:rPr>
        <w:t>וב</w:t>
      </w:r>
      <w:r>
        <w:rPr>
          <w:rtl/>
        </w:rPr>
        <w:t>ן</w:t>
      </w:r>
      <w:r>
        <w:rPr>
          <w:rFonts w:hint="cs"/>
          <w:rtl/>
        </w:rPr>
        <w:t>,</w:t>
      </w:r>
      <w:r>
        <w:rPr>
          <w:rtl/>
        </w:rPr>
        <w:t xml:space="preserve"> </w:t>
      </w:r>
      <w:bookmarkStart w:id="9736" w:name="_ETM_Q21_209310"/>
      <w:bookmarkEnd w:id="9736"/>
      <w:r>
        <w:rPr>
          <w:rtl/>
        </w:rPr>
        <w:t xml:space="preserve">בגלל </w:t>
      </w:r>
      <w:bookmarkStart w:id="9737" w:name="_ETM_Q21_209759"/>
      <w:bookmarkEnd w:id="9737"/>
      <w:r>
        <w:rPr>
          <w:rtl/>
        </w:rPr>
        <w:t xml:space="preserve">הצרכים </w:t>
      </w:r>
      <w:bookmarkStart w:id="9738" w:name="_ETM_Q21_210420"/>
      <w:bookmarkEnd w:id="9738"/>
      <w:r>
        <w:rPr>
          <w:rtl/>
        </w:rPr>
        <w:t xml:space="preserve">של </w:t>
      </w:r>
      <w:bookmarkStart w:id="9739" w:name="_ETM_Q21_210599"/>
      <w:bookmarkEnd w:id="9739"/>
      <w:r>
        <w:rPr>
          <w:rtl/>
        </w:rPr>
        <w:t xml:space="preserve">המלחמה </w:t>
      </w:r>
      <w:bookmarkStart w:id="9740" w:name="_ETM_Q21_211770"/>
      <w:bookmarkEnd w:id="9740"/>
      <w:r>
        <w:rPr>
          <w:rtl/>
        </w:rPr>
        <w:t xml:space="preserve">וגם </w:t>
      </w:r>
      <w:bookmarkStart w:id="9741" w:name="_ETM_Q21_212129"/>
      <w:bookmarkEnd w:id="9741"/>
      <w:r>
        <w:rPr>
          <w:rtl/>
        </w:rPr>
        <w:t xml:space="preserve">בגלל </w:t>
      </w:r>
      <w:bookmarkStart w:id="9742" w:name="_ETM_Q21_212460"/>
      <w:bookmarkEnd w:id="9742"/>
      <w:r>
        <w:rPr>
          <w:rtl/>
        </w:rPr>
        <w:t xml:space="preserve">ההתנהלות </w:t>
      </w:r>
      <w:bookmarkStart w:id="9743" w:name="_ETM_Q21_212909"/>
      <w:bookmarkEnd w:id="9743"/>
      <w:r>
        <w:rPr>
          <w:rtl/>
        </w:rPr>
        <w:t xml:space="preserve">הכלכלית </w:t>
      </w:r>
      <w:bookmarkStart w:id="9744" w:name="_ETM_Q21_213479"/>
      <w:bookmarkEnd w:id="9744"/>
      <w:r>
        <w:rPr>
          <w:rtl/>
        </w:rPr>
        <w:t xml:space="preserve">הלא-אחראית </w:t>
      </w:r>
      <w:bookmarkStart w:id="9745" w:name="_ETM_Q21_214110"/>
      <w:bookmarkEnd w:id="9745"/>
      <w:r>
        <w:rPr>
          <w:rtl/>
        </w:rPr>
        <w:t xml:space="preserve">של </w:t>
      </w:r>
      <w:bookmarkStart w:id="9746" w:name="_ETM_Q21_214260"/>
      <w:bookmarkEnd w:id="9746"/>
      <w:r>
        <w:rPr>
          <w:rtl/>
        </w:rPr>
        <w:t xml:space="preserve">הממשלה </w:t>
      </w:r>
      <w:bookmarkStart w:id="9747" w:name="_ETM_Q21_214800"/>
      <w:bookmarkEnd w:id="9747"/>
      <w:r>
        <w:rPr>
          <w:rtl/>
        </w:rPr>
        <w:t xml:space="preserve">מאז </w:t>
      </w:r>
      <w:bookmarkStart w:id="9748" w:name="_ETM_Q21_215610"/>
      <w:bookmarkEnd w:id="9748"/>
      <w:r>
        <w:rPr>
          <w:rtl/>
        </w:rPr>
        <w:t xml:space="preserve">הקמתה </w:t>
      </w:r>
      <w:bookmarkStart w:id="9749" w:name="_ETM_Q21_216210"/>
      <w:bookmarkEnd w:id="9749"/>
      <w:r>
        <w:rPr>
          <w:rtl/>
        </w:rPr>
        <w:t xml:space="preserve">לפני </w:t>
      </w:r>
      <w:bookmarkStart w:id="9750" w:name="_ETM_Q21_216570"/>
      <w:bookmarkEnd w:id="9750"/>
      <w:r>
        <w:rPr>
          <w:rtl/>
        </w:rPr>
        <w:t>כשנה</w:t>
      </w:r>
      <w:r>
        <w:rPr>
          <w:rFonts w:hint="cs"/>
          <w:rtl/>
        </w:rPr>
        <w:t>.</w:t>
      </w:r>
    </w:p>
    <w:p w:rsidR="00903FCE" w:rsidRDefault="00903FCE" w:rsidP="002F5E09">
      <w:pPr>
        <w:rPr>
          <w:rtl/>
        </w:rPr>
      </w:pPr>
    </w:p>
    <w:p w:rsidR="00903FCE" w:rsidRDefault="00903FCE" w:rsidP="00E47C17">
      <w:pPr>
        <w:rPr>
          <w:rtl/>
        </w:rPr>
      </w:pPr>
      <w:bookmarkStart w:id="9751" w:name="_ETM_Q21_218749"/>
      <w:bookmarkEnd w:id="9751"/>
      <w:r>
        <w:rPr>
          <w:rtl/>
        </w:rPr>
        <w:t xml:space="preserve">כמרכז </w:t>
      </w:r>
      <w:bookmarkStart w:id="9752" w:name="_ETM_Q21_219409"/>
      <w:bookmarkEnd w:id="9752"/>
      <w:r>
        <w:rPr>
          <w:rtl/>
        </w:rPr>
        <w:t xml:space="preserve">האופוזיציה </w:t>
      </w:r>
      <w:bookmarkStart w:id="9753" w:name="_ETM_Q21_220370"/>
      <w:bookmarkEnd w:id="9753"/>
      <w:r>
        <w:rPr>
          <w:rtl/>
        </w:rPr>
        <w:t xml:space="preserve">בוועדת </w:t>
      </w:r>
      <w:bookmarkStart w:id="9754" w:name="_ETM_Q21_220819"/>
      <w:bookmarkEnd w:id="9754"/>
      <w:r>
        <w:rPr>
          <w:rtl/>
        </w:rPr>
        <w:t xml:space="preserve">הכספים </w:t>
      </w:r>
      <w:bookmarkStart w:id="9755" w:name="_ETM_Q21_221740"/>
      <w:bookmarkEnd w:id="9755"/>
      <w:r>
        <w:rPr>
          <w:rtl/>
        </w:rPr>
        <w:t xml:space="preserve">יש </w:t>
      </w:r>
      <w:bookmarkStart w:id="9756" w:name="_ETM_Q21_221950"/>
      <w:bookmarkEnd w:id="9756"/>
      <w:r>
        <w:rPr>
          <w:rtl/>
        </w:rPr>
        <w:t xml:space="preserve">לי </w:t>
      </w:r>
      <w:bookmarkStart w:id="9757" w:name="_ETM_Q21_222070"/>
      <w:bookmarkEnd w:id="9757"/>
      <w:r>
        <w:rPr>
          <w:rtl/>
        </w:rPr>
        <w:t xml:space="preserve">הצעה </w:t>
      </w:r>
      <w:bookmarkStart w:id="9758" w:name="_ETM_Q21_222400"/>
      <w:bookmarkEnd w:id="9758"/>
      <w:r>
        <w:rPr>
          <w:rtl/>
        </w:rPr>
        <w:t xml:space="preserve">לשר </w:t>
      </w:r>
      <w:bookmarkStart w:id="9759" w:name="_ETM_Q21_222760"/>
      <w:bookmarkEnd w:id="9759"/>
      <w:r>
        <w:rPr>
          <w:rFonts w:hint="cs"/>
          <w:rtl/>
        </w:rPr>
        <w:t>ה</w:t>
      </w:r>
      <w:r>
        <w:rPr>
          <w:rtl/>
        </w:rPr>
        <w:t>אוצר</w:t>
      </w:r>
      <w:r>
        <w:rPr>
          <w:rFonts w:hint="cs"/>
          <w:rtl/>
        </w:rPr>
        <w:t>:</w:t>
      </w:r>
      <w:r>
        <w:rPr>
          <w:rtl/>
        </w:rPr>
        <w:t xml:space="preserve"> </w:t>
      </w:r>
      <w:bookmarkStart w:id="9760" w:name="_ETM_Q21_224380"/>
      <w:bookmarkEnd w:id="9760"/>
      <w:r>
        <w:rPr>
          <w:rtl/>
        </w:rPr>
        <w:t>ראשית</w:t>
      </w:r>
      <w:r>
        <w:rPr>
          <w:rFonts w:hint="cs"/>
          <w:rtl/>
        </w:rPr>
        <w:t>,</w:t>
      </w:r>
      <w:r>
        <w:rPr>
          <w:rtl/>
        </w:rPr>
        <w:t xml:space="preserve"> </w:t>
      </w:r>
      <w:bookmarkStart w:id="9761" w:name="_ETM_Q21_224920"/>
      <w:bookmarkEnd w:id="9761"/>
      <w:r>
        <w:rPr>
          <w:rtl/>
        </w:rPr>
        <w:t xml:space="preserve">הגיע </w:t>
      </w:r>
      <w:bookmarkStart w:id="9762" w:name="_ETM_Q21_225159"/>
      <w:bookmarkEnd w:id="9762"/>
      <w:r>
        <w:rPr>
          <w:rtl/>
        </w:rPr>
        <w:t>הזמן</w:t>
      </w:r>
      <w:r>
        <w:rPr>
          <w:rFonts w:hint="cs"/>
          <w:rtl/>
        </w:rPr>
        <w:t>,</w:t>
      </w:r>
      <w:r>
        <w:rPr>
          <w:rtl/>
        </w:rPr>
        <w:t xml:space="preserve"> </w:t>
      </w:r>
      <w:bookmarkStart w:id="9763" w:name="_ETM_Q21_225490"/>
      <w:bookmarkEnd w:id="9763"/>
      <w:r>
        <w:rPr>
          <w:rtl/>
        </w:rPr>
        <w:t xml:space="preserve">אדוני </w:t>
      </w:r>
      <w:bookmarkStart w:id="9764" w:name="_ETM_Q21_225820"/>
      <w:bookmarkEnd w:id="9764"/>
      <w:r>
        <w:rPr>
          <w:rtl/>
        </w:rPr>
        <w:t xml:space="preserve">שר </w:t>
      </w:r>
      <w:bookmarkStart w:id="9765" w:name="_ETM_Q21_226060"/>
      <w:bookmarkEnd w:id="9765"/>
      <w:r>
        <w:rPr>
          <w:rtl/>
        </w:rPr>
        <w:t>האוצר</w:t>
      </w:r>
      <w:r>
        <w:rPr>
          <w:rFonts w:hint="cs"/>
          <w:rtl/>
        </w:rPr>
        <w:t>,</w:t>
      </w:r>
      <w:r>
        <w:rPr>
          <w:rtl/>
        </w:rPr>
        <w:t xml:space="preserve"> </w:t>
      </w:r>
      <w:bookmarkStart w:id="9766" w:name="_ETM_Q21_226420"/>
      <w:bookmarkEnd w:id="9766"/>
      <w:r>
        <w:rPr>
          <w:rtl/>
        </w:rPr>
        <w:t xml:space="preserve">שתהיה </w:t>
      </w:r>
      <w:bookmarkStart w:id="9767" w:name="_ETM_Q21_226720"/>
      <w:bookmarkEnd w:id="9767"/>
      <w:r>
        <w:rPr>
          <w:rtl/>
        </w:rPr>
        <w:t xml:space="preserve">שר </w:t>
      </w:r>
      <w:bookmarkStart w:id="9768" w:name="_ETM_Q21_226930"/>
      <w:bookmarkEnd w:id="9768"/>
      <w:r>
        <w:rPr>
          <w:rtl/>
        </w:rPr>
        <w:t>או</w:t>
      </w:r>
      <w:r>
        <w:rPr>
          <w:rFonts w:hint="cs"/>
          <w:rtl/>
        </w:rPr>
        <w:t>צר</w:t>
      </w:r>
      <w:r>
        <w:rPr>
          <w:rtl/>
        </w:rPr>
        <w:t xml:space="preserve"> </w:t>
      </w:r>
      <w:bookmarkStart w:id="9769" w:name="_ETM_Q21_227290"/>
      <w:bookmarkEnd w:id="9769"/>
      <w:r>
        <w:rPr>
          <w:rtl/>
        </w:rPr>
        <w:t xml:space="preserve">במשרה </w:t>
      </w:r>
      <w:bookmarkStart w:id="9770" w:name="_ETM_Q21_227800"/>
      <w:bookmarkEnd w:id="9770"/>
      <w:r>
        <w:rPr>
          <w:rtl/>
        </w:rPr>
        <w:t>מלאה</w:t>
      </w:r>
      <w:r>
        <w:rPr>
          <w:rFonts w:hint="cs"/>
          <w:rtl/>
        </w:rPr>
        <w:t>.</w:t>
      </w:r>
      <w:r>
        <w:rPr>
          <w:rtl/>
        </w:rPr>
        <w:t xml:space="preserve"> </w:t>
      </w:r>
      <w:bookmarkStart w:id="9771" w:name="_ETM_Q21_229000"/>
      <w:bookmarkEnd w:id="9771"/>
      <w:r>
        <w:rPr>
          <w:rtl/>
        </w:rPr>
        <w:t xml:space="preserve">עזוב </w:t>
      </w:r>
      <w:bookmarkStart w:id="9772" w:name="_ETM_Q21_229450"/>
      <w:bookmarkEnd w:id="9772"/>
      <w:r>
        <w:rPr>
          <w:rtl/>
        </w:rPr>
        <w:t xml:space="preserve">את </w:t>
      </w:r>
      <w:bookmarkStart w:id="9773" w:name="_ETM_Q21_229510"/>
      <w:bookmarkEnd w:id="9773"/>
      <w:r>
        <w:rPr>
          <w:rtl/>
        </w:rPr>
        <w:t xml:space="preserve">הנאומים </w:t>
      </w:r>
      <w:bookmarkStart w:id="9774" w:name="_ETM_Q21_229930"/>
      <w:bookmarkEnd w:id="9774"/>
      <w:proofErr w:type="spellStart"/>
      <w:r>
        <w:rPr>
          <w:rtl/>
        </w:rPr>
        <w:t>לב</w:t>
      </w:r>
      <w:r>
        <w:rPr>
          <w:rFonts w:hint="cs"/>
          <w:rtl/>
        </w:rPr>
        <w:t>יי</w:t>
      </w:r>
      <w:r>
        <w:rPr>
          <w:rtl/>
        </w:rPr>
        <w:t>ס</w:t>
      </w:r>
      <w:proofErr w:type="spellEnd"/>
      <w:r>
        <w:rPr>
          <w:rFonts w:hint="cs"/>
          <w:rtl/>
        </w:rPr>
        <w:t>,</w:t>
      </w:r>
      <w:r>
        <w:rPr>
          <w:rtl/>
        </w:rPr>
        <w:t xml:space="preserve"> </w:t>
      </w:r>
      <w:bookmarkStart w:id="9775" w:name="_ETM_Q21_230830"/>
      <w:bookmarkEnd w:id="9775"/>
      <w:r>
        <w:rPr>
          <w:rtl/>
        </w:rPr>
        <w:t>עז</w:t>
      </w:r>
      <w:r>
        <w:rPr>
          <w:rFonts w:hint="cs"/>
          <w:rtl/>
        </w:rPr>
        <w:t>ו</w:t>
      </w:r>
      <w:r>
        <w:rPr>
          <w:rtl/>
        </w:rPr>
        <w:t xml:space="preserve">ב </w:t>
      </w:r>
      <w:bookmarkStart w:id="9776" w:name="_ETM_Q21_231310"/>
      <w:bookmarkEnd w:id="9776"/>
      <w:r>
        <w:rPr>
          <w:rFonts w:hint="cs"/>
          <w:rtl/>
        </w:rPr>
        <w:t>את ה</w:t>
      </w:r>
      <w:r>
        <w:rPr>
          <w:rtl/>
        </w:rPr>
        <w:t xml:space="preserve">סיסמאות </w:t>
      </w:r>
      <w:bookmarkStart w:id="9777" w:name="_ETM_Q21_231850"/>
      <w:bookmarkEnd w:id="9777"/>
      <w:r>
        <w:rPr>
          <w:rFonts w:hint="cs"/>
          <w:rtl/>
        </w:rPr>
        <w:t>ה</w:t>
      </w:r>
      <w:r>
        <w:rPr>
          <w:rtl/>
        </w:rPr>
        <w:t xml:space="preserve">ריקות </w:t>
      </w:r>
      <w:bookmarkStart w:id="9778" w:name="_ETM_Q21_232390"/>
      <w:bookmarkEnd w:id="9778"/>
      <w:r>
        <w:rPr>
          <w:rtl/>
        </w:rPr>
        <w:t>והמופר</w:t>
      </w:r>
      <w:r>
        <w:rPr>
          <w:rFonts w:hint="cs"/>
          <w:rtl/>
        </w:rPr>
        <w:t>כ</w:t>
      </w:r>
      <w:r>
        <w:rPr>
          <w:rtl/>
        </w:rPr>
        <w:t xml:space="preserve">ות </w:t>
      </w:r>
      <w:bookmarkStart w:id="9779" w:name="_ETM_Q21_233200"/>
      <w:bookmarkEnd w:id="9779"/>
      <w:r>
        <w:rPr>
          <w:rtl/>
        </w:rPr>
        <w:t xml:space="preserve">על </w:t>
      </w:r>
      <w:bookmarkStart w:id="9780" w:name="_ETM_Q21_233320"/>
      <w:bookmarkEnd w:id="9780"/>
      <w:r>
        <w:rPr>
          <w:rtl/>
        </w:rPr>
        <w:t xml:space="preserve">כן </w:t>
      </w:r>
      <w:bookmarkStart w:id="9781" w:name="_ETM_Q21_233590"/>
      <w:bookmarkEnd w:id="9781"/>
      <w:r>
        <w:rPr>
          <w:rtl/>
        </w:rPr>
        <w:t xml:space="preserve">גירוש </w:t>
      </w:r>
      <w:bookmarkStart w:id="9782" w:name="_ETM_Q21_234289"/>
      <w:bookmarkEnd w:id="9782"/>
      <w:r>
        <w:rPr>
          <w:rtl/>
        </w:rPr>
        <w:t>א</w:t>
      </w:r>
      <w:r>
        <w:rPr>
          <w:rFonts w:hint="cs"/>
          <w:rtl/>
        </w:rPr>
        <w:t>ו</w:t>
      </w:r>
      <w:r>
        <w:rPr>
          <w:rtl/>
        </w:rPr>
        <w:t xml:space="preserve"> </w:t>
      </w:r>
      <w:bookmarkStart w:id="9783" w:name="_ETM_Q21_234440"/>
      <w:bookmarkEnd w:id="9783"/>
      <w:r>
        <w:rPr>
          <w:rtl/>
        </w:rPr>
        <w:t xml:space="preserve">לא </w:t>
      </w:r>
      <w:bookmarkStart w:id="9784" w:name="_ETM_Q21_234530"/>
      <w:bookmarkEnd w:id="9784"/>
      <w:r>
        <w:rPr>
          <w:rtl/>
        </w:rPr>
        <w:t>גירוש</w:t>
      </w:r>
      <w:r>
        <w:rPr>
          <w:rFonts w:hint="cs"/>
          <w:rtl/>
        </w:rPr>
        <w:t>,</w:t>
      </w:r>
      <w:r>
        <w:rPr>
          <w:rtl/>
        </w:rPr>
        <w:t xml:space="preserve"> </w:t>
      </w:r>
      <w:bookmarkStart w:id="9785" w:name="_ETM_Q21_235579"/>
      <w:bookmarkEnd w:id="9785"/>
      <w:r>
        <w:rPr>
          <w:rtl/>
        </w:rPr>
        <w:t xml:space="preserve">כן </w:t>
      </w:r>
      <w:bookmarkStart w:id="9786" w:name="_ETM_Q21_235850"/>
      <w:bookmarkEnd w:id="9786"/>
      <w:r>
        <w:rPr>
          <w:rtl/>
        </w:rPr>
        <w:t>הגירה</w:t>
      </w:r>
      <w:r>
        <w:rPr>
          <w:rFonts w:hint="cs"/>
          <w:rtl/>
        </w:rPr>
        <w:t>,</w:t>
      </w:r>
      <w:r>
        <w:rPr>
          <w:rtl/>
        </w:rPr>
        <w:t xml:space="preserve"> </w:t>
      </w:r>
      <w:bookmarkStart w:id="9787" w:name="_ETM_Q21_236389"/>
      <w:bookmarkEnd w:id="9787"/>
      <w:r>
        <w:rPr>
          <w:rtl/>
        </w:rPr>
        <w:t xml:space="preserve">לא </w:t>
      </w:r>
      <w:bookmarkStart w:id="9788" w:name="_ETM_Q21_236600"/>
      <w:bookmarkEnd w:id="9788"/>
      <w:r>
        <w:rPr>
          <w:rtl/>
        </w:rPr>
        <w:t>הגירה</w:t>
      </w:r>
      <w:r>
        <w:rPr>
          <w:rFonts w:hint="cs"/>
          <w:rtl/>
        </w:rPr>
        <w:t>.</w:t>
      </w:r>
      <w:r>
        <w:rPr>
          <w:rtl/>
        </w:rPr>
        <w:t xml:space="preserve"> </w:t>
      </w:r>
      <w:bookmarkStart w:id="9789" w:name="_ETM_Q21_237989"/>
      <w:bookmarkEnd w:id="9789"/>
      <w:r>
        <w:rPr>
          <w:rtl/>
        </w:rPr>
        <w:t xml:space="preserve">אין </w:t>
      </w:r>
      <w:bookmarkStart w:id="9790" w:name="_ETM_Q21_238200"/>
      <w:bookmarkEnd w:id="9790"/>
      <w:r>
        <w:rPr>
          <w:rtl/>
        </w:rPr>
        <w:t xml:space="preserve">לכך </w:t>
      </w:r>
      <w:bookmarkStart w:id="9791" w:name="_ETM_Q21_238649"/>
      <w:bookmarkEnd w:id="9791"/>
      <w:r>
        <w:rPr>
          <w:rtl/>
        </w:rPr>
        <w:t xml:space="preserve">שום </w:t>
      </w:r>
      <w:bookmarkStart w:id="9792" w:name="_ETM_Q21_238920"/>
      <w:bookmarkEnd w:id="9792"/>
      <w:r>
        <w:rPr>
          <w:rtl/>
        </w:rPr>
        <w:t>היתכנות</w:t>
      </w:r>
      <w:r>
        <w:rPr>
          <w:rFonts w:hint="cs"/>
          <w:rtl/>
        </w:rPr>
        <w:t>,</w:t>
      </w:r>
      <w:r>
        <w:rPr>
          <w:rtl/>
        </w:rPr>
        <w:t xml:space="preserve"> </w:t>
      </w:r>
      <w:bookmarkStart w:id="9793" w:name="_ETM_Q21_240149"/>
      <w:bookmarkEnd w:id="9793"/>
      <w:r>
        <w:rPr>
          <w:rtl/>
        </w:rPr>
        <w:t>ש</w:t>
      </w:r>
      <w:r>
        <w:rPr>
          <w:rFonts w:hint="cs"/>
          <w:rtl/>
        </w:rPr>
        <w:t>ום</w:t>
      </w:r>
      <w:r>
        <w:rPr>
          <w:rtl/>
        </w:rPr>
        <w:t xml:space="preserve"> </w:t>
      </w:r>
      <w:bookmarkStart w:id="9794" w:name="_ETM_Q21_240450"/>
      <w:bookmarkEnd w:id="9794"/>
      <w:r>
        <w:rPr>
          <w:rtl/>
        </w:rPr>
        <w:t>מודל</w:t>
      </w:r>
      <w:r>
        <w:rPr>
          <w:rFonts w:hint="cs"/>
          <w:rtl/>
        </w:rPr>
        <w:t>,</w:t>
      </w:r>
      <w:r>
        <w:rPr>
          <w:rtl/>
        </w:rPr>
        <w:t xml:space="preserve"> </w:t>
      </w:r>
      <w:bookmarkStart w:id="9795" w:name="_ETM_Q21_241659"/>
      <w:bookmarkEnd w:id="9795"/>
      <w:r>
        <w:rPr>
          <w:rtl/>
        </w:rPr>
        <w:t xml:space="preserve">שום </w:t>
      </w:r>
      <w:bookmarkStart w:id="9796" w:name="_ETM_Q21_241989"/>
      <w:bookmarkEnd w:id="9796"/>
      <w:r>
        <w:rPr>
          <w:rtl/>
        </w:rPr>
        <w:t xml:space="preserve">עבודת </w:t>
      </w:r>
      <w:bookmarkStart w:id="9797" w:name="_ETM_Q21_242859"/>
      <w:bookmarkEnd w:id="9797"/>
      <w:r>
        <w:rPr>
          <w:rtl/>
        </w:rPr>
        <w:t xml:space="preserve">מטה </w:t>
      </w:r>
      <w:bookmarkStart w:id="9798" w:name="_ETM_Q21_243279"/>
      <w:bookmarkEnd w:id="9798"/>
      <w:r>
        <w:rPr>
          <w:rtl/>
        </w:rPr>
        <w:t>רצינית</w:t>
      </w:r>
      <w:r>
        <w:rPr>
          <w:rFonts w:hint="cs"/>
          <w:rtl/>
        </w:rPr>
        <w:t>.</w:t>
      </w:r>
      <w:r>
        <w:rPr>
          <w:rtl/>
        </w:rPr>
        <w:t xml:space="preserve"> </w:t>
      </w:r>
      <w:bookmarkStart w:id="9799" w:name="_ETM_Q21_244600"/>
      <w:bookmarkEnd w:id="9799"/>
      <w:r>
        <w:rPr>
          <w:rtl/>
        </w:rPr>
        <w:t xml:space="preserve">סתם </w:t>
      </w:r>
      <w:bookmarkStart w:id="9800" w:name="_ETM_Q21_245409"/>
      <w:bookmarkEnd w:id="9800"/>
      <w:r>
        <w:rPr>
          <w:rtl/>
        </w:rPr>
        <w:t xml:space="preserve">משפטים </w:t>
      </w:r>
      <w:bookmarkStart w:id="9801" w:name="_ETM_Q21_246280"/>
      <w:bookmarkEnd w:id="9801"/>
      <w:r>
        <w:rPr>
          <w:rtl/>
        </w:rPr>
        <w:t xml:space="preserve">מיותרים </w:t>
      </w:r>
      <w:bookmarkStart w:id="9802" w:name="_ETM_Q21_247000"/>
      <w:bookmarkEnd w:id="9802"/>
      <w:r>
        <w:rPr>
          <w:rtl/>
        </w:rPr>
        <w:t xml:space="preserve">שגם </w:t>
      </w:r>
      <w:bookmarkStart w:id="9803" w:name="_ETM_Q21_247920"/>
      <w:bookmarkStart w:id="9804" w:name="_ETM_Q21_248190"/>
      <w:bookmarkEnd w:id="9803"/>
      <w:bookmarkEnd w:id="9804"/>
      <w:r>
        <w:rPr>
          <w:rtl/>
        </w:rPr>
        <w:t xml:space="preserve">גורמים </w:t>
      </w:r>
      <w:bookmarkStart w:id="9805" w:name="_ETM_Q21_248550"/>
      <w:bookmarkEnd w:id="9805"/>
      <w:r>
        <w:rPr>
          <w:rtl/>
        </w:rPr>
        <w:t xml:space="preserve">לנו </w:t>
      </w:r>
      <w:bookmarkStart w:id="9806" w:name="_ETM_Q21_248819"/>
      <w:bookmarkEnd w:id="9806"/>
      <w:r>
        <w:rPr>
          <w:rtl/>
        </w:rPr>
        <w:t xml:space="preserve">נזק </w:t>
      </w:r>
      <w:bookmarkStart w:id="9807" w:name="_ETM_Q21_249209"/>
      <w:bookmarkEnd w:id="9807"/>
      <w:r>
        <w:rPr>
          <w:rtl/>
        </w:rPr>
        <w:t xml:space="preserve">מול </w:t>
      </w:r>
      <w:bookmarkStart w:id="9808" w:name="_ETM_Q21_249569"/>
      <w:bookmarkEnd w:id="9808"/>
      <w:r>
        <w:rPr>
          <w:rtl/>
        </w:rPr>
        <w:t>ב</w:t>
      </w:r>
      <w:r>
        <w:rPr>
          <w:rFonts w:hint="cs"/>
          <w:rtl/>
        </w:rPr>
        <w:t>על</w:t>
      </w:r>
      <w:r>
        <w:rPr>
          <w:rtl/>
        </w:rPr>
        <w:t xml:space="preserve">ת </w:t>
      </w:r>
      <w:bookmarkStart w:id="9809" w:name="_ETM_Q21_249870"/>
      <w:bookmarkEnd w:id="9809"/>
      <w:r>
        <w:rPr>
          <w:rtl/>
        </w:rPr>
        <w:t xml:space="preserve">הברית </w:t>
      </w:r>
      <w:bookmarkStart w:id="9810" w:name="_ETM_Q21_250810"/>
      <w:bookmarkEnd w:id="9810"/>
      <w:r>
        <w:rPr>
          <w:rtl/>
        </w:rPr>
        <w:t xml:space="preserve">הכי </w:t>
      </w:r>
      <w:bookmarkStart w:id="9811" w:name="_ETM_Q21_251080"/>
      <w:bookmarkEnd w:id="9811"/>
      <w:r>
        <w:rPr>
          <w:rtl/>
        </w:rPr>
        <w:t xml:space="preserve">חשובה </w:t>
      </w:r>
      <w:bookmarkStart w:id="9812" w:name="_ETM_Q21_251470"/>
      <w:bookmarkEnd w:id="9812"/>
      <w:r>
        <w:rPr>
          <w:rtl/>
        </w:rPr>
        <w:t xml:space="preserve">שלנו </w:t>
      </w:r>
      <w:bookmarkStart w:id="9813" w:name="_ETM_Q21_251830"/>
      <w:bookmarkEnd w:id="9813"/>
      <w:r>
        <w:rPr>
          <w:rtl/>
        </w:rPr>
        <w:t>בעולם</w:t>
      </w:r>
      <w:r>
        <w:rPr>
          <w:rFonts w:hint="cs"/>
          <w:rtl/>
        </w:rPr>
        <w:t>,</w:t>
      </w:r>
      <w:r>
        <w:rPr>
          <w:rtl/>
        </w:rPr>
        <w:t xml:space="preserve"> </w:t>
      </w:r>
      <w:bookmarkStart w:id="9814" w:name="_ETM_Q21_252760"/>
      <w:bookmarkEnd w:id="9814"/>
      <w:r>
        <w:rPr>
          <w:rtl/>
        </w:rPr>
        <w:t xml:space="preserve">ושמענו </w:t>
      </w:r>
      <w:bookmarkStart w:id="9815" w:name="_ETM_Q21_253420"/>
      <w:bookmarkEnd w:id="9815"/>
      <w:r>
        <w:rPr>
          <w:rtl/>
        </w:rPr>
        <w:t xml:space="preserve">אתמול </w:t>
      </w:r>
      <w:bookmarkStart w:id="9816" w:name="_ETM_Q21_253720"/>
      <w:bookmarkEnd w:id="9816"/>
      <w:r>
        <w:rPr>
          <w:rtl/>
        </w:rPr>
        <w:t xml:space="preserve">את </w:t>
      </w:r>
      <w:bookmarkStart w:id="9817" w:name="_ETM_Q21_253840"/>
      <w:bookmarkEnd w:id="9817"/>
      <w:r>
        <w:rPr>
          <w:rtl/>
        </w:rPr>
        <w:t xml:space="preserve">התגובה </w:t>
      </w:r>
      <w:bookmarkStart w:id="9818" w:name="_ETM_Q21_254230"/>
      <w:bookmarkEnd w:id="9818"/>
      <w:r>
        <w:rPr>
          <w:rtl/>
        </w:rPr>
        <w:t>שלהם</w:t>
      </w:r>
      <w:r>
        <w:rPr>
          <w:rFonts w:hint="cs"/>
          <w:rtl/>
        </w:rPr>
        <w:t>.</w:t>
      </w:r>
      <w:r>
        <w:rPr>
          <w:rtl/>
        </w:rPr>
        <w:t xml:space="preserve"> </w:t>
      </w:r>
      <w:bookmarkStart w:id="9819" w:name="_ETM_Q21_255740"/>
      <w:bookmarkEnd w:id="9819"/>
      <w:r>
        <w:rPr>
          <w:rtl/>
        </w:rPr>
        <w:t xml:space="preserve">יש </w:t>
      </w:r>
      <w:bookmarkStart w:id="9820" w:name="_ETM_Q21_255950"/>
      <w:bookmarkEnd w:id="9820"/>
      <w:r>
        <w:rPr>
          <w:rtl/>
        </w:rPr>
        <w:t>לך</w:t>
      </w:r>
      <w:r>
        <w:rPr>
          <w:rFonts w:hint="cs"/>
          <w:rtl/>
        </w:rPr>
        <w:t>,</w:t>
      </w:r>
      <w:r>
        <w:rPr>
          <w:rtl/>
        </w:rPr>
        <w:t xml:space="preserve"> </w:t>
      </w:r>
      <w:bookmarkStart w:id="9821" w:name="_ETM_Q21_256220"/>
      <w:bookmarkEnd w:id="9821"/>
      <w:r>
        <w:rPr>
          <w:rtl/>
        </w:rPr>
        <w:t xml:space="preserve">אדוני </w:t>
      </w:r>
      <w:bookmarkStart w:id="9822" w:name="_ETM_Q21_256610"/>
      <w:bookmarkEnd w:id="9822"/>
      <w:r>
        <w:rPr>
          <w:rtl/>
        </w:rPr>
        <w:t xml:space="preserve">שר </w:t>
      </w:r>
      <w:bookmarkStart w:id="9823" w:name="_ETM_Q21_256909"/>
      <w:bookmarkEnd w:id="9823"/>
      <w:r>
        <w:rPr>
          <w:rFonts w:hint="cs"/>
          <w:rtl/>
        </w:rPr>
        <w:t>ה</w:t>
      </w:r>
      <w:r>
        <w:rPr>
          <w:rtl/>
        </w:rPr>
        <w:t>אוצר</w:t>
      </w:r>
      <w:r>
        <w:rPr>
          <w:rFonts w:hint="cs"/>
          <w:rtl/>
        </w:rPr>
        <w:t>,</w:t>
      </w:r>
      <w:r>
        <w:rPr>
          <w:rtl/>
        </w:rPr>
        <w:t xml:space="preserve"> </w:t>
      </w:r>
      <w:bookmarkStart w:id="9824" w:name="_ETM_Q21_257840"/>
      <w:bookmarkEnd w:id="9824"/>
      <w:r>
        <w:rPr>
          <w:rtl/>
        </w:rPr>
        <w:t xml:space="preserve">רק </w:t>
      </w:r>
      <w:bookmarkStart w:id="9825" w:name="_ETM_Q21_258140"/>
      <w:bookmarkEnd w:id="9825"/>
      <w:r>
        <w:rPr>
          <w:rtl/>
        </w:rPr>
        <w:t xml:space="preserve">משימה </w:t>
      </w:r>
      <w:bookmarkStart w:id="9826" w:name="_ETM_Q21_259190"/>
      <w:bookmarkStart w:id="9827" w:name="_ETM_Q21_259640"/>
      <w:bookmarkEnd w:id="9826"/>
      <w:bookmarkEnd w:id="9827"/>
      <w:r>
        <w:rPr>
          <w:rFonts w:hint="cs"/>
          <w:rtl/>
        </w:rPr>
        <w:t xml:space="preserve">אחת </w:t>
      </w:r>
      <w:r>
        <w:rPr>
          <w:rtl/>
        </w:rPr>
        <w:t>היום</w:t>
      </w:r>
      <w:r>
        <w:rPr>
          <w:rFonts w:hint="cs"/>
          <w:rtl/>
        </w:rPr>
        <w:t>:</w:t>
      </w:r>
      <w:r>
        <w:rPr>
          <w:rtl/>
        </w:rPr>
        <w:t xml:space="preserve"> </w:t>
      </w:r>
      <w:bookmarkStart w:id="9828" w:name="_ETM_Q21_260569"/>
      <w:bookmarkEnd w:id="9828"/>
      <w:r>
        <w:rPr>
          <w:rtl/>
        </w:rPr>
        <w:t xml:space="preserve">לבנות </w:t>
      </w:r>
      <w:bookmarkStart w:id="9829" w:name="_ETM_Q21_261520"/>
      <w:bookmarkEnd w:id="9829"/>
      <w:r>
        <w:rPr>
          <w:rtl/>
        </w:rPr>
        <w:t xml:space="preserve">תקציב </w:t>
      </w:r>
      <w:bookmarkStart w:id="9830" w:name="_ETM_Q21_262030"/>
      <w:bookmarkEnd w:id="9830"/>
      <w:r>
        <w:rPr>
          <w:rtl/>
        </w:rPr>
        <w:t xml:space="preserve">נכון </w:t>
      </w:r>
      <w:bookmarkStart w:id="9831" w:name="_ETM_Q21_263109"/>
      <w:bookmarkStart w:id="9832" w:name="_ETM_Q21_263319"/>
      <w:bookmarkEnd w:id="9831"/>
      <w:bookmarkEnd w:id="9832"/>
      <w:r>
        <w:rPr>
          <w:rFonts w:hint="cs"/>
          <w:rtl/>
        </w:rPr>
        <w:t>ו</w:t>
      </w:r>
      <w:r>
        <w:rPr>
          <w:rtl/>
        </w:rPr>
        <w:t>אחראי</w:t>
      </w:r>
      <w:r>
        <w:rPr>
          <w:rFonts w:hint="cs"/>
          <w:rtl/>
        </w:rPr>
        <w:t>.</w:t>
      </w:r>
      <w:r>
        <w:rPr>
          <w:rtl/>
        </w:rPr>
        <w:t xml:space="preserve"> </w:t>
      </w:r>
      <w:bookmarkStart w:id="9833" w:name="_ETM_Q21_264479"/>
      <w:bookmarkEnd w:id="9833"/>
      <w:r>
        <w:rPr>
          <w:rtl/>
        </w:rPr>
        <w:t xml:space="preserve">נכשלת </w:t>
      </w:r>
      <w:bookmarkStart w:id="9834" w:name="_ETM_Q21_265079"/>
      <w:bookmarkEnd w:id="9834"/>
      <w:r>
        <w:rPr>
          <w:rtl/>
        </w:rPr>
        <w:t xml:space="preserve">במשימה </w:t>
      </w:r>
      <w:bookmarkStart w:id="9835" w:name="_ETM_Q21_265619"/>
      <w:bookmarkEnd w:id="9835"/>
      <w:r>
        <w:rPr>
          <w:rtl/>
        </w:rPr>
        <w:t xml:space="preserve">הזאת </w:t>
      </w:r>
      <w:bookmarkStart w:id="9836" w:name="_ETM_Q21_265950"/>
      <w:bookmarkEnd w:id="9836"/>
      <w:r>
        <w:rPr>
          <w:rtl/>
        </w:rPr>
        <w:t xml:space="preserve">בתקציב </w:t>
      </w:r>
      <w:bookmarkStart w:id="9837" w:name="_ETM_Q21_266399"/>
      <w:bookmarkEnd w:id="9837"/>
      <w:r>
        <w:rPr>
          <w:rtl/>
        </w:rPr>
        <w:t>2023</w:t>
      </w:r>
      <w:r>
        <w:rPr>
          <w:rFonts w:hint="cs"/>
          <w:rtl/>
        </w:rPr>
        <w:t>,</w:t>
      </w:r>
      <w:r>
        <w:rPr>
          <w:rtl/>
        </w:rPr>
        <w:t xml:space="preserve"> </w:t>
      </w:r>
      <w:bookmarkStart w:id="9838" w:name="_ETM_Q21_268110"/>
      <w:bookmarkEnd w:id="9838"/>
      <w:r>
        <w:rPr>
          <w:rFonts w:hint="cs"/>
          <w:rtl/>
        </w:rPr>
        <w:t>ו</w:t>
      </w:r>
      <w:r>
        <w:rPr>
          <w:rtl/>
        </w:rPr>
        <w:t xml:space="preserve">זו </w:t>
      </w:r>
      <w:bookmarkStart w:id="9839" w:name="_ETM_Q21_268409"/>
      <w:bookmarkEnd w:id="9839"/>
      <w:r>
        <w:rPr>
          <w:rtl/>
        </w:rPr>
        <w:t xml:space="preserve">ההזדמנות </w:t>
      </w:r>
      <w:bookmarkStart w:id="9840" w:name="_ETM_Q21_268829"/>
      <w:bookmarkEnd w:id="9840"/>
      <w:r>
        <w:rPr>
          <w:rtl/>
        </w:rPr>
        <w:t xml:space="preserve">שלך </w:t>
      </w:r>
      <w:bookmarkStart w:id="9841" w:name="_ETM_Q21_269159"/>
      <w:bookmarkEnd w:id="9841"/>
      <w:r>
        <w:rPr>
          <w:rtl/>
        </w:rPr>
        <w:t xml:space="preserve">לפתוח </w:t>
      </w:r>
      <w:bookmarkStart w:id="9842" w:name="_ETM_Q21_269909"/>
      <w:bookmarkEnd w:id="9842"/>
      <w:r>
        <w:rPr>
          <w:rtl/>
        </w:rPr>
        <w:t xml:space="preserve">דף </w:t>
      </w:r>
      <w:bookmarkStart w:id="9843" w:name="_ETM_Q21_270209"/>
      <w:bookmarkEnd w:id="9843"/>
      <w:r>
        <w:rPr>
          <w:rtl/>
        </w:rPr>
        <w:t xml:space="preserve">חדש </w:t>
      </w:r>
      <w:bookmarkStart w:id="9844" w:name="_ETM_Q21_271240"/>
      <w:bookmarkEnd w:id="9844"/>
      <w:r>
        <w:rPr>
          <w:rtl/>
        </w:rPr>
        <w:t xml:space="preserve">מול </w:t>
      </w:r>
      <w:bookmarkStart w:id="9845" w:name="_ETM_Q21_271479"/>
      <w:bookmarkEnd w:id="9845"/>
      <w:r>
        <w:rPr>
          <w:rtl/>
        </w:rPr>
        <w:t xml:space="preserve">הציבור </w:t>
      </w:r>
      <w:bookmarkStart w:id="9846" w:name="_ETM_Q21_271869"/>
      <w:bookmarkEnd w:id="9846"/>
      <w:r>
        <w:rPr>
          <w:rtl/>
        </w:rPr>
        <w:t>הישראלי</w:t>
      </w:r>
      <w:r>
        <w:rPr>
          <w:rFonts w:hint="cs"/>
          <w:rtl/>
        </w:rPr>
        <w:t>.</w:t>
      </w:r>
      <w:r>
        <w:rPr>
          <w:rtl/>
        </w:rPr>
        <w:t xml:space="preserve"> </w:t>
      </w:r>
      <w:bookmarkStart w:id="9847" w:name="_ETM_Q21_273370"/>
      <w:bookmarkEnd w:id="9847"/>
      <w:r>
        <w:rPr>
          <w:rtl/>
        </w:rPr>
        <w:t xml:space="preserve">זו </w:t>
      </w:r>
      <w:bookmarkStart w:id="9848" w:name="_ETM_Q21_273580"/>
      <w:bookmarkEnd w:id="9848"/>
      <w:r>
        <w:rPr>
          <w:rtl/>
        </w:rPr>
        <w:t xml:space="preserve">משימה </w:t>
      </w:r>
      <w:bookmarkStart w:id="9849" w:name="_ETM_Q21_273940"/>
      <w:bookmarkEnd w:id="9849"/>
      <w:r>
        <w:rPr>
          <w:rtl/>
        </w:rPr>
        <w:t>מורכבת</w:t>
      </w:r>
      <w:r>
        <w:rPr>
          <w:rFonts w:hint="cs"/>
          <w:rtl/>
        </w:rPr>
        <w:t>.</w:t>
      </w:r>
      <w:r>
        <w:rPr>
          <w:rtl/>
        </w:rPr>
        <w:t xml:space="preserve"> </w:t>
      </w:r>
      <w:bookmarkStart w:id="9850" w:name="_ETM_Q21_275319"/>
      <w:bookmarkEnd w:id="9850"/>
      <w:r>
        <w:rPr>
          <w:rtl/>
        </w:rPr>
        <w:t xml:space="preserve">גם </w:t>
      </w:r>
      <w:bookmarkStart w:id="9851" w:name="_ETM_Q21_275679"/>
      <w:bookmarkEnd w:id="9851"/>
      <w:r>
        <w:rPr>
          <w:rtl/>
        </w:rPr>
        <w:t xml:space="preserve">בהנחה </w:t>
      </w:r>
      <w:bookmarkStart w:id="9852" w:name="_ETM_Q21_276159"/>
      <w:bookmarkEnd w:id="9852"/>
      <w:r>
        <w:rPr>
          <w:rtl/>
        </w:rPr>
        <w:t xml:space="preserve">שהממשלה </w:t>
      </w:r>
      <w:bookmarkStart w:id="9853" w:name="_ETM_Q21_277539"/>
      <w:bookmarkEnd w:id="9853"/>
      <w:r>
        <w:rPr>
          <w:rtl/>
        </w:rPr>
        <w:t xml:space="preserve">מגדילה </w:t>
      </w:r>
      <w:bookmarkStart w:id="9854" w:name="_ETM_Q21_278079"/>
      <w:bookmarkEnd w:id="9854"/>
      <w:r>
        <w:rPr>
          <w:rtl/>
        </w:rPr>
        <w:t xml:space="preserve">את </w:t>
      </w:r>
      <w:bookmarkStart w:id="9855" w:name="_ETM_Q21_278229"/>
      <w:bookmarkEnd w:id="9855"/>
      <w:r>
        <w:rPr>
          <w:rtl/>
        </w:rPr>
        <w:t xml:space="preserve">הגירעון </w:t>
      </w:r>
      <w:bookmarkStart w:id="9856" w:name="_ETM_Q21_278679"/>
      <w:bookmarkEnd w:id="9856"/>
      <w:r>
        <w:rPr>
          <w:rtl/>
        </w:rPr>
        <w:t xml:space="preserve">לרמה </w:t>
      </w:r>
      <w:bookmarkStart w:id="9857" w:name="_ETM_Q21_279249"/>
      <w:bookmarkEnd w:id="9857"/>
      <w:r>
        <w:rPr>
          <w:rtl/>
        </w:rPr>
        <w:t xml:space="preserve">של </w:t>
      </w:r>
      <w:bookmarkStart w:id="9858" w:name="_ETM_Q21_279609"/>
      <w:bookmarkEnd w:id="9858"/>
      <w:r>
        <w:rPr>
          <w:rFonts w:hint="cs"/>
          <w:rtl/>
        </w:rPr>
        <w:t>4.5%,</w:t>
      </w:r>
      <w:r>
        <w:rPr>
          <w:rtl/>
        </w:rPr>
        <w:t xml:space="preserve"> </w:t>
      </w:r>
      <w:bookmarkStart w:id="9859" w:name="_ETM_Q21_281800"/>
      <w:bookmarkEnd w:id="9859"/>
      <w:r>
        <w:rPr>
          <w:rtl/>
        </w:rPr>
        <w:t xml:space="preserve">יהיה </w:t>
      </w:r>
      <w:bookmarkStart w:id="9860" w:name="_ETM_Q21_282390"/>
      <w:bookmarkEnd w:id="9860"/>
      <w:r>
        <w:rPr>
          <w:rtl/>
        </w:rPr>
        <w:t xml:space="preserve">צורך </w:t>
      </w:r>
      <w:bookmarkStart w:id="9861" w:name="_ETM_Q21_282810"/>
      <w:bookmarkEnd w:id="9861"/>
      <w:r>
        <w:rPr>
          <w:rtl/>
        </w:rPr>
        <w:t xml:space="preserve">אמיתי </w:t>
      </w:r>
      <w:bookmarkStart w:id="9862" w:name="_ETM_Q21_283140"/>
      <w:bookmarkEnd w:id="9862"/>
      <w:r>
        <w:rPr>
          <w:rtl/>
        </w:rPr>
        <w:t xml:space="preserve">לעשות </w:t>
      </w:r>
      <w:bookmarkStart w:id="9863" w:name="_ETM_Q21_283590"/>
      <w:bookmarkEnd w:id="9863"/>
      <w:r>
        <w:rPr>
          <w:rtl/>
        </w:rPr>
        <w:t xml:space="preserve">התאמות </w:t>
      </w:r>
      <w:bookmarkStart w:id="9864" w:name="_ETM_Q21_284759"/>
      <w:bookmarkEnd w:id="9864"/>
      <w:r>
        <w:rPr>
          <w:rFonts w:hint="cs"/>
          <w:rtl/>
        </w:rPr>
        <w:t>ה</w:t>
      </w:r>
      <w:r>
        <w:rPr>
          <w:rtl/>
        </w:rPr>
        <w:t xml:space="preserve">ן </w:t>
      </w:r>
      <w:bookmarkStart w:id="9865" w:name="_ETM_Q21_285090"/>
      <w:bookmarkEnd w:id="9865"/>
      <w:r>
        <w:rPr>
          <w:rtl/>
        </w:rPr>
        <w:t xml:space="preserve">בהכנסות </w:t>
      </w:r>
      <w:bookmarkStart w:id="9866" w:name="_ETM_Q21_285500"/>
      <w:bookmarkEnd w:id="9866"/>
      <w:r>
        <w:rPr>
          <w:rFonts w:hint="cs"/>
          <w:rtl/>
        </w:rPr>
        <w:t xml:space="preserve">והן </w:t>
      </w:r>
      <w:bookmarkStart w:id="9867" w:name="_ETM_Q21_286709"/>
      <w:bookmarkStart w:id="9868" w:name="_ETM_Q21_287099"/>
      <w:bookmarkStart w:id="9869" w:name="_ETM_Q21_287909"/>
      <w:bookmarkEnd w:id="9867"/>
      <w:bookmarkEnd w:id="9868"/>
      <w:bookmarkEnd w:id="9869"/>
      <w:r>
        <w:rPr>
          <w:rtl/>
        </w:rPr>
        <w:t xml:space="preserve">בהוצאות </w:t>
      </w:r>
      <w:bookmarkStart w:id="9870" w:name="_ETM_Q21_289200"/>
      <w:bookmarkEnd w:id="9870"/>
      <w:r>
        <w:rPr>
          <w:rtl/>
        </w:rPr>
        <w:t xml:space="preserve">ברמה </w:t>
      </w:r>
      <w:bookmarkStart w:id="9871" w:name="_ETM_Q21_289620"/>
      <w:bookmarkEnd w:id="9871"/>
      <w:r>
        <w:rPr>
          <w:rtl/>
        </w:rPr>
        <w:t xml:space="preserve">של </w:t>
      </w:r>
      <w:bookmarkStart w:id="9872" w:name="_ETM_Q21_289830"/>
      <w:bookmarkStart w:id="9873" w:name="_ETM_Q21_290760"/>
      <w:bookmarkStart w:id="9874" w:name="_ETM_Q21_292270"/>
      <w:bookmarkStart w:id="9875" w:name="_ETM_Q21_292659"/>
      <w:bookmarkEnd w:id="9872"/>
      <w:bookmarkEnd w:id="9873"/>
      <w:bookmarkEnd w:id="9874"/>
      <w:bookmarkEnd w:id="9875"/>
      <w:r w:rsidR="00E47C17">
        <w:rPr>
          <w:rFonts w:hint="cs"/>
          <w:rtl/>
        </w:rPr>
        <w:t>25, 30</w:t>
      </w:r>
      <w:r>
        <w:rPr>
          <w:rFonts w:hint="cs"/>
          <w:rtl/>
        </w:rPr>
        <w:t xml:space="preserve"> מיליארד שקלים </w:t>
      </w:r>
      <w:r>
        <w:rPr>
          <w:rtl/>
        </w:rPr>
        <w:t>לפחות</w:t>
      </w:r>
      <w:r>
        <w:rPr>
          <w:rFonts w:hint="cs"/>
          <w:rtl/>
        </w:rPr>
        <w:t>.</w:t>
      </w:r>
      <w:r>
        <w:rPr>
          <w:rtl/>
        </w:rPr>
        <w:t xml:space="preserve"> </w:t>
      </w:r>
      <w:bookmarkStart w:id="9876" w:name="_ETM_Q21_294009"/>
      <w:bookmarkEnd w:id="9876"/>
      <w:r>
        <w:rPr>
          <w:rtl/>
        </w:rPr>
        <w:t xml:space="preserve">ברור </w:t>
      </w:r>
      <w:bookmarkStart w:id="9877" w:name="_ETM_Q21_294460"/>
      <w:bookmarkEnd w:id="9877"/>
      <w:r>
        <w:rPr>
          <w:rtl/>
        </w:rPr>
        <w:t xml:space="preserve">לכולם </w:t>
      </w:r>
      <w:bookmarkStart w:id="9878" w:name="_ETM_Q21_294969"/>
      <w:bookmarkEnd w:id="9878"/>
      <w:r>
        <w:rPr>
          <w:rtl/>
        </w:rPr>
        <w:t xml:space="preserve">שחייבים </w:t>
      </w:r>
      <w:bookmarkStart w:id="9879" w:name="_ETM_Q21_295479"/>
      <w:bookmarkEnd w:id="9879"/>
      <w:r>
        <w:rPr>
          <w:rtl/>
        </w:rPr>
        <w:t xml:space="preserve">להתחיל </w:t>
      </w:r>
      <w:bookmarkStart w:id="9880" w:name="_ETM_Q21_296170"/>
      <w:bookmarkEnd w:id="9880"/>
      <w:r>
        <w:rPr>
          <w:rtl/>
        </w:rPr>
        <w:t xml:space="preserve">מביטול </w:t>
      </w:r>
      <w:bookmarkStart w:id="9881" w:name="_ETM_Q21_296619"/>
      <w:bookmarkEnd w:id="9881"/>
      <w:r>
        <w:rPr>
          <w:rtl/>
        </w:rPr>
        <w:t xml:space="preserve">הכספים </w:t>
      </w:r>
      <w:bookmarkStart w:id="9882" w:name="_ETM_Q21_297069"/>
      <w:bookmarkEnd w:id="9882"/>
      <w:r>
        <w:rPr>
          <w:rtl/>
        </w:rPr>
        <w:t>הקואליציוניים</w:t>
      </w:r>
      <w:r>
        <w:rPr>
          <w:rFonts w:hint="cs"/>
          <w:rtl/>
        </w:rPr>
        <w:t>,</w:t>
      </w:r>
      <w:r>
        <w:rPr>
          <w:rtl/>
        </w:rPr>
        <w:t xml:space="preserve"> </w:t>
      </w:r>
      <w:bookmarkStart w:id="9883" w:name="_ETM_Q21_298390"/>
      <w:bookmarkStart w:id="9884" w:name="_ETM_Q21_298509"/>
      <w:bookmarkEnd w:id="9883"/>
      <w:bookmarkEnd w:id="9884"/>
      <w:r>
        <w:rPr>
          <w:rFonts w:hint="cs"/>
          <w:rtl/>
        </w:rPr>
        <w:t>ל</w:t>
      </w:r>
      <w:r>
        <w:rPr>
          <w:rtl/>
        </w:rPr>
        <w:t xml:space="preserve">פחות </w:t>
      </w:r>
      <w:bookmarkStart w:id="9885" w:name="_ETM_Q21_299289"/>
      <w:bookmarkEnd w:id="9885"/>
      <w:r>
        <w:rPr>
          <w:rtl/>
        </w:rPr>
        <w:t xml:space="preserve">70% </w:t>
      </w:r>
      <w:bookmarkStart w:id="9886" w:name="_ETM_Q21_300039"/>
      <w:bookmarkEnd w:id="9886"/>
      <w:r>
        <w:rPr>
          <w:rtl/>
        </w:rPr>
        <w:t>מ-</w:t>
      </w:r>
      <w:bookmarkStart w:id="9887" w:name="_ETM_Q21_300939"/>
      <w:bookmarkEnd w:id="9887"/>
      <w:r>
        <w:rPr>
          <w:rFonts w:hint="cs"/>
          <w:rtl/>
        </w:rPr>
        <w:t xml:space="preserve">8 מיליארד </w:t>
      </w:r>
      <w:r>
        <w:rPr>
          <w:rtl/>
        </w:rPr>
        <w:t>שקלים</w:t>
      </w:r>
      <w:r>
        <w:rPr>
          <w:rFonts w:hint="cs"/>
          <w:rtl/>
        </w:rPr>
        <w:t>,</w:t>
      </w:r>
      <w:r>
        <w:rPr>
          <w:rtl/>
        </w:rPr>
        <w:t xml:space="preserve"> </w:t>
      </w:r>
      <w:bookmarkStart w:id="9888" w:name="_ETM_Q21_301969"/>
      <w:bookmarkEnd w:id="9888"/>
      <w:r>
        <w:rPr>
          <w:rtl/>
        </w:rPr>
        <w:t xml:space="preserve">וסגירת </w:t>
      </w:r>
      <w:bookmarkStart w:id="9889" w:name="_ETM_Q21_303289"/>
      <w:bookmarkEnd w:id="9889"/>
      <w:r>
        <w:rPr>
          <w:rtl/>
        </w:rPr>
        <w:t xml:space="preserve">לפחות </w:t>
      </w:r>
      <w:bookmarkStart w:id="9890" w:name="_ETM_Q21_304469"/>
      <w:bookmarkEnd w:id="9890"/>
      <w:r>
        <w:rPr>
          <w:rFonts w:hint="cs"/>
          <w:rtl/>
        </w:rPr>
        <w:t>שמונה</w:t>
      </w:r>
      <w:r w:rsidR="00E47C17">
        <w:rPr>
          <w:rFonts w:hint="cs"/>
          <w:rtl/>
        </w:rPr>
        <w:t xml:space="preserve">, </w:t>
      </w:r>
      <w:r>
        <w:rPr>
          <w:rFonts w:hint="cs"/>
          <w:rtl/>
        </w:rPr>
        <w:t>עש</w:t>
      </w:r>
      <w:bookmarkStart w:id="9891" w:name="_ETM_Q21_306000"/>
      <w:bookmarkEnd w:id="9891"/>
      <w:r>
        <w:rPr>
          <w:rFonts w:hint="cs"/>
          <w:rtl/>
        </w:rPr>
        <w:t xml:space="preserve">רה </w:t>
      </w:r>
      <w:bookmarkStart w:id="9892" w:name="_ETM_Q21_305609"/>
      <w:bookmarkEnd w:id="9892"/>
      <w:r>
        <w:rPr>
          <w:rFonts w:hint="cs"/>
          <w:rtl/>
        </w:rPr>
        <w:t>מה</w:t>
      </w:r>
      <w:r>
        <w:rPr>
          <w:rtl/>
        </w:rPr>
        <w:t xml:space="preserve">משרדים </w:t>
      </w:r>
      <w:bookmarkStart w:id="9893" w:name="_ETM_Q21_306149"/>
      <w:bookmarkEnd w:id="9893"/>
      <w:r>
        <w:rPr>
          <w:rtl/>
        </w:rPr>
        <w:t>המ</w:t>
      </w:r>
      <w:r>
        <w:rPr>
          <w:rFonts w:hint="cs"/>
          <w:rtl/>
        </w:rPr>
        <w:t>י</w:t>
      </w:r>
      <w:r>
        <w:rPr>
          <w:rtl/>
        </w:rPr>
        <w:t>ותרים</w:t>
      </w:r>
      <w:r>
        <w:rPr>
          <w:rFonts w:hint="cs"/>
          <w:rtl/>
        </w:rPr>
        <w:t xml:space="preserve">. תשאלו אותי למי זה ברור </w:t>
      </w:r>
      <w:r>
        <w:rPr>
          <w:rFonts w:hint="eastAsia"/>
          <w:rtl/>
        </w:rPr>
        <w:t>–</w:t>
      </w:r>
      <w:bookmarkStart w:id="9894" w:name="_ETM_Q21_307920"/>
      <w:bookmarkStart w:id="9895" w:name="_ETM_Q21_308220"/>
      <w:bookmarkStart w:id="9896" w:name="_ETM_Q21_308400"/>
      <w:bookmarkStart w:id="9897" w:name="_ETM_Q21_308610"/>
      <w:bookmarkStart w:id="9898" w:name="_ETM_Q21_308760"/>
      <w:bookmarkStart w:id="9899" w:name="_ETM_Q21_309810"/>
      <w:bookmarkEnd w:id="9894"/>
      <w:bookmarkEnd w:id="9895"/>
      <w:bookmarkEnd w:id="9896"/>
      <w:bookmarkEnd w:id="9897"/>
      <w:bookmarkEnd w:id="9898"/>
      <w:bookmarkEnd w:id="9899"/>
      <w:r>
        <w:rPr>
          <w:rFonts w:hint="cs"/>
          <w:rtl/>
        </w:rPr>
        <w:t xml:space="preserve"> </w:t>
      </w:r>
      <w:r>
        <w:rPr>
          <w:rtl/>
        </w:rPr>
        <w:t xml:space="preserve">זה </w:t>
      </w:r>
      <w:bookmarkStart w:id="9900" w:name="_ETM_Q21_310019"/>
      <w:bookmarkEnd w:id="9900"/>
      <w:r>
        <w:rPr>
          <w:rtl/>
        </w:rPr>
        <w:t xml:space="preserve">ברור </w:t>
      </w:r>
      <w:bookmarkStart w:id="9901" w:name="_ETM_Q21_310349"/>
      <w:bookmarkEnd w:id="9901"/>
      <w:r>
        <w:rPr>
          <w:rtl/>
        </w:rPr>
        <w:t xml:space="preserve">לדרג </w:t>
      </w:r>
      <w:bookmarkStart w:id="9902" w:name="_ETM_Q21_310769"/>
      <w:bookmarkEnd w:id="9902"/>
      <w:r>
        <w:rPr>
          <w:rtl/>
        </w:rPr>
        <w:t xml:space="preserve">המקצועי </w:t>
      </w:r>
      <w:bookmarkStart w:id="9903" w:name="_ETM_Q21_311280"/>
      <w:bookmarkEnd w:id="9903"/>
      <w:r>
        <w:rPr>
          <w:rtl/>
        </w:rPr>
        <w:t xml:space="preserve">של </w:t>
      </w:r>
      <w:bookmarkStart w:id="9904" w:name="_ETM_Q21_311430"/>
      <w:bookmarkEnd w:id="9904"/>
      <w:r>
        <w:rPr>
          <w:rtl/>
        </w:rPr>
        <w:t xml:space="preserve">משרד </w:t>
      </w:r>
      <w:bookmarkStart w:id="9905" w:name="_ETM_Q21_311790"/>
      <w:bookmarkEnd w:id="9905"/>
      <w:r>
        <w:rPr>
          <w:rtl/>
        </w:rPr>
        <w:t>האוצר</w:t>
      </w:r>
      <w:r>
        <w:rPr>
          <w:rFonts w:hint="cs"/>
          <w:rtl/>
        </w:rPr>
        <w:t>,</w:t>
      </w:r>
      <w:r>
        <w:rPr>
          <w:rtl/>
        </w:rPr>
        <w:t xml:space="preserve"> </w:t>
      </w:r>
      <w:bookmarkStart w:id="9906" w:name="_ETM_Q21_312300"/>
      <w:bookmarkEnd w:id="9906"/>
      <w:r>
        <w:rPr>
          <w:rtl/>
        </w:rPr>
        <w:t xml:space="preserve">לנגיד </w:t>
      </w:r>
      <w:bookmarkStart w:id="9907" w:name="_ETM_Q21_313169"/>
      <w:bookmarkEnd w:id="9907"/>
      <w:r>
        <w:rPr>
          <w:rtl/>
        </w:rPr>
        <w:t xml:space="preserve">בנק </w:t>
      </w:r>
      <w:bookmarkStart w:id="9908" w:name="_ETM_Q21_313409"/>
      <w:bookmarkEnd w:id="9908"/>
      <w:r>
        <w:rPr>
          <w:rtl/>
        </w:rPr>
        <w:t>ישראל</w:t>
      </w:r>
      <w:r>
        <w:rPr>
          <w:rFonts w:hint="cs"/>
          <w:rtl/>
        </w:rPr>
        <w:t>,</w:t>
      </w:r>
      <w:r>
        <w:rPr>
          <w:rtl/>
        </w:rPr>
        <w:t xml:space="preserve"> </w:t>
      </w:r>
      <w:bookmarkStart w:id="9909" w:name="_ETM_Q21_314370"/>
      <w:bookmarkStart w:id="9910" w:name="_ETM_Q21_315840"/>
      <w:bookmarkEnd w:id="9909"/>
      <w:bookmarkEnd w:id="9910"/>
      <w:r>
        <w:rPr>
          <w:rtl/>
        </w:rPr>
        <w:t xml:space="preserve">לקהילת </w:t>
      </w:r>
      <w:bookmarkStart w:id="9911" w:name="_ETM_Q21_316320"/>
      <w:bookmarkEnd w:id="9911"/>
      <w:r>
        <w:rPr>
          <w:rtl/>
        </w:rPr>
        <w:t xml:space="preserve">הכלכלנים </w:t>
      </w:r>
      <w:bookmarkStart w:id="9912" w:name="_ETM_Q21_316919"/>
      <w:bookmarkEnd w:id="9912"/>
      <w:r>
        <w:rPr>
          <w:rtl/>
        </w:rPr>
        <w:t xml:space="preserve">במדינת </w:t>
      </w:r>
      <w:bookmarkStart w:id="9913" w:name="_ETM_Q21_317340"/>
      <w:bookmarkEnd w:id="9913"/>
      <w:r>
        <w:rPr>
          <w:rtl/>
        </w:rPr>
        <w:t>ישראל</w:t>
      </w:r>
      <w:r>
        <w:rPr>
          <w:rFonts w:hint="cs"/>
          <w:rtl/>
        </w:rPr>
        <w:t>,</w:t>
      </w:r>
      <w:r>
        <w:rPr>
          <w:rtl/>
        </w:rPr>
        <w:t xml:space="preserve"> </w:t>
      </w:r>
      <w:bookmarkStart w:id="9914" w:name="_ETM_Q21_317790"/>
      <w:bookmarkEnd w:id="9914"/>
      <w:r>
        <w:rPr>
          <w:rtl/>
        </w:rPr>
        <w:t xml:space="preserve">לקרן </w:t>
      </w:r>
      <w:bookmarkStart w:id="9915" w:name="_ETM_Q21_318150"/>
      <w:bookmarkEnd w:id="9915"/>
      <w:r>
        <w:rPr>
          <w:rtl/>
        </w:rPr>
        <w:t xml:space="preserve">המטבע </w:t>
      </w:r>
      <w:bookmarkStart w:id="9916" w:name="_ETM_Q21_318630"/>
      <w:bookmarkEnd w:id="9916"/>
      <w:r>
        <w:rPr>
          <w:rFonts w:hint="cs"/>
          <w:rtl/>
        </w:rPr>
        <w:t>הבין-לאומית.</w:t>
      </w:r>
      <w:r>
        <w:rPr>
          <w:rtl/>
        </w:rPr>
        <w:t xml:space="preserve"> </w:t>
      </w:r>
      <w:bookmarkStart w:id="9917" w:name="_ETM_Q21_320030"/>
      <w:bookmarkEnd w:id="9917"/>
      <w:r>
        <w:rPr>
          <w:rtl/>
        </w:rPr>
        <w:t xml:space="preserve">למי </w:t>
      </w:r>
      <w:bookmarkStart w:id="9918" w:name="_ETM_Q21_320300"/>
      <w:bookmarkEnd w:id="9918"/>
      <w:r>
        <w:rPr>
          <w:rtl/>
        </w:rPr>
        <w:t xml:space="preserve">זה </w:t>
      </w:r>
      <w:bookmarkStart w:id="9919" w:name="_ETM_Q21_320450"/>
      <w:bookmarkEnd w:id="9919"/>
      <w:r>
        <w:rPr>
          <w:rtl/>
        </w:rPr>
        <w:t xml:space="preserve">עדיין </w:t>
      </w:r>
      <w:bookmarkStart w:id="9920" w:name="_ETM_Q21_320720"/>
      <w:bookmarkEnd w:id="9920"/>
      <w:r>
        <w:rPr>
          <w:rtl/>
        </w:rPr>
        <w:t xml:space="preserve">לא </w:t>
      </w:r>
      <w:bookmarkStart w:id="9921" w:name="_ETM_Q21_320840"/>
      <w:bookmarkEnd w:id="9921"/>
      <w:r>
        <w:rPr>
          <w:rtl/>
        </w:rPr>
        <w:t>ברור</w:t>
      </w:r>
      <w:bookmarkStart w:id="9922" w:name="_ETM_Q21_321790"/>
      <w:bookmarkEnd w:id="9922"/>
      <w:r>
        <w:rPr>
          <w:rFonts w:hint="cs"/>
          <w:rtl/>
        </w:rPr>
        <w:t xml:space="preserve">? </w:t>
      </w:r>
      <w:r>
        <w:rPr>
          <w:rtl/>
        </w:rPr>
        <w:t xml:space="preserve">לראש </w:t>
      </w:r>
      <w:bookmarkStart w:id="9923" w:name="_ETM_Q21_322210"/>
      <w:bookmarkEnd w:id="9923"/>
      <w:r>
        <w:rPr>
          <w:rtl/>
        </w:rPr>
        <w:t xml:space="preserve">הממשלה </w:t>
      </w:r>
      <w:bookmarkStart w:id="9924" w:name="_ETM_Q21_322720"/>
      <w:bookmarkEnd w:id="9924"/>
      <w:r>
        <w:rPr>
          <w:rtl/>
        </w:rPr>
        <w:t xml:space="preserve">ולשר </w:t>
      </w:r>
      <w:bookmarkStart w:id="9925" w:name="_ETM_Q21_323200"/>
      <w:bookmarkEnd w:id="9925"/>
      <w:r>
        <w:rPr>
          <w:rtl/>
        </w:rPr>
        <w:t>האוצר</w:t>
      </w:r>
      <w:r>
        <w:rPr>
          <w:rFonts w:hint="cs"/>
          <w:rtl/>
        </w:rPr>
        <w:t>.</w:t>
      </w:r>
    </w:p>
    <w:p w:rsidR="00903FCE" w:rsidRDefault="00903FCE" w:rsidP="002F5E09">
      <w:pPr>
        <w:rPr>
          <w:rtl/>
        </w:rPr>
      </w:pPr>
    </w:p>
    <w:p w:rsidR="00903FCE" w:rsidRDefault="00903FCE" w:rsidP="002F5E09">
      <w:pPr>
        <w:rPr>
          <w:rtl/>
        </w:rPr>
      </w:pPr>
      <w:bookmarkStart w:id="9926" w:name="_ETM_Q21_326000"/>
      <w:bookmarkStart w:id="9927" w:name="_ETM_Q21_325050"/>
      <w:bookmarkEnd w:id="9926"/>
      <w:bookmarkEnd w:id="9927"/>
      <w:r>
        <w:rPr>
          <w:rtl/>
        </w:rPr>
        <w:t>עכשיו</w:t>
      </w:r>
      <w:r>
        <w:rPr>
          <w:rFonts w:hint="cs"/>
          <w:rtl/>
        </w:rPr>
        <w:t>,</w:t>
      </w:r>
      <w:r>
        <w:rPr>
          <w:rtl/>
        </w:rPr>
        <w:t xml:space="preserve"> </w:t>
      </w:r>
      <w:bookmarkStart w:id="9928" w:name="_ETM_Q21_326129"/>
      <w:bookmarkStart w:id="9929" w:name="_ETM_Q21_326310"/>
      <w:bookmarkEnd w:id="9928"/>
      <w:bookmarkEnd w:id="9929"/>
      <w:r>
        <w:rPr>
          <w:rtl/>
        </w:rPr>
        <w:t xml:space="preserve">אני </w:t>
      </w:r>
      <w:bookmarkStart w:id="9930" w:name="_ETM_Q21_326459"/>
      <w:bookmarkEnd w:id="9930"/>
      <w:r>
        <w:rPr>
          <w:rtl/>
        </w:rPr>
        <w:t xml:space="preserve">אומר </w:t>
      </w:r>
      <w:bookmarkStart w:id="9931" w:name="_ETM_Q21_326730"/>
      <w:bookmarkEnd w:id="9931"/>
      <w:r>
        <w:rPr>
          <w:rtl/>
        </w:rPr>
        <w:t>לכם</w:t>
      </w:r>
      <w:r>
        <w:rPr>
          <w:rFonts w:hint="cs"/>
          <w:rtl/>
        </w:rPr>
        <w:t>,</w:t>
      </w:r>
      <w:r>
        <w:rPr>
          <w:rtl/>
        </w:rPr>
        <w:t xml:space="preserve"> </w:t>
      </w:r>
      <w:bookmarkStart w:id="9932" w:name="_ETM_Q21_327190"/>
      <w:bookmarkEnd w:id="9932"/>
      <w:r>
        <w:rPr>
          <w:rtl/>
        </w:rPr>
        <w:t xml:space="preserve">מספיק </w:t>
      </w:r>
      <w:bookmarkStart w:id="9933" w:name="_ETM_Q21_328150"/>
      <w:bookmarkEnd w:id="9933"/>
      <w:r>
        <w:rPr>
          <w:rtl/>
        </w:rPr>
        <w:t xml:space="preserve">לחשוב </w:t>
      </w:r>
      <w:bookmarkStart w:id="9934" w:name="_ETM_Q21_329709"/>
      <w:bookmarkEnd w:id="9934"/>
      <w:r>
        <w:rPr>
          <w:rtl/>
        </w:rPr>
        <w:t xml:space="preserve">על </w:t>
      </w:r>
      <w:bookmarkStart w:id="9935" w:name="_ETM_Q21_329889"/>
      <w:bookmarkEnd w:id="9935"/>
      <w:r>
        <w:rPr>
          <w:rtl/>
        </w:rPr>
        <w:t>הקואליציה</w:t>
      </w:r>
      <w:r>
        <w:rPr>
          <w:rFonts w:hint="cs"/>
          <w:rtl/>
        </w:rPr>
        <w:t>.</w:t>
      </w:r>
      <w:r>
        <w:rPr>
          <w:rtl/>
        </w:rPr>
        <w:t xml:space="preserve"> </w:t>
      </w:r>
      <w:bookmarkStart w:id="9936" w:name="_ETM_Q21_331120"/>
      <w:bookmarkEnd w:id="9936"/>
      <w:r>
        <w:rPr>
          <w:rtl/>
        </w:rPr>
        <w:t>די</w:t>
      </w:r>
      <w:r>
        <w:rPr>
          <w:rFonts w:hint="cs"/>
          <w:rtl/>
        </w:rPr>
        <w:t>.</w:t>
      </w:r>
      <w:r>
        <w:rPr>
          <w:rtl/>
        </w:rPr>
        <w:t xml:space="preserve"> </w:t>
      </w:r>
      <w:bookmarkStart w:id="9937" w:name="_ETM_Q21_332659"/>
      <w:bookmarkEnd w:id="9937"/>
      <w:r>
        <w:rPr>
          <w:rtl/>
        </w:rPr>
        <w:t xml:space="preserve">אולי </w:t>
      </w:r>
      <w:bookmarkStart w:id="9938" w:name="_ETM_Q21_332930"/>
      <w:bookmarkEnd w:id="9938"/>
      <w:r>
        <w:rPr>
          <w:rtl/>
        </w:rPr>
        <w:t>ת</w:t>
      </w:r>
      <w:r>
        <w:rPr>
          <w:rFonts w:hint="cs"/>
          <w:rtl/>
        </w:rPr>
        <w:t>חשבו פעם אחת, אחת, על</w:t>
      </w:r>
      <w:r>
        <w:rPr>
          <w:rtl/>
        </w:rPr>
        <w:t xml:space="preserve"> </w:t>
      </w:r>
      <w:bookmarkStart w:id="9939" w:name="_ETM_Q21_336690"/>
      <w:bookmarkEnd w:id="9939"/>
      <w:r>
        <w:rPr>
          <w:rtl/>
        </w:rPr>
        <w:t xml:space="preserve">המילואימניקים </w:t>
      </w:r>
      <w:bookmarkStart w:id="9940" w:name="_ETM_Q21_337410"/>
      <w:bookmarkStart w:id="9941" w:name="_ETM_Q21_338340"/>
      <w:bookmarkEnd w:id="9940"/>
      <w:bookmarkEnd w:id="9941"/>
      <w:r>
        <w:rPr>
          <w:rFonts w:hint="cs"/>
          <w:rtl/>
        </w:rPr>
        <w:t>ש</w:t>
      </w:r>
      <w:r>
        <w:rPr>
          <w:rtl/>
        </w:rPr>
        <w:t xml:space="preserve">מחרפים </w:t>
      </w:r>
      <w:bookmarkStart w:id="9942" w:name="_ETM_Q21_338730"/>
      <w:bookmarkEnd w:id="9942"/>
      <w:r>
        <w:rPr>
          <w:rtl/>
        </w:rPr>
        <w:t xml:space="preserve">את </w:t>
      </w:r>
      <w:bookmarkStart w:id="9943" w:name="_ETM_Q21_338819"/>
      <w:bookmarkEnd w:id="9943"/>
      <w:r>
        <w:rPr>
          <w:rtl/>
        </w:rPr>
        <w:t>נפשם</w:t>
      </w:r>
      <w:r>
        <w:rPr>
          <w:rFonts w:hint="cs"/>
          <w:rtl/>
        </w:rPr>
        <w:t>,</w:t>
      </w:r>
      <w:r>
        <w:rPr>
          <w:rtl/>
        </w:rPr>
        <w:t xml:space="preserve"> </w:t>
      </w:r>
      <w:bookmarkStart w:id="9944" w:name="_ETM_Q21_340080"/>
      <w:bookmarkEnd w:id="9944"/>
      <w:r>
        <w:rPr>
          <w:rtl/>
        </w:rPr>
        <w:t xml:space="preserve">על </w:t>
      </w:r>
      <w:bookmarkStart w:id="9945" w:name="_ETM_Q21_340260"/>
      <w:bookmarkEnd w:id="9945"/>
      <w:r>
        <w:rPr>
          <w:rtl/>
        </w:rPr>
        <w:t>150</w:t>
      </w:r>
      <w:r>
        <w:rPr>
          <w:rFonts w:hint="cs"/>
          <w:rtl/>
        </w:rPr>
        <w:t>,</w:t>
      </w:r>
      <w:r>
        <w:rPr>
          <w:rtl/>
        </w:rPr>
        <w:t xml:space="preserve">000 </w:t>
      </w:r>
      <w:bookmarkStart w:id="9946" w:name="_ETM_Q21_341160"/>
      <w:bookmarkEnd w:id="9946"/>
      <w:r>
        <w:rPr>
          <w:rtl/>
        </w:rPr>
        <w:t xml:space="preserve">המפונים </w:t>
      </w:r>
      <w:bookmarkStart w:id="9947" w:name="_ETM_Q21_341790"/>
      <w:bookmarkEnd w:id="9947"/>
      <w:r>
        <w:rPr>
          <w:rtl/>
        </w:rPr>
        <w:t xml:space="preserve">מהדרום </w:t>
      </w:r>
      <w:bookmarkStart w:id="9948" w:name="_ETM_Q21_342600"/>
      <w:bookmarkEnd w:id="9948"/>
      <w:r>
        <w:rPr>
          <w:rFonts w:hint="cs"/>
          <w:rtl/>
        </w:rPr>
        <w:t>ו</w:t>
      </w:r>
      <w:r>
        <w:rPr>
          <w:rtl/>
        </w:rPr>
        <w:t>מהצפון</w:t>
      </w:r>
      <w:r>
        <w:rPr>
          <w:rFonts w:hint="cs"/>
          <w:rtl/>
        </w:rPr>
        <w:t>,</w:t>
      </w:r>
      <w:r>
        <w:rPr>
          <w:rtl/>
        </w:rPr>
        <w:t xml:space="preserve"> </w:t>
      </w:r>
      <w:bookmarkStart w:id="9949" w:name="_ETM_Q21_344169"/>
      <w:bookmarkEnd w:id="9949"/>
      <w:r>
        <w:rPr>
          <w:rtl/>
        </w:rPr>
        <w:t xml:space="preserve">על </w:t>
      </w:r>
      <w:bookmarkStart w:id="9950" w:name="_ETM_Q21_344350"/>
      <w:bookmarkEnd w:id="9950"/>
      <w:r>
        <w:rPr>
          <w:rtl/>
        </w:rPr>
        <w:t xml:space="preserve">מאות </w:t>
      </w:r>
      <w:bookmarkStart w:id="9951" w:name="_ETM_Q21_344650"/>
      <w:bookmarkEnd w:id="9951"/>
      <w:r>
        <w:rPr>
          <w:rtl/>
        </w:rPr>
        <w:t xml:space="preserve">אלפי </w:t>
      </w:r>
      <w:bookmarkStart w:id="9952" w:name="_ETM_Q21_345310"/>
      <w:bookmarkEnd w:id="9952"/>
      <w:r>
        <w:rPr>
          <w:rtl/>
        </w:rPr>
        <w:t xml:space="preserve">בעלי </w:t>
      </w:r>
      <w:bookmarkStart w:id="9953" w:name="_ETM_Q21_345610"/>
      <w:bookmarkEnd w:id="9953"/>
      <w:r>
        <w:rPr>
          <w:rtl/>
        </w:rPr>
        <w:t xml:space="preserve">עסקים </w:t>
      </w:r>
      <w:bookmarkStart w:id="9954" w:name="_ETM_Q21_346030"/>
      <w:bookmarkEnd w:id="9954"/>
      <w:r>
        <w:rPr>
          <w:rtl/>
        </w:rPr>
        <w:t>קטנים</w:t>
      </w:r>
      <w:r>
        <w:rPr>
          <w:rFonts w:hint="cs"/>
          <w:rtl/>
        </w:rPr>
        <w:t>.</w:t>
      </w:r>
      <w:r>
        <w:rPr>
          <w:rtl/>
        </w:rPr>
        <w:t xml:space="preserve"> </w:t>
      </w:r>
      <w:bookmarkStart w:id="9955" w:name="_ETM_Q21_348099"/>
      <w:bookmarkEnd w:id="9955"/>
      <w:r>
        <w:rPr>
          <w:rtl/>
        </w:rPr>
        <w:t>ת</w:t>
      </w:r>
      <w:r>
        <w:rPr>
          <w:rFonts w:hint="cs"/>
          <w:rtl/>
        </w:rPr>
        <w:t>חש</w:t>
      </w:r>
      <w:r>
        <w:rPr>
          <w:rtl/>
        </w:rPr>
        <w:t xml:space="preserve">בו </w:t>
      </w:r>
      <w:bookmarkStart w:id="9956" w:name="_ETM_Q21_349299"/>
      <w:bookmarkEnd w:id="9956"/>
      <w:r>
        <w:rPr>
          <w:rtl/>
        </w:rPr>
        <w:t>עליהם</w:t>
      </w:r>
      <w:r>
        <w:rPr>
          <w:rFonts w:hint="cs"/>
          <w:rtl/>
        </w:rPr>
        <w:t xml:space="preserve"> </w:t>
      </w:r>
      <w:r>
        <w:rPr>
          <w:rtl/>
        </w:rPr>
        <w:t xml:space="preserve">– </w:t>
      </w:r>
      <w:bookmarkStart w:id="9957" w:name="_ETM_Q21_350510"/>
      <w:bookmarkEnd w:id="9957"/>
      <w:r>
        <w:rPr>
          <w:rtl/>
        </w:rPr>
        <w:t xml:space="preserve">הם </w:t>
      </w:r>
      <w:bookmarkStart w:id="9958" w:name="_ETM_Q21_350689"/>
      <w:bookmarkEnd w:id="9958"/>
      <w:r>
        <w:rPr>
          <w:rtl/>
        </w:rPr>
        <w:t xml:space="preserve">צריכים </w:t>
      </w:r>
      <w:bookmarkStart w:id="9959" w:name="_ETM_Q21_351049"/>
      <w:bookmarkEnd w:id="9959"/>
      <w:r>
        <w:rPr>
          <w:rtl/>
        </w:rPr>
        <w:t xml:space="preserve">את </w:t>
      </w:r>
      <w:bookmarkStart w:id="9960" w:name="_ETM_Q21_351110"/>
      <w:bookmarkEnd w:id="9960"/>
      <w:r>
        <w:rPr>
          <w:rtl/>
        </w:rPr>
        <w:t>הכסף</w:t>
      </w:r>
      <w:r>
        <w:rPr>
          <w:rFonts w:hint="cs"/>
          <w:rtl/>
        </w:rPr>
        <w:t xml:space="preserve"> </w:t>
      </w:r>
      <w:r>
        <w:rPr>
          <w:rtl/>
        </w:rPr>
        <w:t xml:space="preserve">– </w:t>
      </w:r>
      <w:bookmarkStart w:id="9961" w:name="_ETM_Q21_352349"/>
      <w:bookmarkEnd w:id="9961"/>
      <w:r>
        <w:rPr>
          <w:rFonts w:hint="cs"/>
          <w:rtl/>
        </w:rPr>
        <w:t xml:space="preserve">ותעשו </w:t>
      </w:r>
      <w:bookmarkStart w:id="9962" w:name="_ETM_Q21_354000"/>
      <w:bookmarkStart w:id="9963" w:name="_ETM_Q21_352499"/>
      <w:bookmarkStart w:id="9964" w:name="_ETM_Q21_352790"/>
      <w:bookmarkStart w:id="9965" w:name="_ETM_Q21_352879"/>
      <w:bookmarkStart w:id="9966" w:name="_ETM_Q21_353060"/>
      <w:bookmarkEnd w:id="9962"/>
      <w:bookmarkEnd w:id="9963"/>
      <w:bookmarkEnd w:id="9964"/>
      <w:bookmarkEnd w:id="9965"/>
      <w:bookmarkEnd w:id="9966"/>
      <w:r>
        <w:rPr>
          <w:rFonts w:hint="cs"/>
          <w:rtl/>
        </w:rPr>
        <w:t xml:space="preserve">את </w:t>
      </w:r>
      <w:r>
        <w:rPr>
          <w:rtl/>
        </w:rPr>
        <w:t xml:space="preserve">התקציב </w:t>
      </w:r>
      <w:bookmarkStart w:id="9967" w:name="_ETM_Q21_353510"/>
      <w:bookmarkEnd w:id="9967"/>
      <w:r>
        <w:rPr>
          <w:rtl/>
        </w:rPr>
        <w:t>הנכון</w:t>
      </w:r>
      <w:r>
        <w:rPr>
          <w:rFonts w:hint="cs"/>
          <w:rtl/>
        </w:rPr>
        <w:t>.</w:t>
      </w:r>
      <w:r>
        <w:rPr>
          <w:rtl/>
        </w:rPr>
        <w:t xml:space="preserve"> </w:t>
      </w:r>
      <w:bookmarkStart w:id="9968" w:name="_ETM_Q21_354550"/>
      <w:bookmarkEnd w:id="9968"/>
      <w:r>
        <w:rPr>
          <w:rtl/>
        </w:rPr>
        <w:t>ז</w:t>
      </w:r>
      <w:r>
        <w:rPr>
          <w:rFonts w:hint="cs"/>
          <w:rtl/>
        </w:rPr>
        <w:t>ו</w:t>
      </w:r>
      <w:r>
        <w:rPr>
          <w:rtl/>
        </w:rPr>
        <w:t xml:space="preserve"> </w:t>
      </w:r>
      <w:bookmarkStart w:id="9969" w:name="_ETM_Q21_354819"/>
      <w:bookmarkEnd w:id="9969"/>
      <w:r>
        <w:rPr>
          <w:rtl/>
        </w:rPr>
        <w:t xml:space="preserve">לא </w:t>
      </w:r>
      <w:bookmarkStart w:id="9970" w:name="_ETM_Q21_354940"/>
      <w:bookmarkEnd w:id="9970"/>
      <w:r>
        <w:rPr>
          <w:rtl/>
        </w:rPr>
        <w:t>פוליטיקה</w:t>
      </w:r>
      <w:r>
        <w:rPr>
          <w:rFonts w:hint="cs"/>
          <w:rtl/>
        </w:rPr>
        <w:t xml:space="preserve"> </w:t>
      </w:r>
      <w:r>
        <w:rPr>
          <w:rtl/>
        </w:rPr>
        <w:t xml:space="preserve">– </w:t>
      </w:r>
      <w:bookmarkStart w:id="9971" w:name="_ETM_Q21_356440"/>
      <w:bookmarkEnd w:id="9971"/>
      <w:r>
        <w:rPr>
          <w:rtl/>
        </w:rPr>
        <w:t xml:space="preserve">זו </w:t>
      </w:r>
      <w:bookmarkStart w:id="9972" w:name="_ETM_Q21_356710"/>
      <w:bookmarkEnd w:id="9972"/>
      <w:r>
        <w:rPr>
          <w:rtl/>
        </w:rPr>
        <w:t xml:space="preserve">מציאות </w:t>
      </w:r>
      <w:bookmarkStart w:id="9973" w:name="_ETM_Q21_357160"/>
      <w:bookmarkEnd w:id="9973"/>
      <w:r>
        <w:rPr>
          <w:rtl/>
        </w:rPr>
        <w:t>המלחמה</w:t>
      </w:r>
      <w:r>
        <w:rPr>
          <w:rFonts w:hint="cs"/>
          <w:rtl/>
        </w:rPr>
        <w:t>.</w:t>
      </w:r>
      <w:r>
        <w:rPr>
          <w:rtl/>
        </w:rPr>
        <w:t xml:space="preserve"> </w:t>
      </w:r>
      <w:bookmarkStart w:id="9974" w:name="_ETM_Q21_358370"/>
      <w:bookmarkEnd w:id="9974"/>
      <w:r>
        <w:rPr>
          <w:rtl/>
        </w:rPr>
        <w:t xml:space="preserve">אין </w:t>
      </w:r>
      <w:bookmarkStart w:id="9975" w:name="_ETM_Q21_358760"/>
      <w:bookmarkEnd w:id="9975"/>
      <w:r>
        <w:rPr>
          <w:rtl/>
        </w:rPr>
        <w:t xml:space="preserve">לכך </w:t>
      </w:r>
      <w:bookmarkStart w:id="9976" w:name="_ETM_Q21_359090"/>
      <w:bookmarkEnd w:id="9976"/>
      <w:r>
        <w:rPr>
          <w:rtl/>
        </w:rPr>
        <w:t>אלטרנטיבה</w:t>
      </w:r>
      <w:r>
        <w:rPr>
          <w:rFonts w:hint="cs"/>
          <w:rtl/>
        </w:rPr>
        <w:t>,</w:t>
      </w:r>
      <w:r>
        <w:rPr>
          <w:rtl/>
        </w:rPr>
        <w:t xml:space="preserve"> </w:t>
      </w:r>
      <w:bookmarkStart w:id="9977" w:name="_ETM_Q21_360320"/>
      <w:bookmarkEnd w:id="9977"/>
      <w:r>
        <w:rPr>
          <w:rtl/>
        </w:rPr>
        <w:t xml:space="preserve">כי </w:t>
      </w:r>
      <w:bookmarkStart w:id="9978" w:name="_ETM_Q21_360470"/>
      <w:bookmarkEnd w:id="9978"/>
      <w:r>
        <w:rPr>
          <w:rtl/>
        </w:rPr>
        <w:t xml:space="preserve">מחיר </w:t>
      </w:r>
      <w:bookmarkStart w:id="9979" w:name="_ETM_Q21_360830"/>
      <w:bookmarkEnd w:id="9979"/>
      <w:r>
        <w:rPr>
          <w:rFonts w:hint="cs"/>
          <w:rtl/>
        </w:rPr>
        <w:t>ה</w:t>
      </w:r>
      <w:r>
        <w:rPr>
          <w:rtl/>
        </w:rPr>
        <w:t xml:space="preserve">הפקרות </w:t>
      </w:r>
      <w:bookmarkStart w:id="9980" w:name="_ETM_Q21_361490"/>
      <w:bookmarkEnd w:id="9980"/>
      <w:r>
        <w:rPr>
          <w:rtl/>
        </w:rPr>
        <w:t>כ</w:t>
      </w:r>
      <w:r>
        <w:rPr>
          <w:rFonts w:hint="cs"/>
          <w:rtl/>
        </w:rPr>
        <w:t>א</w:t>
      </w:r>
      <w:r>
        <w:rPr>
          <w:rtl/>
        </w:rPr>
        <w:t xml:space="preserve">ן </w:t>
      </w:r>
      <w:bookmarkStart w:id="9981" w:name="_ETM_Q21_362379"/>
      <w:bookmarkEnd w:id="9981"/>
      <w:r>
        <w:rPr>
          <w:rtl/>
        </w:rPr>
        <w:t xml:space="preserve">הוא </w:t>
      </w:r>
      <w:bookmarkStart w:id="9982" w:name="_ETM_Q21_362500"/>
      <w:bookmarkEnd w:id="9982"/>
      <w:r>
        <w:rPr>
          <w:rtl/>
        </w:rPr>
        <w:t xml:space="preserve">גבוה </w:t>
      </w:r>
      <w:bookmarkStart w:id="9983" w:name="_ETM_Q21_362919"/>
      <w:bookmarkEnd w:id="9983"/>
      <w:r>
        <w:rPr>
          <w:rtl/>
        </w:rPr>
        <w:t>מדי</w:t>
      </w:r>
      <w:r>
        <w:rPr>
          <w:rFonts w:hint="cs"/>
          <w:rtl/>
        </w:rPr>
        <w:t xml:space="preserve">. אם </w:t>
      </w:r>
      <w:bookmarkStart w:id="9984" w:name="_ETM_Q21_364389"/>
      <w:bookmarkStart w:id="9985" w:name="_ETM_Q21_364749"/>
      <w:bookmarkEnd w:id="9984"/>
      <w:bookmarkEnd w:id="9985"/>
      <w:r>
        <w:rPr>
          <w:rtl/>
        </w:rPr>
        <w:t xml:space="preserve">הממשלה </w:t>
      </w:r>
      <w:bookmarkStart w:id="9986" w:name="_ETM_Q21_365590"/>
      <w:bookmarkEnd w:id="9986"/>
      <w:r>
        <w:rPr>
          <w:rtl/>
        </w:rPr>
        <w:t xml:space="preserve">לא </w:t>
      </w:r>
      <w:bookmarkStart w:id="9987" w:name="_ETM_Q21_365800"/>
      <w:bookmarkEnd w:id="9987"/>
      <w:r>
        <w:rPr>
          <w:rtl/>
        </w:rPr>
        <w:t xml:space="preserve">מצליחה </w:t>
      </w:r>
      <w:bookmarkStart w:id="9988" w:name="_ETM_Q21_366819"/>
      <w:bookmarkEnd w:id="9988"/>
      <w:r>
        <w:rPr>
          <w:rtl/>
        </w:rPr>
        <w:t xml:space="preserve">להתעלות </w:t>
      </w:r>
      <w:bookmarkStart w:id="9989" w:name="_ETM_Q21_367690"/>
      <w:bookmarkEnd w:id="9989"/>
      <w:r>
        <w:rPr>
          <w:rtl/>
        </w:rPr>
        <w:t xml:space="preserve">מעל </w:t>
      </w:r>
      <w:bookmarkStart w:id="9990" w:name="_ETM_Q21_367989"/>
      <w:bookmarkEnd w:id="9990"/>
      <w:r>
        <w:rPr>
          <w:rtl/>
        </w:rPr>
        <w:t xml:space="preserve">השיקולים </w:t>
      </w:r>
      <w:bookmarkStart w:id="9991" w:name="_ETM_Q21_368530"/>
      <w:bookmarkEnd w:id="9991"/>
      <w:r>
        <w:rPr>
          <w:rtl/>
        </w:rPr>
        <w:t>הפוליטיים</w:t>
      </w:r>
      <w:r>
        <w:rPr>
          <w:rFonts w:hint="cs"/>
          <w:rtl/>
        </w:rPr>
        <w:t>,</w:t>
      </w:r>
      <w:r>
        <w:rPr>
          <w:rtl/>
        </w:rPr>
        <w:t xml:space="preserve"> </w:t>
      </w:r>
      <w:bookmarkStart w:id="9992" w:name="_ETM_Q21_370169"/>
      <w:bookmarkEnd w:id="9992"/>
      <w:r>
        <w:rPr>
          <w:rtl/>
        </w:rPr>
        <w:t xml:space="preserve">אזי </w:t>
      </w:r>
      <w:bookmarkStart w:id="9993" w:name="_ETM_Q21_370589"/>
      <w:bookmarkEnd w:id="9993"/>
      <w:r>
        <w:rPr>
          <w:rtl/>
        </w:rPr>
        <w:t xml:space="preserve">זאת </w:t>
      </w:r>
      <w:bookmarkStart w:id="9994" w:name="_ETM_Q21_370980"/>
      <w:bookmarkEnd w:id="9994"/>
      <w:r>
        <w:rPr>
          <w:rtl/>
        </w:rPr>
        <w:t xml:space="preserve">הוכחה </w:t>
      </w:r>
      <w:bookmarkStart w:id="9995" w:name="_ETM_Q21_371849"/>
      <w:bookmarkStart w:id="9996" w:name="_ETM_Q21_372239"/>
      <w:bookmarkEnd w:id="9995"/>
      <w:bookmarkEnd w:id="9996"/>
      <w:r>
        <w:rPr>
          <w:rtl/>
        </w:rPr>
        <w:t xml:space="preserve">נוספת </w:t>
      </w:r>
      <w:bookmarkStart w:id="9997" w:name="_ETM_Q21_373840"/>
      <w:bookmarkStart w:id="9998" w:name="_ETM_Q21_373989"/>
      <w:bookmarkEnd w:id="9997"/>
      <w:bookmarkEnd w:id="9998"/>
      <w:r>
        <w:rPr>
          <w:rFonts w:hint="cs"/>
          <w:rtl/>
        </w:rPr>
        <w:t>ש</w:t>
      </w:r>
      <w:r>
        <w:rPr>
          <w:rtl/>
        </w:rPr>
        <w:t xml:space="preserve">הממשלה </w:t>
      </w:r>
      <w:bookmarkStart w:id="9999" w:name="_ETM_Q21_374500"/>
      <w:bookmarkEnd w:id="9999"/>
      <w:r>
        <w:rPr>
          <w:rtl/>
        </w:rPr>
        <w:t xml:space="preserve">הזאת </w:t>
      </w:r>
      <w:bookmarkStart w:id="10000" w:name="_ETM_Q21_375460"/>
      <w:bookmarkEnd w:id="10000"/>
      <w:r>
        <w:rPr>
          <w:rtl/>
        </w:rPr>
        <w:t xml:space="preserve">צריכה </w:t>
      </w:r>
      <w:bookmarkStart w:id="10001" w:name="_ETM_Q21_375730"/>
      <w:bookmarkEnd w:id="10001"/>
      <w:r>
        <w:rPr>
          <w:rtl/>
        </w:rPr>
        <w:t xml:space="preserve">לפנות </w:t>
      </w:r>
      <w:bookmarkStart w:id="10002" w:name="_ETM_Q21_376150"/>
      <w:bookmarkEnd w:id="10002"/>
      <w:r>
        <w:rPr>
          <w:rtl/>
        </w:rPr>
        <w:t xml:space="preserve">את </w:t>
      </w:r>
      <w:bookmarkStart w:id="10003" w:name="_ETM_Q21_376300"/>
      <w:bookmarkEnd w:id="10003"/>
      <w:r>
        <w:rPr>
          <w:rtl/>
        </w:rPr>
        <w:t xml:space="preserve">הזירה </w:t>
      </w:r>
      <w:bookmarkStart w:id="10004" w:name="_ETM_Q21_377139"/>
      <w:bookmarkEnd w:id="10004"/>
      <w:r>
        <w:rPr>
          <w:rtl/>
        </w:rPr>
        <w:t xml:space="preserve">לממשלת </w:t>
      </w:r>
      <w:bookmarkStart w:id="10005" w:name="_ETM_Q21_377770"/>
      <w:bookmarkEnd w:id="10005"/>
      <w:r>
        <w:rPr>
          <w:rtl/>
        </w:rPr>
        <w:t xml:space="preserve">אחדות </w:t>
      </w:r>
      <w:bookmarkStart w:id="10006" w:name="_ETM_Q21_379049"/>
      <w:bookmarkEnd w:id="10006"/>
      <w:r>
        <w:rPr>
          <w:rtl/>
        </w:rPr>
        <w:t xml:space="preserve">ושיקום </w:t>
      </w:r>
      <w:bookmarkStart w:id="10007" w:name="_ETM_Q21_379560"/>
      <w:bookmarkEnd w:id="10007"/>
      <w:r>
        <w:rPr>
          <w:rtl/>
        </w:rPr>
        <w:t>לאומי</w:t>
      </w:r>
      <w:r>
        <w:rPr>
          <w:rFonts w:hint="cs"/>
          <w:rtl/>
        </w:rPr>
        <w:t>.</w:t>
      </w:r>
      <w:r>
        <w:rPr>
          <w:rtl/>
        </w:rPr>
        <w:t xml:space="preserve"> </w:t>
      </w:r>
      <w:bookmarkStart w:id="10008" w:name="_ETM_Q21_379889"/>
      <w:bookmarkEnd w:id="10008"/>
      <w:r>
        <w:rPr>
          <w:rtl/>
        </w:rPr>
        <w:t xml:space="preserve">תודה </w:t>
      </w:r>
      <w:bookmarkStart w:id="10009" w:name="_ETM_Q21_380159"/>
      <w:bookmarkEnd w:id="10009"/>
      <w:r>
        <w:rPr>
          <w:rtl/>
        </w:rPr>
        <w:t>רבה</w:t>
      </w:r>
      <w:r>
        <w:rPr>
          <w:rFonts w:hint="cs"/>
          <w:rtl/>
        </w:rPr>
        <w:t>.</w:t>
      </w:r>
    </w:p>
    <w:p w:rsidR="00903FCE" w:rsidRDefault="00903FCE" w:rsidP="002F5E09">
      <w:pPr>
        <w:rPr>
          <w:rtl/>
        </w:rPr>
      </w:pPr>
    </w:p>
    <w:p w:rsidR="00903FCE" w:rsidRDefault="00903FCE" w:rsidP="002F5E09">
      <w:pPr>
        <w:pStyle w:val="af6"/>
        <w:keepNext/>
        <w:rPr>
          <w:rtl/>
        </w:rPr>
      </w:pPr>
      <w:r w:rsidRPr="0046143F">
        <w:rPr>
          <w:rStyle w:val="TagStyle"/>
          <w:rtl/>
        </w:rPr>
        <w:t xml:space="preserve"> &lt;&lt; יור &gt;&gt;</w:t>
      </w:r>
      <w:r w:rsidRPr="00C04032">
        <w:rPr>
          <w:rStyle w:val="TagStyle"/>
          <w:rtl/>
        </w:rPr>
        <w:t xml:space="preserve"> </w:t>
      </w:r>
      <w:r>
        <w:rPr>
          <w:rtl/>
        </w:rPr>
        <w:t>היו"ר חנוך דב מלביצקי:</w:t>
      </w:r>
      <w:r w:rsidRPr="00C04032">
        <w:rPr>
          <w:rStyle w:val="TagStyle"/>
          <w:rtl/>
        </w:rPr>
        <w:t xml:space="preserve"> </w:t>
      </w:r>
      <w:r w:rsidRPr="0046143F">
        <w:rPr>
          <w:rStyle w:val="TagStyle"/>
          <w:rtl/>
        </w:rPr>
        <w:t>&lt;&lt; יור &gt;&gt;</w:t>
      </w:r>
      <w:r>
        <w:rPr>
          <w:rtl/>
        </w:rPr>
        <w:t xml:space="preserve">  </w:t>
      </w:r>
    </w:p>
    <w:p w:rsidR="00903FCE" w:rsidRDefault="00903FCE" w:rsidP="003C5F67">
      <w:pPr>
        <w:rPr>
          <w:rtl/>
        </w:rPr>
      </w:pPr>
    </w:p>
    <w:p w:rsidR="00903FCE" w:rsidRDefault="00903FCE" w:rsidP="002F5E09">
      <w:pPr>
        <w:rPr>
          <w:rtl/>
        </w:rPr>
      </w:pPr>
      <w:bookmarkStart w:id="10010" w:name="_ETM_Q21_380810"/>
      <w:bookmarkEnd w:id="10010"/>
      <w:r>
        <w:rPr>
          <w:rtl/>
        </w:rPr>
        <w:t>תודה</w:t>
      </w:r>
      <w:r>
        <w:rPr>
          <w:rFonts w:hint="cs"/>
          <w:rtl/>
        </w:rPr>
        <w:t>,</w:t>
      </w:r>
      <w:r>
        <w:rPr>
          <w:rtl/>
        </w:rPr>
        <w:t xml:space="preserve"> </w:t>
      </w:r>
      <w:bookmarkStart w:id="10011" w:name="_ETM_Q21_381230"/>
      <w:bookmarkEnd w:id="10011"/>
      <w:r>
        <w:rPr>
          <w:rtl/>
        </w:rPr>
        <w:t>אדוני</w:t>
      </w:r>
      <w:r>
        <w:rPr>
          <w:rFonts w:hint="cs"/>
          <w:rtl/>
        </w:rPr>
        <w:t>.</w:t>
      </w:r>
      <w:r>
        <w:rPr>
          <w:rtl/>
        </w:rPr>
        <w:t xml:space="preserve"> </w:t>
      </w:r>
      <w:bookmarkStart w:id="10012" w:name="_ETM_Q21_382739"/>
      <w:bookmarkEnd w:id="10012"/>
      <w:r>
        <w:rPr>
          <w:rtl/>
        </w:rPr>
        <w:t xml:space="preserve">חבר </w:t>
      </w:r>
      <w:bookmarkStart w:id="10013" w:name="_ETM_Q21_383040"/>
      <w:bookmarkEnd w:id="10013"/>
      <w:r>
        <w:rPr>
          <w:rtl/>
        </w:rPr>
        <w:t xml:space="preserve">הכנסת </w:t>
      </w:r>
      <w:bookmarkStart w:id="10014" w:name="_ETM_Q21_383459"/>
      <w:bookmarkEnd w:id="10014"/>
      <w:r>
        <w:rPr>
          <w:rtl/>
        </w:rPr>
        <w:t>אילוז</w:t>
      </w:r>
      <w:r>
        <w:rPr>
          <w:rFonts w:hint="cs"/>
          <w:rtl/>
        </w:rPr>
        <w:t xml:space="preserve"> </w:t>
      </w:r>
      <w:r>
        <w:rPr>
          <w:rFonts w:hint="eastAsia"/>
          <w:rtl/>
        </w:rPr>
        <w:t>–</w:t>
      </w:r>
      <w:r>
        <w:rPr>
          <w:rtl/>
        </w:rPr>
        <w:t xml:space="preserve"> </w:t>
      </w:r>
      <w:bookmarkStart w:id="10015" w:name="_ETM_Q21_384930"/>
      <w:bookmarkEnd w:id="10015"/>
      <w:r>
        <w:rPr>
          <w:rtl/>
        </w:rPr>
        <w:t xml:space="preserve">לא </w:t>
      </w:r>
      <w:bookmarkStart w:id="10016" w:name="_ETM_Q21_385260"/>
      <w:bookmarkEnd w:id="10016"/>
      <w:r>
        <w:rPr>
          <w:rtl/>
        </w:rPr>
        <w:t>נמצא</w:t>
      </w:r>
      <w:r>
        <w:rPr>
          <w:rFonts w:hint="cs"/>
          <w:rtl/>
        </w:rPr>
        <w:t>.</w:t>
      </w:r>
      <w:r>
        <w:rPr>
          <w:rtl/>
        </w:rPr>
        <w:t xml:space="preserve"> </w:t>
      </w:r>
      <w:bookmarkStart w:id="10017" w:name="_ETM_Q21_385680"/>
      <w:bookmarkEnd w:id="10017"/>
      <w:r>
        <w:rPr>
          <w:rtl/>
        </w:rPr>
        <w:t xml:space="preserve">חבר </w:t>
      </w:r>
      <w:bookmarkStart w:id="10018" w:name="_ETM_Q21_385919"/>
      <w:bookmarkEnd w:id="10018"/>
      <w:r>
        <w:rPr>
          <w:rtl/>
        </w:rPr>
        <w:t xml:space="preserve">הכנסת </w:t>
      </w:r>
      <w:bookmarkStart w:id="10019" w:name="_ETM_Q21_386370"/>
      <w:bookmarkStart w:id="10020" w:name="_ETM_Q21_406660"/>
      <w:bookmarkEnd w:id="10019"/>
      <w:bookmarkEnd w:id="10020"/>
      <w:r>
        <w:rPr>
          <w:rFonts w:hint="cs"/>
          <w:rtl/>
        </w:rPr>
        <w:t xml:space="preserve">טאהא, בבקשה. </w:t>
      </w:r>
    </w:p>
    <w:p w:rsidR="00903FCE" w:rsidRDefault="00903FCE" w:rsidP="002F5E09">
      <w:pPr>
        <w:rPr>
          <w:rtl/>
        </w:rPr>
      </w:pPr>
    </w:p>
    <w:p w:rsidR="00903FCE" w:rsidRDefault="00903FCE" w:rsidP="002F5E09">
      <w:pPr>
        <w:pStyle w:val="a4"/>
        <w:keepNext/>
        <w:rPr>
          <w:rtl/>
        </w:rPr>
      </w:pPr>
      <w:bookmarkStart w:id="10021" w:name="ET_speaker_5854_4"/>
      <w:r w:rsidRPr="0046143F">
        <w:rPr>
          <w:rStyle w:val="TagStyle"/>
          <w:rtl/>
        </w:rPr>
        <w:t xml:space="preserve"> &lt;&lt; דובר &gt;&gt;</w:t>
      </w:r>
      <w:r w:rsidRPr="00A76350">
        <w:rPr>
          <w:rStyle w:val="TagStyle"/>
          <w:rtl/>
        </w:rPr>
        <w:t xml:space="preserve"> </w:t>
      </w:r>
      <w:bookmarkStart w:id="10022" w:name="_Toc155199588"/>
      <w:r>
        <w:rPr>
          <w:rtl/>
        </w:rPr>
        <w:t>ווליד טאהא (רע"מ – הרשימה הערבית המאוחדת):</w:t>
      </w:r>
      <w:bookmarkEnd w:id="10022"/>
      <w:r w:rsidRPr="00A76350">
        <w:rPr>
          <w:rStyle w:val="TagStyle"/>
          <w:rtl/>
        </w:rPr>
        <w:t xml:space="preserve"> </w:t>
      </w:r>
      <w:r w:rsidRPr="0046143F">
        <w:rPr>
          <w:rStyle w:val="TagStyle"/>
          <w:rtl/>
        </w:rPr>
        <w:t>&lt;&lt; דובר &gt;&gt;</w:t>
      </w:r>
      <w:r>
        <w:rPr>
          <w:rtl/>
        </w:rPr>
        <w:t xml:space="preserve">  </w:t>
      </w:r>
      <w:bookmarkEnd w:id="10021"/>
    </w:p>
    <w:p w:rsidR="00903FCE" w:rsidRDefault="00903FCE" w:rsidP="003C5F67">
      <w:pPr>
        <w:rPr>
          <w:rtl/>
        </w:rPr>
      </w:pPr>
    </w:p>
    <w:p w:rsidR="00903FCE" w:rsidRDefault="00903FCE" w:rsidP="00E47C17">
      <w:pPr>
        <w:rPr>
          <w:rtl/>
        </w:rPr>
      </w:pPr>
      <w:bookmarkStart w:id="10023" w:name="_ETM_Q21_403000"/>
      <w:bookmarkStart w:id="10024" w:name="_ETM_Q21_387000"/>
      <w:bookmarkEnd w:id="10023"/>
      <w:bookmarkEnd w:id="10024"/>
      <w:r>
        <w:rPr>
          <w:rtl/>
        </w:rPr>
        <w:t xml:space="preserve">מכובדי </w:t>
      </w:r>
      <w:bookmarkStart w:id="10025" w:name="_ETM_Q21_407110"/>
      <w:bookmarkEnd w:id="10025"/>
      <w:r>
        <w:rPr>
          <w:rtl/>
        </w:rPr>
        <w:t>היושב</w:t>
      </w:r>
      <w:r>
        <w:rPr>
          <w:rFonts w:hint="cs"/>
          <w:rtl/>
        </w:rPr>
        <w:t>-</w:t>
      </w:r>
      <w:r>
        <w:rPr>
          <w:rtl/>
        </w:rPr>
        <w:t>ראש</w:t>
      </w:r>
      <w:r>
        <w:rPr>
          <w:rFonts w:hint="cs"/>
          <w:rtl/>
        </w:rPr>
        <w:t xml:space="preserve">, בלהט </w:t>
      </w:r>
      <w:bookmarkStart w:id="10026" w:name="_ETM_Q21_408900"/>
      <w:bookmarkStart w:id="10027" w:name="_ETM_Q21_409349"/>
      <w:bookmarkStart w:id="10028" w:name="_ETM_Q21_409470"/>
      <w:bookmarkEnd w:id="10026"/>
      <w:bookmarkEnd w:id="10027"/>
      <w:bookmarkEnd w:id="10028"/>
      <w:r>
        <w:rPr>
          <w:rtl/>
        </w:rPr>
        <w:t xml:space="preserve">המלחמה </w:t>
      </w:r>
      <w:bookmarkStart w:id="10029" w:name="_ETM_Q21_411790"/>
      <w:bookmarkStart w:id="10030" w:name="_ETM_Q21_412000"/>
      <w:bookmarkEnd w:id="10029"/>
      <w:bookmarkEnd w:id="10030"/>
      <w:r>
        <w:rPr>
          <w:rFonts w:hint="cs"/>
          <w:rtl/>
        </w:rPr>
        <w:t>ו</w:t>
      </w:r>
      <w:r>
        <w:rPr>
          <w:rtl/>
        </w:rPr>
        <w:t xml:space="preserve">בעיצומו </w:t>
      </w:r>
      <w:bookmarkStart w:id="10031" w:name="_ETM_Q21_412600"/>
      <w:bookmarkEnd w:id="10031"/>
      <w:r>
        <w:rPr>
          <w:rtl/>
        </w:rPr>
        <w:t xml:space="preserve">של </w:t>
      </w:r>
      <w:bookmarkStart w:id="10032" w:name="_ETM_Q21_412810"/>
      <w:bookmarkEnd w:id="10032"/>
      <w:r>
        <w:rPr>
          <w:rtl/>
        </w:rPr>
        <w:t xml:space="preserve">תהליך </w:t>
      </w:r>
      <w:bookmarkStart w:id="10033" w:name="_ETM_Q21_413200"/>
      <w:bookmarkEnd w:id="10033"/>
      <w:r>
        <w:rPr>
          <w:rtl/>
        </w:rPr>
        <w:t xml:space="preserve">פופוליסטי </w:t>
      </w:r>
      <w:bookmarkStart w:id="10034" w:name="_ETM_Q21_413980"/>
      <w:bookmarkEnd w:id="10034"/>
      <w:r>
        <w:rPr>
          <w:rtl/>
        </w:rPr>
        <w:t xml:space="preserve">מטורף </w:t>
      </w:r>
      <w:bookmarkStart w:id="10035" w:name="_ETM_Q21_416210"/>
      <w:bookmarkEnd w:id="10035"/>
      <w:r>
        <w:rPr>
          <w:rtl/>
        </w:rPr>
        <w:t xml:space="preserve">שמוביל </w:t>
      </w:r>
      <w:bookmarkStart w:id="10036" w:name="_ETM_Q21_417290"/>
      <w:bookmarkEnd w:id="10036"/>
      <w:r>
        <w:rPr>
          <w:rFonts w:hint="cs"/>
          <w:rtl/>
        </w:rPr>
        <w:t>פרחח</w:t>
      </w:r>
      <w:r>
        <w:rPr>
          <w:rtl/>
        </w:rPr>
        <w:t xml:space="preserve"> </w:t>
      </w:r>
      <w:bookmarkStart w:id="10037" w:name="_ETM_Q21_418070"/>
      <w:bookmarkEnd w:id="10037"/>
      <w:r>
        <w:rPr>
          <w:rtl/>
        </w:rPr>
        <w:t xml:space="preserve">מסוכן </w:t>
      </w:r>
      <w:bookmarkStart w:id="10038" w:name="_ETM_Q21_418820"/>
      <w:bookmarkEnd w:id="10038"/>
      <w:r>
        <w:rPr>
          <w:rtl/>
        </w:rPr>
        <w:t xml:space="preserve">וחסר </w:t>
      </w:r>
      <w:bookmarkStart w:id="10039" w:name="_ETM_Q21_419360"/>
      <w:bookmarkEnd w:id="10039"/>
      <w:r>
        <w:rPr>
          <w:rtl/>
        </w:rPr>
        <w:t>אחריות</w:t>
      </w:r>
      <w:r>
        <w:rPr>
          <w:rFonts w:hint="cs"/>
          <w:rtl/>
        </w:rPr>
        <w:t>,</w:t>
      </w:r>
      <w:r>
        <w:rPr>
          <w:rtl/>
        </w:rPr>
        <w:t xml:space="preserve"> </w:t>
      </w:r>
      <w:bookmarkStart w:id="10040" w:name="_ETM_Q21_421340"/>
      <w:bookmarkEnd w:id="10040"/>
      <w:r>
        <w:rPr>
          <w:rtl/>
        </w:rPr>
        <w:t xml:space="preserve">של </w:t>
      </w:r>
      <w:bookmarkStart w:id="10041" w:name="_ETM_Q21_421730"/>
      <w:bookmarkEnd w:id="10041"/>
      <w:r>
        <w:rPr>
          <w:rFonts w:hint="cs"/>
          <w:rtl/>
        </w:rPr>
        <w:t>ח</w:t>
      </w:r>
      <w:r>
        <w:rPr>
          <w:rtl/>
        </w:rPr>
        <w:t xml:space="preserve">לוקה </w:t>
      </w:r>
      <w:bookmarkStart w:id="10042" w:name="_ETM_Q21_422060"/>
      <w:bookmarkEnd w:id="10042"/>
      <w:r>
        <w:rPr>
          <w:rtl/>
        </w:rPr>
        <w:t xml:space="preserve">היסטרית </w:t>
      </w:r>
      <w:bookmarkStart w:id="10043" w:name="_ETM_Q21_422659"/>
      <w:bookmarkEnd w:id="10043"/>
      <w:r>
        <w:rPr>
          <w:rtl/>
        </w:rPr>
        <w:t xml:space="preserve">של </w:t>
      </w:r>
      <w:bookmarkStart w:id="10044" w:name="_ETM_Q21_422930"/>
      <w:bookmarkEnd w:id="10044"/>
      <w:r>
        <w:rPr>
          <w:rtl/>
        </w:rPr>
        <w:t xml:space="preserve">עשרות </w:t>
      </w:r>
      <w:bookmarkStart w:id="10045" w:name="_ETM_Q21_423319"/>
      <w:bookmarkEnd w:id="10045"/>
      <w:r>
        <w:rPr>
          <w:rtl/>
        </w:rPr>
        <w:t xml:space="preserve">אלפי </w:t>
      </w:r>
      <w:bookmarkStart w:id="10046" w:name="_ETM_Q21_423650"/>
      <w:bookmarkEnd w:id="10046"/>
      <w:r>
        <w:rPr>
          <w:rtl/>
        </w:rPr>
        <w:t xml:space="preserve">כלי </w:t>
      </w:r>
      <w:bookmarkStart w:id="10047" w:name="_ETM_Q21_423920"/>
      <w:bookmarkEnd w:id="10047"/>
      <w:r>
        <w:rPr>
          <w:rtl/>
        </w:rPr>
        <w:t xml:space="preserve">נשק </w:t>
      </w:r>
      <w:bookmarkStart w:id="10048" w:name="_ETM_Q21_424640"/>
      <w:bookmarkEnd w:id="10048"/>
      <w:r>
        <w:rPr>
          <w:rtl/>
        </w:rPr>
        <w:t xml:space="preserve">לכל </w:t>
      </w:r>
      <w:bookmarkStart w:id="10049" w:name="_ETM_Q21_425209"/>
      <w:bookmarkEnd w:id="10049"/>
      <w:r>
        <w:rPr>
          <w:rtl/>
        </w:rPr>
        <w:t>דורש</w:t>
      </w:r>
      <w:r>
        <w:rPr>
          <w:rFonts w:hint="cs"/>
          <w:rtl/>
        </w:rPr>
        <w:t xml:space="preserve"> </w:t>
      </w:r>
      <w:r>
        <w:rPr>
          <w:rtl/>
        </w:rPr>
        <w:t xml:space="preserve">– </w:t>
      </w:r>
      <w:bookmarkStart w:id="10050" w:name="_ETM_Q21_427280"/>
      <w:bookmarkEnd w:id="10050"/>
      <w:r>
        <w:rPr>
          <w:rtl/>
        </w:rPr>
        <w:t xml:space="preserve">נשקים </w:t>
      </w:r>
      <w:bookmarkStart w:id="10051" w:name="_ETM_Q21_428120"/>
      <w:bookmarkEnd w:id="10051"/>
      <w:r>
        <w:rPr>
          <w:rFonts w:hint="cs"/>
          <w:rtl/>
        </w:rPr>
        <w:t>מכ</w:t>
      </w:r>
      <w:r>
        <w:rPr>
          <w:rtl/>
        </w:rPr>
        <w:t xml:space="preserve">ל </w:t>
      </w:r>
      <w:bookmarkStart w:id="10052" w:name="_ETM_Q21_428390"/>
      <w:bookmarkEnd w:id="10052"/>
      <w:r>
        <w:rPr>
          <w:rFonts w:hint="cs"/>
          <w:rtl/>
        </w:rPr>
        <w:t>ה</w:t>
      </w:r>
      <w:r>
        <w:rPr>
          <w:rtl/>
        </w:rPr>
        <w:t>סוגים</w:t>
      </w:r>
      <w:r>
        <w:rPr>
          <w:rFonts w:hint="cs"/>
          <w:rtl/>
        </w:rPr>
        <w:t>,</w:t>
      </w:r>
      <w:r>
        <w:rPr>
          <w:rtl/>
        </w:rPr>
        <w:t xml:space="preserve"> </w:t>
      </w:r>
      <w:bookmarkStart w:id="10053" w:name="_ETM_Q21_429290"/>
      <w:bookmarkEnd w:id="10053"/>
      <w:r>
        <w:rPr>
          <w:rFonts w:hint="cs"/>
          <w:rtl/>
        </w:rPr>
        <w:t>ארוכים</w:t>
      </w:r>
      <w:r>
        <w:rPr>
          <w:rtl/>
        </w:rPr>
        <w:t xml:space="preserve"> </w:t>
      </w:r>
      <w:bookmarkStart w:id="10054" w:name="_ETM_Q21_430010"/>
      <w:bookmarkEnd w:id="10054"/>
      <w:r>
        <w:rPr>
          <w:rtl/>
        </w:rPr>
        <w:t>וקצרים</w:t>
      </w:r>
      <w:r>
        <w:rPr>
          <w:rFonts w:hint="cs"/>
          <w:rtl/>
        </w:rPr>
        <w:t xml:space="preserve"> </w:t>
      </w:r>
      <w:r>
        <w:rPr>
          <w:rtl/>
        </w:rPr>
        <w:t xml:space="preserve">– </w:t>
      </w:r>
      <w:bookmarkStart w:id="10055" w:name="_ETM_Q21_431980"/>
      <w:bookmarkEnd w:id="10055"/>
      <w:r>
        <w:rPr>
          <w:rtl/>
        </w:rPr>
        <w:t xml:space="preserve">אזרחי </w:t>
      </w:r>
      <w:bookmarkStart w:id="10056" w:name="_ETM_Q21_432430"/>
      <w:bookmarkEnd w:id="10056"/>
      <w:r>
        <w:rPr>
          <w:rtl/>
        </w:rPr>
        <w:t xml:space="preserve">המדינה </w:t>
      </w:r>
      <w:bookmarkStart w:id="10057" w:name="_ETM_Q21_432850"/>
      <w:bookmarkEnd w:id="10057"/>
      <w:r>
        <w:rPr>
          <w:rtl/>
        </w:rPr>
        <w:t xml:space="preserve">מתחילים </w:t>
      </w:r>
      <w:bookmarkStart w:id="10058" w:name="_ETM_Q21_433390"/>
      <w:bookmarkEnd w:id="10058"/>
      <w:r>
        <w:rPr>
          <w:rtl/>
        </w:rPr>
        <w:t xml:space="preserve">לחוש </w:t>
      </w:r>
      <w:bookmarkStart w:id="10059" w:name="_ETM_Q21_433840"/>
      <w:bookmarkEnd w:id="10059"/>
      <w:r>
        <w:rPr>
          <w:rtl/>
        </w:rPr>
        <w:t xml:space="preserve">את </w:t>
      </w:r>
      <w:bookmarkStart w:id="10060" w:name="_ETM_Q21_433960"/>
      <w:bookmarkEnd w:id="10060"/>
      <w:r>
        <w:rPr>
          <w:rtl/>
        </w:rPr>
        <w:t>הסכנות</w:t>
      </w:r>
      <w:r>
        <w:rPr>
          <w:rFonts w:hint="cs"/>
          <w:rtl/>
        </w:rPr>
        <w:t>,</w:t>
      </w:r>
      <w:r>
        <w:rPr>
          <w:rtl/>
        </w:rPr>
        <w:t xml:space="preserve"> </w:t>
      </w:r>
      <w:bookmarkStart w:id="10061" w:name="_ETM_Q21_435950"/>
      <w:bookmarkEnd w:id="10061"/>
      <w:r>
        <w:rPr>
          <w:rtl/>
        </w:rPr>
        <w:t xml:space="preserve">לראות </w:t>
      </w:r>
      <w:bookmarkStart w:id="10062" w:name="_ETM_Q21_436669"/>
      <w:bookmarkEnd w:id="10062"/>
      <w:r>
        <w:rPr>
          <w:rtl/>
        </w:rPr>
        <w:t xml:space="preserve">את </w:t>
      </w:r>
      <w:bookmarkStart w:id="10063" w:name="_ETM_Q21_436819"/>
      <w:bookmarkEnd w:id="10063"/>
      <w:r>
        <w:rPr>
          <w:rFonts w:hint="cs"/>
          <w:rtl/>
        </w:rPr>
        <w:t>ה</w:t>
      </w:r>
      <w:r>
        <w:rPr>
          <w:rtl/>
        </w:rPr>
        <w:t xml:space="preserve">תוצאות </w:t>
      </w:r>
      <w:bookmarkStart w:id="10064" w:name="_ETM_Q21_437509"/>
      <w:bookmarkEnd w:id="10064"/>
      <w:r>
        <w:rPr>
          <w:rtl/>
        </w:rPr>
        <w:t xml:space="preserve">הרות </w:t>
      </w:r>
      <w:bookmarkStart w:id="10065" w:name="_ETM_Q21_437900"/>
      <w:bookmarkEnd w:id="10065"/>
      <w:r>
        <w:rPr>
          <w:rFonts w:hint="cs"/>
          <w:rtl/>
        </w:rPr>
        <w:t>ה</w:t>
      </w:r>
      <w:r>
        <w:rPr>
          <w:rtl/>
        </w:rPr>
        <w:t xml:space="preserve">אסון </w:t>
      </w:r>
      <w:bookmarkStart w:id="10066" w:name="_ETM_Q21_439039"/>
      <w:bookmarkEnd w:id="10066"/>
      <w:r>
        <w:rPr>
          <w:rtl/>
        </w:rPr>
        <w:t xml:space="preserve">של </w:t>
      </w:r>
      <w:bookmarkStart w:id="10067" w:name="_ETM_Q21_439370"/>
      <w:bookmarkEnd w:id="10067"/>
      <w:r>
        <w:rPr>
          <w:rtl/>
        </w:rPr>
        <w:t xml:space="preserve">טירוף </w:t>
      </w:r>
      <w:bookmarkStart w:id="10068" w:name="_ETM_Q21_439970"/>
      <w:bookmarkEnd w:id="10068"/>
      <w:r>
        <w:rPr>
          <w:rtl/>
        </w:rPr>
        <w:t xml:space="preserve">מערכות </w:t>
      </w:r>
      <w:bookmarkStart w:id="10069" w:name="_ETM_Q21_440600"/>
      <w:bookmarkEnd w:id="10069"/>
      <w:r>
        <w:rPr>
          <w:rtl/>
        </w:rPr>
        <w:t>זה</w:t>
      </w:r>
      <w:r>
        <w:rPr>
          <w:rFonts w:hint="cs"/>
          <w:rtl/>
        </w:rPr>
        <w:t>.</w:t>
      </w:r>
      <w:r>
        <w:rPr>
          <w:rtl/>
        </w:rPr>
        <w:t xml:space="preserve"> </w:t>
      </w:r>
      <w:bookmarkStart w:id="10070" w:name="_ETM_Q21_442430"/>
      <w:bookmarkEnd w:id="10070"/>
      <w:r>
        <w:rPr>
          <w:rFonts w:hint="cs"/>
          <w:rtl/>
        </w:rPr>
        <w:t>ב</w:t>
      </w:r>
      <w:r>
        <w:rPr>
          <w:rtl/>
        </w:rPr>
        <w:t xml:space="preserve">עוד </w:t>
      </w:r>
      <w:bookmarkStart w:id="10071" w:name="_ETM_Q21_442789"/>
      <w:bookmarkEnd w:id="10071"/>
      <w:r>
        <w:rPr>
          <w:rtl/>
        </w:rPr>
        <w:t xml:space="preserve">אלפי </w:t>
      </w:r>
      <w:bookmarkStart w:id="10072" w:name="_ETM_Q21_443300"/>
      <w:bookmarkEnd w:id="10072"/>
      <w:r>
        <w:rPr>
          <w:rtl/>
        </w:rPr>
        <w:t xml:space="preserve">אנשים </w:t>
      </w:r>
      <w:bookmarkStart w:id="10073" w:name="_ETM_Q21_443779"/>
      <w:bookmarkEnd w:id="10073"/>
      <w:r>
        <w:rPr>
          <w:rtl/>
        </w:rPr>
        <w:t xml:space="preserve">ממשיכים </w:t>
      </w:r>
      <w:bookmarkStart w:id="10074" w:name="_ETM_Q21_444319"/>
      <w:bookmarkEnd w:id="10074"/>
      <w:r>
        <w:rPr>
          <w:rtl/>
        </w:rPr>
        <w:t xml:space="preserve">להסתובב </w:t>
      </w:r>
      <w:bookmarkStart w:id="10075" w:name="_ETM_Q21_445129"/>
      <w:bookmarkEnd w:id="10075"/>
      <w:r>
        <w:rPr>
          <w:rtl/>
        </w:rPr>
        <w:t xml:space="preserve">עם </w:t>
      </w:r>
      <w:bookmarkStart w:id="10076" w:name="_ETM_Q21_445279"/>
      <w:bookmarkEnd w:id="10076"/>
      <w:r>
        <w:rPr>
          <w:rtl/>
        </w:rPr>
        <w:t xml:space="preserve">נשקים </w:t>
      </w:r>
      <w:bookmarkStart w:id="10077" w:name="_ETM_Q21_445849"/>
      <w:bookmarkEnd w:id="10077"/>
      <w:r>
        <w:rPr>
          <w:rtl/>
        </w:rPr>
        <w:t xml:space="preserve">ארוכים </w:t>
      </w:r>
      <w:bookmarkStart w:id="10078" w:name="_ETM_Q21_446300"/>
      <w:bookmarkEnd w:id="10078"/>
      <w:r>
        <w:rPr>
          <w:rtl/>
        </w:rPr>
        <w:t xml:space="preserve">וקצרים </w:t>
      </w:r>
      <w:bookmarkStart w:id="10079" w:name="_ETM_Q21_447779"/>
      <w:bookmarkEnd w:id="10079"/>
      <w:r>
        <w:rPr>
          <w:rtl/>
        </w:rPr>
        <w:t>ברח</w:t>
      </w:r>
      <w:r>
        <w:rPr>
          <w:rFonts w:hint="cs"/>
          <w:rtl/>
        </w:rPr>
        <w:t>ו</w:t>
      </w:r>
      <w:r>
        <w:rPr>
          <w:rtl/>
        </w:rPr>
        <w:t>בות</w:t>
      </w:r>
      <w:r>
        <w:rPr>
          <w:rFonts w:hint="cs"/>
          <w:rtl/>
        </w:rPr>
        <w:t>,</w:t>
      </w:r>
      <w:r>
        <w:rPr>
          <w:rtl/>
        </w:rPr>
        <w:t xml:space="preserve"> </w:t>
      </w:r>
      <w:bookmarkStart w:id="10080" w:name="_ETM_Q21_448680"/>
      <w:bookmarkEnd w:id="10080"/>
      <w:r>
        <w:rPr>
          <w:rFonts w:hint="cs"/>
          <w:rtl/>
        </w:rPr>
        <w:t>ב</w:t>
      </w:r>
      <w:r>
        <w:rPr>
          <w:rtl/>
        </w:rPr>
        <w:t>מסעדות</w:t>
      </w:r>
      <w:r>
        <w:rPr>
          <w:rFonts w:hint="cs"/>
          <w:rtl/>
        </w:rPr>
        <w:t>,</w:t>
      </w:r>
      <w:r>
        <w:rPr>
          <w:rtl/>
        </w:rPr>
        <w:t xml:space="preserve"> </w:t>
      </w:r>
      <w:bookmarkStart w:id="10081" w:name="_ETM_Q21_449699"/>
      <w:bookmarkEnd w:id="10081"/>
      <w:r>
        <w:rPr>
          <w:rtl/>
        </w:rPr>
        <w:t>באוניברסיטאות</w:t>
      </w:r>
      <w:r>
        <w:rPr>
          <w:rFonts w:hint="cs"/>
          <w:rtl/>
        </w:rPr>
        <w:t>,</w:t>
      </w:r>
      <w:r>
        <w:rPr>
          <w:rtl/>
        </w:rPr>
        <w:t xml:space="preserve"> </w:t>
      </w:r>
      <w:bookmarkStart w:id="10082" w:name="_ETM_Q21_451560"/>
      <w:bookmarkEnd w:id="10082"/>
      <w:r>
        <w:rPr>
          <w:rtl/>
        </w:rPr>
        <w:t>באוטובוסים</w:t>
      </w:r>
      <w:r>
        <w:rPr>
          <w:rFonts w:hint="cs"/>
          <w:rtl/>
        </w:rPr>
        <w:t>,</w:t>
      </w:r>
      <w:r>
        <w:rPr>
          <w:rtl/>
        </w:rPr>
        <w:t xml:space="preserve"> </w:t>
      </w:r>
      <w:bookmarkStart w:id="10083" w:name="_ETM_Q21_452789"/>
      <w:bookmarkEnd w:id="10083"/>
      <w:r>
        <w:rPr>
          <w:rtl/>
        </w:rPr>
        <w:t>בקניונים</w:t>
      </w:r>
      <w:r>
        <w:rPr>
          <w:rFonts w:hint="cs"/>
          <w:rtl/>
        </w:rPr>
        <w:t>,</w:t>
      </w:r>
      <w:r>
        <w:rPr>
          <w:rtl/>
        </w:rPr>
        <w:t xml:space="preserve"> </w:t>
      </w:r>
      <w:bookmarkStart w:id="10084" w:name="_ETM_Q21_454290"/>
      <w:bookmarkEnd w:id="10084"/>
      <w:r>
        <w:rPr>
          <w:rtl/>
        </w:rPr>
        <w:t xml:space="preserve">כמעט </w:t>
      </w:r>
      <w:bookmarkStart w:id="10085" w:name="_ETM_Q21_455010"/>
      <w:bookmarkEnd w:id="10085"/>
      <w:r>
        <w:rPr>
          <w:rtl/>
        </w:rPr>
        <w:t xml:space="preserve">בכל </w:t>
      </w:r>
      <w:bookmarkStart w:id="10086" w:name="_ETM_Q21_455430"/>
      <w:bookmarkEnd w:id="10086"/>
      <w:r>
        <w:rPr>
          <w:rtl/>
        </w:rPr>
        <w:t>מקום</w:t>
      </w:r>
      <w:r>
        <w:rPr>
          <w:rFonts w:hint="cs"/>
          <w:rtl/>
        </w:rPr>
        <w:t>,</w:t>
      </w:r>
      <w:r>
        <w:rPr>
          <w:rtl/>
        </w:rPr>
        <w:t xml:space="preserve"> </w:t>
      </w:r>
      <w:bookmarkStart w:id="10087" w:name="_ETM_Q21_456870"/>
      <w:bookmarkEnd w:id="10087"/>
      <w:r>
        <w:rPr>
          <w:rtl/>
        </w:rPr>
        <w:t xml:space="preserve">התופעה </w:t>
      </w:r>
      <w:bookmarkStart w:id="10088" w:name="_ETM_Q21_457529"/>
      <w:bookmarkEnd w:id="10088"/>
      <w:r>
        <w:rPr>
          <w:rtl/>
        </w:rPr>
        <w:t xml:space="preserve">כבר </w:t>
      </w:r>
      <w:bookmarkStart w:id="10089" w:name="_ETM_Q21_457919"/>
      <w:bookmarkEnd w:id="10089"/>
      <w:r>
        <w:rPr>
          <w:rtl/>
        </w:rPr>
        <w:t xml:space="preserve">גורמת </w:t>
      </w:r>
      <w:bookmarkStart w:id="10090" w:name="_ETM_Q21_458490"/>
      <w:bookmarkEnd w:id="10090"/>
      <w:r>
        <w:rPr>
          <w:rtl/>
        </w:rPr>
        <w:t>ל</w:t>
      </w:r>
      <w:r>
        <w:rPr>
          <w:rFonts w:hint="cs"/>
          <w:rtl/>
        </w:rPr>
        <w:t>פחד,</w:t>
      </w:r>
      <w:r>
        <w:rPr>
          <w:rtl/>
        </w:rPr>
        <w:t xml:space="preserve"> </w:t>
      </w:r>
      <w:bookmarkStart w:id="10091" w:name="_ETM_Q21_459449"/>
      <w:bookmarkEnd w:id="10091"/>
      <w:r>
        <w:rPr>
          <w:rFonts w:hint="cs"/>
          <w:rtl/>
        </w:rPr>
        <w:t xml:space="preserve">אי-נחת, </w:t>
      </w:r>
      <w:bookmarkStart w:id="10092" w:name="_ETM_Q21_459870"/>
      <w:bookmarkStart w:id="10093" w:name="_ETM_Q21_461029"/>
      <w:bookmarkEnd w:id="10092"/>
      <w:bookmarkEnd w:id="10093"/>
      <w:r>
        <w:rPr>
          <w:rtl/>
        </w:rPr>
        <w:t xml:space="preserve">חוסר </w:t>
      </w:r>
      <w:bookmarkStart w:id="10094" w:name="_ETM_Q21_461569"/>
      <w:bookmarkEnd w:id="10094"/>
      <w:r>
        <w:rPr>
          <w:rtl/>
        </w:rPr>
        <w:t xml:space="preserve">ביטחון </w:t>
      </w:r>
      <w:bookmarkStart w:id="10095" w:name="_ETM_Q21_462139"/>
      <w:bookmarkEnd w:id="10095"/>
      <w:r>
        <w:rPr>
          <w:rtl/>
        </w:rPr>
        <w:t xml:space="preserve">אישי </w:t>
      </w:r>
      <w:bookmarkStart w:id="10096" w:name="_ETM_Q21_462500"/>
      <w:bookmarkEnd w:id="10096"/>
      <w:r>
        <w:rPr>
          <w:rtl/>
        </w:rPr>
        <w:t xml:space="preserve">וחשש </w:t>
      </w:r>
      <w:bookmarkStart w:id="10097" w:name="_ETM_Q21_463159"/>
      <w:bookmarkEnd w:id="10097"/>
      <w:r>
        <w:rPr>
          <w:rtl/>
        </w:rPr>
        <w:t>מה</w:t>
      </w:r>
      <w:bookmarkStart w:id="10098" w:name="_ETM_Q21_463460"/>
      <w:bookmarkEnd w:id="10098"/>
      <w:r>
        <w:rPr>
          <w:rtl/>
        </w:rPr>
        <w:t>בלתי</w:t>
      </w:r>
      <w:bookmarkStart w:id="10099" w:name="_ETM_Q21_463819"/>
      <w:bookmarkEnd w:id="10099"/>
      <w:r>
        <w:rPr>
          <w:rFonts w:hint="cs"/>
          <w:rtl/>
        </w:rPr>
        <w:t>-</w:t>
      </w:r>
      <w:r>
        <w:rPr>
          <w:rtl/>
        </w:rPr>
        <w:t>צפוי</w:t>
      </w:r>
      <w:r>
        <w:rPr>
          <w:rFonts w:hint="cs"/>
          <w:rtl/>
        </w:rPr>
        <w:t>.</w:t>
      </w:r>
      <w:r>
        <w:rPr>
          <w:rtl/>
        </w:rPr>
        <w:t xml:space="preserve"> </w:t>
      </w:r>
      <w:bookmarkStart w:id="10100" w:name="_ETM_Q21_465070"/>
      <w:bookmarkEnd w:id="10100"/>
      <w:r>
        <w:rPr>
          <w:rtl/>
        </w:rPr>
        <w:t xml:space="preserve">כבר </w:t>
      </w:r>
      <w:bookmarkStart w:id="10101" w:name="_ETM_Q21_465400"/>
      <w:bookmarkEnd w:id="10101"/>
      <w:r>
        <w:rPr>
          <w:rtl/>
        </w:rPr>
        <w:t xml:space="preserve">ראינו </w:t>
      </w:r>
      <w:bookmarkStart w:id="10102" w:name="_ETM_Q21_465700"/>
      <w:bookmarkEnd w:id="10102"/>
      <w:r>
        <w:rPr>
          <w:rtl/>
        </w:rPr>
        <w:t xml:space="preserve">את </w:t>
      </w:r>
      <w:bookmarkStart w:id="10103" w:name="_ETM_Q21_465880"/>
      <w:bookmarkEnd w:id="10103"/>
      <w:r>
        <w:rPr>
          <w:rFonts w:hint="cs"/>
          <w:rtl/>
        </w:rPr>
        <w:t>ה</w:t>
      </w:r>
      <w:r>
        <w:rPr>
          <w:rtl/>
        </w:rPr>
        <w:t xml:space="preserve">סכנה </w:t>
      </w:r>
      <w:bookmarkStart w:id="10104" w:name="_ETM_Q21_466480"/>
      <w:bookmarkEnd w:id="10104"/>
      <w:proofErr w:type="spellStart"/>
      <w:r>
        <w:rPr>
          <w:rFonts w:hint="cs"/>
          <w:rtl/>
        </w:rPr>
        <w:t>ה</w:t>
      </w:r>
      <w:r>
        <w:rPr>
          <w:rtl/>
        </w:rPr>
        <w:t>מיידית</w:t>
      </w:r>
      <w:proofErr w:type="spellEnd"/>
      <w:r>
        <w:rPr>
          <w:rtl/>
        </w:rPr>
        <w:t xml:space="preserve"> </w:t>
      </w:r>
      <w:bookmarkStart w:id="10105" w:name="_ETM_Q21_468060"/>
      <w:bookmarkStart w:id="10106" w:name="_ETM_Q21_468390"/>
      <w:bookmarkEnd w:id="10105"/>
      <w:bookmarkEnd w:id="10106"/>
      <w:r>
        <w:rPr>
          <w:rtl/>
        </w:rPr>
        <w:t xml:space="preserve">הרובצת </w:t>
      </w:r>
      <w:bookmarkStart w:id="10107" w:name="_ETM_Q21_469110"/>
      <w:bookmarkEnd w:id="10107"/>
      <w:r>
        <w:rPr>
          <w:rtl/>
        </w:rPr>
        <w:t xml:space="preserve">של </w:t>
      </w:r>
      <w:bookmarkStart w:id="10108" w:name="_ETM_Q21_469320"/>
      <w:bookmarkEnd w:id="10108"/>
      <w:r>
        <w:rPr>
          <w:rtl/>
        </w:rPr>
        <w:t xml:space="preserve">נשיאת </w:t>
      </w:r>
      <w:bookmarkStart w:id="10109" w:name="_ETM_Q21_469800"/>
      <w:bookmarkEnd w:id="10109"/>
      <w:r>
        <w:rPr>
          <w:rtl/>
        </w:rPr>
        <w:t xml:space="preserve">נשק </w:t>
      </w:r>
      <w:bookmarkStart w:id="10110" w:name="_ETM_Q21_470960"/>
      <w:bookmarkEnd w:id="10110"/>
      <w:r>
        <w:rPr>
          <w:rtl/>
        </w:rPr>
        <w:t xml:space="preserve">כאשר </w:t>
      </w:r>
      <w:bookmarkStart w:id="10111" w:name="_ETM_Q21_471500"/>
      <w:bookmarkEnd w:id="10111"/>
      <w:r>
        <w:rPr>
          <w:rtl/>
        </w:rPr>
        <w:t xml:space="preserve">מנשקו </w:t>
      </w:r>
      <w:bookmarkStart w:id="10112" w:name="_ETM_Q21_472099"/>
      <w:bookmarkEnd w:id="10112"/>
      <w:r>
        <w:rPr>
          <w:rtl/>
        </w:rPr>
        <w:t xml:space="preserve">של </w:t>
      </w:r>
      <w:bookmarkStart w:id="10113" w:name="_ETM_Q21_472310"/>
      <w:bookmarkEnd w:id="10113"/>
      <w:r>
        <w:rPr>
          <w:rtl/>
        </w:rPr>
        <w:t xml:space="preserve">נוסע </w:t>
      </w:r>
      <w:bookmarkStart w:id="10114" w:name="_ETM_Q21_472759"/>
      <w:bookmarkEnd w:id="10114"/>
      <w:r>
        <w:rPr>
          <w:rtl/>
        </w:rPr>
        <w:t xml:space="preserve">באוטובוס </w:t>
      </w:r>
      <w:bookmarkStart w:id="10115" w:name="_ETM_Q21_473360"/>
      <w:bookmarkEnd w:id="10115"/>
      <w:r>
        <w:rPr>
          <w:rtl/>
        </w:rPr>
        <w:t>ב</w:t>
      </w:r>
      <w:r>
        <w:rPr>
          <w:rFonts w:hint="cs"/>
          <w:rtl/>
        </w:rPr>
        <w:t>י</w:t>
      </w:r>
      <w:r>
        <w:rPr>
          <w:rtl/>
        </w:rPr>
        <w:t xml:space="preserve">ישוב </w:t>
      </w:r>
      <w:bookmarkStart w:id="10116" w:name="_ETM_Q21_473870"/>
      <w:bookmarkEnd w:id="10116"/>
      <w:r>
        <w:rPr>
          <w:rtl/>
        </w:rPr>
        <w:t xml:space="preserve">אלעד </w:t>
      </w:r>
      <w:bookmarkStart w:id="10117" w:name="_ETM_Q21_474839"/>
      <w:bookmarkEnd w:id="10117"/>
      <w:r>
        <w:rPr>
          <w:rtl/>
        </w:rPr>
        <w:t xml:space="preserve">נפלט </w:t>
      </w:r>
      <w:bookmarkStart w:id="10118" w:name="_ETM_Q21_475410"/>
      <w:bookmarkEnd w:id="10118"/>
      <w:r>
        <w:rPr>
          <w:rtl/>
        </w:rPr>
        <w:t xml:space="preserve">כדור </w:t>
      </w:r>
      <w:bookmarkStart w:id="10119" w:name="_ETM_Q21_475860"/>
      <w:bookmarkEnd w:id="10119"/>
      <w:r>
        <w:rPr>
          <w:rtl/>
        </w:rPr>
        <w:t xml:space="preserve">שגרם </w:t>
      </w:r>
      <w:bookmarkStart w:id="10120" w:name="_ETM_Q21_476400"/>
      <w:bookmarkEnd w:id="10120"/>
      <w:r>
        <w:rPr>
          <w:rtl/>
        </w:rPr>
        <w:t xml:space="preserve">לפציעתם </w:t>
      </w:r>
      <w:bookmarkStart w:id="10121" w:name="_ETM_Q21_477120"/>
      <w:bookmarkEnd w:id="10121"/>
      <w:r>
        <w:rPr>
          <w:rtl/>
        </w:rPr>
        <w:t>של</w:t>
      </w:r>
      <w:bookmarkStart w:id="10122" w:name="_ETM_Q21_477360"/>
      <w:bookmarkStart w:id="10123" w:name="_ETM_Q21_478000"/>
      <w:bookmarkEnd w:id="10122"/>
      <w:bookmarkEnd w:id="10123"/>
      <w:r>
        <w:rPr>
          <w:rFonts w:hint="cs"/>
          <w:rtl/>
        </w:rPr>
        <w:t xml:space="preserve"> שלושה</w:t>
      </w:r>
      <w:r>
        <w:rPr>
          <w:rtl/>
        </w:rPr>
        <w:t xml:space="preserve"> </w:t>
      </w:r>
      <w:bookmarkStart w:id="10124" w:name="_ETM_Q21_477779"/>
      <w:bookmarkEnd w:id="10124"/>
      <w:r>
        <w:rPr>
          <w:rtl/>
        </w:rPr>
        <w:t>אנשים</w:t>
      </w:r>
      <w:r>
        <w:rPr>
          <w:rFonts w:hint="cs"/>
          <w:rtl/>
        </w:rPr>
        <w:t>,</w:t>
      </w:r>
      <w:r>
        <w:rPr>
          <w:rtl/>
        </w:rPr>
        <w:t xml:space="preserve"> </w:t>
      </w:r>
      <w:bookmarkStart w:id="10125" w:name="_ETM_Q21_478800"/>
      <w:bookmarkEnd w:id="10125"/>
      <w:r>
        <w:rPr>
          <w:rtl/>
        </w:rPr>
        <w:t xml:space="preserve">ורק </w:t>
      </w:r>
      <w:bookmarkStart w:id="10126" w:name="_ETM_Q21_479310"/>
      <w:bookmarkEnd w:id="10126"/>
      <w:r>
        <w:rPr>
          <w:rtl/>
        </w:rPr>
        <w:t>בנס</w:t>
      </w:r>
      <w:r w:rsidR="00E47C17">
        <w:rPr>
          <w:rFonts w:hint="cs"/>
          <w:rtl/>
        </w:rPr>
        <w:t xml:space="preserve"> זה</w:t>
      </w:r>
      <w:r>
        <w:rPr>
          <w:rtl/>
        </w:rPr>
        <w:t xml:space="preserve"> </w:t>
      </w:r>
      <w:bookmarkStart w:id="10127" w:name="_ETM_Q21_480639"/>
      <w:bookmarkEnd w:id="10127"/>
      <w:r>
        <w:rPr>
          <w:rtl/>
        </w:rPr>
        <w:t xml:space="preserve">לא </w:t>
      </w:r>
      <w:bookmarkStart w:id="10128" w:name="_ETM_Q21_480910"/>
      <w:bookmarkEnd w:id="10128"/>
      <w:r>
        <w:rPr>
          <w:rtl/>
        </w:rPr>
        <w:t xml:space="preserve">הסתיים </w:t>
      </w:r>
      <w:bookmarkStart w:id="10129" w:name="_ETM_Q21_481570"/>
      <w:bookmarkEnd w:id="10129"/>
      <w:r>
        <w:rPr>
          <w:rtl/>
        </w:rPr>
        <w:t xml:space="preserve">באובדן </w:t>
      </w:r>
      <w:bookmarkStart w:id="10130" w:name="_ETM_Q21_482139"/>
      <w:bookmarkEnd w:id="10130"/>
      <w:r>
        <w:rPr>
          <w:rFonts w:hint="cs"/>
          <w:rtl/>
        </w:rPr>
        <w:t xml:space="preserve">חיים. </w:t>
      </w:r>
      <w:bookmarkStart w:id="10131" w:name="_ETM_Q21_480000"/>
      <w:bookmarkStart w:id="10132" w:name="_ETM_Q21_480969"/>
      <w:bookmarkStart w:id="10133" w:name="_ETM_Q21_481240"/>
      <w:bookmarkStart w:id="10134" w:name="_ETM_Q21_481899"/>
      <w:bookmarkStart w:id="10135" w:name="_ETM_Q21_482469"/>
      <w:bookmarkStart w:id="10136" w:name="_ETM_Q21_483560"/>
      <w:bookmarkStart w:id="10137" w:name="_ETM_Q21_485000"/>
      <w:bookmarkEnd w:id="10131"/>
      <w:bookmarkEnd w:id="10132"/>
      <w:bookmarkEnd w:id="10133"/>
      <w:bookmarkEnd w:id="10134"/>
      <w:bookmarkEnd w:id="10135"/>
      <w:bookmarkEnd w:id="10136"/>
      <w:bookmarkEnd w:id="10137"/>
      <w:r>
        <w:rPr>
          <w:rtl/>
        </w:rPr>
        <w:t xml:space="preserve">המסקנה </w:t>
      </w:r>
      <w:bookmarkStart w:id="10138" w:name="_ETM_Q21_484339"/>
      <w:bookmarkEnd w:id="10138"/>
      <w:r>
        <w:rPr>
          <w:rtl/>
        </w:rPr>
        <w:t xml:space="preserve">המתבקשת </w:t>
      </w:r>
      <w:bookmarkStart w:id="10139" w:name="_ETM_Q21_485180"/>
      <w:bookmarkEnd w:id="10139"/>
      <w:r>
        <w:rPr>
          <w:rtl/>
        </w:rPr>
        <w:t xml:space="preserve">היא </w:t>
      </w:r>
      <w:bookmarkStart w:id="10140" w:name="_ETM_Q21_485330"/>
      <w:bookmarkEnd w:id="10140"/>
      <w:r>
        <w:rPr>
          <w:rtl/>
        </w:rPr>
        <w:t xml:space="preserve">שצריך </w:t>
      </w:r>
      <w:bookmarkStart w:id="10141" w:name="_ETM_Q21_485870"/>
      <w:bookmarkEnd w:id="10141"/>
      <w:r>
        <w:rPr>
          <w:rtl/>
        </w:rPr>
        <w:t xml:space="preserve">להתעורר </w:t>
      </w:r>
      <w:bookmarkStart w:id="10142" w:name="_ETM_Q21_486559"/>
      <w:bookmarkEnd w:id="10142"/>
      <w:r>
        <w:rPr>
          <w:rtl/>
        </w:rPr>
        <w:t>עכשיו</w:t>
      </w:r>
      <w:r>
        <w:rPr>
          <w:rFonts w:hint="cs"/>
          <w:rtl/>
        </w:rPr>
        <w:t>,</w:t>
      </w:r>
      <w:r>
        <w:rPr>
          <w:rtl/>
        </w:rPr>
        <w:t xml:space="preserve"> </w:t>
      </w:r>
      <w:bookmarkStart w:id="10143" w:name="_ETM_Q21_487910"/>
      <w:bookmarkEnd w:id="10143"/>
      <w:r>
        <w:rPr>
          <w:rtl/>
        </w:rPr>
        <w:t>עכשיו</w:t>
      </w:r>
      <w:r>
        <w:rPr>
          <w:rFonts w:hint="cs"/>
          <w:rtl/>
        </w:rPr>
        <w:t>,</w:t>
      </w:r>
      <w:r>
        <w:rPr>
          <w:rtl/>
        </w:rPr>
        <w:t xml:space="preserve"> </w:t>
      </w:r>
      <w:bookmarkStart w:id="10144" w:name="_ETM_Q21_489410"/>
      <w:bookmarkEnd w:id="10144"/>
      <w:r>
        <w:rPr>
          <w:rtl/>
        </w:rPr>
        <w:t xml:space="preserve">כדי </w:t>
      </w:r>
      <w:bookmarkStart w:id="10145" w:name="_ETM_Q21_489830"/>
      <w:bookmarkEnd w:id="10145"/>
      <w:r>
        <w:rPr>
          <w:rtl/>
        </w:rPr>
        <w:t xml:space="preserve">לעצור </w:t>
      </w:r>
      <w:bookmarkStart w:id="10146" w:name="_ETM_Q21_490430"/>
      <w:bookmarkEnd w:id="10146"/>
      <w:r>
        <w:rPr>
          <w:rtl/>
        </w:rPr>
        <w:t xml:space="preserve">את </w:t>
      </w:r>
      <w:bookmarkStart w:id="10147" w:name="_ETM_Q21_490610"/>
      <w:bookmarkEnd w:id="10147"/>
      <w:r>
        <w:rPr>
          <w:rtl/>
        </w:rPr>
        <w:t xml:space="preserve">הטירוף </w:t>
      </w:r>
      <w:bookmarkStart w:id="10148" w:name="_ETM_Q21_491150"/>
      <w:bookmarkEnd w:id="10148"/>
      <w:r>
        <w:rPr>
          <w:rtl/>
        </w:rPr>
        <w:t xml:space="preserve">הנוראי </w:t>
      </w:r>
      <w:bookmarkStart w:id="10149" w:name="_ETM_Q21_491719"/>
      <w:bookmarkEnd w:id="10149"/>
      <w:r>
        <w:rPr>
          <w:rtl/>
        </w:rPr>
        <w:t>הזה</w:t>
      </w:r>
      <w:r>
        <w:rPr>
          <w:rFonts w:hint="cs"/>
          <w:rtl/>
        </w:rPr>
        <w:t>.</w:t>
      </w:r>
    </w:p>
    <w:p w:rsidR="00903FCE" w:rsidRDefault="00903FCE" w:rsidP="002F5E09">
      <w:pPr>
        <w:rPr>
          <w:rtl/>
        </w:rPr>
      </w:pPr>
    </w:p>
    <w:p w:rsidR="00903FCE" w:rsidRDefault="00903FCE" w:rsidP="00E47C17">
      <w:pPr>
        <w:rPr>
          <w:rtl/>
        </w:rPr>
      </w:pPr>
      <w:r>
        <w:rPr>
          <w:rFonts w:hint="cs"/>
          <w:rtl/>
        </w:rPr>
        <w:t>בלהט</w:t>
      </w:r>
      <w:bookmarkStart w:id="10150" w:name="_ETM_Q21_495000"/>
      <w:bookmarkEnd w:id="10150"/>
      <w:r>
        <w:rPr>
          <w:rtl/>
        </w:rPr>
        <w:t xml:space="preserve"> </w:t>
      </w:r>
      <w:bookmarkStart w:id="10151" w:name="_ETM_Q21_494880"/>
      <w:bookmarkEnd w:id="10151"/>
      <w:r>
        <w:rPr>
          <w:rtl/>
        </w:rPr>
        <w:t>המלחמה</w:t>
      </w:r>
      <w:r>
        <w:rPr>
          <w:rFonts w:hint="cs"/>
          <w:rtl/>
        </w:rPr>
        <w:t>,</w:t>
      </w:r>
      <w:r>
        <w:rPr>
          <w:rtl/>
        </w:rPr>
        <w:t xml:space="preserve"> </w:t>
      </w:r>
      <w:bookmarkStart w:id="10152" w:name="_ETM_Q21_496580"/>
      <w:bookmarkEnd w:id="10152"/>
      <w:r>
        <w:rPr>
          <w:rtl/>
        </w:rPr>
        <w:t xml:space="preserve">ותוך </w:t>
      </w:r>
      <w:bookmarkStart w:id="10153" w:name="_ETM_Q21_497089"/>
      <w:bookmarkEnd w:id="10153"/>
      <w:r>
        <w:rPr>
          <w:rtl/>
        </w:rPr>
        <w:t xml:space="preserve">ניצול </w:t>
      </w:r>
      <w:bookmarkStart w:id="10154" w:name="_ETM_Q21_497600"/>
      <w:bookmarkEnd w:id="10154"/>
      <w:r>
        <w:rPr>
          <w:rtl/>
        </w:rPr>
        <w:t xml:space="preserve">עברייני </w:t>
      </w:r>
      <w:bookmarkStart w:id="10155" w:name="_ETM_Q21_499240"/>
      <w:bookmarkEnd w:id="10155"/>
      <w:r>
        <w:rPr>
          <w:rtl/>
        </w:rPr>
        <w:t xml:space="preserve">של </w:t>
      </w:r>
      <w:bookmarkStart w:id="10156" w:name="_ETM_Q21_499539"/>
      <w:bookmarkEnd w:id="10156"/>
      <w:r>
        <w:rPr>
          <w:rtl/>
        </w:rPr>
        <w:t xml:space="preserve">מצב </w:t>
      </w:r>
      <w:bookmarkStart w:id="10157" w:name="_ETM_Q21_499990"/>
      <w:bookmarkEnd w:id="10157"/>
      <w:r>
        <w:rPr>
          <w:rtl/>
        </w:rPr>
        <w:t xml:space="preserve">החירום </w:t>
      </w:r>
      <w:bookmarkStart w:id="10158" w:name="_ETM_Q21_500470"/>
      <w:bookmarkEnd w:id="10158"/>
      <w:r>
        <w:rPr>
          <w:rtl/>
        </w:rPr>
        <w:t xml:space="preserve">הרשמי </w:t>
      </w:r>
      <w:bookmarkStart w:id="10159" w:name="_ETM_Q21_500919"/>
      <w:bookmarkEnd w:id="10159"/>
      <w:r>
        <w:rPr>
          <w:rtl/>
        </w:rPr>
        <w:t>והמנט</w:t>
      </w:r>
      <w:bookmarkStart w:id="10160" w:name="_ETM_Q21_501789"/>
      <w:bookmarkEnd w:id="10160"/>
      <w:r>
        <w:rPr>
          <w:rtl/>
        </w:rPr>
        <w:t xml:space="preserve">לי </w:t>
      </w:r>
      <w:bookmarkStart w:id="10161" w:name="_ETM_Q21_501880"/>
      <w:bookmarkEnd w:id="10161"/>
      <w:r>
        <w:rPr>
          <w:rtl/>
        </w:rPr>
        <w:t xml:space="preserve">שקיים </w:t>
      </w:r>
      <w:bookmarkStart w:id="10162" w:name="_ETM_Q21_502419"/>
      <w:bookmarkEnd w:id="10162"/>
      <w:r>
        <w:rPr>
          <w:rtl/>
        </w:rPr>
        <w:t>במדינה</w:t>
      </w:r>
      <w:r>
        <w:rPr>
          <w:rFonts w:hint="cs"/>
          <w:rtl/>
        </w:rPr>
        <w:t>,</w:t>
      </w:r>
      <w:r>
        <w:rPr>
          <w:rtl/>
        </w:rPr>
        <w:t xml:space="preserve"> </w:t>
      </w:r>
      <w:bookmarkStart w:id="10163" w:name="_ETM_Q21_503900"/>
      <w:bookmarkEnd w:id="10163"/>
      <w:r>
        <w:rPr>
          <w:rFonts w:hint="cs"/>
          <w:rtl/>
        </w:rPr>
        <w:t xml:space="preserve">ובעידוד </w:t>
      </w:r>
      <w:bookmarkStart w:id="10164" w:name="_ETM_Q21_504020"/>
      <w:bookmarkStart w:id="10165" w:name="_ETM_Q21_504289"/>
      <w:bookmarkStart w:id="10166" w:name="_ETM_Q21_504560"/>
      <w:bookmarkEnd w:id="10164"/>
      <w:bookmarkEnd w:id="10165"/>
      <w:bookmarkEnd w:id="10166"/>
      <w:r>
        <w:rPr>
          <w:rtl/>
        </w:rPr>
        <w:t xml:space="preserve">של </w:t>
      </w:r>
      <w:bookmarkStart w:id="10167" w:name="_ETM_Q21_504860"/>
      <w:bookmarkEnd w:id="10167"/>
      <w:r>
        <w:rPr>
          <w:rtl/>
        </w:rPr>
        <w:t xml:space="preserve">עבריין </w:t>
      </w:r>
      <w:bookmarkStart w:id="10168" w:name="_ETM_Q21_505310"/>
      <w:bookmarkEnd w:id="10168"/>
      <w:r>
        <w:rPr>
          <w:rtl/>
        </w:rPr>
        <w:t xml:space="preserve">מורשע </w:t>
      </w:r>
      <w:bookmarkStart w:id="10169" w:name="_ETM_Q21_506759"/>
      <w:bookmarkEnd w:id="10169"/>
      <w:r>
        <w:rPr>
          <w:rtl/>
        </w:rPr>
        <w:t xml:space="preserve">שבידיו </w:t>
      </w:r>
      <w:bookmarkStart w:id="10170" w:name="_ETM_Q21_507539"/>
      <w:bookmarkEnd w:id="10170"/>
      <w:r>
        <w:rPr>
          <w:rtl/>
        </w:rPr>
        <w:t xml:space="preserve">נמצאות </w:t>
      </w:r>
      <w:bookmarkStart w:id="10171" w:name="_ETM_Q21_508109"/>
      <w:bookmarkEnd w:id="10171"/>
      <w:r>
        <w:rPr>
          <w:rtl/>
        </w:rPr>
        <w:t>הסמכויות</w:t>
      </w:r>
      <w:r>
        <w:rPr>
          <w:rFonts w:hint="cs"/>
          <w:rtl/>
        </w:rPr>
        <w:t>,</w:t>
      </w:r>
      <w:r>
        <w:rPr>
          <w:rtl/>
        </w:rPr>
        <w:t xml:space="preserve"> </w:t>
      </w:r>
      <w:bookmarkStart w:id="10172" w:name="_ETM_Q21_509569"/>
      <w:bookmarkEnd w:id="10172"/>
      <w:r>
        <w:rPr>
          <w:rtl/>
        </w:rPr>
        <w:t xml:space="preserve">השר </w:t>
      </w:r>
      <w:bookmarkStart w:id="10173" w:name="_ETM_Q21_510019"/>
      <w:bookmarkEnd w:id="10173"/>
      <w:r>
        <w:rPr>
          <w:rtl/>
        </w:rPr>
        <w:t>ל</w:t>
      </w:r>
      <w:r>
        <w:rPr>
          <w:rFonts w:hint="cs"/>
          <w:rtl/>
        </w:rPr>
        <w:t xml:space="preserve">ביזיון </w:t>
      </w:r>
      <w:bookmarkStart w:id="10174" w:name="_ETM_Q21_510229"/>
      <w:bookmarkStart w:id="10175" w:name="_ETM_Q21_510499"/>
      <w:bookmarkEnd w:id="10174"/>
      <w:bookmarkEnd w:id="10175"/>
      <w:r>
        <w:rPr>
          <w:rtl/>
        </w:rPr>
        <w:t>לאומי</w:t>
      </w:r>
      <w:r>
        <w:rPr>
          <w:rFonts w:hint="cs"/>
          <w:rtl/>
        </w:rPr>
        <w:t>,</w:t>
      </w:r>
      <w:r>
        <w:rPr>
          <w:rtl/>
        </w:rPr>
        <w:t xml:space="preserve"> </w:t>
      </w:r>
      <w:bookmarkStart w:id="10176" w:name="_ETM_Q21_511620"/>
      <w:bookmarkEnd w:id="10176"/>
      <w:r>
        <w:rPr>
          <w:rtl/>
        </w:rPr>
        <w:t xml:space="preserve">אנו </w:t>
      </w:r>
      <w:bookmarkStart w:id="10177" w:name="_ETM_Q21_512040"/>
      <w:bookmarkEnd w:id="10177"/>
      <w:r>
        <w:rPr>
          <w:rtl/>
        </w:rPr>
        <w:t xml:space="preserve">מקבלים </w:t>
      </w:r>
      <w:bookmarkStart w:id="10178" w:name="_ETM_Q21_512610"/>
      <w:bookmarkEnd w:id="10178"/>
      <w:r>
        <w:rPr>
          <w:rFonts w:hint="cs"/>
          <w:rtl/>
        </w:rPr>
        <w:t>פ</w:t>
      </w:r>
      <w:r>
        <w:rPr>
          <w:rtl/>
        </w:rPr>
        <w:t xml:space="preserve">ניות </w:t>
      </w:r>
      <w:bookmarkStart w:id="10179" w:name="_ETM_Q21_513089"/>
      <w:bookmarkEnd w:id="10179"/>
      <w:r>
        <w:rPr>
          <w:rtl/>
        </w:rPr>
        <w:t xml:space="preserve">רבות </w:t>
      </w:r>
      <w:bookmarkStart w:id="10180" w:name="_ETM_Q21_513510"/>
      <w:bookmarkEnd w:id="10180"/>
      <w:r>
        <w:rPr>
          <w:rtl/>
        </w:rPr>
        <w:t xml:space="preserve">מאוד </w:t>
      </w:r>
      <w:bookmarkStart w:id="10181" w:name="_ETM_Q21_514710"/>
      <w:bookmarkEnd w:id="10181"/>
      <w:r>
        <w:rPr>
          <w:rFonts w:hint="cs"/>
          <w:rtl/>
        </w:rPr>
        <w:t xml:space="preserve">על </w:t>
      </w:r>
      <w:bookmarkStart w:id="10182" w:name="_ETM_Q21_515040"/>
      <w:bookmarkEnd w:id="10182"/>
      <w:r>
        <w:rPr>
          <w:rtl/>
        </w:rPr>
        <w:t xml:space="preserve">פגיעה </w:t>
      </w:r>
      <w:bookmarkStart w:id="10183" w:name="_ETM_Q21_515520"/>
      <w:bookmarkEnd w:id="10183"/>
      <w:r>
        <w:rPr>
          <w:rtl/>
        </w:rPr>
        <w:t xml:space="preserve">קשה </w:t>
      </w:r>
      <w:bookmarkStart w:id="10184" w:name="_ETM_Q21_515970"/>
      <w:bookmarkEnd w:id="10184"/>
      <w:r>
        <w:rPr>
          <w:rtl/>
        </w:rPr>
        <w:t xml:space="preserve">בזכויות </w:t>
      </w:r>
      <w:bookmarkStart w:id="10185" w:name="_ETM_Q21_516570"/>
      <w:bookmarkEnd w:id="10185"/>
      <w:r>
        <w:rPr>
          <w:rtl/>
        </w:rPr>
        <w:t xml:space="preserve">האסירים </w:t>
      </w:r>
      <w:bookmarkStart w:id="10186" w:name="_ETM_Q21_517140"/>
      <w:bookmarkEnd w:id="10186"/>
      <w:r>
        <w:rPr>
          <w:rtl/>
        </w:rPr>
        <w:t xml:space="preserve">בבתי </w:t>
      </w:r>
      <w:bookmarkStart w:id="10187" w:name="_ETM_Q21_517589"/>
      <w:bookmarkEnd w:id="10187"/>
      <w:r>
        <w:rPr>
          <w:rtl/>
        </w:rPr>
        <w:t>הכלא</w:t>
      </w:r>
      <w:r>
        <w:rPr>
          <w:rFonts w:hint="cs"/>
          <w:rtl/>
        </w:rPr>
        <w:t>,</w:t>
      </w:r>
      <w:r>
        <w:rPr>
          <w:rtl/>
        </w:rPr>
        <w:t xml:space="preserve"> </w:t>
      </w:r>
      <w:bookmarkStart w:id="10188" w:name="_ETM_Q21_518760"/>
      <w:bookmarkEnd w:id="10188"/>
      <w:r>
        <w:rPr>
          <w:rtl/>
        </w:rPr>
        <w:t xml:space="preserve">אסירים </w:t>
      </w:r>
      <w:bookmarkStart w:id="10189" w:name="_ETM_Q21_519300"/>
      <w:bookmarkEnd w:id="10189"/>
      <w:r>
        <w:rPr>
          <w:rtl/>
        </w:rPr>
        <w:t xml:space="preserve">ישראלים </w:t>
      </w:r>
      <w:bookmarkStart w:id="10190" w:name="_ETM_Q21_519930"/>
      <w:bookmarkEnd w:id="10190"/>
      <w:r>
        <w:rPr>
          <w:rtl/>
        </w:rPr>
        <w:t>ופלסטינים</w:t>
      </w:r>
      <w:r>
        <w:rPr>
          <w:rFonts w:hint="cs"/>
          <w:rtl/>
        </w:rPr>
        <w:t>.</w:t>
      </w:r>
      <w:r>
        <w:rPr>
          <w:rtl/>
        </w:rPr>
        <w:t xml:space="preserve"> </w:t>
      </w:r>
      <w:bookmarkStart w:id="10191" w:name="_ETM_Q21_521400"/>
      <w:bookmarkEnd w:id="10191"/>
      <w:r>
        <w:rPr>
          <w:rtl/>
        </w:rPr>
        <w:t xml:space="preserve">זכויותיהם </w:t>
      </w:r>
      <w:bookmarkStart w:id="10192" w:name="_ETM_Q21_522150"/>
      <w:bookmarkEnd w:id="10192"/>
      <w:r>
        <w:rPr>
          <w:rtl/>
        </w:rPr>
        <w:t xml:space="preserve">הניתנות </w:t>
      </w:r>
      <w:bookmarkStart w:id="10193" w:name="_ETM_Q21_522839"/>
      <w:bookmarkEnd w:id="10193"/>
      <w:r>
        <w:rPr>
          <w:rtl/>
        </w:rPr>
        <w:t xml:space="preserve">על </w:t>
      </w:r>
      <w:bookmarkStart w:id="10194" w:name="_ETM_Q21_523050"/>
      <w:bookmarkEnd w:id="10194"/>
      <w:r>
        <w:rPr>
          <w:rtl/>
        </w:rPr>
        <w:t xml:space="preserve">פי </w:t>
      </w:r>
      <w:bookmarkStart w:id="10195" w:name="_ETM_Q21_523260"/>
      <w:bookmarkEnd w:id="10195"/>
      <w:r>
        <w:rPr>
          <w:rtl/>
        </w:rPr>
        <w:t xml:space="preserve">חוק </w:t>
      </w:r>
      <w:bookmarkStart w:id="10196" w:name="_ETM_Q21_524399"/>
      <w:bookmarkEnd w:id="10196"/>
      <w:r>
        <w:rPr>
          <w:rtl/>
        </w:rPr>
        <w:t xml:space="preserve">נרמסות </w:t>
      </w:r>
      <w:bookmarkStart w:id="10197" w:name="_ETM_Q21_525239"/>
      <w:bookmarkEnd w:id="10197"/>
      <w:r>
        <w:rPr>
          <w:rtl/>
        </w:rPr>
        <w:t xml:space="preserve">ברגל </w:t>
      </w:r>
      <w:bookmarkStart w:id="10198" w:name="_ETM_Q21_525779"/>
      <w:bookmarkEnd w:id="10198"/>
      <w:r>
        <w:rPr>
          <w:rtl/>
        </w:rPr>
        <w:t>גסה</w:t>
      </w:r>
      <w:r>
        <w:rPr>
          <w:rFonts w:hint="cs"/>
          <w:rtl/>
        </w:rPr>
        <w:t>,</w:t>
      </w:r>
      <w:r>
        <w:rPr>
          <w:rtl/>
        </w:rPr>
        <w:t xml:space="preserve"> </w:t>
      </w:r>
      <w:bookmarkStart w:id="10199" w:name="_ETM_Q21_526740"/>
      <w:bookmarkEnd w:id="10199"/>
      <w:r>
        <w:rPr>
          <w:rtl/>
        </w:rPr>
        <w:t xml:space="preserve">תוך </w:t>
      </w:r>
      <w:bookmarkStart w:id="10200" w:name="_ETM_Q21_527070"/>
      <w:bookmarkEnd w:id="10200"/>
      <w:r>
        <w:rPr>
          <w:rtl/>
        </w:rPr>
        <w:t xml:space="preserve">התעלמות </w:t>
      </w:r>
      <w:bookmarkStart w:id="10201" w:name="_ETM_Q21_527700"/>
      <w:bookmarkEnd w:id="10201"/>
      <w:r>
        <w:rPr>
          <w:rtl/>
        </w:rPr>
        <w:t xml:space="preserve">מוחלטת </w:t>
      </w:r>
      <w:bookmarkStart w:id="10202" w:name="_ETM_Q21_528450"/>
      <w:bookmarkEnd w:id="10202"/>
      <w:r>
        <w:rPr>
          <w:rtl/>
        </w:rPr>
        <w:t>מהכללים</w:t>
      </w:r>
      <w:r>
        <w:rPr>
          <w:rFonts w:hint="cs"/>
          <w:rtl/>
        </w:rPr>
        <w:t>.</w:t>
      </w:r>
      <w:r>
        <w:rPr>
          <w:rtl/>
        </w:rPr>
        <w:t xml:space="preserve"> </w:t>
      </w:r>
      <w:bookmarkStart w:id="10203" w:name="_ETM_Q21_529950"/>
      <w:bookmarkEnd w:id="10203"/>
      <w:r>
        <w:rPr>
          <w:rtl/>
        </w:rPr>
        <w:t xml:space="preserve">מאז </w:t>
      </w:r>
      <w:bookmarkStart w:id="10204" w:name="_ETM_Q21_530339"/>
      <w:bookmarkEnd w:id="10204"/>
      <w:r>
        <w:rPr>
          <w:rtl/>
        </w:rPr>
        <w:t xml:space="preserve">7 </w:t>
      </w:r>
      <w:bookmarkStart w:id="10205" w:name="_ETM_Q21_531000"/>
      <w:bookmarkEnd w:id="10205"/>
      <w:r>
        <w:rPr>
          <w:rtl/>
        </w:rPr>
        <w:t>באוקטובר</w:t>
      </w:r>
      <w:r>
        <w:rPr>
          <w:rFonts w:hint="cs"/>
          <w:rtl/>
        </w:rPr>
        <w:t>,</w:t>
      </w:r>
      <w:r>
        <w:rPr>
          <w:rtl/>
        </w:rPr>
        <w:t xml:space="preserve"> </w:t>
      </w:r>
      <w:bookmarkStart w:id="10206" w:name="_ETM_Q21_532079"/>
      <w:bookmarkEnd w:id="10206"/>
      <w:r>
        <w:rPr>
          <w:rtl/>
        </w:rPr>
        <w:t xml:space="preserve">לפי </w:t>
      </w:r>
      <w:bookmarkStart w:id="10207" w:name="_ETM_Q21_532500"/>
      <w:bookmarkEnd w:id="10207"/>
      <w:r>
        <w:rPr>
          <w:rtl/>
        </w:rPr>
        <w:t>העדויות</w:t>
      </w:r>
      <w:r>
        <w:rPr>
          <w:rFonts w:hint="cs"/>
          <w:rtl/>
        </w:rPr>
        <w:t>,</w:t>
      </w:r>
      <w:r>
        <w:rPr>
          <w:rtl/>
        </w:rPr>
        <w:t xml:space="preserve"> </w:t>
      </w:r>
      <w:bookmarkStart w:id="10208" w:name="_ETM_Q21_533309"/>
      <w:bookmarkEnd w:id="10208"/>
      <w:r>
        <w:rPr>
          <w:rtl/>
        </w:rPr>
        <w:t xml:space="preserve">האסירים </w:t>
      </w:r>
      <w:bookmarkStart w:id="10209" w:name="_ETM_Q21_533940"/>
      <w:bookmarkEnd w:id="10209"/>
      <w:r>
        <w:rPr>
          <w:rtl/>
        </w:rPr>
        <w:t xml:space="preserve">בבתי </w:t>
      </w:r>
      <w:bookmarkStart w:id="10210" w:name="_ETM_Q21_534390"/>
      <w:bookmarkEnd w:id="10210"/>
      <w:r>
        <w:rPr>
          <w:rtl/>
        </w:rPr>
        <w:t xml:space="preserve">הכלא </w:t>
      </w:r>
      <w:bookmarkStart w:id="10211" w:name="_ETM_Q21_534839"/>
      <w:bookmarkEnd w:id="10211"/>
      <w:r>
        <w:rPr>
          <w:rtl/>
        </w:rPr>
        <w:t xml:space="preserve">נתונים </w:t>
      </w:r>
      <w:bookmarkStart w:id="10212" w:name="_ETM_Q21_535380"/>
      <w:bookmarkEnd w:id="10212"/>
      <w:r>
        <w:rPr>
          <w:rtl/>
        </w:rPr>
        <w:t xml:space="preserve">ליחס </w:t>
      </w:r>
      <w:bookmarkStart w:id="10213" w:name="_ETM_Q21_535980"/>
      <w:bookmarkEnd w:id="10213"/>
      <w:r>
        <w:rPr>
          <w:rtl/>
        </w:rPr>
        <w:t xml:space="preserve">אלים </w:t>
      </w:r>
      <w:bookmarkStart w:id="10214" w:name="_ETM_Q21_536430"/>
      <w:bookmarkEnd w:id="10214"/>
      <w:r>
        <w:rPr>
          <w:rtl/>
        </w:rPr>
        <w:t xml:space="preserve">ותוקפני </w:t>
      </w:r>
      <w:bookmarkStart w:id="10215" w:name="_ETM_Q21_537180"/>
      <w:bookmarkEnd w:id="10215"/>
      <w:r>
        <w:rPr>
          <w:rtl/>
        </w:rPr>
        <w:t>במיוחד</w:t>
      </w:r>
      <w:r>
        <w:rPr>
          <w:rFonts w:hint="cs"/>
          <w:rtl/>
        </w:rPr>
        <w:t>.</w:t>
      </w:r>
      <w:r>
        <w:rPr>
          <w:rtl/>
        </w:rPr>
        <w:t xml:space="preserve"> </w:t>
      </w:r>
      <w:bookmarkStart w:id="10216" w:name="_ETM_Q21_538860"/>
      <w:bookmarkEnd w:id="10216"/>
      <w:r>
        <w:rPr>
          <w:rtl/>
        </w:rPr>
        <w:t xml:space="preserve">במדינה </w:t>
      </w:r>
      <w:bookmarkStart w:id="10217" w:name="_ETM_Q21_539489"/>
      <w:bookmarkEnd w:id="10217"/>
      <w:r>
        <w:rPr>
          <w:rtl/>
        </w:rPr>
        <w:t xml:space="preserve">שמכבדת </w:t>
      </w:r>
      <w:bookmarkStart w:id="10218" w:name="_ETM_Q21_540450"/>
      <w:bookmarkEnd w:id="10218"/>
      <w:r>
        <w:rPr>
          <w:rtl/>
        </w:rPr>
        <w:t xml:space="preserve">את </w:t>
      </w:r>
      <w:bookmarkStart w:id="10219" w:name="_ETM_Q21_540630"/>
      <w:bookmarkEnd w:id="10219"/>
      <w:r>
        <w:rPr>
          <w:rFonts w:hint="cs"/>
          <w:rtl/>
        </w:rPr>
        <w:t xml:space="preserve">חוקיה, </w:t>
      </w:r>
      <w:bookmarkStart w:id="10220" w:name="_ETM_Q21_541020"/>
      <w:bookmarkStart w:id="10221" w:name="_ETM_Q21_541810"/>
      <w:bookmarkEnd w:id="10220"/>
      <w:bookmarkEnd w:id="10221"/>
      <w:r>
        <w:rPr>
          <w:rtl/>
        </w:rPr>
        <w:t xml:space="preserve">פגיעה </w:t>
      </w:r>
      <w:bookmarkStart w:id="10222" w:name="_ETM_Q21_542380"/>
      <w:bookmarkEnd w:id="10222"/>
      <w:r>
        <w:rPr>
          <w:rtl/>
        </w:rPr>
        <w:t>בזכויותיהם</w:t>
      </w:r>
      <w:r>
        <w:rPr>
          <w:rFonts w:hint="cs"/>
          <w:rtl/>
        </w:rPr>
        <w:t xml:space="preserve"> של אסירים</w:t>
      </w:r>
      <w:r>
        <w:rPr>
          <w:rtl/>
        </w:rPr>
        <w:t xml:space="preserve"> </w:t>
      </w:r>
      <w:bookmarkStart w:id="10223" w:name="_ETM_Q21_543190"/>
      <w:bookmarkEnd w:id="10223"/>
      <w:r>
        <w:rPr>
          <w:rtl/>
        </w:rPr>
        <w:t xml:space="preserve">הניתנות </w:t>
      </w:r>
      <w:bookmarkStart w:id="10224" w:name="_ETM_Q21_543790"/>
      <w:bookmarkEnd w:id="10224"/>
      <w:r>
        <w:rPr>
          <w:rFonts w:hint="cs"/>
          <w:rtl/>
        </w:rPr>
        <w:t xml:space="preserve">על פי </w:t>
      </w:r>
      <w:bookmarkStart w:id="10225" w:name="_ETM_Q21_544270"/>
      <w:bookmarkEnd w:id="10225"/>
      <w:r>
        <w:rPr>
          <w:rtl/>
        </w:rPr>
        <w:t>חוק</w:t>
      </w:r>
      <w:bookmarkStart w:id="10226" w:name="_ETM_Q21_544570"/>
      <w:bookmarkStart w:id="10227" w:name="_ETM_Q21_544810"/>
      <w:bookmarkStart w:id="10228" w:name="_ETM_Q21_546320"/>
      <w:bookmarkStart w:id="10229" w:name="_ETM_Q21_548389"/>
      <w:bookmarkEnd w:id="10226"/>
      <w:bookmarkEnd w:id="10227"/>
      <w:bookmarkEnd w:id="10228"/>
      <w:bookmarkEnd w:id="10229"/>
      <w:r>
        <w:rPr>
          <w:rFonts w:hint="cs"/>
          <w:rtl/>
        </w:rPr>
        <w:t xml:space="preserve"> בגלל כל </w:t>
      </w:r>
      <w:r>
        <w:rPr>
          <w:rtl/>
        </w:rPr>
        <w:t xml:space="preserve">מיני </w:t>
      </w:r>
      <w:bookmarkStart w:id="10230" w:name="_ETM_Q21_549659"/>
      <w:bookmarkEnd w:id="10230"/>
      <w:r>
        <w:rPr>
          <w:rFonts w:hint="cs"/>
          <w:rtl/>
        </w:rPr>
        <w:t>תיקים</w:t>
      </w:r>
      <w:r>
        <w:rPr>
          <w:rtl/>
        </w:rPr>
        <w:t xml:space="preserve"> </w:t>
      </w:r>
      <w:bookmarkStart w:id="10231" w:name="_ETM_Q21_550409"/>
      <w:bookmarkStart w:id="10232" w:name="_ETM_Q21_551130"/>
      <w:bookmarkEnd w:id="10231"/>
      <w:bookmarkEnd w:id="10232"/>
      <w:r>
        <w:rPr>
          <w:rFonts w:hint="cs"/>
          <w:rtl/>
        </w:rPr>
        <w:t>ש</w:t>
      </w:r>
      <w:r>
        <w:rPr>
          <w:rtl/>
        </w:rPr>
        <w:t>נ</w:t>
      </w:r>
      <w:r>
        <w:rPr>
          <w:rFonts w:hint="cs"/>
          <w:rtl/>
        </w:rPr>
        <w:t>כלא</w:t>
      </w:r>
      <w:r>
        <w:rPr>
          <w:rtl/>
        </w:rPr>
        <w:t xml:space="preserve">ו </w:t>
      </w:r>
      <w:bookmarkStart w:id="10233" w:name="_ETM_Q21_551700"/>
      <w:bookmarkEnd w:id="10233"/>
      <w:r>
        <w:rPr>
          <w:rtl/>
        </w:rPr>
        <w:t>בגללם</w:t>
      </w:r>
      <w:r>
        <w:rPr>
          <w:rFonts w:hint="cs"/>
          <w:rtl/>
        </w:rPr>
        <w:t>,</w:t>
      </w:r>
      <w:r>
        <w:rPr>
          <w:rtl/>
        </w:rPr>
        <w:t xml:space="preserve"> </w:t>
      </w:r>
      <w:bookmarkStart w:id="10234" w:name="_ETM_Q21_553140"/>
      <w:bookmarkEnd w:id="10234"/>
      <w:r>
        <w:rPr>
          <w:rtl/>
        </w:rPr>
        <w:t>ה</w:t>
      </w:r>
      <w:r>
        <w:rPr>
          <w:rFonts w:hint="cs"/>
          <w:rtl/>
        </w:rPr>
        <w:t>י</w:t>
      </w:r>
      <w:r>
        <w:rPr>
          <w:rtl/>
        </w:rPr>
        <w:t xml:space="preserve">נה </w:t>
      </w:r>
      <w:bookmarkStart w:id="10235" w:name="_ETM_Q21_553589"/>
      <w:bookmarkEnd w:id="10235"/>
      <w:r>
        <w:rPr>
          <w:rtl/>
        </w:rPr>
        <w:t xml:space="preserve">פשיטת </w:t>
      </w:r>
      <w:bookmarkStart w:id="10236" w:name="_ETM_Q21_554189"/>
      <w:bookmarkEnd w:id="10236"/>
      <w:r>
        <w:rPr>
          <w:rtl/>
        </w:rPr>
        <w:t xml:space="preserve">רגל </w:t>
      </w:r>
      <w:bookmarkStart w:id="10237" w:name="_ETM_Q21_554670"/>
      <w:bookmarkEnd w:id="10237"/>
      <w:r>
        <w:rPr>
          <w:rtl/>
        </w:rPr>
        <w:t>ערכית</w:t>
      </w:r>
      <w:r>
        <w:rPr>
          <w:rFonts w:hint="cs"/>
          <w:rtl/>
        </w:rPr>
        <w:t>,</w:t>
      </w:r>
      <w:r>
        <w:rPr>
          <w:rtl/>
        </w:rPr>
        <w:t xml:space="preserve"> </w:t>
      </w:r>
      <w:bookmarkStart w:id="10238" w:name="_ETM_Q21_555799"/>
      <w:bookmarkEnd w:id="10238"/>
      <w:r>
        <w:rPr>
          <w:rtl/>
        </w:rPr>
        <w:t xml:space="preserve">וצריך </w:t>
      </w:r>
      <w:bookmarkStart w:id="10239" w:name="_ETM_Q21_556310"/>
      <w:bookmarkEnd w:id="10239"/>
      <w:r>
        <w:rPr>
          <w:rtl/>
        </w:rPr>
        <w:t xml:space="preserve">לפעול </w:t>
      </w:r>
      <w:bookmarkStart w:id="10240" w:name="_ETM_Q21_556820"/>
      <w:bookmarkEnd w:id="10240"/>
      <w:r>
        <w:rPr>
          <w:rtl/>
        </w:rPr>
        <w:t>מ</w:t>
      </w:r>
      <w:r>
        <w:rPr>
          <w:rFonts w:hint="cs"/>
          <w:rtl/>
        </w:rPr>
        <w:t>י</w:t>
      </w:r>
      <w:r>
        <w:rPr>
          <w:rtl/>
        </w:rPr>
        <w:t xml:space="preserve">יד </w:t>
      </w:r>
      <w:bookmarkStart w:id="10241" w:name="_ETM_Q21_557450"/>
      <w:bookmarkEnd w:id="10241"/>
      <w:r>
        <w:rPr>
          <w:rtl/>
        </w:rPr>
        <w:t xml:space="preserve">על </w:t>
      </w:r>
      <w:bookmarkStart w:id="10242" w:name="_ETM_Q21_557630"/>
      <w:bookmarkEnd w:id="10242"/>
      <w:r>
        <w:rPr>
          <w:rtl/>
        </w:rPr>
        <w:t xml:space="preserve">מנת </w:t>
      </w:r>
      <w:bookmarkStart w:id="10243" w:name="_ETM_Q21_557990"/>
      <w:bookmarkEnd w:id="10243"/>
      <w:r>
        <w:rPr>
          <w:rtl/>
        </w:rPr>
        <w:t xml:space="preserve">להפסיק </w:t>
      </w:r>
      <w:bookmarkStart w:id="10244" w:name="_ETM_Q21_558680"/>
      <w:bookmarkEnd w:id="10244"/>
      <w:r>
        <w:rPr>
          <w:rtl/>
        </w:rPr>
        <w:t xml:space="preserve">את </w:t>
      </w:r>
      <w:bookmarkStart w:id="10245" w:name="_ETM_Q21_558890"/>
      <w:bookmarkEnd w:id="10245"/>
      <w:r>
        <w:rPr>
          <w:rtl/>
        </w:rPr>
        <w:t xml:space="preserve">העושק </w:t>
      </w:r>
      <w:bookmarkStart w:id="10246" w:name="_ETM_Q21_560050"/>
      <w:bookmarkEnd w:id="10246"/>
      <w:r>
        <w:rPr>
          <w:rtl/>
        </w:rPr>
        <w:t xml:space="preserve">שעוברים </w:t>
      </w:r>
      <w:bookmarkStart w:id="10247" w:name="_ETM_Q21_560740"/>
      <w:bookmarkEnd w:id="10247"/>
      <w:r>
        <w:rPr>
          <w:rtl/>
        </w:rPr>
        <w:t xml:space="preserve">האסירים </w:t>
      </w:r>
      <w:bookmarkStart w:id="10248" w:name="_ETM_Q21_561370"/>
      <w:bookmarkEnd w:id="10248"/>
      <w:r>
        <w:rPr>
          <w:rtl/>
        </w:rPr>
        <w:t xml:space="preserve">בבתי </w:t>
      </w:r>
      <w:bookmarkStart w:id="10249" w:name="_ETM_Q21_561850"/>
      <w:bookmarkEnd w:id="10249"/>
      <w:r>
        <w:rPr>
          <w:rtl/>
        </w:rPr>
        <w:t xml:space="preserve">הכלא </w:t>
      </w:r>
      <w:bookmarkStart w:id="10250" w:name="_ETM_Q21_562300"/>
      <w:bookmarkEnd w:id="10250"/>
      <w:r>
        <w:rPr>
          <w:rtl/>
        </w:rPr>
        <w:t xml:space="preserve">בישראל </w:t>
      </w:r>
      <w:bookmarkStart w:id="10251" w:name="_ETM_Q21_563750"/>
      <w:bookmarkStart w:id="10252" w:name="_ETM_Q21_567830"/>
      <w:bookmarkEnd w:id="10251"/>
      <w:bookmarkEnd w:id="10252"/>
      <w:r>
        <w:rPr>
          <w:rtl/>
        </w:rPr>
        <w:t xml:space="preserve">תחת </w:t>
      </w:r>
      <w:bookmarkStart w:id="10253" w:name="_ETM_Q21_568310"/>
      <w:bookmarkEnd w:id="10253"/>
      <w:r>
        <w:rPr>
          <w:rFonts w:hint="cs"/>
          <w:rtl/>
        </w:rPr>
        <w:t xml:space="preserve">טיעון </w:t>
      </w:r>
      <w:bookmarkStart w:id="10254" w:name="_ETM_Q21_569240"/>
      <w:bookmarkEnd w:id="10254"/>
      <w:r>
        <w:rPr>
          <w:rtl/>
        </w:rPr>
        <w:t xml:space="preserve">שאנחנו </w:t>
      </w:r>
      <w:bookmarkStart w:id="10255" w:name="_ETM_Q21_569750"/>
      <w:bookmarkEnd w:id="10255"/>
      <w:r>
        <w:rPr>
          <w:rtl/>
        </w:rPr>
        <w:t xml:space="preserve">נמצאים </w:t>
      </w:r>
      <w:bookmarkStart w:id="10256" w:name="_ETM_Q21_570260"/>
      <w:bookmarkEnd w:id="10256"/>
      <w:r>
        <w:rPr>
          <w:rtl/>
        </w:rPr>
        <w:t xml:space="preserve">במלחמה </w:t>
      </w:r>
      <w:bookmarkStart w:id="10257" w:name="_ETM_Q21_570980"/>
      <w:bookmarkEnd w:id="10257"/>
      <w:r>
        <w:rPr>
          <w:rtl/>
        </w:rPr>
        <w:t xml:space="preserve">ואנחנו </w:t>
      </w:r>
      <w:bookmarkStart w:id="10258" w:name="_ETM_Q21_571430"/>
      <w:bookmarkEnd w:id="10258"/>
      <w:r>
        <w:rPr>
          <w:rtl/>
        </w:rPr>
        <w:t xml:space="preserve">נמצאים </w:t>
      </w:r>
      <w:bookmarkStart w:id="10259" w:name="_ETM_Q21_571910"/>
      <w:bookmarkEnd w:id="10259"/>
      <w:r>
        <w:rPr>
          <w:rtl/>
        </w:rPr>
        <w:t xml:space="preserve">במצב </w:t>
      </w:r>
      <w:bookmarkStart w:id="10260" w:name="_ETM_Q21_572450"/>
      <w:bookmarkEnd w:id="10260"/>
      <w:r>
        <w:rPr>
          <w:rtl/>
        </w:rPr>
        <w:t>חירום</w:t>
      </w:r>
      <w:r>
        <w:rPr>
          <w:rFonts w:hint="cs"/>
          <w:rtl/>
        </w:rPr>
        <w:t>.</w:t>
      </w:r>
      <w:r>
        <w:rPr>
          <w:rtl/>
        </w:rPr>
        <w:t xml:space="preserve"> </w:t>
      </w:r>
      <w:bookmarkStart w:id="10261" w:name="_ETM_Q21_573409"/>
      <w:bookmarkEnd w:id="10261"/>
      <w:r>
        <w:rPr>
          <w:rtl/>
        </w:rPr>
        <w:t xml:space="preserve">מלחמה </w:t>
      </w:r>
      <w:bookmarkStart w:id="10262" w:name="_ETM_Q21_574069"/>
      <w:bookmarkEnd w:id="10262"/>
      <w:r>
        <w:rPr>
          <w:rtl/>
        </w:rPr>
        <w:t xml:space="preserve">איננה </w:t>
      </w:r>
      <w:bookmarkStart w:id="10263" w:name="_ETM_Q21_574490"/>
      <w:bookmarkEnd w:id="10263"/>
      <w:r>
        <w:rPr>
          <w:rtl/>
        </w:rPr>
        <w:t xml:space="preserve">נותנת </w:t>
      </w:r>
      <w:bookmarkStart w:id="10264" w:name="_ETM_Q21_575529"/>
      <w:bookmarkEnd w:id="10264"/>
      <w:r>
        <w:rPr>
          <w:rFonts w:hint="cs"/>
          <w:rtl/>
        </w:rPr>
        <w:t>ז</w:t>
      </w:r>
      <w:r>
        <w:rPr>
          <w:rtl/>
        </w:rPr>
        <w:t>כו</w:t>
      </w:r>
      <w:r>
        <w:rPr>
          <w:rFonts w:hint="cs"/>
          <w:rtl/>
        </w:rPr>
        <w:t>ת</w:t>
      </w:r>
      <w:r>
        <w:rPr>
          <w:rtl/>
        </w:rPr>
        <w:t xml:space="preserve"> </w:t>
      </w:r>
      <w:bookmarkStart w:id="10265" w:name="_ETM_Q21_577839"/>
      <w:bookmarkEnd w:id="10265"/>
      <w:r>
        <w:rPr>
          <w:rtl/>
        </w:rPr>
        <w:t>ל</w:t>
      </w:r>
      <w:bookmarkStart w:id="10266" w:name="_ETM_Q21_578470"/>
      <w:bookmarkEnd w:id="10266"/>
      <w:r>
        <w:rPr>
          <w:rtl/>
        </w:rPr>
        <w:t xml:space="preserve">רשויות </w:t>
      </w:r>
      <w:bookmarkStart w:id="10267" w:name="_ETM_Q21_579100"/>
      <w:bookmarkEnd w:id="10267"/>
      <w:r>
        <w:rPr>
          <w:rtl/>
        </w:rPr>
        <w:t xml:space="preserve">במדינה </w:t>
      </w:r>
      <w:bookmarkStart w:id="10268" w:name="_ETM_Q21_579940"/>
      <w:bookmarkEnd w:id="10268"/>
      <w:r>
        <w:rPr>
          <w:rtl/>
        </w:rPr>
        <w:t xml:space="preserve">לרמוס </w:t>
      </w:r>
      <w:bookmarkStart w:id="10269" w:name="_ETM_Q21_580839"/>
      <w:bookmarkEnd w:id="10269"/>
      <w:r>
        <w:rPr>
          <w:rtl/>
        </w:rPr>
        <w:t xml:space="preserve">ברגל </w:t>
      </w:r>
      <w:bookmarkStart w:id="10270" w:name="_ETM_Q21_581410"/>
      <w:bookmarkEnd w:id="10270"/>
      <w:r>
        <w:rPr>
          <w:rtl/>
        </w:rPr>
        <w:t xml:space="preserve">גסה </w:t>
      </w:r>
      <w:bookmarkStart w:id="10271" w:name="_ETM_Q21_582880"/>
      <w:bookmarkEnd w:id="10271"/>
      <w:r>
        <w:rPr>
          <w:rtl/>
        </w:rPr>
        <w:t xml:space="preserve">את </w:t>
      </w:r>
      <w:bookmarkStart w:id="10272" w:name="_ETM_Q21_583270"/>
      <w:bookmarkEnd w:id="10272"/>
      <w:r>
        <w:rPr>
          <w:rtl/>
        </w:rPr>
        <w:t>החוקים</w:t>
      </w:r>
      <w:r>
        <w:rPr>
          <w:rFonts w:hint="cs"/>
          <w:rtl/>
        </w:rPr>
        <w:t>,</w:t>
      </w:r>
      <w:r>
        <w:rPr>
          <w:rtl/>
        </w:rPr>
        <w:t xml:space="preserve"> </w:t>
      </w:r>
      <w:bookmarkStart w:id="10273" w:name="_ETM_Q21_583839"/>
      <w:bookmarkEnd w:id="10273"/>
      <w:r>
        <w:rPr>
          <w:rtl/>
        </w:rPr>
        <w:t xml:space="preserve">ועל </w:t>
      </w:r>
      <w:bookmarkStart w:id="10274" w:name="_ETM_Q21_584169"/>
      <w:bookmarkEnd w:id="10274"/>
      <w:r>
        <w:rPr>
          <w:rtl/>
        </w:rPr>
        <w:t>כן</w:t>
      </w:r>
      <w:r w:rsidR="00E47C17">
        <w:rPr>
          <w:rFonts w:hint="cs"/>
          <w:rtl/>
        </w:rPr>
        <w:t>,</w:t>
      </w:r>
      <w:r>
        <w:rPr>
          <w:rtl/>
        </w:rPr>
        <w:t xml:space="preserve"> </w:t>
      </w:r>
      <w:bookmarkStart w:id="10275" w:name="_ETM_Q21_585130"/>
      <w:bookmarkEnd w:id="10275"/>
      <w:r>
        <w:rPr>
          <w:rtl/>
        </w:rPr>
        <w:t xml:space="preserve">מה </w:t>
      </w:r>
      <w:bookmarkStart w:id="10276" w:name="_ETM_Q21_585339"/>
      <w:bookmarkEnd w:id="10276"/>
      <w:r>
        <w:rPr>
          <w:rtl/>
        </w:rPr>
        <w:t xml:space="preserve">שמתרחש </w:t>
      </w:r>
      <w:bookmarkStart w:id="10277" w:name="_ETM_Q21_586029"/>
      <w:bookmarkEnd w:id="10277"/>
      <w:r>
        <w:rPr>
          <w:rFonts w:hint="cs"/>
          <w:rtl/>
        </w:rPr>
        <w:t>ב</w:t>
      </w:r>
      <w:r>
        <w:rPr>
          <w:rtl/>
        </w:rPr>
        <w:t xml:space="preserve">בתי </w:t>
      </w:r>
      <w:bookmarkStart w:id="10278" w:name="_ETM_Q21_586539"/>
      <w:bookmarkEnd w:id="10278"/>
      <w:r>
        <w:rPr>
          <w:rtl/>
        </w:rPr>
        <w:t xml:space="preserve">הכלא </w:t>
      </w:r>
      <w:bookmarkStart w:id="10279" w:name="_ETM_Q21_587049"/>
      <w:bookmarkEnd w:id="10279"/>
      <w:r>
        <w:rPr>
          <w:rFonts w:hint="cs"/>
          <w:rtl/>
        </w:rPr>
        <w:t>עוד י</w:t>
      </w:r>
      <w:bookmarkStart w:id="10280" w:name="_ETM_Q21_587380"/>
      <w:bookmarkEnd w:id="10280"/>
      <w:r>
        <w:rPr>
          <w:rtl/>
        </w:rPr>
        <w:t xml:space="preserve">תברר </w:t>
      </w:r>
      <w:bookmarkStart w:id="10281" w:name="_ETM_Q21_587979"/>
      <w:bookmarkEnd w:id="10281"/>
      <w:r>
        <w:rPr>
          <w:rtl/>
        </w:rPr>
        <w:t>כ</w:t>
      </w:r>
      <w:bookmarkStart w:id="10282" w:name="_ETM_Q21_588489"/>
      <w:bookmarkEnd w:id="10282"/>
      <w:r>
        <w:rPr>
          <w:rtl/>
        </w:rPr>
        <w:t xml:space="preserve">זוועה </w:t>
      </w:r>
      <w:bookmarkStart w:id="10283" w:name="_ETM_Q21_590159"/>
      <w:bookmarkEnd w:id="10283"/>
      <w:r>
        <w:rPr>
          <w:rtl/>
        </w:rPr>
        <w:t xml:space="preserve">שמישהו </w:t>
      </w:r>
      <w:bookmarkStart w:id="10284" w:name="_ETM_Q21_590999"/>
      <w:bookmarkEnd w:id="10284"/>
      <w:r>
        <w:rPr>
          <w:rtl/>
        </w:rPr>
        <w:t xml:space="preserve">היה </w:t>
      </w:r>
      <w:bookmarkStart w:id="10285" w:name="_ETM_Q21_591149"/>
      <w:bookmarkEnd w:id="10285"/>
      <w:r>
        <w:rPr>
          <w:rtl/>
        </w:rPr>
        <w:t xml:space="preserve">צריך </w:t>
      </w:r>
      <w:bookmarkStart w:id="10286" w:name="_ETM_Q21_591509"/>
      <w:bookmarkEnd w:id="10286"/>
      <w:r>
        <w:rPr>
          <w:rtl/>
        </w:rPr>
        <w:t xml:space="preserve">להתעורר </w:t>
      </w:r>
      <w:bookmarkStart w:id="10287" w:name="_ETM_Q21_592259"/>
      <w:bookmarkEnd w:id="10287"/>
      <w:r>
        <w:rPr>
          <w:rtl/>
        </w:rPr>
        <w:t xml:space="preserve">כדי </w:t>
      </w:r>
      <w:bookmarkStart w:id="10288" w:name="_ETM_Q21_592619"/>
      <w:bookmarkEnd w:id="10288"/>
      <w:r>
        <w:rPr>
          <w:rtl/>
        </w:rPr>
        <w:t xml:space="preserve">לטפל </w:t>
      </w:r>
      <w:bookmarkStart w:id="10289" w:name="_ETM_Q21_593310"/>
      <w:bookmarkEnd w:id="10289"/>
      <w:r>
        <w:rPr>
          <w:rtl/>
        </w:rPr>
        <w:t xml:space="preserve">בה </w:t>
      </w:r>
      <w:bookmarkStart w:id="10290" w:name="_ETM_Q21_594029"/>
      <w:bookmarkEnd w:id="10290"/>
      <w:r>
        <w:rPr>
          <w:rtl/>
        </w:rPr>
        <w:t xml:space="preserve">מבעוד </w:t>
      </w:r>
      <w:bookmarkStart w:id="10291" w:name="_ETM_Q21_594539"/>
      <w:bookmarkEnd w:id="10291"/>
      <w:r>
        <w:rPr>
          <w:rtl/>
        </w:rPr>
        <w:t>מועד</w:t>
      </w:r>
      <w:r>
        <w:rPr>
          <w:rFonts w:hint="cs"/>
          <w:rtl/>
        </w:rPr>
        <w:t>. תודה רבה.</w:t>
      </w:r>
    </w:p>
    <w:p w:rsidR="00903FCE" w:rsidRDefault="00903FCE" w:rsidP="002F5E09">
      <w:pPr>
        <w:rPr>
          <w:rtl/>
        </w:rPr>
      </w:pPr>
      <w:bookmarkStart w:id="10292" w:name="_ETM_Q21_596000"/>
      <w:bookmarkEnd w:id="10292"/>
    </w:p>
    <w:p w:rsidR="00903FCE" w:rsidRDefault="00903FCE" w:rsidP="002F5E09">
      <w:pPr>
        <w:pStyle w:val="af6"/>
        <w:keepNext/>
        <w:rPr>
          <w:rtl/>
        </w:rPr>
      </w:pPr>
      <w:bookmarkStart w:id="10293" w:name="ET_yor_6593_5"/>
      <w:r w:rsidRPr="0046143F">
        <w:rPr>
          <w:rStyle w:val="TagStyle"/>
          <w:rtl/>
        </w:rPr>
        <w:t xml:space="preserve"> &lt;&lt; יור &gt;&gt;</w:t>
      </w:r>
      <w:r w:rsidRPr="004177BC">
        <w:rPr>
          <w:rStyle w:val="TagStyle"/>
          <w:rtl/>
        </w:rPr>
        <w:t xml:space="preserve"> </w:t>
      </w:r>
      <w:r>
        <w:rPr>
          <w:rtl/>
        </w:rPr>
        <w:t>היו"ר חנוך דב מלביצקי:</w:t>
      </w:r>
      <w:r w:rsidRPr="004177BC">
        <w:rPr>
          <w:rStyle w:val="TagStyle"/>
          <w:rtl/>
        </w:rPr>
        <w:t xml:space="preserve"> </w:t>
      </w:r>
      <w:r w:rsidRPr="0046143F">
        <w:rPr>
          <w:rStyle w:val="TagStyle"/>
          <w:rtl/>
        </w:rPr>
        <w:t>&lt;&lt; יור &gt;&gt;</w:t>
      </w:r>
      <w:r>
        <w:rPr>
          <w:rtl/>
        </w:rPr>
        <w:t xml:space="preserve">  </w:t>
      </w:r>
      <w:bookmarkEnd w:id="10293"/>
    </w:p>
    <w:p w:rsidR="00903FCE" w:rsidRDefault="00903FCE" w:rsidP="003C5F67">
      <w:pPr>
        <w:rPr>
          <w:rtl/>
        </w:rPr>
      </w:pPr>
    </w:p>
    <w:p w:rsidR="00903FCE" w:rsidRDefault="00903FCE" w:rsidP="002F5E09">
      <w:pPr>
        <w:rPr>
          <w:rtl/>
        </w:rPr>
      </w:pPr>
      <w:bookmarkStart w:id="10294" w:name="_ETM_Q21_595000"/>
      <w:bookmarkStart w:id="10295" w:name="_ETM_Q21_595560"/>
      <w:bookmarkStart w:id="10296" w:name="_ETM_Q21_595920"/>
      <w:bookmarkEnd w:id="10294"/>
      <w:bookmarkEnd w:id="10295"/>
      <w:bookmarkEnd w:id="10296"/>
      <w:r>
        <w:rPr>
          <w:rtl/>
        </w:rPr>
        <w:t xml:space="preserve">תודה </w:t>
      </w:r>
      <w:bookmarkStart w:id="10297" w:name="_ETM_Q21_596310"/>
      <w:bookmarkEnd w:id="10297"/>
      <w:r>
        <w:rPr>
          <w:rtl/>
        </w:rPr>
        <w:t>רבה</w:t>
      </w:r>
      <w:r>
        <w:rPr>
          <w:rFonts w:hint="cs"/>
          <w:rtl/>
        </w:rPr>
        <w:t>,</w:t>
      </w:r>
      <w:r>
        <w:rPr>
          <w:rtl/>
        </w:rPr>
        <w:t xml:space="preserve"> </w:t>
      </w:r>
      <w:bookmarkStart w:id="10298" w:name="_ETM_Q21_596670"/>
      <w:bookmarkEnd w:id="10298"/>
      <w:r>
        <w:rPr>
          <w:rtl/>
        </w:rPr>
        <w:t>אדוני</w:t>
      </w:r>
      <w:r>
        <w:rPr>
          <w:rFonts w:hint="cs"/>
          <w:rtl/>
        </w:rPr>
        <w:t>.</w:t>
      </w:r>
      <w:r>
        <w:rPr>
          <w:rtl/>
        </w:rPr>
        <w:t xml:space="preserve"> </w:t>
      </w:r>
      <w:bookmarkStart w:id="10299" w:name="_ETM_Q21_598550"/>
      <w:bookmarkStart w:id="10300" w:name="_ETM_Q21_599029"/>
      <w:bookmarkStart w:id="10301" w:name="_ETM_Q21_599660"/>
      <w:bookmarkStart w:id="10302" w:name="_ETM_Q21_600110"/>
      <w:bookmarkStart w:id="10303" w:name="_ETM_Q21_600230"/>
      <w:bookmarkStart w:id="10304" w:name="_ETM_Q21_601589"/>
      <w:bookmarkEnd w:id="10299"/>
      <w:bookmarkEnd w:id="10300"/>
      <w:bookmarkEnd w:id="10301"/>
      <w:bookmarkEnd w:id="10302"/>
      <w:bookmarkEnd w:id="10303"/>
      <w:bookmarkEnd w:id="10304"/>
      <w:r>
        <w:rPr>
          <w:rtl/>
        </w:rPr>
        <w:t xml:space="preserve">חברת </w:t>
      </w:r>
      <w:bookmarkStart w:id="10305" w:name="_ETM_Q21_602130"/>
      <w:bookmarkEnd w:id="10305"/>
      <w:r>
        <w:rPr>
          <w:rtl/>
        </w:rPr>
        <w:t xml:space="preserve">הכנסת </w:t>
      </w:r>
      <w:bookmarkStart w:id="10306" w:name="_ETM_Q21_602549"/>
      <w:bookmarkEnd w:id="10306"/>
      <w:r>
        <w:rPr>
          <w:rtl/>
        </w:rPr>
        <w:t xml:space="preserve">לזימי </w:t>
      </w:r>
      <w:bookmarkStart w:id="10307" w:name="_ETM_Q21_603759"/>
      <w:bookmarkEnd w:id="10307"/>
      <w:r>
        <w:rPr>
          <w:rFonts w:hint="cs"/>
          <w:rtl/>
        </w:rPr>
        <w:t xml:space="preserve">– </w:t>
      </w:r>
      <w:r>
        <w:rPr>
          <w:rtl/>
        </w:rPr>
        <w:t xml:space="preserve">לא </w:t>
      </w:r>
      <w:bookmarkStart w:id="10308" w:name="_ETM_Q21_603999"/>
      <w:bookmarkEnd w:id="10308"/>
      <w:r>
        <w:rPr>
          <w:rtl/>
        </w:rPr>
        <w:t>נמצאת</w:t>
      </w:r>
      <w:r>
        <w:rPr>
          <w:rFonts w:hint="cs"/>
          <w:rtl/>
        </w:rPr>
        <w:t>;</w:t>
      </w:r>
      <w:r>
        <w:rPr>
          <w:rtl/>
        </w:rPr>
        <w:t xml:space="preserve"> </w:t>
      </w:r>
      <w:bookmarkStart w:id="10309" w:name="_ETM_Q21_605700"/>
      <w:bookmarkEnd w:id="10309"/>
      <w:r>
        <w:rPr>
          <w:rtl/>
        </w:rPr>
        <w:t xml:space="preserve">חבר </w:t>
      </w:r>
      <w:bookmarkStart w:id="10310" w:name="_ETM_Q21_606000"/>
      <w:bookmarkEnd w:id="10310"/>
      <w:r>
        <w:rPr>
          <w:rtl/>
        </w:rPr>
        <w:t xml:space="preserve">הכנסת </w:t>
      </w:r>
      <w:bookmarkStart w:id="10311" w:name="_ETM_Q21_606329"/>
      <w:bookmarkEnd w:id="10311"/>
      <w:r>
        <w:rPr>
          <w:rFonts w:hint="cs"/>
          <w:rtl/>
        </w:rPr>
        <w:t xml:space="preserve">סובה </w:t>
      </w:r>
      <w:bookmarkStart w:id="10312" w:name="_ETM_Q21_606990"/>
      <w:bookmarkEnd w:id="10312"/>
      <w:r>
        <w:rPr>
          <w:rFonts w:hint="cs"/>
          <w:rtl/>
        </w:rPr>
        <w:t xml:space="preserve">– </w:t>
      </w:r>
      <w:r>
        <w:rPr>
          <w:rtl/>
        </w:rPr>
        <w:t xml:space="preserve">לא </w:t>
      </w:r>
      <w:bookmarkStart w:id="10313" w:name="_ETM_Q21_607229"/>
      <w:bookmarkEnd w:id="10313"/>
      <w:r>
        <w:rPr>
          <w:rtl/>
        </w:rPr>
        <w:t>נמצא</w:t>
      </w:r>
      <w:r>
        <w:rPr>
          <w:rFonts w:hint="cs"/>
          <w:rtl/>
        </w:rPr>
        <w:t>;</w:t>
      </w:r>
      <w:r>
        <w:rPr>
          <w:rtl/>
        </w:rPr>
        <w:t xml:space="preserve"> </w:t>
      </w:r>
      <w:bookmarkStart w:id="10314" w:name="_ETM_Q21_607990"/>
      <w:bookmarkEnd w:id="10314"/>
      <w:r>
        <w:rPr>
          <w:rtl/>
        </w:rPr>
        <w:t>חבר</w:t>
      </w:r>
      <w:r>
        <w:rPr>
          <w:rFonts w:hint="cs"/>
          <w:rtl/>
        </w:rPr>
        <w:t>ת</w:t>
      </w:r>
      <w:r>
        <w:rPr>
          <w:rtl/>
        </w:rPr>
        <w:t xml:space="preserve"> </w:t>
      </w:r>
      <w:bookmarkStart w:id="10315" w:name="_ETM_Q21_608260"/>
      <w:bookmarkEnd w:id="10315"/>
      <w:r>
        <w:rPr>
          <w:rtl/>
        </w:rPr>
        <w:t xml:space="preserve">הכנסת </w:t>
      </w:r>
      <w:bookmarkStart w:id="10316" w:name="_ETM_Q21_608589"/>
      <w:bookmarkEnd w:id="10316"/>
      <w:r>
        <w:rPr>
          <w:rtl/>
        </w:rPr>
        <w:t xml:space="preserve">שרון </w:t>
      </w:r>
      <w:bookmarkStart w:id="10317" w:name="_ETM_Q21_608920"/>
      <w:bookmarkEnd w:id="10317"/>
      <w:r>
        <w:rPr>
          <w:rtl/>
        </w:rPr>
        <w:t xml:space="preserve">ניר </w:t>
      </w:r>
      <w:bookmarkStart w:id="10318" w:name="_ETM_Q21_609730"/>
      <w:bookmarkEnd w:id="10318"/>
      <w:r>
        <w:rPr>
          <w:rFonts w:hint="cs"/>
          <w:rtl/>
        </w:rPr>
        <w:t xml:space="preserve">– </w:t>
      </w:r>
      <w:bookmarkStart w:id="10319" w:name="_ETM_Q21_610000"/>
      <w:bookmarkEnd w:id="10319"/>
      <w:r>
        <w:rPr>
          <w:rtl/>
        </w:rPr>
        <w:t xml:space="preserve">אינה </w:t>
      </w:r>
      <w:bookmarkStart w:id="10320" w:name="_ETM_Q21_609970"/>
      <w:bookmarkEnd w:id="10320"/>
      <w:r>
        <w:rPr>
          <w:rtl/>
        </w:rPr>
        <w:t>נמצאת</w:t>
      </w:r>
      <w:r>
        <w:rPr>
          <w:rFonts w:hint="cs"/>
          <w:rtl/>
        </w:rPr>
        <w:t>.</w:t>
      </w:r>
      <w:r>
        <w:rPr>
          <w:rtl/>
        </w:rPr>
        <w:t xml:space="preserve"> </w:t>
      </w:r>
      <w:bookmarkStart w:id="10321" w:name="_ETM_Q21_610840"/>
      <w:bookmarkEnd w:id="10321"/>
      <w:r>
        <w:rPr>
          <w:rtl/>
        </w:rPr>
        <w:t xml:space="preserve">חברת </w:t>
      </w:r>
      <w:bookmarkStart w:id="10322" w:name="_ETM_Q21_611140"/>
      <w:bookmarkEnd w:id="10322"/>
      <w:r>
        <w:rPr>
          <w:rtl/>
        </w:rPr>
        <w:t xml:space="preserve">הכנסת </w:t>
      </w:r>
      <w:bookmarkStart w:id="10323" w:name="_ETM_Q21_611530"/>
      <w:bookmarkEnd w:id="10323"/>
      <w:r>
        <w:rPr>
          <w:rFonts w:hint="cs"/>
          <w:rtl/>
        </w:rPr>
        <w:t xml:space="preserve">פרידמן, </w:t>
      </w:r>
      <w:bookmarkStart w:id="10324" w:name="_ETM_Q21_611950"/>
      <w:bookmarkEnd w:id="10324"/>
      <w:r>
        <w:rPr>
          <w:rtl/>
        </w:rPr>
        <w:t>בבקשה</w:t>
      </w:r>
      <w:r>
        <w:rPr>
          <w:rFonts w:hint="cs"/>
          <w:rtl/>
        </w:rPr>
        <w:t>.</w:t>
      </w:r>
    </w:p>
    <w:p w:rsidR="00903FCE" w:rsidRDefault="00903FCE" w:rsidP="002F5E09">
      <w:pPr>
        <w:rPr>
          <w:rtl/>
        </w:rPr>
      </w:pPr>
      <w:bookmarkStart w:id="10325" w:name="_ETM_Q21_619000"/>
      <w:bookmarkEnd w:id="10325"/>
    </w:p>
    <w:p w:rsidR="00903FCE" w:rsidRDefault="00903FCE" w:rsidP="002F5E09">
      <w:pPr>
        <w:pStyle w:val="a4"/>
        <w:keepNext/>
        <w:rPr>
          <w:rtl/>
        </w:rPr>
      </w:pPr>
      <w:bookmarkStart w:id="10326" w:name="ET_speaker_6231_6"/>
      <w:r w:rsidRPr="0046143F">
        <w:rPr>
          <w:rStyle w:val="TagStyle"/>
          <w:rtl/>
        </w:rPr>
        <w:t xml:space="preserve"> &lt;&lt; דובר &gt;&gt;</w:t>
      </w:r>
      <w:r w:rsidRPr="004177BC">
        <w:rPr>
          <w:rStyle w:val="TagStyle"/>
          <w:rtl/>
        </w:rPr>
        <w:t xml:space="preserve"> </w:t>
      </w:r>
      <w:bookmarkStart w:id="10327" w:name="_Toc155199589"/>
      <w:r>
        <w:rPr>
          <w:rtl/>
        </w:rPr>
        <w:t>יסמין פרידמן (יש עתיד):</w:t>
      </w:r>
      <w:bookmarkEnd w:id="10327"/>
      <w:r w:rsidRPr="004177BC">
        <w:rPr>
          <w:rStyle w:val="TagStyle"/>
          <w:rtl/>
        </w:rPr>
        <w:t xml:space="preserve"> </w:t>
      </w:r>
      <w:r w:rsidRPr="0046143F">
        <w:rPr>
          <w:rStyle w:val="TagStyle"/>
          <w:rtl/>
        </w:rPr>
        <w:t>&lt;&lt; דובר &gt;&gt;</w:t>
      </w:r>
      <w:r>
        <w:rPr>
          <w:rtl/>
        </w:rPr>
        <w:t xml:space="preserve">  </w:t>
      </w:r>
      <w:bookmarkEnd w:id="10326"/>
    </w:p>
    <w:p w:rsidR="00903FCE" w:rsidRDefault="00903FCE" w:rsidP="003C5F67">
      <w:pPr>
        <w:rPr>
          <w:rtl/>
        </w:rPr>
      </w:pPr>
    </w:p>
    <w:p w:rsidR="00903FCE" w:rsidRDefault="00903FCE" w:rsidP="002F5E09">
      <w:pPr>
        <w:rPr>
          <w:rtl/>
        </w:rPr>
      </w:pPr>
      <w:bookmarkStart w:id="10328" w:name="_ETM_Q21_627000"/>
      <w:bookmarkStart w:id="10329" w:name="_ETM_Q21_620000"/>
      <w:bookmarkStart w:id="10330" w:name="_ETM_Q21_630209"/>
      <w:bookmarkEnd w:id="10328"/>
      <w:bookmarkEnd w:id="10329"/>
      <w:bookmarkEnd w:id="10330"/>
      <w:r>
        <w:rPr>
          <w:rtl/>
        </w:rPr>
        <w:t xml:space="preserve">אדוני </w:t>
      </w:r>
      <w:bookmarkStart w:id="10331" w:name="_ETM_Q21_630569"/>
      <w:bookmarkEnd w:id="10331"/>
      <w:r>
        <w:rPr>
          <w:rtl/>
        </w:rPr>
        <w:t>היושב</w:t>
      </w:r>
      <w:bookmarkStart w:id="10332" w:name="_ETM_Q21_630930"/>
      <w:bookmarkEnd w:id="10332"/>
      <w:r>
        <w:rPr>
          <w:rFonts w:hint="cs"/>
          <w:rtl/>
        </w:rPr>
        <w:t>-</w:t>
      </w:r>
      <w:r>
        <w:rPr>
          <w:rtl/>
        </w:rPr>
        <w:t>ראש</w:t>
      </w:r>
      <w:r>
        <w:rPr>
          <w:rFonts w:hint="cs"/>
          <w:rtl/>
        </w:rPr>
        <w:t>,</w:t>
      </w:r>
      <w:r>
        <w:rPr>
          <w:rtl/>
        </w:rPr>
        <w:t xml:space="preserve"> </w:t>
      </w:r>
      <w:bookmarkStart w:id="10333" w:name="_ETM_Q21_631530"/>
      <w:bookmarkEnd w:id="10333"/>
      <w:r>
        <w:rPr>
          <w:rtl/>
        </w:rPr>
        <w:t xml:space="preserve">חבריי </w:t>
      </w:r>
      <w:bookmarkStart w:id="10334" w:name="_ETM_Q21_631920"/>
      <w:bookmarkEnd w:id="10334"/>
      <w:r>
        <w:rPr>
          <w:rtl/>
        </w:rPr>
        <w:t xml:space="preserve">חברי </w:t>
      </w:r>
      <w:bookmarkStart w:id="10335" w:name="_ETM_Q21_632219"/>
      <w:bookmarkEnd w:id="10335"/>
      <w:r>
        <w:rPr>
          <w:rtl/>
        </w:rPr>
        <w:t>הכנסת</w:t>
      </w:r>
      <w:r>
        <w:rPr>
          <w:rFonts w:hint="cs"/>
          <w:rtl/>
        </w:rPr>
        <w:t>,</w:t>
      </w:r>
      <w:r>
        <w:rPr>
          <w:rtl/>
        </w:rPr>
        <w:t xml:space="preserve"> </w:t>
      </w:r>
      <w:bookmarkStart w:id="10336" w:name="_ETM_Q21_633299"/>
      <w:bookmarkEnd w:id="10336"/>
      <w:r>
        <w:rPr>
          <w:rFonts w:hint="cs"/>
          <w:rtl/>
        </w:rPr>
        <w:t xml:space="preserve">לפעמים </w:t>
      </w:r>
      <w:r>
        <w:rPr>
          <w:rtl/>
        </w:rPr>
        <w:t xml:space="preserve">יש </w:t>
      </w:r>
      <w:bookmarkStart w:id="10337" w:name="_ETM_Q21_633629"/>
      <w:bookmarkEnd w:id="10337"/>
      <w:r>
        <w:rPr>
          <w:rtl/>
        </w:rPr>
        <w:t xml:space="preserve">לי </w:t>
      </w:r>
      <w:bookmarkStart w:id="10338" w:name="_ETM_Q21_633750"/>
      <w:bookmarkEnd w:id="10338"/>
      <w:r>
        <w:rPr>
          <w:rtl/>
        </w:rPr>
        <w:t xml:space="preserve">תחושה </w:t>
      </w:r>
      <w:bookmarkStart w:id="10339" w:name="_ETM_Q21_634230"/>
      <w:bookmarkStart w:id="10340" w:name="_ETM_Q21_635099"/>
      <w:bookmarkEnd w:id="10339"/>
      <w:bookmarkEnd w:id="10340"/>
      <w:r>
        <w:rPr>
          <w:rtl/>
        </w:rPr>
        <w:t>ש</w:t>
      </w:r>
      <w:bookmarkStart w:id="10341" w:name="_ETM_Q21_635819"/>
      <w:bookmarkEnd w:id="10341"/>
      <w:r>
        <w:rPr>
          <w:rtl/>
        </w:rPr>
        <w:t xml:space="preserve">חלק </w:t>
      </w:r>
      <w:bookmarkStart w:id="10342" w:name="_ETM_Q21_636120"/>
      <w:bookmarkEnd w:id="10342"/>
      <w:r>
        <w:rPr>
          <w:rtl/>
        </w:rPr>
        <w:t xml:space="preserve">מחברי </w:t>
      </w:r>
      <w:bookmarkStart w:id="10343" w:name="_ETM_Q21_636510"/>
      <w:bookmarkEnd w:id="10343"/>
      <w:r>
        <w:rPr>
          <w:rtl/>
        </w:rPr>
        <w:t xml:space="preserve">הקואליציה </w:t>
      </w:r>
      <w:bookmarkStart w:id="10344" w:name="_ETM_Q21_637290"/>
      <w:bookmarkEnd w:id="10344"/>
      <w:r>
        <w:rPr>
          <w:rtl/>
        </w:rPr>
        <w:t xml:space="preserve">לא </w:t>
      </w:r>
      <w:bookmarkStart w:id="10345" w:name="_ETM_Q21_637409"/>
      <w:bookmarkEnd w:id="10345"/>
      <w:r>
        <w:rPr>
          <w:rtl/>
        </w:rPr>
        <w:t xml:space="preserve">קוראים </w:t>
      </w:r>
      <w:bookmarkStart w:id="10346" w:name="_ETM_Q21_637709"/>
      <w:bookmarkEnd w:id="10346"/>
      <w:r>
        <w:rPr>
          <w:rtl/>
        </w:rPr>
        <w:t>עיתון</w:t>
      </w:r>
      <w:r>
        <w:rPr>
          <w:rFonts w:hint="cs"/>
          <w:rtl/>
        </w:rPr>
        <w:t>,</w:t>
      </w:r>
      <w:r>
        <w:rPr>
          <w:rtl/>
        </w:rPr>
        <w:t xml:space="preserve"> </w:t>
      </w:r>
      <w:bookmarkStart w:id="10347" w:name="_ETM_Q21_638780"/>
      <w:bookmarkEnd w:id="10347"/>
      <w:r>
        <w:rPr>
          <w:rtl/>
        </w:rPr>
        <w:t xml:space="preserve">לא </w:t>
      </w:r>
      <w:bookmarkStart w:id="10348" w:name="_ETM_Q21_638959"/>
      <w:bookmarkEnd w:id="10348"/>
      <w:r>
        <w:rPr>
          <w:rtl/>
        </w:rPr>
        <w:t xml:space="preserve">מתעסקים </w:t>
      </w:r>
      <w:bookmarkStart w:id="10349" w:name="_ETM_Q21_639440"/>
      <w:bookmarkEnd w:id="10349"/>
      <w:r>
        <w:rPr>
          <w:rtl/>
        </w:rPr>
        <w:t xml:space="preserve">בענייני </w:t>
      </w:r>
      <w:bookmarkStart w:id="10350" w:name="_ETM_Q21_639830"/>
      <w:bookmarkEnd w:id="10350"/>
      <w:r>
        <w:rPr>
          <w:rtl/>
        </w:rPr>
        <w:t>הכלכלה</w:t>
      </w:r>
      <w:r>
        <w:rPr>
          <w:rFonts w:hint="cs"/>
          <w:rtl/>
        </w:rPr>
        <w:t>,</w:t>
      </w:r>
      <w:r>
        <w:rPr>
          <w:rtl/>
        </w:rPr>
        <w:t xml:space="preserve"> </w:t>
      </w:r>
      <w:bookmarkStart w:id="10351" w:name="_ETM_Q21_641030"/>
      <w:bookmarkEnd w:id="10351"/>
      <w:r>
        <w:rPr>
          <w:rtl/>
        </w:rPr>
        <w:t xml:space="preserve">אחרת </w:t>
      </w:r>
      <w:bookmarkStart w:id="10352" w:name="_ETM_Q21_641300"/>
      <w:bookmarkEnd w:id="10352"/>
      <w:r>
        <w:rPr>
          <w:rtl/>
        </w:rPr>
        <w:t xml:space="preserve">לא </w:t>
      </w:r>
      <w:bookmarkStart w:id="10353" w:name="_ETM_Q21_641420"/>
      <w:bookmarkEnd w:id="10353"/>
      <w:r>
        <w:rPr>
          <w:rtl/>
        </w:rPr>
        <w:t xml:space="preserve">ברור </w:t>
      </w:r>
      <w:bookmarkStart w:id="10354" w:name="_ETM_Q21_641959"/>
      <w:bookmarkEnd w:id="10354"/>
      <w:r>
        <w:rPr>
          <w:rtl/>
        </w:rPr>
        <w:t xml:space="preserve">לי </w:t>
      </w:r>
      <w:bookmarkStart w:id="10355" w:name="_ETM_Q21_642590"/>
      <w:bookmarkEnd w:id="10355"/>
      <w:r>
        <w:rPr>
          <w:rtl/>
        </w:rPr>
        <w:t xml:space="preserve">איך </w:t>
      </w:r>
      <w:bookmarkStart w:id="10356" w:name="_ETM_Q21_642800"/>
      <w:bookmarkEnd w:id="10356"/>
      <w:r>
        <w:rPr>
          <w:rtl/>
        </w:rPr>
        <w:t xml:space="preserve">עוד </w:t>
      </w:r>
      <w:bookmarkStart w:id="10357" w:name="_ETM_Q21_642950"/>
      <w:bookmarkEnd w:id="10357"/>
      <w:r>
        <w:rPr>
          <w:rtl/>
        </w:rPr>
        <w:t xml:space="preserve">לא </w:t>
      </w:r>
      <w:bookmarkStart w:id="10358" w:name="_ETM_Q21_643040"/>
      <w:bookmarkEnd w:id="10358"/>
      <w:r>
        <w:rPr>
          <w:rtl/>
        </w:rPr>
        <w:t xml:space="preserve">עלה </w:t>
      </w:r>
      <w:bookmarkStart w:id="10359" w:name="_ETM_Q21_643220"/>
      <w:bookmarkEnd w:id="10359"/>
      <w:r>
        <w:rPr>
          <w:rtl/>
        </w:rPr>
        <w:t xml:space="preserve">לכאן </w:t>
      </w:r>
      <w:bookmarkStart w:id="10360" w:name="_ETM_Q21_643489"/>
      <w:bookmarkEnd w:id="10360"/>
      <w:r>
        <w:rPr>
          <w:rtl/>
        </w:rPr>
        <w:t xml:space="preserve">חבר </w:t>
      </w:r>
      <w:bookmarkStart w:id="10361" w:name="_ETM_Q21_643819"/>
      <w:bookmarkEnd w:id="10361"/>
      <w:r>
        <w:rPr>
          <w:rtl/>
        </w:rPr>
        <w:t xml:space="preserve">כנסת </w:t>
      </w:r>
      <w:bookmarkStart w:id="10362" w:name="_ETM_Q21_644239"/>
      <w:bookmarkStart w:id="10363" w:name="_ETM_Q21_644959"/>
      <w:bookmarkEnd w:id="10362"/>
      <w:bookmarkEnd w:id="10363"/>
      <w:r>
        <w:rPr>
          <w:rFonts w:hint="cs"/>
          <w:rtl/>
        </w:rPr>
        <w:t xml:space="preserve">אחד </w:t>
      </w:r>
      <w:r>
        <w:rPr>
          <w:rtl/>
        </w:rPr>
        <w:t xml:space="preserve">ודיבר </w:t>
      </w:r>
      <w:bookmarkStart w:id="10364" w:name="_ETM_Q21_645470"/>
      <w:bookmarkEnd w:id="10364"/>
      <w:r>
        <w:rPr>
          <w:rtl/>
        </w:rPr>
        <w:t xml:space="preserve">על </w:t>
      </w:r>
      <w:bookmarkStart w:id="10365" w:name="_ETM_Q21_645560"/>
      <w:bookmarkEnd w:id="10365"/>
      <w:r>
        <w:rPr>
          <w:rtl/>
        </w:rPr>
        <w:t xml:space="preserve">נושא </w:t>
      </w:r>
      <w:bookmarkStart w:id="10366" w:name="_ETM_Q21_645860"/>
      <w:bookmarkEnd w:id="10366"/>
      <w:r>
        <w:rPr>
          <w:rtl/>
        </w:rPr>
        <w:t xml:space="preserve">עליית </w:t>
      </w:r>
      <w:bookmarkStart w:id="10367" w:name="_ETM_Q21_646190"/>
      <w:bookmarkEnd w:id="10367"/>
      <w:r>
        <w:rPr>
          <w:rtl/>
        </w:rPr>
        <w:t xml:space="preserve">המחירים </w:t>
      </w:r>
      <w:bookmarkStart w:id="10368" w:name="_ETM_Q21_646730"/>
      <w:bookmarkEnd w:id="10368"/>
      <w:r>
        <w:rPr>
          <w:rtl/>
        </w:rPr>
        <w:t xml:space="preserve">של </w:t>
      </w:r>
      <w:bookmarkStart w:id="10369" w:name="_ETM_Q21_646879"/>
      <w:bookmarkEnd w:id="10369"/>
      <w:r>
        <w:rPr>
          <w:rtl/>
        </w:rPr>
        <w:t xml:space="preserve">השבועות </w:t>
      </w:r>
      <w:bookmarkStart w:id="10370" w:name="_ETM_Q21_647269"/>
      <w:bookmarkEnd w:id="10370"/>
      <w:r>
        <w:rPr>
          <w:rtl/>
        </w:rPr>
        <w:t>האחרונים</w:t>
      </w:r>
      <w:r>
        <w:rPr>
          <w:rFonts w:hint="cs"/>
          <w:rtl/>
        </w:rPr>
        <w:t xml:space="preserve">. </w:t>
      </w:r>
      <w:bookmarkStart w:id="10371" w:name="_ETM_Q21_647720"/>
      <w:bookmarkEnd w:id="10371"/>
      <w:r>
        <w:rPr>
          <w:rtl/>
        </w:rPr>
        <w:t xml:space="preserve">אני </w:t>
      </w:r>
      <w:bookmarkStart w:id="10372" w:name="_ETM_Q21_647870"/>
      <w:bookmarkEnd w:id="10372"/>
      <w:r>
        <w:rPr>
          <w:rtl/>
        </w:rPr>
        <w:t xml:space="preserve">רוצה </w:t>
      </w:r>
      <w:bookmarkStart w:id="10373" w:name="_ETM_Q21_648140"/>
      <w:bookmarkEnd w:id="10373"/>
      <w:r>
        <w:rPr>
          <w:rtl/>
        </w:rPr>
        <w:t xml:space="preserve">להקריא </w:t>
      </w:r>
      <w:bookmarkStart w:id="10374" w:name="_ETM_Q21_648470"/>
      <w:bookmarkEnd w:id="10374"/>
      <w:r>
        <w:rPr>
          <w:rtl/>
        </w:rPr>
        <w:t xml:space="preserve">לכם </w:t>
      </w:r>
      <w:bookmarkStart w:id="10375" w:name="_ETM_Q21_648709"/>
      <w:bookmarkEnd w:id="10375"/>
      <w:r>
        <w:rPr>
          <w:rtl/>
        </w:rPr>
        <w:t xml:space="preserve">כמה </w:t>
      </w:r>
      <w:bookmarkStart w:id="10376" w:name="_ETM_Q21_648920"/>
      <w:bookmarkEnd w:id="10376"/>
      <w:r>
        <w:rPr>
          <w:rtl/>
        </w:rPr>
        <w:t xml:space="preserve">כותרות </w:t>
      </w:r>
      <w:bookmarkStart w:id="10377" w:name="_ETM_Q21_649760"/>
      <w:bookmarkEnd w:id="10377"/>
      <w:r>
        <w:rPr>
          <w:rtl/>
        </w:rPr>
        <w:t xml:space="preserve">מהימים </w:t>
      </w:r>
      <w:bookmarkStart w:id="10378" w:name="_ETM_Q21_650209"/>
      <w:bookmarkEnd w:id="10378"/>
      <w:r>
        <w:rPr>
          <w:rtl/>
        </w:rPr>
        <w:t>האחרונים</w:t>
      </w:r>
      <w:r>
        <w:rPr>
          <w:rFonts w:hint="cs"/>
          <w:rtl/>
        </w:rPr>
        <w:t>:</w:t>
      </w:r>
      <w:r>
        <w:rPr>
          <w:rtl/>
        </w:rPr>
        <w:t xml:space="preserve"> </w:t>
      </w:r>
      <w:bookmarkStart w:id="10379" w:name="_ETM_Q21_651400"/>
      <w:bookmarkEnd w:id="10379"/>
      <w:r>
        <w:rPr>
          <w:rFonts w:hint="cs"/>
          <w:rtl/>
        </w:rPr>
        <w:t>"</w:t>
      </w:r>
      <w:r>
        <w:rPr>
          <w:rtl/>
        </w:rPr>
        <w:t xml:space="preserve">יצרניות </w:t>
      </w:r>
      <w:bookmarkStart w:id="10380" w:name="_ETM_Q21_652150"/>
      <w:bookmarkEnd w:id="10380"/>
      <w:r>
        <w:rPr>
          <w:rtl/>
        </w:rPr>
        <w:t xml:space="preserve">המזון </w:t>
      </w:r>
      <w:bookmarkStart w:id="10381" w:name="_ETM_Q21_652690"/>
      <w:bookmarkEnd w:id="10381"/>
      <w:r>
        <w:rPr>
          <w:rtl/>
        </w:rPr>
        <w:t xml:space="preserve">בונות </w:t>
      </w:r>
      <w:bookmarkStart w:id="10382" w:name="_ETM_Q21_653080"/>
      <w:bookmarkEnd w:id="10382"/>
      <w:r>
        <w:rPr>
          <w:rtl/>
        </w:rPr>
        <w:t xml:space="preserve">על </w:t>
      </w:r>
      <w:bookmarkStart w:id="10383" w:name="_ETM_Q21_653200"/>
      <w:bookmarkEnd w:id="10383"/>
      <w:r>
        <w:rPr>
          <w:rtl/>
        </w:rPr>
        <w:t xml:space="preserve">המלחמה </w:t>
      </w:r>
      <w:bookmarkStart w:id="10384" w:name="_ETM_Q21_654100"/>
      <w:bookmarkEnd w:id="10384"/>
      <w:r>
        <w:rPr>
          <w:rtl/>
        </w:rPr>
        <w:t xml:space="preserve">שתשאיר </w:t>
      </w:r>
      <w:bookmarkStart w:id="10385" w:name="_ETM_Q21_654670"/>
      <w:bookmarkEnd w:id="10385"/>
      <w:r>
        <w:rPr>
          <w:rtl/>
        </w:rPr>
        <w:t xml:space="preserve">את </w:t>
      </w:r>
      <w:bookmarkStart w:id="10386" w:name="_ETM_Q21_654790"/>
      <w:bookmarkEnd w:id="10386"/>
      <w:r>
        <w:rPr>
          <w:rtl/>
        </w:rPr>
        <w:t xml:space="preserve">הצרכנים </w:t>
      </w:r>
      <w:bookmarkStart w:id="10387" w:name="_ETM_Q21_655390"/>
      <w:bookmarkEnd w:id="10387"/>
      <w:r>
        <w:rPr>
          <w:rtl/>
        </w:rPr>
        <w:t>שקטים</w:t>
      </w:r>
      <w:r>
        <w:rPr>
          <w:rFonts w:hint="cs"/>
          <w:rtl/>
        </w:rPr>
        <w:t>";</w:t>
      </w:r>
      <w:r>
        <w:rPr>
          <w:rtl/>
        </w:rPr>
        <w:t xml:space="preserve"> </w:t>
      </w:r>
      <w:bookmarkStart w:id="10388" w:name="_ETM_Q21_657380"/>
      <w:bookmarkEnd w:id="10388"/>
      <w:r>
        <w:rPr>
          <w:rFonts w:hint="cs"/>
          <w:rtl/>
        </w:rPr>
        <w:t>"</w:t>
      </w:r>
      <w:r>
        <w:rPr>
          <w:rtl/>
        </w:rPr>
        <w:t xml:space="preserve">בדרך </w:t>
      </w:r>
      <w:bookmarkStart w:id="10389" w:name="_ETM_Q21_657860"/>
      <w:bookmarkEnd w:id="10389"/>
      <w:r>
        <w:rPr>
          <w:rtl/>
        </w:rPr>
        <w:t xml:space="preserve">לגל </w:t>
      </w:r>
      <w:bookmarkStart w:id="10390" w:name="_ETM_Q21_658190"/>
      <w:bookmarkEnd w:id="10390"/>
      <w:r>
        <w:rPr>
          <w:rtl/>
        </w:rPr>
        <w:t>התייקרות</w:t>
      </w:r>
      <w:r>
        <w:rPr>
          <w:rFonts w:hint="cs"/>
          <w:rtl/>
        </w:rPr>
        <w:t xml:space="preserve">? </w:t>
      </w:r>
      <w:proofErr w:type="spellStart"/>
      <w:r>
        <w:rPr>
          <w:rFonts w:hint="cs"/>
          <w:rtl/>
        </w:rPr>
        <w:t>שסטוביץ</w:t>
      </w:r>
      <w:proofErr w:type="spellEnd"/>
      <w:r>
        <w:rPr>
          <w:rFonts w:hint="cs"/>
          <w:rtl/>
        </w:rPr>
        <w:t xml:space="preserve"> </w:t>
      </w:r>
      <w:bookmarkStart w:id="10391" w:name="_ETM_Q21_659510"/>
      <w:bookmarkStart w:id="10392" w:name="_ETM_Q21_660019"/>
      <w:bookmarkStart w:id="10393" w:name="_ETM_Q21_660739"/>
      <w:bookmarkEnd w:id="10391"/>
      <w:bookmarkEnd w:id="10392"/>
      <w:bookmarkEnd w:id="10393"/>
      <w:r>
        <w:rPr>
          <w:rtl/>
        </w:rPr>
        <w:t>מודיע</w:t>
      </w:r>
      <w:r>
        <w:rPr>
          <w:rFonts w:hint="cs"/>
          <w:rtl/>
        </w:rPr>
        <w:t>ה</w:t>
      </w:r>
      <w:r>
        <w:rPr>
          <w:rtl/>
        </w:rPr>
        <w:t xml:space="preserve"> </w:t>
      </w:r>
      <w:bookmarkStart w:id="10394" w:name="_ETM_Q21_661280"/>
      <w:bookmarkEnd w:id="10394"/>
      <w:r>
        <w:rPr>
          <w:rFonts w:hint="cs"/>
          <w:rtl/>
        </w:rPr>
        <w:t>ע</w:t>
      </w:r>
      <w:r>
        <w:rPr>
          <w:rtl/>
        </w:rPr>
        <w:t>ל</w:t>
      </w:r>
      <w:r>
        <w:rPr>
          <w:rFonts w:hint="cs"/>
          <w:rtl/>
        </w:rPr>
        <w:t xml:space="preserve"> </w:t>
      </w:r>
      <w:r>
        <w:rPr>
          <w:rtl/>
        </w:rPr>
        <w:t xml:space="preserve">העלאת </w:t>
      </w:r>
      <w:bookmarkStart w:id="10395" w:name="_ETM_Q21_661760"/>
      <w:bookmarkEnd w:id="10395"/>
      <w:r>
        <w:rPr>
          <w:rtl/>
        </w:rPr>
        <w:t xml:space="preserve">מחירים </w:t>
      </w:r>
      <w:bookmarkStart w:id="10396" w:name="_ETM_Q21_662269"/>
      <w:bookmarkEnd w:id="10396"/>
      <w:r>
        <w:rPr>
          <w:rtl/>
        </w:rPr>
        <w:t xml:space="preserve">של </w:t>
      </w:r>
      <w:bookmarkStart w:id="10397" w:name="_ETM_Q21_662540"/>
      <w:bookmarkEnd w:id="10397"/>
      <w:r>
        <w:rPr>
          <w:rtl/>
        </w:rPr>
        <w:t xml:space="preserve">עד </w:t>
      </w:r>
      <w:bookmarkStart w:id="10398" w:name="_ETM_Q21_662719"/>
      <w:bookmarkEnd w:id="10398"/>
      <w:r>
        <w:rPr>
          <w:rtl/>
        </w:rPr>
        <w:t>15%</w:t>
      </w:r>
      <w:r>
        <w:rPr>
          <w:rFonts w:hint="cs"/>
          <w:rtl/>
        </w:rPr>
        <w:t>";</w:t>
      </w:r>
      <w:r>
        <w:rPr>
          <w:rtl/>
        </w:rPr>
        <w:t xml:space="preserve"> </w:t>
      </w:r>
      <w:bookmarkStart w:id="10399" w:name="_ETM_Q21_664530"/>
      <w:bookmarkEnd w:id="10399"/>
      <w:r>
        <w:rPr>
          <w:rFonts w:hint="cs"/>
          <w:rtl/>
        </w:rPr>
        <w:t>"</w:t>
      </w:r>
      <w:r>
        <w:rPr>
          <w:rtl/>
        </w:rPr>
        <w:t xml:space="preserve">גם </w:t>
      </w:r>
      <w:bookmarkStart w:id="10400" w:name="_ETM_Q21_664860"/>
      <w:bookmarkEnd w:id="10400"/>
      <w:r>
        <w:rPr>
          <w:rtl/>
        </w:rPr>
        <w:t xml:space="preserve">סוגת </w:t>
      </w:r>
      <w:bookmarkStart w:id="10401" w:name="_ETM_Q21_665310"/>
      <w:bookmarkEnd w:id="10401"/>
      <w:r>
        <w:rPr>
          <w:rtl/>
        </w:rPr>
        <w:t xml:space="preserve">מעלה </w:t>
      </w:r>
      <w:bookmarkStart w:id="10402" w:name="_ETM_Q21_665610"/>
      <w:bookmarkEnd w:id="10402"/>
      <w:r>
        <w:rPr>
          <w:rtl/>
        </w:rPr>
        <w:t>מחירים</w:t>
      </w:r>
      <w:r>
        <w:rPr>
          <w:rFonts w:hint="cs"/>
          <w:rtl/>
        </w:rPr>
        <w:t>:</w:t>
      </w:r>
      <w:r>
        <w:rPr>
          <w:rtl/>
        </w:rPr>
        <w:t xml:space="preserve"> </w:t>
      </w:r>
      <w:bookmarkStart w:id="10403" w:name="_ETM_Q21_666120"/>
      <w:bookmarkEnd w:id="10403"/>
      <w:r>
        <w:rPr>
          <w:rtl/>
        </w:rPr>
        <w:t xml:space="preserve">מייקרת </w:t>
      </w:r>
      <w:bookmarkStart w:id="10404" w:name="_ETM_Q21_666660"/>
      <w:bookmarkEnd w:id="10404"/>
      <w:r>
        <w:rPr>
          <w:rtl/>
        </w:rPr>
        <w:t xml:space="preserve">סוכר </w:t>
      </w:r>
      <w:bookmarkStart w:id="10405" w:name="_ETM_Q21_667080"/>
      <w:bookmarkEnd w:id="10405"/>
      <w:r>
        <w:rPr>
          <w:rtl/>
        </w:rPr>
        <w:t xml:space="preserve">וקטניות </w:t>
      </w:r>
      <w:bookmarkStart w:id="10406" w:name="_ETM_Q21_667830"/>
      <w:bookmarkEnd w:id="10406"/>
      <w:r>
        <w:rPr>
          <w:rtl/>
        </w:rPr>
        <w:t xml:space="preserve">בעד </w:t>
      </w:r>
      <w:bookmarkStart w:id="10407" w:name="_ETM_Q21_668310"/>
      <w:bookmarkEnd w:id="10407"/>
      <w:r>
        <w:rPr>
          <w:rtl/>
        </w:rPr>
        <w:t>40%</w:t>
      </w:r>
      <w:r>
        <w:rPr>
          <w:rFonts w:hint="cs"/>
          <w:rtl/>
        </w:rPr>
        <w:t xml:space="preserve">". </w:t>
      </w:r>
      <w:bookmarkStart w:id="10408" w:name="_ETM_Q21_669510"/>
      <w:bookmarkEnd w:id="10408"/>
      <w:r>
        <w:rPr>
          <w:rtl/>
        </w:rPr>
        <w:t xml:space="preserve">כותרת </w:t>
      </w:r>
      <w:bookmarkStart w:id="10409" w:name="_ETM_Q21_669990"/>
      <w:bookmarkEnd w:id="10409"/>
      <w:r>
        <w:rPr>
          <w:rtl/>
        </w:rPr>
        <w:t>נוספת</w:t>
      </w:r>
      <w:r>
        <w:rPr>
          <w:rFonts w:hint="cs"/>
          <w:rtl/>
        </w:rPr>
        <w:t>:</w:t>
      </w:r>
      <w:r>
        <w:rPr>
          <w:rtl/>
        </w:rPr>
        <w:t xml:space="preserve"> </w:t>
      </w:r>
      <w:bookmarkStart w:id="10410" w:name="_ETM_Q21_671220"/>
      <w:bookmarkEnd w:id="10410"/>
      <w:r>
        <w:rPr>
          <w:rFonts w:hint="cs"/>
          <w:rtl/>
        </w:rPr>
        <w:t>"</w:t>
      </w:r>
      <w:r>
        <w:rPr>
          <w:rtl/>
        </w:rPr>
        <w:t xml:space="preserve">אין </w:t>
      </w:r>
      <w:bookmarkStart w:id="10411" w:name="_ETM_Q21_671459"/>
      <w:bookmarkEnd w:id="10411"/>
      <w:r>
        <w:rPr>
          <w:rtl/>
        </w:rPr>
        <w:t>עובדים</w:t>
      </w:r>
      <w:r>
        <w:rPr>
          <w:rFonts w:hint="cs"/>
          <w:rtl/>
        </w:rPr>
        <w:t>,</w:t>
      </w:r>
      <w:r>
        <w:rPr>
          <w:rtl/>
        </w:rPr>
        <w:t xml:space="preserve"> </w:t>
      </w:r>
      <w:bookmarkStart w:id="10412" w:name="_ETM_Q21_672209"/>
      <w:bookmarkEnd w:id="10412"/>
      <w:r>
        <w:rPr>
          <w:rtl/>
        </w:rPr>
        <w:t xml:space="preserve">השדות </w:t>
      </w:r>
      <w:bookmarkStart w:id="10413" w:name="_ETM_Q21_672810"/>
      <w:bookmarkEnd w:id="10413"/>
      <w:r>
        <w:rPr>
          <w:rtl/>
        </w:rPr>
        <w:t xml:space="preserve">בקו </w:t>
      </w:r>
      <w:bookmarkStart w:id="10414" w:name="_ETM_Q21_673140"/>
      <w:bookmarkEnd w:id="10414"/>
      <w:r>
        <w:rPr>
          <w:rtl/>
        </w:rPr>
        <w:t xml:space="preserve">האש </w:t>
      </w:r>
      <w:bookmarkStart w:id="10415" w:name="_ETM_Q21_673590"/>
      <w:bookmarkEnd w:id="10415"/>
      <w:r>
        <w:rPr>
          <w:rFonts w:hint="cs"/>
          <w:rtl/>
        </w:rPr>
        <w:t>ו</w:t>
      </w:r>
      <w:r>
        <w:rPr>
          <w:rtl/>
        </w:rPr>
        <w:t xml:space="preserve">רפורמת </w:t>
      </w:r>
      <w:bookmarkStart w:id="10416" w:name="_ETM_Q21_674100"/>
      <w:bookmarkEnd w:id="10416"/>
      <w:r>
        <w:rPr>
          <w:rtl/>
        </w:rPr>
        <w:t>הי</w:t>
      </w:r>
      <w:r>
        <w:rPr>
          <w:rFonts w:hint="cs"/>
          <w:rtl/>
        </w:rPr>
        <w:t>י</w:t>
      </w:r>
      <w:r>
        <w:rPr>
          <w:rtl/>
        </w:rPr>
        <w:t xml:space="preserve">בוא </w:t>
      </w:r>
      <w:bookmarkStart w:id="10417" w:name="_ETM_Q21_674400"/>
      <w:bookmarkEnd w:id="10417"/>
      <w:r>
        <w:rPr>
          <w:rtl/>
        </w:rPr>
        <w:t>בוטלה</w:t>
      </w:r>
      <w:r>
        <w:rPr>
          <w:rFonts w:hint="cs"/>
          <w:rtl/>
        </w:rPr>
        <w:t>:</w:t>
      </w:r>
      <w:r>
        <w:rPr>
          <w:rtl/>
        </w:rPr>
        <w:t xml:space="preserve"> </w:t>
      </w:r>
      <w:bookmarkStart w:id="10418" w:name="_ETM_Q21_674850"/>
      <w:bookmarkStart w:id="10419" w:name="_ETM_Q21_675270"/>
      <w:bookmarkEnd w:id="10418"/>
      <w:bookmarkEnd w:id="10419"/>
      <w:r>
        <w:rPr>
          <w:rFonts w:hint="cs"/>
          <w:rtl/>
        </w:rPr>
        <w:t xml:space="preserve">מחירי </w:t>
      </w:r>
      <w:r>
        <w:rPr>
          <w:rtl/>
        </w:rPr>
        <w:t xml:space="preserve">הפירות </w:t>
      </w:r>
      <w:bookmarkStart w:id="10420" w:name="_ETM_Q21_675540"/>
      <w:bookmarkEnd w:id="10420"/>
      <w:r>
        <w:rPr>
          <w:rtl/>
        </w:rPr>
        <w:t xml:space="preserve">והירקות </w:t>
      </w:r>
      <w:bookmarkStart w:id="10421" w:name="_ETM_Q21_676020"/>
      <w:bookmarkEnd w:id="10421"/>
      <w:r>
        <w:rPr>
          <w:rtl/>
        </w:rPr>
        <w:t xml:space="preserve">יזנקו </w:t>
      </w:r>
      <w:bookmarkStart w:id="10422" w:name="_ETM_Q21_676410"/>
      <w:bookmarkEnd w:id="10422"/>
      <w:r>
        <w:rPr>
          <w:rtl/>
        </w:rPr>
        <w:t>ב-20</w:t>
      </w:r>
      <w:bookmarkStart w:id="10423" w:name="_ETM_Q21_676770"/>
      <w:bookmarkEnd w:id="10423"/>
      <w:r>
        <w:rPr>
          <w:rtl/>
        </w:rPr>
        <w:t>24</w:t>
      </w:r>
      <w:r>
        <w:rPr>
          <w:rFonts w:hint="cs"/>
          <w:rtl/>
        </w:rPr>
        <w:t>".</w:t>
      </w:r>
    </w:p>
    <w:p w:rsidR="00903FCE" w:rsidRDefault="00903FCE" w:rsidP="002F5E09">
      <w:pPr>
        <w:rPr>
          <w:rtl/>
        </w:rPr>
      </w:pPr>
    </w:p>
    <w:p w:rsidR="00903FCE" w:rsidRDefault="00903FCE" w:rsidP="00E47C17">
      <w:pPr>
        <w:rPr>
          <w:rtl/>
        </w:rPr>
      </w:pPr>
      <w:bookmarkStart w:id="10424" w:name="_ETM_Q21_677000"/>
      <w:bookmarkStart w:id="10425" w:name="_ETM_Q21_678000"/>
      <w:bookmarkStart w:id="10426" w:name="_ETM_Q21_678330"/>
      <w:bookmarkEnd w:id="10424"/>
      <w:bookmarkEnd w:id="10425"/>
      <w:bookmarkEnd w:id="10426"/>
      <w:r>
        <w:rPr>
          <w:rtl/>
        </w:rPr>
        <w:t xml:space="preserve">להתעלם </w:t>
      </w:r>
      <w:bookmarkStart w:id="10427" w:name="_ETM_Q21_678810"/>
      <w:bookmarkEnd w:id="10427"/>
      <w:r>
        <w:rPr>
          <w:rtl/>
        </w:rPr>
        <w:t>מזה</w:t>
      </w:r>
      <w:r>
        <w:rPr>
          <w:rFonts w:hint="cs"/>
          <w:rtl/>
        </w:rPr>
        <w:t xml:space="preserve"> </w:t>
      </w:r>
      <w:r>
        <w:rPr>
          <w:rtl/>
        </w:rPr>
        <w:t xml:space="preserve">– </w:t>
      </w:r>
      <w:bookmarkStart w:id="10428" w:name="_ETM_Q21_679020"/>
      <w:bookmarkEnd w:id="10428"/>
      <w:r>
        <w:rPr>
          <w:rtl/>
        </w:rPr>
        <w:t xml:space="preserve">כנראה </w:t>
      </w:r>
      <w:bookmarkStart w:id="10429" w:name="_ETM_Q21_679319"/>
      <w:bookmarkEnd w:id="10429"/>
      <w:r>
        <w:rPr>
          <w:rtl/>
        </w:rPr>
        <w:t xml:space="preserve">לא </w:t>
      </w:r>
      <w:bookmarkStart w:id="10430" w:name="_ETM_Q21_679440"/>
      <w:bookmarkEnd w:id="10430"/>
      <w:r>
        <w:rPr>
          <w:rtl/>
        </w:rPr>
        <w:t>יעבוד</w:t>
      </w:r>
      <w:r>
        <w:rPr>
          <w:rFonts w:hint="cs"/>
          <w:rtl/>
        </w:rPr>
        <w:t>.</w:t>
      </w:r>
      <w:r>
        <w:rPr>
          <w:rtl/>
        </w:rPr>
        <w:t xml:space="preserve"> </w:t>
      </w:r>
      <w:bookmarkStart w:id="10431" w:name="_ETM_Q21_680459"/>
      <w:bookmarkEnd w:id="10431"/>
      <w:r>
        <w:rPr>
          <w:rtl/>
        </w:rPr>
        <w:t xml:space="preserve">זה </w:t>
      </w:r>
      <w:bookmarkStart w:id="10432" w:name="_ETM_Q21_680700"/>
      <w:bookmarkEnd w:id="10432"/>
      <w:r>
        <w:rPr>
          <w:rtl/>
        </w:rPr>
        <w:t xml:space="preserve">לא </w:t>
      </w:r>
      <w:bookmarkStart w:id="10433" w:name="_ETM_Q21_680790"/>
      <w:bookmarkEnd w:id="10433"/>
      <w:r>
        <w:rPr>
          <w:rtl/>
        </w:rPr>
        <w:t>עובד</w:t>
      </w:r>
      <w:r>
        <w:rPr>
          <w:rFonts w:hint="cs"/>
          <w:rtl/>
        </w:rPr>
        <w:t>,</w:t>
      </w:r>
      <w:r>
        <w:rPr>
          <w:rtl/>
        </w:rPr>
        <w:t xml:space="preserve"> </w:t>
      </w:r>
      <w:bookmarkStart w:id="10434" w:name="_ETM_Q21_681379"/>
      <w:bookmarkEnd w:id="10434"/>
      <w:r>
        <w:rPr>
          <w:rtl/>
        </w:rPr>
        <w:t>בחיי</w:t>
      </w:r>
      <w:r>
        <w:rPr>
          <w:rFonts w:hint="cs"/>
          <w:rtl/>
        </w:rPr>
        <w:t>.</w:t>
      </w:r>
      <w:r>
        <w:rPr>
          <w:rtl/>
        </w:rPr>
        <w:t xml:space="preserve"> </w:t>
      </w:r>
      <w:bookmarkStart w:id="10435" w:name="_ETM_Q21_682590"/>
      <w:bookmarkEnd w:id="10435"/>
      <w:r>
        <w:rPr>
          <w:rtl/>
        </w:rPr>
        <w:t xml:space="preserve">האזרחים </w:t>
      </w:r>
      <w:bookmarkStart w:id="10436" w:name="_ETM_Q21_683069"/>
      <w:bookmarkEnd w:id="10436"/>
      <w:r>
        <w:rPr>
          <w:rtl/>
        </w:rPr>
        <w:t>קורסי</w:t>
      </w:r>
      <w:bookmarkStart w:id="10437" w:name="_ETM_Q21_683639"/>
      <w:bookmarkStart w:id="10438" w:name="_ETM_Q21_684420"/>
      <w:bookmarkEnd w:id="10437"/>
      <w:bookmarkEnd w:id="10438"/>
      <w:r>
        <w:rPr>
          <w:rFonts w:hint="cs"/>
          <w:rtl/>
        </w:rPr>
        <w:t xml:space="preserve">ם; 150,000 </w:t>
      </w:r>
      <w:bookmarkStart w:id="10439" w:name="_ETM_Q21_685000"/>
      <w:bookmarkEnd w:id="10439"/>
      <w:r>
        <w:rPr>
          <w:rtl/>
        </w:rPr>
        <w:t>מפונים</w:t>
      </w:r>
      <w:r>
        <w:rPr>
          <w:rFonts w:hint="cs"/>
          <w:rtl/>
        </w:rPr>
        <w:t>;</w:t>
      </w:r>
      <w:r>
        <w:rPr>
          <w:rtl/>
        </w:rPr>
        <w:t xml:space="preserve"> </w:t>
      </w:r>
      <w:bookmarkStart w:id="10440" w:name="_ETM_Q21_685379"/>
      <w:bookmarkEnd w:id="10440"/>
      <w:r>
        <w:rPr>
          <w:rtl/>
        </w:rPr>
        <w:t xml:space="preserve">עשרות </w:t>
      </w:r>
      <w:bookmarkStart w:id="10441" w:name="_ETM_Q21_685799"/>
      <w:bookmarkEnd w:id="10441"/>
      <w:r>
        <w:rPr>
          <w:rtl/>
        </w:rPr>
        <w:t xml:space="preserve">אלפים </w:t>
      </w:r>
      <w:bookmarkStart w:id="10442" w:name="_ETM_Q21_686159"/>
      <w:bookmarkEnd w:id="10442"/>
      <w:r>
        <w:rPr>
          <w:rtl/>
        </w:rPr>
        <w:t>במילואים</w:t>
      </w:r>
      <w:r>
        <w:rPr>
          <w:rFonts w:hint="cs"/>
          <w:rtl/>
        </w:rPr>
        <w:t>,</w:t>
      </w:r>
      <w:r>
        <w:rPr>
          <w:rtl/>
        </w:rPr>
        <w:t xml:space="preserve"> </w:t>
      </w:r>
      <w:bookmarkStart w:id="10443" w:name="_ETM_Q21_686819"/>
      <w:bookmarkEnd w:id="10443"/>
      <w:r>
        <w:rPr>
          <w:rtl/>
        </w:rPr>
        <w:t xml:space="preserve">חלקם </w:t>
      </w:r>
      <w:bookmarkStart w:id="10444" w:name="_ETM_Q21_687150"/>
      <w:bookmarkEnd w:id="10444"/>
      <w:r>
        <w:rPr>
          <w:rtl/>
        </w:rPr>
        <w:t xml:space="preserve">בעלי </w:t>
      </w:r>
      <w:bookmarkStart w:id="10445" w:name="_ETM_Q21_687420"/>
      <w:bookmarkEnd w:id="10445"/>
      <w:r>
        <w:rPr>
          <w:rtl/>
        </w:rPr>
        <w:t xml:space="preserve">עסקים </w:t>
      </w:r>
      <w:bookmarkStart w:id="10446" w:name="_ETM_Q21_688350"/>
      <w:bookmarkEnd w:id="10446"/>
      <w:r>
        <w:rPr>
          <w:rtl/>
        </w:rPr>
        <w:t xml:space="preserve">שלא </w:t>
      </w:r>
      <w:bookmarkStart w:id="10447" w:name="_ETM_Q21_688620"/>
      <w:bookmarkEnd w:id="10447"/>
      <w:r>
        <w:rPr>
          <w:rtl/>
        </w:rPr>
        <w:t xml:space="preserve">מצליחים </w:t>
      </w:r>
      <w:bookmarkStart w:id="10448" w:name="_ETM_Q21_689010"/>
      <w:bookmarkEnd w:id="10448"/>
      <w:r>
        <w:rPr>
          <w:rtl/>
        </w:rPr>
        <w:t xml:space="preserve">להחזיק </w:t>
      </w:r>
      <w:bookmarkStart w:id="10449" w:name="_ETM_Q21_689370"/>
      <w:bookmarkEnd w:id="10449"/>
      <w:r>
        <w:rPr>
          <w:rtl/>
        </w:rPr>
        <w:t xml:space="preserve">את </w:t>
      </w:r>
      <w:bookmarkStart w:id="10450" w:name="_ETM_Q21_689460"/>
      <w:bookmarkEnd w:id="10450"/>
      <w:r>
        <w:rPr>
          <w:rtl/>
        </w:rPr>
        <w:t xml:space="preserve">העסק </w:t>
      </w:r>
      <w:bookmarkStart w:id="10451" w:name="_ETM_Q21_689940"/>
      <w:bookmarkEnd w:id="10451"/>
      <w:r>
        <w:rPr>
          <w:rtl/>
        </w:rPr>
        <w:t xml:space="preserve">בגלל </w:t>
      </w:r>
      <w:bookmarkStart w:id="10452" w:name="_ETM_Q21_690210"/>
      <w:bookmarkEnd w:id="10452"/>
      <w:r>
        <w:rPr>
          <w:rtl/>
        </w:rPr>
        <w:t xml:space="preserve">המילואים </w:t>
      </w:r>
      <w:bookmarkStart w:id="10453" w:name="_ETM_Q21_690660"/>
      <w:bookmarkEnd w:id="10453"/>
      <w:r>
        <w:rPr>
          <w:rtl/>
        </w:rPr>
        <w:t xml:space="preserve">ונאלצים </w:t>
      </w:r>
      <w:bookmarkStart w:id="10454" w:name="_ETM_Q21_691200"/>
      <w:bookmarkEnd w:id="10454"/>
      <w:r>
        <w:rPr>
          <w:rtl/>
        </w:rPr>
        <w:t>לסגור</w:t>
      </w:r>
      <w:r>
        <w:rPr>
          <w:rFonts w:hint="cs"/>
          <w:rtl/>
        </w:rPr>
        <w:t>;</w:t>
      </w:r>
      <w:r>
        <w:rPr>
          <w:rtl/>
        </w:rPr>
        <w:t xml:space="preserve"> </w:t>
      </w:r>
      <w:bookmarkStart w:id="10455" w:name="_ETM_Q21_692040"/>
      <w:bookmarkEnd w:id="10455"/>
      <w:r>
        <w:rPr>
          <w:rtl/>
        </w:rPr>
        <w:t>נש</w:t>
      </w:r>
      <w:r>
        <w:rPr>
          <w:rFonts w:hint="cs"/>
          <w:rtl/>
        </w:rPr>
        <w:t>ו</w:t>
      </w:r>
      <w:r>
        <w:rPr>
          <w:rtl/>
        </w:rPr>
        <w:t xml:space="preserve">ת </w:t>
      </w:r>
      <w:bookmarkStart w:id="10456" w:name="_ETM_Q21_692429"/>
      <w:bookmarkEnd w:id="10456"/>
      <w:r>
        <w:rPr>
          <w:rtl/>
        </w:rPr>
        <w:t xml:space="preserve">מילואימניקים </w:t>
      </w:r>
      <w:bookmarkStart w:id="10457" w:name="_ETM_Q21_693000"/>
      <w:bookmarkEnd w:id="10457"/>
      <w:r>
        <w:rPr>
          <w:rtl/>
        </w:rPr>
        <w:t xml:space="preserve">בקושי </w:t>
      </w:r>
      <w:bookmarkStart w:id="10458" w:name="_ETM_Q21_693360"/>
      <w:bookmarkEnd w:id="10458"/>
      <w:r>
        <w:rPr>
          <w:rtl/>
        </w:rPr>
        <w:t>עובדות</w:t>
      </w:r>
      <w:r>
        <w:rPr>
          <w:rFonts w:hint="cs"/>
          <w:rtl/>
        </w:rPr>
        <w:t>;</w:t>
      </w:r>
      <w:r>
        <w:rPr>
          <w:rtl/>
        </w:rPr>
        <w:t xml:space="preserve"> </w:t>
      </w:r>
      <w:bookmarkStart w:id="10459" w:name="_ETM_Q21_693780"/>
      <w:bookmarkEnd w:id="10459"/>
      <w:r>
        <w:rPr>
          <w:rtl/>
        </w:rPr>
        <w:t xml:space="preserve">משפחות </w:t>
      </w:r>
      <w:bookmarkStart w:id="10460" w:name="_ETM_Q21_694170"/>
      <w:bookmarkEnd w:id="10460"/>
      <w:r>
        <w:rPr>
          <w:rtl/>
        </w:rPr>
        <w:t xml:space="preserve">חטופים </w:t>
      </w:r>
      <w:bookmarkStart w:id="10461" w:name="_ETM_Q21_694590"/>
      <w:bookmarkEnd w:id="10461"/>
      <w:r>
        <w:rPr>
          <w:rtl/>
        </w:rPr>
        <w:t>ל</w:t>
      </w:r>
      <w:r>
        <w:rPr>
          <w:rFonts w:hint="cs"/>
          <w:rtl/>
        </w:rPr>
        <w:t xml:space="preserve">א </w:t>
      </w:r>
      <w:r>
        <w:rPr>
          <w:rtl/>
        </w:rPr>
        <w:t>עובדות</w:t>
      </w:r>
      <w:r>
        <w:rPr>
          <w:rFonts w:hint="cs"/>
          <w:rtl/>
        </w:rPr>
        <w:t>.</w:t>
      </w:r>
      <w:r>
        <w:rPr>
          <w:rtl/>
        </w:rPr>
        <w:t xml:space="preserve"> </w:t>
      </w:r>
      <w:bookmarkStart w:id="10462" w:name="_ETM_Q21_695879"/>
      <w:bookmarkEnd w:id="10462"/>
      <w:r>
        <w:rPr>
          <w:rtl/>
        </w:rPr>
        <w:t xml:space="preserve">רק </w:t>
      </w:r>
      <w:bookmarkStart w:id="10463" w:name="_ETM_Q21_696090"/>
      <w:bookmarkEnd w:id="10463"/>
      <w:r>
        <w:rPr>
          <w:rtl/>
        </w:rPr>
        <w:t xml:space="preserve">אתמול </w:t>
      </w:r>
      <w:bookmarkStart w:id="10464" w:name="_ETM_Q21_696359"/>
      <w:bookmarkEnd w:id="10464"/>
      <w:r>
        <w:rPr>
          <w:rtl/>
        </w:rPr>
        <w:t xml:space="preserve">שמענו </w:t>
      </w:r>
      <w:bookmarkStart w:id="10465" w:name="_ETM_Q21_696719"/>
      <w:bookmarkEnd w:id="10465"/>
      <w:r>
        <w:rPr>
          <w:rtl/>
        </w:rPr>
        <w:t xml:space="preserve">בוועדה </w:t>
      </w:r>
      <w:bookmarkStart w:id="10466" w:name="_ETM_Q21_697079"/>
      <w:bookmarkEnd w:id="10466"/>
      <w:r>
        <w:rPr>
          <w:rtl/>
        </w:rPr>
        <w:t xml:space="preserve">לזכויות </w:t>
      </w:r>
      <w:bookmarkStart w:id="10467" w:name="_ETM_Q21_697469"/>
      <w:bookmarkEnd w:id="10467"/>
      <w:proofErr w:type="spellStart"/>
      <w:r>
        <w:rPr>
          <w:rFonts w:hint="cs"/>
          <w:rtl/>
        </w:rPr>
        <w:t>שורדי</w:t>
      </w:r>
      <w:proofErr w:type="spellEnd"/>
      <w:r>
        <w:rPr>
          <w:rFonts w:hint="cs"/>
          <w:rtl/>
        </w:rPr>
        <w:t xml:space="preserve"> השואה </w:t>
      </w:r>
      <w:bookmarkStart w:id="10468" w:name="_ETM_Q21_697679"/>
      <w:bookmarkStart w:id="10469" w:name="_ETM_Q21_697890"/>
      <w:bookmarkStart w:id="10470" w:name="_ETM_Q21_698189"/>
      <w:bookmarkEnd w:id="10468"/>
      <w:bookmarkEnd w:id="10469"/>
      <w:bookmarkEnd w:id="10470"/>
      <w:r>
        <w:rPr>
          <w:rFonts w:hint="cs"/>
          <w:rtl/>
        </w:rPr>
        <w:t>ש</w:t>
      </w:r>
      <w:r>
        <w:rPr>
          <w:rtl/>
        </w:rPr>
        <w:t xml:space="preserve">שליש </w:t>
      </w:r>
      <w:bookmarkStart w:id="10471" w:name="_ETM_Q21_698609"/>
      <w:bookmarkEnd w:id="10471"/>
      <w:r>
        <w:rPr>
          <w:rtl/>
        </w:rPr>
        <w:t xml:space="preserve">מהאזרחים </w:t>
      </w:r>
      <w:bookmarkStart w:id="10472" w:name="_ETM_Q21_699120"/>
      <w:bookmarkEnd w:id="10472"/>
      <w:r>
        <w:rPr>
          <w:rtl/>
        </w:rPr>
        <w:t xml:space="preserve">חיים </w:t>
      </w:r>
      <w:bookmarkStart w:id="10473" w:name="_ETM_Q21_699420"/>
      <w:bookmarkEnd w:id="10473"/>
      <w:r>
        <w:rPr>
          <w:rtl/>
        </w:rPr>
        <w:t xml:space="preserve">ללא </w:t>
      </w:r>
      <w:bookmarkStart w:id="10474" w:name="_ETM_Q21_699629"/>
      <w:bookmarkEnd w:id="10474"/>
      <w:r>
        <w:rPr>
          <w:rtl/>
        </w:rPr>
        <w:t xml:space="preserve">ביטחון </w:t>
      </w:r>
      <w:bookmarkStart w:id="10475" w:name="_ETM_Q21_700049"/>
      <w:bookmarkEnd w:id="10475"/>
      <w:r>
        <w:rPr>
          <w:rtl/>
        </w:rPr>
        <w:t>תזונתי</w:t>
      </w:r>
      <w:r>
        <w:rPr>
          <w:rFonts w:hint="cs"/>
          <w:rtl/>
        </w:rPr>
        <w:t xml:space="preserve">. </w:t>
      </w:r>
      <w:bookmarkStart w:id="10476" w:name="_ETM_Q21_701040"/>
      <w:bookmarkEnd w:id="10476"/>
      <w:r>
        <w:rPr>
          <w:rtl/>
        </w:rPr>
        <w:t xml:space="preserve">המצב </w:t>
      </w:r>
      <w:bookmarkStart w:id="10477" w:name="_ETM_Q21_701460"/>
      <w:bookmarkEnd w:id="10477"/>
      <w:r>
        <w:rPr>
          <w:rtl/>
        </w:rPr>
        <w:t xml:space="preserve">הכלכלי </w:t>
      </w:r>
      <w:bookmarkStart w:id="10478" w:name="_ETM_Q21_702120"/>
      <w:bookmarkEnd w:id="10478"/>
      <w:r>
        <w:rPr>
          <w:rtl/>
        </w:rPr>
        <w:t>מ</w:t>
      </w:r>
      <w:r w:rsidR="00E47C17">
        <w:rPr>
          <w:rFonts w:hint="cs"/>
          <w:rtl/>
        </w:rPr>
        <w:t>י</w:t>
      </w:r>
      <w:r>
        <w:rPr>
          <w:rtl/>
        </w:rPr>
        <w:t xml:space="preserve">דרדר </w:t>
      </w:r>
      <w:bookmarkStart w:id="10479" w:name="_ETM_Q21_702809"/>
      <w:bookmarkEnd w:id="10479"/>
      <w:r>
        <w:rPr>
          <w:rtl/>
        </w:rPr>
        <w:t>ו</w:t>
      </w:r>
      <w:r>
        <w:rPr>
          <w:rFonts w:hint="cs"/>
          <w:rtl/>
        </w:rPr>
        <w:t xml:space="preserve">היבואניות </w:t>
      </w:r>
      <w:bookmarkStart w:id="10480" w:name="_ETM_Q21_703440"/>
      <w:bookmarkStart w:id="10481" w:name="_ETM_Q21_703830"/>
      <w:bookmarkStart w:id="10482" w:name="_ETM_Q21_704370"/>
      <w:bookmarkStart w:id="10483" w:name="_ETM_Q21_705500"/>
      <w:bookmarkEnd w:id="10480"/>
      <w:bookmarkEnd w:id="10481"/>
      <w:bookmarkEnd w:id="10482"/>
      <w:bookmarkEnd w:id="10483"/>
      <w:r>
        <w:rPr>
          <w:rtl/>
        </w:rPr>
        <w:t xml:space="preserve">מחליטות </w:t>
      </w:r>
      <w:bookmarkStart w:id="10484" w:name="_ETM_Q21_706040"/>
      <w:bookmarkEnd w:id="10484"/>
      <w:r>
        <w:rPr>
          <w:rtl/>
        </w:rPr>
        <w:t xml:space="preserve">לעלות </w:t>
      </w:r>
      <w:bookmarkStart w:id="10485" w:name="_ETM_Q21_706309"/>
      <w:bookmarkEnd w:id="10485"/>
      <w:r>
        <w:rPr>
          <w:rtl/>
        </w:rPr>
        <w:t>מחירים</w:t>
      </w:r>
      <w:r w:rsidR="00E47C17">
        <w:rPr>
          <w:rFonts w:hint="cs"/>
          <w:rtl/>
        </w:rPr>
        <w:t>,</w:t>
      </w:r>
      <w:r>
        <w:rPr>
          <w:rtl/>
        </w:rPr>
        <w:t xml:space="preserve"> </w:t>
      </w:r>
      <w:bookmarkStart w:id="10486" w:name="_ETM_Q21_706730"/>
      <w:bookmarkEnd w:id="10486"/>
      <w:r>
        <w:rPr>
          <w:rtl/>
        </w:rPr>
        <w:t xml:space="preserve">כי </w:t>
      </w:r>
      <w:bookmarkStart w:id="10487" w:name="_ETM_Q21_706880"/>
      <w:bookmarkEnd w:id="10487"/>
      <w:r>
        <w:rPr>
          <w:rtl/>
        </w:rPr>
        <w:t xml:space="preserve">כמה </w:t>
      </w:r>
      <w:bookmarkStart w:id="10488" w:name="_ETM_Q21_707200"/>
      <w:bookmarkEnd w:id="10488"/>
      <w:r>
        <w:rPr>
          <w:rFonts w:hint="cs"/>
          <w:rtl/>
        </w:rPr>
        <w:t>קל</w:t>
      </w:r>
      <w:r>
        <w:rPr>
          <w:rtl/>
        </w:rPr>
        <w:t xml:space="preserve"> </w:t>
      </w:r>
      <w:bookmarkStart w:id="10489" w:name="_ETM_Q21_707860"/>
      <w:bookmarkEnd w:id="10489"/>
      <w:r>
        <w:rPr>
          <w:rtl/>
        </w:rPr>
        <w:t xml:space="preserve">שיש </w:t>
      </w:r>
      <w:bookmarkStart w:id="10490" w:name="_ETM_Q21_708160"/>
      <w:bookmarkEnd w:id="10490"/>
      <w:r>
        <w:rPr>
          <w:rtl/>
        </w:rPr>
        <w:t xml:space="preserve">מלחמה </w:t>
      </w:r>
      <w:bookmarkStart w:id="10491" w:name="_ETM_Q21_708940"/>
      <w:bookmarkEnd w:id="10491"/>
      <w:r>
        <w:rPr>
          <w:rtl/>
        </w:rPr>
        <w:t xml:space="preserve">ולאף </w:t>
      </w:r>
      <w:bookmarkStart w:id="10492" w:name="_ETM_Q21_709300"/>
      <w:bookmarkEnd w:id="10492"/>
      <w:r>
        <w:rPr>
          <w:rFonts w:hint="cs"/>
          <w:rtl/>
        </w:rPr>
        <w:t>אחד</w:t>
      </w:r>
      <w:r>
        <w:rPr>
          <w:rtl/>
        </w:rPr>
        <w:t xml:space="preserve"> </w:t>
      </w:r>
      <w:bookmarkStart w:id="10493" w:name="_ETM_Q21_709480"/>
      <w:bookmarkEnd w:id="10493"/>
      <w:r>
        <w:rPr>
          <w:rtl/>
        </w:rPr>
        <w:t xml:space="preserve">אין </w:t>
      </w:r>
      <w:bookmarkStart w:id="10494" w:name="_ETM_Q21_709599"/>
      <w:bookmarkEnd w:id="10494"/>
      <w:r>
        <w:rPr>
          <w:rtl/>
        </w:rPr>
        <w:t xml:space="preserve">זמן </w:t>
      </w:r>
      <w:bookmarkStart w:id="10495" w:name="_ETM_Q21_709870"/>
      <w:bookmarkEnd w:id="10495"/>
      <w:r>
        <w:rPr>
          <w:rtl/>
        </w:rPr>
        <w:t xml:space="preserve">להתעסק </w:t>
      </w:r>
      <w:bookmarkStart w:id="10496" w:name="_ETM_Q21_710349"/>
      <w:bookmarkEnd w:id="10496"/>
      <w:r>
        <w:rPr>
          <w:rtl/>
        </w:rPr>
        <w:t xml:space="preserve">בזה </w:t>
      </w:r>
      <w:bookmarkStart w:id="10497" w:name="_ETM_Q21_710739"/>
      <w:bookmarkEnd w:id="10497"/>
      <w:r>
        <w:rPr>
          <w:rtl/>
        </w:rPr>
        <w:t>ולמחות</w:t>
      </w:r>
      <w:r>
        <w:rPr>
          <w:rFonts w:hint="cs"/>
          <w:rtl/>
        </w:rPr>
        <w:t>.</w:t>
      </w:r>
    </w:p>
    <w:p w:rsidR="00903FCE" w:rsidRDefault="00903FCE" w:rsidP="002F5E09">
      <w:pPr>
        <w:rPr>
          <w:rtl/>
        </w:rPr>
      </w:pPr>
    </w:p>
    <w:p w:rsidR="00903FCE" w:rsidRDefault="00903FCE" w:rsidP="002F5E09">
      <w:pPr>
        <w:rPr>
          <w:rtl/>
        </w:rPr>
      </w:pPr>
      <w:bookmarkStart w:id="10498" w:name="_ETM_Q21_711989"/>
      <w:bookmarkEnd w:id="10498"/>
      <w:r>
        <w:rPr>
          <w:rtl/>
        </w:rPr>
        <w:t xml:space="preserve">אז </w:t>
      </w:r>
      <w:bookmarkStart w:id="10499" w:name="_ETM_Q21_712169"/>
      <w:bookmarkEnd w:id="10499"/>
      <w:r>
        <w:rPr>
          <w:rtl/>
        </w:rPr>
        <w:t xml:space="preserve">שלא </w:t>
      </w:r>
      <w:bookmarkStart w:id="10500" w:name="_ETM_Q21_712409"/>
      <w:bookmarkEnd w:id="10500"/>
      <w:r>
        <w:rPr>
          <w:rtl/>
        </w:rPr>
        <w:t>יע</w:t>
      </w:r>
      <w:r>
        <w:rPr>
          <w:rFonts w:hint="cs"/>
          <w:rtl/>
        </w:rPr>
        <w:t>ב</w:t>
      </w:r>
      <w:r>
        <w:rPr>
          <w:rtl/>
        </w:rPr>
        <w:t xml:space="preserve">דו </w:t>
      </w:r>
      <w:bookmarkStart w:id="10501" w:name="_ETM_Q21_712769"/>
      <w:bookmarkEnd w:id="10501"/>
      <w:r>
        <w:rPr>
          <w:rtl/>
        </w:rPr>
        <w:t xml:space="preserve">עליכם </w:t>
      </w:r>
      <w:bookmarkStart w:id="10502" w:name="_ETM_Q21_713069"/>
      <w:bookmarkEnd w:id="10502"/>
      <w:r>
        <w:rPr>
          <w:rtl/>
        </w:rPr>
        <w:t xml:space="preserve">עם </w:t>
      </w:r>
      <w:bookmarkStart w:id="10503" w:name="_ETM_Q21_713189"/>
      <w:bookmarkEnd w:id="10503"/>
      <w:r>
        <w:rPr>
          <w:rtl/>
        </w:rPr>
        <w:t xml:space="preserve">התירוץ </w:t>
      </w:r>
      <w:bookmarkStart w:id="10504" w:name="_ETM_Q21_713579"/>
      <w:bookmarkEnd w:id="10504"/>
      <w:r>
        <w:rPr>
          <w:rtl/>
        </w:rPr>
        <w:t xml:space="preserve">העלוב </w:t>
      </w:r>
      <w:bookmarkStart w:id="10505" w:name="_ETM_Q21_713849"/>
      <w:bookmarkEnd w:id="10505"/>
      <w:r>
        <w:rPr>
          <w:rtl/>
        </w:rPr>
        <w:t xml:space="preserve">של </w:t>
      </w:r>
      <w:bookmarkStart w:id="10506" w:name="_ETM_Q21_713999"/>
      <w:bookmarkEnd w:id="10506"/>
      <w:proofErr w:type="spellStart"/>
      <w:r>
        <w:rPr>
          <w:rtl/>
        </w:rPr>
        <w:t>הח</w:t>
      </w:r>
      <w:r>
        <w:rPr>
          <w:rFonts w:hint="cs"/>
          <w:rtl/>
        </w:rPr>
        <w:t>'</w:t>
      </w:r>
      <w:r>
        <w:rPr>
          <w:rtl/>
        </w:rPr>
        <w:t>ו</w:t>
      </w:r>
      <w:r>
        <w:rPr>
          <w:rFonts w:hint="cs"/>
          <w:rtl/>
        </w:rPr>
        <w:t>ת</w:t>
      </w:r>
      <w:r>
        <w:rPr>
          <w:rtl/>
        </w:rPr>
        <w:t>ים</w:t>
      </w:r>
      <w:proofErr w:type="spellEnd"/>
      <w:r>
        <w:rPr>
          <w:rFonts w:hint="cs"/>
          <w:rtl/>
        </w:rPr>
        <w:t xml:space="preserve"> </w:t>
      </w:r>
      <w:r>
        <w:rPr>
          <w:rtl/>
        </w:rPr>
        <w:t xml:space="preserve">– </w:t>
      </w:r>
      <w:bookmarkStart w:id="10507" w:name="_ETM_Q21_714599"/>
      <w:bookmarkEnd w:id="10507"/>
      <w:r>
        <w:rPr>
          <w:rtl/>
        </w:rPr>
        <w:t xml:space="preserve">רוב </w:t>
      </w:r>
      <w:bookmarkStart w:id="10508" w:name="_ETM_Q21_714809"/>
      <w:bookmarkEnd w:id="10508"/>
      <w:r>
        <w:rPr>
          <w:rtl/>
        </w:rPr>
        <w:t xml:space="preserve">המוצרים </w:t>
      </w:r>
      <w:bookmarkStart w:id="10509" w:name="_ETM_Q21_715260"/>
      <w:bookmarkEnd w:id="10509"/>
      <w:r>
        <w:rPr>
          <w:rtl/>
        </w:rPr>
        <w:t xml:space="preserve">מגיעים </w:t>
      </w:r>
      <w:bookmarkStart w:id="10510" w:name="_ETM_Q21_715499"/>
      <w:bookmarkEnd w:id="10510"/>
      <w:r>
        <w:rPr>
          <w:rtl/>
        </w:rPr>
        <w:t xml:space="preserve">בכלל </w:t>
      </w:r>
      <w:bookmarkStart w:id="10511" w:name="_ETM_Q21_715739"/>
      <w:bookmarkEnd w:id="10511"/>
      <w:r>
        <w:rPr>
          <w:rtl/>
        </w:rPr>
        <w:t xml:space="preserve">מאירופה </w:t>
      </w:r>
      <w:bookmarkStart w:id="10512" w:name="_ETM_Q21_716189"/>
      <w:bookmarkEnd w:id="10512"/>
      <w:r>
        <w:rPr>
          <w:rtl/>
        </w:rPr>
        <w:t xml:space="preserve">ולא </w:t>
      </w:r>
      <w:bookmarkStart w:id="10513" w:name="_ETM_Q21_716370"/>
      <w:bookmarkEnd w:id="10513"/>
      <w:r>
        <w:rPr>
          <w:rtl/>
        </w:rPr>
        <w:t xml:space="preserve">מים </w:t>
      </w:r>
      <w:bookmarkStart w:id="10514" w:name="_ETM_Q21_716609"/>
      <w:bookmarkEnd w:id="10514"/>
      <w:r>
        <w:rPr>
          <w:rtl/>
        </w:rPr>
        <w:t>סוף</w:t>
      </w:r>
      <w:r>
        <w:rPr>
          <w:rFonts w:hint="cs"/>
          <w:rtl/>
        </w:rPr>
        <w:t>.</w:t>
      </w:r>
      <w:r>
        <w:rPr>
          <w:rtl/>
        </w:rPr>
        <w:t xml:space="preserve"> </w:t>
      </w:r>
      <w:bookmarkStart w:id="10515" w:name="_ETM_Q21_717519"/>
      <w:bookmarkEnd w:id="10515"/>
      <w:r>
        <w:rPr>
          <w:rtl/>
        </w:rPr>
        <w:t>עכשיו</w:t>
      </w:r>
      <w:r>
        <w:rPr>
          <w:rFonts w:hint="cs"/>
          <w:rtl/>
        </w:rPr>
        <w:t>,</w:t>
      </w:r>
      <w:r>
        <w:rPr>
          <w:rtl/>
        </w:rPr>
        <w:t xml:space="preserve"> </w:t>
      </w:r>
      <w:bookmarkStart w:id="10516" w:name="_ETM_Q21_717760"/>
      <w:bookmarkEnd w:id="10516"/>
      <w:r>
        <w:rPr>
          <w:rtl/>
        </w:rPr>
        <w:t xml:space="preserve">למה </w:t>
      </w:r>
      <w:bookmarkStart w:id="10517" w:name="_ETM_Q21_717969"/>
      <w:bookmarkEnd w:id="10517"/>
      <w:r>
        <w:rPr>
          <w:rtl/>
        </w:rPr>
        <w:t xml:space="preserve">אין </w:t>
      </w:r>
      <w:bookmarkStart w:id="10518" w:name="_ETM_Q21_718089"/>
      <w:bookmarkEnd w:id="10518"/>
      <w:r>
        <w:rPr>
          <w:rtl/>
        </w:rPr>
        <w:t xml:space="preserve">שום </w:t>
      </w:r>
      <w:bookmarkStart w:id="10519" w:name="_ETM_Q21_718239"/>
      <w:bookmarkEnd w:id="10519"/>
      <w:r>
        <w:rPr>
          <w:rtl/>
        </w:rPr>
        <w:t xml:space="preserve">דיון </w:t>
      </w:r>
      <w:bookmarkStart w:id="10520" w:name="_ETM_Q21_718599"/>
      <w:bookmarkEnd w:id="10520"/>
      <w:r>
        <w:rPr>
          <w:rtl/>
        </w:rPr>
        <w:t xml:space="preserve">חירום </w:t>
      </w:r>
      <w:bookmarkStart w:id="10521" w:name="_ETM_Q21_718900"/>
      <w:bookmarkEnd w:id="10521"/>
      <w:r>
        <w:rPr>
          <w:rtl/>
        </w:rPr>
        <w:t>בנושא</w:t>
      </w:r>
      <w:r>
        <w:rPr>
          <w:rFonts w:hint="cs"/>
          <w:rtl/>
        </w:rPr>
        <w:t>?</w:t>
      </w:r>
      <w:r>
        <w:rPr>
          <w:rtl/>
        </w:rPr>
        <w:t xml:space="preserve"> </w:t>
      </w:r>
      <w:bookmarkStart w:id="10522" w:name="_ETM_Q21_720209"/>
      <w:bookmarkEnd w:id="10522"/>
      <w:r>
        <w:rPr>
          <w:rtl/>
        </w:rPr>
        <w:t xml:space="preserve">למה </w:t>
      </w:r>
      <w:bookmarkStart w:id="10523" w:name="_ETM_Q21_720809"/>
      <w:bookmarkEnd w:id="10523"/>
      <w:r>
        <w:rPr>
          <w:rtl/>
        </w:rPr>
        <w:t xml:space="preserve">הממשלה </w:t>
      </w:r>
      <w:bookmarkStart w:id="10524" w:name="_ETM_Q21_721290"/>
      <w:bookmarkEnd w:id="10524"/>
      <w:r>
        <w:rPr>
          <w:rtl/>
        </w:rPr>
        <w:t>מאפשרת</w:t>
      </w:r>
      <w:r>
        <w:rPr>
          <w:rFonts w:hint="cs"/>
          <w:rtl/>
        </w:rPr>
        <w:t>,</w:t>
      </w:r>
      <w:r>
        <w:rPr>
          <w:rtl/>
        </w:rPr>
        <w:t xml:space="preserve"> </w:t>
      </w:r>
      <w:bookmarkStart w:id="10525" w:name="_ETM_Q21_721860"/>
      <w:bookmarkEnd w:id="10525"/>
      <w:r>
        <w:rPr>
          <w:rtl/>
        </w:rPr>
        <w:t>נניח</w:t>
      </w:r>
      <w:r>
        <w:rPr>
          <w:rFonts w:hint="cs"/>
          <w:rtl/>
        </w:rPr>
        <w:t>,</w:t>
      </w:r>
      <w:r>
        <w:rPr>
          <w:rtl/>
        </w:rPr>
        <w:t xml:space="preserve"> </w:t>
      </w:r>
      <w:bookmarkStart w:id="10526" w:name="_ETM_Q21_722819"/>
      <w:bookmarkEnd w:id="10526"/>
      <w:r>
        <w:rPr>
          <w:rtl/>
        </w:rPr>
        <w:t xml:space="preserve">את </w:t>
      </w:r>
      <w:bookmarkStart w:id="10527" w:name="_ETM_Q21_723000"/>
      <w:bookmarkEnd w:id="10527"/>
      <w:r>
        <w:rPr>
          <w:rtl/>
        </w:rPr>
        <w:t xml:space="preserve">הארכת </w:t>
      </w:r>
      <w:bookmarkStart w:id="10528" w:name="_ETM_Q21_723420"/>
      <w:bookmarkEnd w:id="10528"/>
      <w:r>
        <w:rPr>
          <w:rtl/>
        </w:rPr>
        <w:t xml:space="preserve">הפטור </w:t>
      </w:r>
      <w:bookmarkStart w:id="10529" w:name="_ETM_Q21_723750"/>
      <w:bookmarkEnd w:id="10529"/>
      <w:r>
        <w:rPr>
          <w:rtl/>
        </w:rPr>
        <w:t xml:space="preserve">מסימון </w:t>
      </w:r>
      <w:bookmarkStart w:id="10530" w:name="_ETM_Q21_724429"/>
      <w:bookmarkEnd w:id="10530"/>
      <w:r>
        <w:rPr>
          <w:rFonts w:hint="cs"/>
          <w:rtl/>
        </w:rPr>
        <w:t>מח</w:t>
      </w:r>
      <w:r>
        <w:rPr>
          <w:rtl/>
        </w:rPr>
        <w:t>ירים</w:t>
      </w:r>
      <w:r>
        <w:rPr>
          <w:rFonts w:hint="cs"/>
          <w:rtl/>
        </w:rPr>
        <w:t>?</w:t>
      </w:r>
      <w:r>
        <w:rPr>
          <w:rtl/>
        </w:rPr>
        <w:t xml:space="preserve"> </w:t>
      </w:r>
      <w:bookmarkStart w:id="10531" w:name="_ETM_Q21_725299"/>
      <w:bookmarkEnd w:id="10531"/>
      <w:r>
        <w:rPr>
          <w:rtl/>
        </w:rPr>
        <w:t>בוא</w:t>
      </w:r>
      <w:r>
        <w:rPr>
          <w:rFonts w:hint="cs"/>
          <w:rtl/>
        </w:rPr>
        <w:t>ו</w:t>
      </w:r>
      <w:r>
        <w:rPr>
          <w:rtl/>
        </w:rPr>
        <w:t xml:space="preserve"> </w:t>
      </w:r>
      <w:bookmarkStart w:id="10532" w:name="_ETM_Q21_725450"/>
      <w:bookmarkEnd w:id="10532"/>
      <w:r>
        <w:rPr>
          <w:rtl/>
        </w:rPr>
        <w:t xml:space="preserve">נאריך </w:t>
      </w:r>
      <w:bookmarkStart w:id="10533" w:name="_ETM_Q21_725750"/>
      <w:bookmarkEnd w:id="10533"/>
      <w:r>
        <w:rPr>
          <w:rtl/>
        </w:rPr>
        <w:t xml:space="preserve">את </w:t>
      </w:r>
      <w:bookmarkStart w:id="10534" w:name="_ETM_Q21_725840"/>
      <w:bookmarkEnd w:id="10534"/>
      <w:r>
        <w:rPr>
          <w:rtl/>
        </w:rPr>
        <w:t>זה</w:t>
      </w:r>
      <w:r>
        <w:rPr>
          <w:rFonts w:hint="cs"/>
          <w:rtl/>
        </w:rPr>
        <w:t xml:space="preserve"> </w:t>
      </w:r>
      <w:r>
        <w:rPr>
          <w:rtl/>
        </w:rPr>
        <w:t xml:space="preserve">– </w:t>
      </w:r>
      <w:bookmarkStart w:id="10535" w:name="_ETM_Q21_725989"/>
      <w:bookmarkEnd w:id="10535"/>
      <w:r>
        <w:rPr>
          <w:rtl/>
        </w:rPr>
        <w:t xml:space="preserve">זה </w:t>
      </w:r>
      <w:bookmarkStart w:id="10536" w:name="_ETM_Q21_726140"/>
      <w:bookmarkEnd w:id="10536"/>
      <w:r>
        <w:rPr>
          <w:rtl/>
        </w:rPr>
        <w:t xml:space="preserve">המינימום </w:t>
      </w:r>
      <w:bookmarkStart w:id="10537" w:name="_ETM_Q21_726530"/>
      <w:bookmarkEnd w:id="10537"/>
      <w:r>
        <w:rPr>
          <w:rtl/>
        </w:rPr>
        <w:t xml:space="preserve">שאפשר </w:t>
      </w:r>
      <w:bookmarkStart w:id="10538" w:name="_ETM_Q21_726859"/>
      <w:bookmarkEnd w:id="10538"/>
      <w:r>
        <w:rPr>
          <w:rtl/>
        </w:rPr>
        <w:t>לעשות</w:t>
      </w:r>
      <w:r>
        <w:rPr>
          <w:rFonts w:hint="cs"/>
          <w:rtl/>
        </w:rPr>
        <w:t>.</w:t>
      </w:r>
      <w:r>
        <w:rPr>
          <w:rtl/>
        </w:rPr>
        <w:t xml:space="preserve"> </w:t>
      </w:r>
      <w:bookmarkStart w:id="10539" w:name="_ETM_Q21_727609"/>
      <w:bookmarkStart w:id="10540" w:name="_ETM_Q21_727790"/>
      <w:bookmarkEnd w:id="10539"/>
      <w:bookmarkEnd w:id="10540"/>
      <w:r>
        <w:rPr>
          <w:rtl/>
        </w:rPr>
        <w:t xml:space="preserve">אני </w:t>
      </w:r>
      <w:bookmarkStart w:id="10541" w:name="_ETM_Q21_728059"/>
      <w:bookmarkEnd w:id="10541"/>
      <w:r>
        <w:rPr>
          <w:rtl/>
        </w:rPr>
        <w:t xml:space="preserve">זוכרת </w:t>
      </w:r>
      <w:bookmarkStart w:id="10542" w:name="_ETM_Q21_728450"/>
      <w:bookmarkEnd w:id="10542"/>
      <w:r>
        <w:rPr>
          <w:rFonts w:hint="cs"/>
          <w:rtl/>
        </w:rPr>
        <w:t>ש</w:t>
      </w:r>
      <w:r>
        <w:rPr>
          <w:rtl/>
        </w:rPr>
        <w:t xml:space="preserve">בממשלה </w:t>
      </w:r>
      <w:bookmarkStart w:id="10543" w:name="_ETM_Q21_728989"/>
      <w:bookmarkEnd w:id="10543"/>
      <w:r>
        <w:rPr>
          <w:rtl/>
        </w:rPr>
        <w:t>הקודמת</w:t>
      </w:r>
      <w:r>
        <w:rPr>
          <w:rFonts w:hint="cs"/>
          <w:rtl/>
        </w:rPr>
        <w:t>,</w:t>
      </w:r>
      <w:r>
        <w:rPr>
          <w:rtl/>
        </w:rPr>
        <w:t xml:space="preserve"> </w:t>
      </w:r>
      <w:bookmarkStart w:id="10544" w:name="_ETM_Q21_730540"/>
      <w:bookmarkEnd w:id="10544"/>
      <w:r>
        <w:rPr>
          <w:rtl/>
        </w:rPr>
        <w:t xml:space="preserve">בזמן </w:t>
      </w:r>
      <w:bookmarkStart w:id="10545" w:name="_ETM_Q21_731349"/>
      <w:bookmarkEnd w:id="10545"/>
      <w:r>
        <w:rPr>
          <w:rtl/>
        </w:rPr>
        <w:t xml:space="preserve">ממשלת </w:t>
      </w:r>
      <w:bookmarkStart w:id="10546" w:name="_ETM_Q21_731859"/>
      <w:bookmarkEnd w:id="10546"/>
      <w:r>
        <w:rPr>
          <w:rtl/>
        </w:rPr>
        <w:t>לפיד</w:t>
      </w:r>
      <w:bookmarkStart w:id="10547" w:name="_ETM_Q21_732219"/>
      <w:bookmarkEnd w:id="10547"/>
      <w:r>
        <w:rPr>
          <w:rFonts w:hint="cs"/>
          <w:rtl/>
        </w:rPr>
        <w:t>-</w:t>
      </w:r>
      <w:r>
        <w:rPr>
          <w:rtl/>
        </w:rPr>
        <w:t>בנט</w:t>
      </w:r>
      <w:r>
        <w:rPr>
          <w:rFonts w:hint="cs"/>
          <w:rtl/>
        </w:rPr>
        <w:t>,</w:t>
      </w:r>
      <w:r>
        <w:rPr>
          <w:rtl/>
        </w:rPr>
        <w:t xml:space="preserve"> </w:t>
      </w:r>
      <w:bookmarkStart w:id="10548" w:name="_ETM_Q21_732790"/>
      <w:bookmarkEnd w:id="10548"/>
      <w:r>
        <w:rPr>
          <w:rFonts w:hint="cs"/>
          <w:rtl/>
        </w:rPr>
        <w:t>כשמחירי</w:t>
      </w:r>
      <w:r>
        <w:rPr>
          <w:rtl/>
        </w:rPr>
        <w:t xml:space="preserve"> </w:t>
      </w:r>
      <w:bookmarkStart w:id="10549" w:name="_ETM_Q21_733629"/>
      <w:bookmarkEnd w:id="10549"/>
      <w:r>
        <w:rPr>
          <w:rFonts w:hint="cs"/>
          <w:rtl/>
        </w:rPr>
        <w:t>ה</w:t>
      </w:r>
      <w:r>
        <w:rPr>
          <w:rtl/>
        </w:rPr>
        <w:t xml:space="preserve">לחם </w:t>
      </w:r>
      <w:bookmarkStart w:id="10550" w:name="_ETM_Q21_734079"/>
      <w:bookmarkEnd w:id="10550"/>
      <w:r>
        <w:rPr>
          <w:rFonts w:hint="cs"/>
          <w:rtl/>
        </w:rPr>
        <w:t>ע</w:t>
      </w:r>
      <w:r>
        <w:rPr>
          <w:rtl/>
        </w:rPr>
        <w:t xml:space="preserve">לו </w:t>
      </w:r>
      <w:bookmarkStart w:id="10551" w:name="_ETM_Q21_734409"/>
      <w:bookmarkEnd w:id="10551"/>
      <w:r>
        <w:rPr>
          <w:rtl/>
        </w:rPr>
        <w:t xml:space="preserve">באגורות </w:t>
      </w:r>
      <w:bookmarkStart w:id="10552" w:name="_ETM_Q21_734920"/>
      <w:bookmarkEnd w:id="10552"/>
      <w:r>
        <w:rPr>
          <w:rtl/>
        </w:rPr>
        <w:t>ס</w:t>
      </w:r>
      <w:r>
        <w:rPr>
          <w:rFonts w:hint="cs"/>
          <w:rtl/>
        </w:rPr>
        <w:t>פ</w:t>
      </w:r>
      <w:r>
        <w:rPr>
          <w:rtl/>
        </w:rPr>
        <w:t>ורות</w:t>
      </w:r>
      <w:r>
        <w:rPr>
          <w:rFonts w:hint="cs"/>
          <w:rtl/>
        </w:rPr>
        <w:t>,</w:t>
      </w:r>
      <w:r>
        <w:rPr>
          <w:rtl/>
        </w:rPr>
        <w:t xml:space="preserve"> </w:t>
      </w:r>
      <w:bookmarkStart w:id="10553" w:name="_ETM_Q21_736039"/>
      <w:bookmarkEnd w:id="10553"/>
      <w:r>
        <w:rPr>
          <w:rtl/>
        </w:rPr>
        <w:t>ישבנו</w:t>
      </w:r>
      <w:r>
        <w:rPr>
          <w:rFonts w:hint="cs"/>
          <w:rtl/>
        </w:rPr>
        <w:t xml:space="preserve"> </w:t>
      </w:r>
      <w:r>
        <w:rPr>
          <w:rFonts w:hint="eastAsia"/>
          <w:rtl/>
        </w:rPr>
        <w:t>–</w:t>
      </w:r>
      <w:r>
        <w:rPr>
          <w:rtl/>
        </w:rPr>
        <w:t xml:space="preserve"> </w:t>
      </w:r>
      <w:bookmarkStart w:id="10554" w:name="_ETM_Q21_736970"/>
      <w:bookmarkEnd w:id="10554"/>
      <w:r>
        <w:rPr>
          <w:rtl/>
        </w:rPr>
        <w:t xml:space="preserve">הם </w:t>
      </w:r>
      <w:bookmarkStart w:id="10555" w:name="_ETM_Q21_737179"/>
      <w:bookmarkEnd w:id="10555"/>
      <w:r>
        <w:rPr>
          <w:rtl/>
        </w:rPr>
        <w:t xml:space="preserve">ישבו </w:t>
      </w:r>
      <w:bookmarkStart w:id="10556" w:name="_ETM_Q21_737840"/>
      <w:bookmarkEnd w:id="10556"/>
      <w:r>
        <w:rPr>
          <w:rFonts w:hint="cs"/>
          <w:rtl/>
        </w:rPr>
        <w:t xml:space="preserve">– </w:t>
      </w:r>
      <w:r>
        <w:rPr>
          <w:rtl/>
        </w:rPr>
        <w:t xml:space="preserve">יחד </w:t>
      </w:r>
      <w:bookmarkStart w:id="10557" w:name="_ETM_Q21_738169"/>
      <w:bookmarkEnd w:id="10557"/>
      <w:r>
        <w:rPr>
          <w:rtl/>
        </w:rPr>
        <w:t xml:space="preserve">עם </w:t>
      </w:r>
      <w:bookmarkStart w:id="10558" w:name="_ETM_Q21_738289"/>
      <w:bookmarkEnd w:id="10558"/>
      <w:r>
        <w:rPr>
          <w:rtl/>
        </w:rPr>
        <w:t xml:space="preserve">כל </w:t>
      </w:r>
      <w:bookmarkStart w:id="10559" w:name="_ETM_Q21_738559"/>
      <w:bookmarkEnd w:id="10559"/>
      <w:r>
        <w:rPr>
          <w:rtl/>
        </w:rPr>
        <w:t xml:space="preserve">אנשי </w:t>
      </w:r>
      <w:bookmarkStart w:id="10560" w:name="_ETM_Q21_738800"/>
      <w:bookmarkEnd w:id="10560"/>
      <w:r>
        <w:rPr>
          <w:rtl/>
        </w:rPr>
        <w:t xml:space="preserve">המקצוע </w:t>
      </w:r>
      <w:bookmarkStart w:id="10561" w:name="_ETM_Q21_739639"/>
      <w:bookmarkEnd w:id="10561"/>
      <w:r>
        <w:rPr>
          <w:rtl/>
        </w:rPr>
        <w:t xml:space="preserve">לילה </w:t>
      </w:r>
      <w:bookmarkStart w:id="10562" w:name="_ETM_Q21_740360"/>
      <w:bookmarkEnd w:id="10562"/>
      <w:r>
        <w:rPr>
          <w:rtl/>
        </w:rPr>
        <w:t xml:space="preserve">שלם </w:t>
      </w:r>
      <w:bookmarkStart w:id="10563" w:name="_ETM_Q21_740809"/>
      <w:bookmarkEnd w:id="10563"/>
      <w:r>
        <w:rPr>
          <w:rtl/>
        </w:rPr>
        <w:t xml:space="preserve">כדי </w:t>
      </w:r>
      <w:bookmarkStart w:id="10564" w:name="_ETM_Q21_741050"/>
      <w:bookmarkEnd w:id="10564"/>
      <w:r>
        <w:rPr>
          <w:rtl/>
        </w:rPr>
        <w:t xml:space="preserve">להבין </w:t>
      </w:r>
      <w:bookmarkStart w:id="10565" w:name="_ETM_Q21_741740"/>
      <w:bookmarkEnd w:id="10565"/>
      <w:r>
        <w:rPr>
          <w:rtl/>
        </w:rPr>
        <w:t xml:space="preserve">איך </w:t>
      </w:r>
      <w:bookmarkStart w:id="10566" w:name="_ETM_Q21_741979"/>
      <w:bookmarkEnd w:id="10566"/>
      <w:r>
        <w:rPr>
          <w:rtl/>
        </w:rPr>
        <w:t xml:space="preserve">ניתן </w:t>
      </w:r>
      <w:bookmarkStart w:id="10567" w:name="_ETM_Q21_742340"/>
      <w:bookmarkEnd w:id="10567"/>
      <w:r>
        <w:rPr>
          <w:rtl/>
        </w:rPr>
        <w:t xml:space="preserve">לעצור </w:t>
      </w:r>
      <w:bookmarkStart w:id="10568" w:name="_ETM_Q21_742729"/>
      <w:bookmarkEnd w:id="10568"/>
      <w:r>
        <w:rPr>
          <w:rtl/>
        </w:rPr>
        <w:t>עלי</w:t>
      </w:r>
      <w:r>
        <w:rPr>
          <w:rFonts w:hint="cs"/>
          <w:rtl/>
        </w:rPr>
        <w:t>י</w:t>
      </w:r>
      <w:r>
        <w:rPr>
          <w:rtl/>
        </w:rPr>
        <w:t xml:space="preserve">ה </w:t>
      </w:r>
      <w:bookmarkStart w:id="10569" w:name="_ETM_Q21_743479"/>
      <w:bookmarkEnd w:id="10569"/>
      <w:r>
        <w:rPr>
          <w:rtl/>
        </w:rPr>
        <w:t xml:space="preserve">של </w:t>
      </w:r>
      <w:bookmarkStart w:id="10570" w:name="_ETM_Q21_743659"/>
      <w:bookmarkEnd w:id="10570"/>
      <w:r>
        <w:rPr>
          <w:rtl/>
        </w:rPr>
        <w:t>מ</w:t>
      </w:r>
      <w:r>
        <w:rPr>
          <w:rFonts w:hint="cs"/>
          <w:rtl/>
        </w:rPr>
        <w:t xml:space="preserve">חירי </w:t>
      </w:r>
      <w:bookmarkStart w:id="10571" w:name="_ETM_Q21_744080"/>
      <w:bookmarkStart w:id="10572" w:name="_ETM_Q21_744440"/>
      <w:bookmarkEnd w:id="10571"/>
      <w:bookmarkEnd w:id="10572"/>
      <w:r>
        <w:rPr>
          <w:rFonts w:hint="cs"/>
          <w:rtl/>
        </w:rPr>
        <w:t xml:space="preserve">הלחם </w:t>
      </w:r>
      <w:r>
        <w:rPr>
          <w:rtl/>
        </w:rPr>
        <w:t xml:space="preserve">בכמה </w:t>
      </w:r>
      <w:bookmarkStart w:id="10573" w:name="_ETM_Q21_745069"/>
      <w:bookmarkEnd w:id="10573"/>
      <w:r>
        <w:rPr>
          <w:rtl/>
        </w:rPr>
        <w:t>אגורות</w:t>
      </w:r>
      <w:r>
        <w:rPr>
          <w:rFonts w:hint="cs"/>
          <w:rtl/>
        </w:rPr>
        <w:t>.</w:t>
      </w:r>
    </w:p>
    <w:p w:rsidR="00903FCE" w:rsidRDefault="00903FCE" w:rsidP="002F5E09">
      <w:pPr>
        <w:rPr>
          <w:rtl/>
        </w:rPr>
      </w:pPr>
    </w:p>
    <w:p w:rsidR="00903FCE" w:rsidRDefault="00903FCE" w:rsidP="00E47C17">
      <w:pPr>
        <w:rPr>
          <w:rtl/>
        </w:rPr>
      </w:pPr>
      <w:bookmarkStart w:id="10574" w:name="_ETM_Q21_745400"/>
      <w:bookmarkEnd w:id="10574"/>
      <w:r>
        <w:rPr>
          <w:rtl/>
        </w:rPr>
        <w:t xml:space="preserve">לכן </w:t>
      </w:r>
      <w:bookmarkStart w:id="10575" w:name="_ETM_Q21_745729"/>
      <w:bookmarkEnd w:id="10575"/>
      <w:r>
        <w:rPr>
          <w:rtl/>
        </w:rPr>
        <w:t xml:space="preserve">אני </w:t>
      </w:r>
      <w:bookmarkStart w:id="10576" w:name="_ETM_Q21_745879"/>
      <w:bookmarkEnd w:id="10576"/>
      <w:r>
        <w:rPr>
          <w:rtl/>
        </w:rPr>
        <w:t xml:space="preserve">פונה </w:t>
      </w:r>
      <w:bookmarkStart w:id="10577" w:name="_ETM_Q21_746479"/>
      <w:bookmarkEnd w:id="10577"/>
      <w:r>
        <w:rPr>
          <w:rtl/>
        </w:rPr>
        <w:t xml:space="preserve">למשרד </w:t>
      </w:r>
      <w:bookmarkStart w:id="10578" w:name="_ETM_Q21_746990"/>
      <w:bookmarkEnd w:id="10578"/>
      <w:r>
        <w:rPr>
          <w:rtl/>
        </w:rPr>
        <w:t>הכלכלה</w:t>
      </w:r>
      <w:r>
        <w:rPr>
          <w:rFonts w:hint="cs"/>
          <w:rtl/>
        </w:rPr>
        <w:t>,</w:t>
      </w:r>
      <w:r>
        <w:rPr>
          <w:rtl/>
        </w:rPr>
        <w:t xml:space="preserve"> </w:t>
      </w:r>
      <w:bookmarkStart w:id="10579" w:name="_ETM_Q21_747470"/>
      <w:bookmarkEnd w:id="10579"/>
      <w:r>
        <w:rPr>
          <w:rtl/>
        </w:rPr>
        <w:t xml:space="preserve">לשר </w:t>
      </w:r>
      <w:bookmarkStart w:id="10580" w:name="_ETM_Q21_747830"/>
      <w:bookmarkEnd w:id="10580"/>
      <w:r>
        <w:rPr>
          <w:rtl/>
        </w:rPr>
        <w:t>הכלכלה</w:t>
      </w:r>
      <w:r>
        <w:rPr>
          <w:rFonts w:hint="cs"/>
          <w:rtl/>
        </w:rPr>
        <w:t>,</w:t>
      </w:r>
      <w:r>
        <w:rPr>
          <w:rtl/>
        </w:rPr>
        <w:t xml:space="preserve"> </w:t>
      </w:r>
      <w:bookmarkStart w:id="10581" w:name="_ETM_Q21_748400"/>
      <w:bookmarkEnd w:id="10581"/>
      <w:r>
        <w:rPr>
          <w:rtl/>
        </w:rPr>
        <w:t>ל</w:t>
      </w:r>
      <w:bookmarkStart w:id="10582" w:name="_ETM_Q21_748520"/>
      <w:bookmarkEnd w:id="10582"/>
      <w:r>
        <w:rPr>
          <w:rtl/>
        </w:rPr>
        <w:t xml:space="preserve">כלל </w:t>
      </w:r>
      <w:bookmarkStart w:id="10583" w:name="_ETM_Q21_748849"/>
      <w:bookmarkEnd w:id="10583"/>
      <w:r>
        <w:rPr>
          <w:rtl/>
        </w:rPr>
        <w:t>השרים</w:t>
      </w:r>
      <w:r>
        <w:rPr>
          <w:rFonts w:hint="cs"/>
          <w:rtl/>
        </w:rPr>
        <w:t>:</w:t>
      </w:r>
      <w:r>
        <w:rPr>
          <w:rtl/>
        </w:rPr>
        <w:t xml:space="preserve"> </w:t>
      </w:r>
      <w:bookmarkStart w:id="10584" w:name="_ETM_Q21_749960"/>
      <w:bookmarkEnd w:id="10584"/>
      <w:r w:rsidR="00E47C17">
        <w:rPr>
          <w:rFonts w:hint="cs"/>
          <w:rtl/>
        </w:rPr>
        <w:t xml:space="preserve">גם </w:t>
      </w:r>
      <w:r>
        <w:rPr>
          <w:rtl/>
        </w:rPr>
        <w:t xml:space="preserve">זה </w:t>
      </w:r>
      <w:bookmarkStart w:id="10585" w:name="_ETM_Q21_750169"/>
      <w:bookmarkStart w:id="10586" w:name="_ETM_Q21_750379"/>
      <w:bookmarkEnd w:id="10585"/>
      <w:bookmarkEnd w:id="10586"/>
      <w:r>
        <w:rPr>
          <w:rtl/>
        </w:rPr>
        <w:t xml:space="preserve">נושא </w:t>
      </w:r>
      <w:bookmarkStart w:id="10587" w:name="_ETM_Q21_750620"/>
      <w:bookmarkEnd w:id="10587"/>
      <w:r>
        <w:rPr>
          <w:rtl/>
        </w:rPr>
        <w:t xml:space="preserve">שחשוב </w:t>
      </w:r>
      <w:bookmarkStart w:id="10588" w:name="_ETM_Q21_751129"/>
      <w:bookmarkEnd w:id="10588"/>
      <w:r>
        <w:rPr>
          <w:rtl/>
        </w:rPr>
        <w:t xml:space="preserve">לעסוק </w:t>
      </w:r>
      <w:bookmarkStart w:id="10589" w:name="_ETM_Q21_751789"/>
      <w:bookmarkEnd w:id="10589"/>
      <w:r>
        <w:rPr>
          <w:rtl/>
        </w:rPr>
        <w:t>בו</w:t>
      </w:r>
      <w:r>
        <w:rPr>
          <w:rFonts w:hint="cs"/>
          <w:rtl/>
        </w:rPr>
        <w:t>,</w:t>
      </w:r>
      <w:r>
        <w:rPr>
          <w:rtl/>
        </w:rPr>
        <w:t xml:space="preserve"> </w:t>
      </w:r>
      <w:bookmarkStart w:id="10590" w:name="_ETM_Q21_752120"/>
      <w:bookmarkEnd w:id="10590"/>
      <w:r>
        <w:rPr>
          <w:rtl/>
        </w:rPr>
        <w:t>ובהקדם</w:t>
      </w:r>
      <w:r>
        <w:rPr>
          <w:rFonts w:hint="cs"/>
          <w:rtl/>
        </w:rPr>
        <w:t>.</w:t>
      </w:r>
      <w:r>
        <w:rPr>
          <w:rtl/>
        </w:rPr>
        <w:t xml:space="preserve"> </w:t>
      </w:r>
      <w:bookmarkStart w:id="10591" w:name="_ETM_Q21_753050"/>
      <w:bookmarkEnd w:id="10591"/>
      <w:r>
        <w:rPr>
          <w:rtl/>
        </w:rPr>
        <w:t>תודה</w:t>
      </w:r>
      <w:r>
        <w:rPr>
          <w:rFonts w:hint="cs"/>
          <w:rtl/>
        </w:rPr>
        <w:t>.</w:t>
      </w:r>
    </w:p>
    <w:p w:rsidR="00903FCE" w:rsidRDefault="00903FCE" w:rsidP="002F5E09">
      <w:pPr>
        <w:rPr>
          <w:rtl/>
        </w:rPr>
      </w:pPr>
    </w:p>
    <w:p w:rsidR="00903FCE" w:rsidRDefault="00903FCE" w:rsidP="002F5E09">
      <w:pPr>
        <w:pStyle w:val="af6"/>
        <w:keepNext/>
        <w:rPr>
          <w:rtl/>
        </w:rPr>
      </w:pPr>
      <w:r w:rsidRPr="0064622D">
        <w:rPr>
          <w:rStyle w:val="TagStyle"/>
          <w:rtl/>
        </w:rPr>
        <w:t xml:space="preserve">&lt;&lt; יור &gt;&gt; </w:t>
      </w:r>
      <w:r>
        <w:rPr>
          <w:rtl/>
        </w:rPr>
        <w:t>היו"ר חנוך דב מלביצקי:</w:t>
      </w:r>
      <w:r w:rsidRPr="0064622D">
        <w:rPr>
          <w:rStyle w:val="TagStyle"/>
          <w:rtl/>
        </w:rPr>
        <w:t xml:space="preserve"> &lt;&lt; יור &gt;&gt;</w:t>
      </w:r>
      <w:r>
        <w:rPr>
          <w:rtl/>
        </w:rPr>
        <w:t xml:space="preserve">   </w:t>
      </w:r>
    </w:p>
    <w:p w:rsidR="00903FCE" w:rsidRDefault="00903FCE" w:rsidP="003C5F67">
      <w:pPr>
        <w:rPr>
          <w:rtl/>
        </w:rPr>
      </w:pPr>
    </w:p>
    <w:p w:rsidR="00903FCE" w:rsidRDefault="00903FCE" w:rsidP="002F5E09">
      <w:pPr>
        <w:rPr>
          <w:rtl/>
        </w:rPr>
      </w:pPr>
      <w:bookmarkStart w:id="10592" w:name="_ETM_Q22_167000"/>
      <w:bookmarkEnd w:id="10592"/>
      <w:r>
        <w:rPr>
          <w:rFonts w:hint="cs"/>
          <w:rtl/>
        </w:rPr>
        <w:t>תודה רבה.</w:t>
      </w:r>
      <w:r w:rsidR="00E47C17">
        <w:rPr>
          <w:rFonts w:hint="cs"/>
          <w:rtl/>
        </w:rPr>
        <w:t xml:space="preserve"> חבר הכנסת קריב. </w:t>
      </w:r>
    </w:p>
    <w:p w:rsidR="00903FCE" w:rsidRDefault="00903FCE" w:rsidP="002F5E09">
      <w:pPr>
        <w:rPr>
          <w:rtl/>
        </w:rPr>
      </w:pPr>
    </w:p>
    <w:p w:rsidR="00903FCE" w:rsidRDefault="00903FCE" w:rsidP="002F5E09">
      <w:pPr>
        <w:pStyle w:val="a4"/>
        <w:keepNext/>
        <w:rPr>
          <w:rtl/>
        </w:rPr>
      </w:pPr>
      <w:bookmarkStart w:id="10593" w:name="_ETM_Q22_174000"/>
      <w:bookmarkStart w:id="10594" w:name="ET_speaker_6156_13"/>
      <w:bookmarkEnd w:id="10593"/>
      <w:r w:rsidRPr="0064622D">
        <w:rPr>
          <w:rStyle w:val="TagStyle"/>
          <w:rtl/>
        </w:rPr>
        <w:t xml:space="preserve"> &lt;&lt; דובר &gt;&gt; </w:t>
      </w:r>
      <w:bookmarkStart w:id="10595" w:name="_Toc155199590"/>
      <w:r>
        <w:rPr>
          <w:rtl/>
        </w:rPr>
        <w:t>גלעד קריב (העבודה):</w:t>
      </w:r>
      <w:bookmarkEnd w:id="10595"/>
      <w:r w:rsidRPr="0064622D">
        <w:rPr>
          <w:rStyle w:val="TagStyle"/>
          <w:rtl/>
        </w:rPr>
        <w:t xml:space="preserve"> &lt;&lt; דובר &gt;&gt;</w:t>
      </w:r>
      <w:r>
        <w:rPr>
          <w:rtl/>
        </w:rPr>
        <w:t xml:space="preserve">   </w:t>
      </w:r>
      <w:bookmarkEnd w:id="10594"/>
    </w:p>
    <w:p w:rsidR="00903FCE" w:rsidRDefault="00903FCE" w:rsidP="003C5F67">
      <w:pPr>
        <w:rPr>
          <w:rtl/>
        </w:rPr>
      </w:pPr>
    </w:p>
    <w:p w:rsidR="00903FCE" w:rsidRDefault="00903FCE" w:rsidP="002F5E09">
      <w:pPr>
        <w:rPr>
          <w:rtl/>
        </w:rPr>
      </w:pPr>
      <w:bookmarkStart w:id="10596" w:name="_ETM_Q22_172000"/>
      <w:bookmarkStart w:id="10597" w:name="_ETM_Q22_169000"/>
      <w:bookmarkEnd w:id="10596"/>
      <w:bookmarkEnd w:id="10597"/>
      <w:r>
        <w:rPr>
          <w:rtl/>
        </w:rPr>
        <w:t xml:space="preserve">אדוני </w:t>
      </w:r>
      <w:bookmarkStart w:id="10598" w:name="_ETM_Q22_189150"/>
      <w:bookmarkEnd w:id="10598"/>
      <w:r>
        <w:rPr>
          <w:rtl/>
        </w:rPr>
        <w:t>היושב-ראש</w:t>
      </w:r>
      <w:r>
        <w:rPr>
          <w:rFonts w:hint="cs"/>
          <w:rtl/>
        </w:rPr>
        <w:t>,</w:t>
      </w:r>
      <w:r>
        <w:rPr>
          <w:rtl/>
        </w:rPr>
        <w:t xml:space="preserve"> </w:t>
      </w:r>
      <w:bookmarkStart w:id="10599" w:name="_ETM_Q22_189900"/>
      <w:bookmarkEnd w:id="10599"/>
      <w:r>
        <w:rPr>
          <w:rtl/>
        </w:rPr>
        <w:t xml:space="preserve">חבריי </w:t>
      </w:r>
      <w:bookmarkStart w:id="10600" w:name="_ETM_Q22_190320"/>
      <w:bookmarkEnd w:id="10600"/>
      <w:r>
        <w:rPr>
          <w:rtl/>
        </w:rPr>
        <w:t>וחברותיי</w:t>
      </w:r>
      <w:r>
        <w:rPr>
          <w:rFonts w:hint="cs"/>
          <w:rtl/>
        </w:rPr>
        <w:t>,</w:t>
      </w:r>
      <w:r>
        <w:rPr>
          <w:rtl/>
        </w:rPr>
        <w:t xml:space="preserve"> </w:t>
      </w:r>
      <w:bookmarkStart w:id="10601" w:name="_ETM_Q22_191039"/>
      <w:bookmarkEnd w:id="10601"/>
      <w:r>
        <w:rPr>
          <w:rtl/>
        </w:rPr>
        <w:t xml:space="preserve">אדוני </w:t>
      </w:r>
      <w:bookmarkStart w:id="10602" w:name="_ETM_Q22_191580"/>
      <w:bookmarkEnd w:id="10602"/>
      <w:r>
        <w:rPr>
          <w:rtl/>
        </w:rPr>
        <w:t>השר</w:t>
      </w:r>
      <w:r>
        <w:rPr>
          <w:rFonts w:hint="cs"/>
          <w:rtl/>
        </w:rPr>
        <w:t>,</w:t>
      </w:r>
      <w:r>
        <w:rPr>
          <w:rtl/>
        </w:rPr>
        <w:t xml:space="preserve"> </w:t>
      </w:r>
      <w:bookmarkStart w:id="10603" w:name="_ETM_Q22_193539"/>
      <w:bookmarkEnd w:id="10603"/>
      <w:r>
        <w:rPr>
          <w:rFonts w:hint="cs"/>
          <w:rtl/>
        </w:rPr>
        <w:t>א</w:t>
      </w:r>
      <w:r>
        <w:rPr>
          <w:rtl/>
        </w:rPr>
        <w:t xml:space="preserve">היה </w:t>
      </w:r>
      <w:bookmarkStart w:id="10604" w:name="_ETM_Q22_194379"/>
      <w:bookmarkStart w:id="10605" w:name="_ETM_Q22_194650"/>
      <w:bookmarkEnd w:id="10604"/>
      <w:bookmarkEnd w:id="10605"/>
      <w:r>
        <w:rPr>
          <w:rtl/>
        </w:rPr>
        <w:t>קצר</w:t>
      </w:r>
      <w:r>
        <w:rPr>
          <w:rFonts w:hint="cs"/>
          <w:rtl/>
        </w:rPr>
        <w:t>.</w:t>
      </w:r>
      <w:r>
        <w:rPr>
          <w:rtl/>
        </w:rPr>
        <w:t xml:space="preserve"> </w:t>
      </w:r>
      <w:bookmarkStart w:id="10606" w:name="_ETM_Q22_195789"/>
      <w:bookmarkEnd w:id="10606"/>
      <w:r>
        <w:rPr>
          <w:rtl/>
        </w:rPr>
        <w:t xml:space="preserve">החוק </w:t>
      </w:r>
      <w:bookmarkStart w:id="10607" w:name="_ETM_Q22_196359"/>
      <w:bookmarkEnd w:id="10607"/>
      <w:r>
        <w:rPr>
          <w:rtl/>
        </w:rPr>
        <w:t xml:space="preserve">הזה </w:t>
      </w:r>
      <w:bookmarkStart w:id="10608" w:name="_ETM_Q22_196720"/>
      <w:bookmarkEnd w:id="10608"/>
      <w:r>
        <w:rPr>
          <w:rtl/>
        </w:rPr>
        <w:t xml:space="preserve">מובא </w:t>
      </w:r>
      <w:bookmarkStart w:id="10609" w:name="_ETM_Q22_197380"/>
      <w:bookmarkEnd w:id="10609"/>
      <w:r>
        <w:rPr>
          <w:rtl/>
        </w:rPr>
        <w:t xml:space="preserve">מטעם </w:t>
      </w:r>
      <w:bookmarkStart w:id="10610" w:name="_ETM_Q22_197890"/>
      <w:bookmarkEnd w:id="10610"/>
      <w:r>
        <w:rPr>
          <w:rtl/>
        </w:rPr>
        <w:t xml:space="preserve">הממשלה </w:t>
      </w:r>
      <w:bookmarkStart w:id="10611" w:name="_ETM_Q22_198789"/>
      <w:bookmarkEnd w:id="10611"/>
      <w:r>
        <w:rPr>
          <w:rtl/>
        </w:rPr>
        <w:t xml:space="preserve">בעקבות </w:t>
      </w:r>
      <w:bookmarkStart w:id="10612" w:name="_ETM_Q22_200020"/>
      <w:bookmarkEnd w:id="10612"/>
      <w:r>
        <w:rPr>
          <w:rtl/>
        </w:rPr>
        <w:t xml:space="preserve">פסיקתו </w:t>
      </w:r>
      <w:bookmarkStart w:id="10613" w:name="_ETM_Q22_200619"/>
      <w:bookmarkEnd w:id="10613"/>
      <w:r>
        <w:rPr>
          <w:rtl/>
        </w:rPr>
        <w:t xml:space="preserve">של </w:t>
      </w:r>
      <w:bookmarkStart w:id="10614" w:name="_ETM_Q22_200829"/>
      <w:bookmarkEnd w:id="10614"/>
      <w:r>
        <w:rPr>
          <w:rtl/>
        </w:rPr>
        <w:t xml:space="preserve">בג"ץ </w:t>
      </w:r>
      <w:bookmarkStart w:id="10615" w:name="_ETM_Q22_201550"/>
      <w:bookmarkEnd w:id="10615"/>
      <w:r>
        <w:rPr>
          <w:rtl/>
        </w:rPr>
        <w:t xml:space="preserve">שביטלה </w:t>
      </w:r>
      <w:bookmarkStart w:id="10616" w:name="_ETM_Q22_202900"/>
      <w:bookmarkEnd w:id="10616"/>
      <w:r>
        <w:rPr>
          <w:rtl/>
        </w:rPr>
        <w:t xml:space="preserve">חוק </w:t>
      </w:r>
      <w:bookmarkStart w:id="10617" w:name="_ETM_Q22_203859"/>
      <w:bookmarkEnd w:id="10617"/>
      <w:r>
        <w:rPr>
          <w:rtl/>
        </w:rPr>
        <w:t>קודם</w:t>
      </w:r>
      <w:r>
        <w:rPr>
          <w:rFonts w:hint="cs"/>
          <w:rtl/>
        </w:rPr>
        <w:t>.</w:t>
      </w:r>
      <w:r>
        <w:rPr>
          <w:rtl/>
        </w:rPr>
        <w:t xml:space="preserve"> </w:t>
      </w:r>
      <w:bookmarkStart w:id="10618" w:name="_ETM_Q22_204780"/>
      <w:bookmarkEnd w:id="10618"/>
      <w:r>
        <w:rPr>
          <w:rtl/>
        </w:rPr>
        <w:t xml:space="preserve">הצעת </w:t>
      </w:r>
      <w:bookmarkStart w:id="10619" w:name="_ETM_Q22_205410"/>
      <w:bookmarkEnd w:id="10619"/>
      <w:r>
        <w:rPr>
          <w:rtl/>
        </w:rPr>
        <w:t xml:space="preserve">החוק </w:t>
      </w:r>
      <w:bookmarkStart w:id="10620" w:name="_ETM_Q22_205710"/>
      <w:bookmarkEnd w:id="10620"/>
      <w:r>
        <w:rPr>
          <w:rtl/>
        </w:rPr>
        <w:t>הז</w:t>
      </w:r>
      <w:r>
        <w:rPr>
          <w:rFonts w:hint="cs"/>
          <w:rtl/>
        </w:rPr>
        <w:t>את</w:t>
      </w:r>
      <w:r>
        <w:rPr>
          <w:rtl/>
        </w:rPr>
        <w:t xml:space="preserve"> </w:t>
      </w:r>
      <w:bookmarkStart w:id="10621" w:name="_ETM_Q22_207180"/>
      <w:bookmarkEnd w:id="10621"/>
      <w:r>
        <w:rPr>
          <w:rtl/>
        </w:rPr>
        <w:t xml:space="preserve">חמורה </w:t>
      </w:r>
      <w:bookmarkStart w:id="10622" w:name="_ETM_Q22_207750"/>
      <w:bookmarkEnd w:id="10622"/>
      <w:r>
        <w:rPr>
          <w:rtl/>
        </w:rPr>
        <w:t xml:space="preserve">פחות </w:t>
      </w:r>
      <w:bookmarkStart w:id="10623" w:name="_ETM_Q22_208440"/>
      <w:bookmarkEnd w:id="10623"/>
      <w:r>
        <w:rPr>
          <w:rtl/>
        </w:rPr>
        <w:t xml:space="preserve">מן </w:t>
      </w:r>
      <w:bookmarkStart w:id="10624" w:name="_ETM_Q22_208740"/>
      <w:bookmarkEnd w:id="10624"/>
      <w:r>
        <w:rPr>
          <w:rtl/>
        </w:rPr>
        <w:t xml:space="preserve">החוק </w:t>
      </w:r>
      <w:bookmarkStart w:id="10625" w:name="_ETM_Q22_209460"/>
      <w:bookmarkStart w:id="10626" w:name="_ETM_Q22_209670"/>
      <w:bookmarkStart w:id="10627" w:name="_ETM_Q22_210000"/>
      <w:bookmarkEnd w:id="10625"/>
      <w:bookmarkEnd w:id="10626"/>
      <w:bookmarkEnd w:id="10627"/>
      <w:r>
        <w:rPr>
          <w:rtl/>
        </w:rPr>
        <w:t>המקורי</w:t>
      </w:r>
      <w:r>
        <w:rPr>
          <w:rFonts w:hint="cs"/>
          <w:rtl/>
        </w:rPr>
        <w:t>.</w:t>
      </w:r>
      <w:r>
        <w:rPr>
          <w:rtl/>
        </w:rPr>
        <w:t xml:space="preserve"> </w:t>
      </w:r>
      <w:bookmarkStart w:id="10628" w:name="_ETM_Q22_211200"/>
      <w:bookmarkEnd w:id="10628"/>
      <w:r>
        <w:rPr>
          <w:rtl/>
        </w:rPr>
        <w:t xml:space="preserve">ניכר </w:t>
      </w:r>
      <w:bookmarkStart w:id="10629" w:name="_ETM_Q22_211710"/>
      <w:bookmarkEnd w:id="10629"/>
      <w:r>
        <w:rPr>
          <w:rtl/>
        </w:rPr>
        <w:t xml:space="preserve">היה </w:t>
      </w:r>
      <w:bookmarkStart w:id="10630" w:name="_ETM_Q22_212190"/>
      <w:bookmarkEnd w:id="10630"/>
      <w:r>
        <w:rPr>
          <w:rtl/>
        </w:rPr>
        <w:t xml:space="preserve">שמנסחי </w:t>
      </w:r>
      <w:bookmarkStart w:id="10631" w:name="_ETM_Q22_213090"/>
      <w:bookmarkEnd w:id="10631"/>
      <w:r>
        <w:rPr>
          <w:rtl/>
        </w:rPr>
        <w:t xml:space="preserve">החוק </w:t>
      </w:r>
      <w:bookmarkStart w:id="10632" w:name="_ETM_Q22_213870"/>
      <w:bookmarkEnd w:id="10632"/>
      <w:r>
        <w:rPr>
          <w:rtl/>
        </w:rPr>
        <w:t xml:space="preserve">קראו </w:t>
      </w:r>
      <w:bookmarkStart w:id="10633" w:name="_ETM_Q22_214260"/>
      <w:bookmarkEnd w:id="10633"/>
      <w:r>
        <w:rPr>
          <w:rtl/>
        </w:rPr>
        <w:t xml:space="preserve">היטב </w:t>
      </w:r>
      <w:bookmarkStart w:id="10634" w:name="_ETM_Q22_214800"/>
      <w:bookmarkEnd w:id="10634"/>
      <w:r>
        <w:rPr>
          <w:rtl/>
        </w:rPr>
        <w:t xml:space="preserve">את </w:t>
      </w:r>
      <w:bookmarkStart w:id="10635" w:name="_ETM_Q22_214920"/>
      <w:bookmarkEnd w:id="10635"/>
      <w:r>
        <w:rPr>
          <w:rtl/>
        </w:rPr>
        <w:t xml:space="preserve">פסק </w:t>
      </w:r>
      <w:bookmarkStart w:id="10636" w:name="_ETM_Q22_215309"/>
      <w:bookmarkEnd w:id="10636"/>
      <w:r>
        <w:rPr>
          <w:rtl/>
        </w:rPr>
        <w:t>הדין</w:t>
      </w:r>
      <w:r>
        <w:rPr>
          <w:rFonts w:hint="cs"/>
          <w:rtl/>
        </w:rPr>
        <w:t>,</w:t>
      </w:r>
      <w:r>
        <w:rPr>
          <w:rtl/>
        </w:rPr>
        <w:t xml:space="preserve"> </w:t>
      </w:r>
      <w:bookmarkStart w:id="10637" w:name="_ETM_Q22_215760"/>
      <w:bookmarkEnd w:id="10637"/>
      <w:r>
        <w:rPr>
          <w:rtl/>
        </w:rPr>
        <w:t xml:space="preserve">ניסו </w:t>
      </w:r>
      <w:bookmarkStart w:id="10638" w:name="_ETM_Q22_216150"/>
      <w:bookmarkEnd w:id="10638"/>
      <w:r>
        <w:rPr>
          <w:rtl/>
        </w:rPr>
        <w:t xml:space="preserve">לתת </w:t>
      </w:r>
      <w:bookmarkStart w:id="10639" w:name="_ETM_Q22_216600"/>
      <w:bookmarkEnd w:id="10639"/>
      <w:r>
        <w:rPr>
          <w:rtl/>
        </w:rPr>
        <w:t xml:space="preserve">מענה </w:t>
      </w:r>
      <w:bookmarkStart w:id="10640" w:name="_ETM_Q22_217590"/>
      <w:bookmarkEnd w:id="10640"/>
      <w:r>
        <w:rPr>
          <w:rtl/>
        </w:rPr>
        <w:t xml:space="preserve">לחלק </w:t>
      </w:r>
      <w:bookmarkStart w:id="10641" w:name="_ETM_Q22_218159"/>
      <w:bookmarkEnd w:id="10641"/>
      <w:r>
        <w:rPr>
          <w:rtl/>
        </w:rPr>
        <w:t xml:space="preserve">מהסוגיות </w:t>
      </w:r>
      <w:bookmarkStart w:id="10642" w:name="_ETM_Q22_219440"/>
      <w:bookmarkEnd w:id="10642"/>
      <w:r>
        <w:rPr>
          <w:rtl/>
        </w:rPr>
        <w:t xml:space="preserve">שהוצפו </w:t>
      </w:r>
      <w:bookmarkStart w:id="10643" w:name="_ETM_Q22_220040"/>
      <w:bookmarkEnd w:id="10643"/>
      <w:r>
        <w:rPr>
          <w:rtl/>
        </w:rPr>
        <w:t xml:space="preserve">בפסק </w:t>
      </w:r>
      <w:bookmarkStart w:id="10644" w:name="_ETM_Q22_220520"/>
      <w:bookmarkEnd w:id="10644"/>
      <w:r>
        <w:rPr>
          <w:rtl/>
        </w:rPr>
        <w:t>הדין</w:t>
      </w:r>
      <w:r>
        <w:rPr>
          <w:rFonts w:hint="cs"/>
          <w:rtl/>
        </w:rPr>
        <w:t>,</w:t>
      </w:r>
      <w:r>
        <w:rPr>
          <w:rtl/>
        </w:rPr>
        <w:t xml:space="preserve"> </w:t>
      </w:r>
      <w:bookmarkStart w:id="10645" w:name="_ETM_Q22_221210"/>
      <w:bookmarkEnd w:id="10645"/>
      <w:r>
        <w:rPr>
          <w:rtl/>
        </w:rPr>
        <w:t xml:space="preserve">אבל </w:t>
      </w:r>
      <w:bookmarkStart w:id="10646" w:name="_ETM_Q22_221510"/>
      <w:bookmarkEnd w:id="10646"/>
      <w:r>
        <w:rPr>
          <w:rtl/>
        </w:rPr>
        <w:t xml:space="preserve">המנגנון </w:t>
      </w:r>
      <w:bookmarkStart w:id="10647" w:name="_ETM_Q22_222170"/>
      <w:bookmarkStart w:id="10648" w:name="_ETM_Q22_222950"/>
      <w:bookmarkEnd w:id="10647"/>
      <w:bookmarkEnd w:id="10648"/>
      <w:r>
        <w:rPr>
          <w:rtl/>
        </w:rPr>
        <w:t xml:space="preserve">נותר </w:t>
      </w:r>
      <w:bookmarkStart w:id="10649" w:name="_ETM_Q22_223370"/>
      <w:bookmarkEnd w:id="10649"/>
      <w:r>
        <w:rPr>
          <w:rtl/>
        </w:rPr>
        <w:t xml:space="preserve">אותו </w:t>
      </w:r>
      <w:bookmarkStart w:id="10650" w:name="_ETM_Q22_223760"/>
      <w:bookmarkEnd w:id="10650"/>
      <w:r>
        <w:rPr>
          <w:rtl/>
        </w:rPr>
        <w:t>מנגנון</w:t>
      </w:r>
      <w:r>
        <w:rPr>
          <w:rFonts w:hint="cs"/>
          <w:rtl/>
        </w:rPr>
        <w:t>.</w:t>
      </w:r>
      <w:r>
        <w:rPr>
          <w:rtl/>
        </w:rPr>
        <w:t xml:space="preserve"> </w:t>
      </w:r>
      <w:bookmarkStart w:id="10651" w:name="_ETM_Q22_224899"/>
      <w:bookmarkEnd w:id="10651"/>
      <w:r>
        <w:rPr>
          <w:rtl/>
        </w:rPr>
        <w:t xml:space="preserve">מדינת </w:t>
      </w:r>
      <w:bookmarkStart w:id="10652" w:name="_ETM_Q22_225500"/>
      <w:bookmarkEnd w:id="10652"/>
      <w:r>
        <w:rPr>
          <w:rtl/>
        </w:rPr>
        <w:t xml:space="preserve">ישראל </w:t>
      </w:r>
      <w:bookmarkStart w:id="10653" w:name="_ETM_Q22_225979"/>
      <w:bookmarkEnd w:id="10653"/>
      <w:r>
        <w:rPr>
          <w:rtl/>
        </w:rPr>
        <w:t xml:space="preserve">מעוניינת </w:t>
      </w:r>
      <w:bookmarkStart w:id="10654" w:name="_ETM_Q22_226879"/>
      <w:bookmarkEnd w:id="10654"/>
      <w:r>
        <w:rPr>
          <w:rtl/>
        </w:rPr>
        <w:t xml:space="preserve">בהגעתם </w:t>
      </w:r>
      <w:bookmarkStart w:id="10655" w:name="_ETM_Q22_227960"/>
      <w:bookmarkEnd w:id="10655"/>
      <w:r>
        <w:rPr>
          <w:rtl/>
        </w:rPr>
        <w:t xml:space="preserve">של </w:t>
      </w:r>
      <w:bookmarkStart w:id="10656" w:name="_ETM_Q22_228199"/>
      <w:bookmarkEnd w:id="10656"/>
      <w:r>
        <w:rPr>
          <w:rtl/>
        </w:rPr>
        <w:t xml:space="preserve">מהגרי </w:t>
      </w:r>
      <w:bookmarkStart w:id="10657" w:name="_ETM_Q22_228739"/>
      <w:bookmarkEnd w:id="10657"/>
      <w:r>
        <w:rPr>
          <w:rtl/>
        </w:rPr>
        <w:t>עבודה</w:t>
      </w:r>
      <w:r>
        <w:rPr>
          <w:rFonts w:hint="cs"/>
          <w:rtl/>
        </w:rPr>
        <w:t xml:space="preserve"> </w:t>
      </w:r>
      <w:r>
        <w:rPr>
          <w:rFonts w:hint="eastAsia"/>
          <w:rtl/>
        </w:rPr>
        <w:t>–</w:t>
      </w:r>
      <w:r>
        <w:rPr>
          <w:rtl/>
        </w:rPr>
        <w:t xml:space="preserve"> </w:t>
      </w:r>
      <w:bookmarkStart w:id="10658" w:name="_ETM_Q22_229550"/>
      <w:bookmarkEnd w:id="10658"/>
      <w:r>
        <w:rPr>
          <w:rtl/>
        </w:rPr>
        <w:t>כ</w:t>
      </w:r>
      <w:r>
        <w:rPr>
          <w:rFonts w:hint="cs"/>
          <w:rtl/>
        </w:rPr>
        <w:t xml:space="preserve">י </w:t>
      </w:r>
      <w:r>
        <w:rPr>
          <w:rtl/>
        </w:rPr>
        <w:t xml:space="preserve">אנחנו </w:t>
      </w:r>
      <w:bookmarkStart w:id="10659" w:name="_ETM_Q22_230030"/>
      <w:bookmarkEnd w:id="10659"/>
      <w:r>
        <w:rPr>
          <w:rtl/>
        </w:rPr>
        <w:t xml:space="preserve">מדברים </w:t>
      </w:r>
      <w:bookmarkStart w:id="10660" w:name="_ETM_Q22_230539"/>
      <w:bookmarkEnd w:id="10660"/>
      <w:r>
        <w:rPr>
          <w:rtl/>
        </w:rPr>
        <w:t xml:space="preserve">על </w:t>
      </w:r>
      <w:bookmarkStart w:id="10661" w:name="_ETM_Q22_230960"/>
      <w:bookmarkEnd w:id="10661"/>
      <w:r>
        <w:rPr>
          <w:rtl/>
        </w:rPr>
        <w:t xml:space="preserve">מהגרי </w:t>
      </w:r>
      <w:bookmarkStart w:id="10662" w:name="_ETM_Q22_231469"/>
      <w:bookmarkEnd w:id="10662"/>
      <w:r>
        <w:rPr>
          <w:rtl/>
        </w:rPr>
        <w:t xml:space="preserve">העבודה </w:t>
      </w:r>
      <w:bookmarkStart w:id="10663" w:name="_ETM_Q22_232399"/>
      <w:bookmarkEnd w:id="10663"/>
      <w:r>
        <w:rPr>
          <w:rtl/>
        </w:rPr>
        <w:t xml:space="preserve">שעובדים </w:t>
      </w:r>
      <w:bookmarkStart w:id="10664" w:name="_ETM_Q22_232969"/>
      <w:bookmarkEnd w:id="10664"/>
      <w:r>
        <w:rPr>
          <w:rtl/>
        </w:rPr>
        <w:t xml:space="preserve">כאן </w:t>
      </w:r>
      <w:bookmarkStart w:id="10665" w:name="_ETM_Q22_233269"/>
      <w:bookmarkEnd w:id="10665"/>
      <w:r>
        <w:rPr>
          <w:rtl/>
        </w:rPr>
        <w:t>ברישיון</w:t>
      </w:r>
      <w:r>
        <w:rPr>
          <w:rFonts w:hint="cs"/>
          <w:rtl/>
        </w:rPr>
        <w:t xml:space="preserve"> </w:t>
      </w:r>
      <w:r>
        <w:rPr>
          <w:rFonts w:hint="eastAsia"/>
          <w:rtl/>
        </w:rPr>
        <w:t>–</w:t>
      </w:r>
      <w:r>
        <w:rPr>
          <w:rtl/>
        </w:rPr>
        <w:t xml:space="preserve"> </w:t>
      </w:r>
      <w:bookmarkStart w:id="10666" w:name="_ETM_Q22_234590"/>
      <w:bookmarkEnd w:id="10666"/>
      <w:r>
        <w:rPr>
          <w:rtl/>
        </w:rPr>
        <w:t xml:space="preserve">ואנחנו </w:t>
      </w:r>
      <w:bookmarkStart w:id="10667" w:name="_ETM_Q22_235040"/>
      <w:bookmarkEnd w:id="10667"/>
      <w:r>
        <w:rPr>
          <w:rtl/>
        </w:rPr>
        <w:t xml:space="preserve">יודעים </w:t>
      </w:r>
      <w:bookmarkStart w:id="10668" w:name="_ETM_Q22_235430"/>
      <w:bookmarkEnd w:id="10668"/>
      <w:r>
        <w:rPr>
          <w:rtl/>
        </w:rPr>
        <w:t xml:space="preserve">היום </w:t>
      </w:r>
      <w:bookmarkStart w:id="10669" w:name="_ETM_Q22_235760"/>
      <w:bookmarkEnd w:id="10669"/>
      <w:r>
        <w:rPr>
          <w:rtl/>
        </w:rPr>
        <w:t xml:space="preserve">שנעשים </w:t>
      </w:r>
      <w:bookmarkStart w:id="10670" w:name="_ETM_Q22_236540"/>
      <w:bookmarkEnd w:id="10670"/>
      <w:r>
        <w:rPr>
          <w:rtl/>
        </w:rPr>
        <w:t xml:space="preserve">מאמצים </w:t>
      </w:r>
      <w:bookmarkStart w:id="10671" w:name="_ETM_Q22_237140"/>
      <w:bookmarkEnd w:id="10671"/>
      <w:r>
        <w:rPr>
          <w:rtl/>
        </w:rPr>
        <w:t xml:space="preserve">גדולים </w:t>
      </w:r>
      <w:bookmarkStart w:id="10672" w:name="_ETM_Q22_237590"/>
      <w:bookmarkEnd w:id="10672"/>
      <w:r>
        <w:rPr>
          <w:rtl/>
        </w:rPr>
        <w:t xml:space="preserve">על </w:t>
      </w:r>
      <w:bookmarkStart w:id="10673" w:name="_ETM_Q22_237739"/>
      <w:bookmarkEnd w:id="10673"/>
      <w:r>
        <w:rPr>
          <w:rtl/>
        </w:rPr>
        <w:t xml:space="preserve">ידי </w:t>
      </w:r>
      <w:bookmarkStart w:id="10674" w:name="_ETM_Q22_238010"/>
      <w:bookmarkEnd w:id="10674"/>
      <w:r>
        <w:rPr>
          <w:rtl/>
        </w:rPr>
        <w:t xml:space="preserve">המדינה </w:t>
      </w:r>
      <w:bookmarkStart w:id="10675" w:name="_ETM_Q22_239270"/>
      <w:bookmarkEnd w:id="10675"/>
      <w:r>
        <w:rPr>
          <w:rtl/>
        </w:rPr>
        <w:t xml:space="preserve">להביא </w:t>
      </w:r>
      <w:bookmarkStart w:id="10676" w:name="_ETM_Q22_239719"/>
      <w:bookmarkEnd w:id="10676"/>
      <w:r>
        <w:rPr>
          <w:rtl/>
        </w:rPr>
        <w:t xml:space="preserve">מספר </w:t>
      </w:r>
      <w:bookmarkStart w:id="10677" w:name="_ETM_Q22_240199"/>
      <w:bookmarkEnd w:id="10677"/>
      <w:r>
        <w:rPr>
          <w:rtl/>
        </w:rPr>
        <w:t xml:space="preserve">גדול </w:t>
      </w:r>
      <w:bookmarkStart w:id="10678" w:name="_ETM_Q22_240620"/>
      <w:bookmarkEnd w:id="10678"/>
      <w:r>
        <w:rPr>
          <w:rtl/>
        </w:rPr>
        <w:t xml:space="preserve">יותר </w:t>
      </w:r>
      <w:bookmarkStart w:id="10679" w:name="_ETM_Q22_240980"/>
      <w:bookmarkEnd w:id="10679"/>
      <w:r>
        <w:rPr>
          <w:rtl/>
        </w:rPr>
        <w:t xml:space="preserve">של </w:t>
      </w:r>
      <w:bookmarkStart w:id="10680" w:name="_ETM_Q22_241190"/>
      <w:bookmarkEnd w:id="10680"/>
      <w:r>
        <w:rPr>
          <w:rtl/>
        </w:rPr>
        <w:t xml:space="preserve">מהגרי </w:t>
      </w:r>
      <w:bookmarkStart w:id="10681" w:name="_ETM_Q22_241579"/>
      <w:bookmarkEnd w:id="10681"/>
      <w:r>
        <w:rPr>
          <w:rtl/>
        </w:rPr>
        <w:t xml:space="preserve">עבודה </w:t>
      </w:r>
      <w:bookmarkStart w:id="10682" w:name="_ETM_Q22_241969"/>
      <w:bookmarkEnd w:id="10682"/>
      <w:r>
        <w:rPr>
          <w:rtl/>
        </w:rPr>
        <w:t>לישראל</w:t>
      </w:r>
      <w:r>
        <w:rPr>
          <w:rFonts w:hint="cs"/>
          <w:rtl/>
        </w:rPr>
        <w:t xml:space="preserve">. </w:t>
      </w:r>
      <w:bookmarkStart w:id="10683" w:name="_ETM_Q22_243079"/>
      <w:bookmarkEnd w:id="10683"/>
      <w:r>
        <w:rPr>
          <w:rtl/>
        </w:rPr>
        <w:t xml:space="preserve">אנשים </w:t>
      </w:r>
      <w:bookmarkStart w:id="10684" w:name="_ETM_Q22_243620"/>
      <w:bookmarkEnd w:id="10684"/>
      <w:r>
        <w:rPr>
          <w:rtl/>
        </w:rPr>
        <w:t xml:space="preserve">מגיעים </w:t>
      </w:r>
      <w:bookmarkStart w:id="10685" w:name="_ETM_Q22_244130"/>
      <w:bookmarkEnd w:id="10685"/>
      <w:r>
        <w:rPr>
          <w:rtl/>
        </w:rPr>
        <w:t xml:space="preserve">לכאן </w:t>
      </w:r>
      <w:bookmarkStart w:id="10686" w:name="_ETM_Q22_244760"/>
      <w:bookmarkEnd w:id="10686"/>
      <w:r>
        <w:rPr>
          <w:rtl/>
        </w:rPr>
        <w:t xml:space="preserve">כדין </w:t>
      </w:r>
      <w:bookmarkStart w:id="10687" w:name="_ETM_Q22_245890"/>
      <w:bookmarkEnd w:id="10687"/>
      <w:r>
        <w:rPr>
          <w:rtl/>
        </w:rPr>
        <w:t xml:space="preserve">על </w:t>
      </w:r>
      <w:bookmarkStart w:id="10688" w:name="_ETM_Q22_246190"/>
      <w:bookmarkEnd w:id="10688"/>
      <w:r>
        <w:rPr>
          <w:rtl/>
        </w:rPr>
        <w:t xml:space="preserve">מנת </w:t>
      </w:r>
      <w:bookmarkStart w:id="10689" w:name="_ETM_Q22_246490"/>
      <w:bookmarkEnd w:id="10689"/>
      <w:r>
        <w:rPr>
          <w:rtl/>
        </w:rPr>
        <w:t>לעבוד</w:t>
      </w:r>
      <w:r>
        <w:rPr>
          <w:rFonts w:hint="cs"/>
          <w:rtl/>
        </w:rPr>
        <w:t>,</w:t>
      </w:r>
      <w:r>
        <w:rPr>
          <w:rtl/>
        </w:rPr>
        <w:t xml:space="preserve"> </w:t>
      </w:r>
      <w:bookmarkStart w:id="10690" w:name="_ETM_Q22_248649"/>
      <w:bookmarkEnd w:id="10690"/>
      <w:r>
        <w:rPr>
          <w:rFonts w:hint="cs"/>
          <w:rtl/>
        </w:rPr>
        <w:t>ו</w:t>
      </w:r>
      <w:r>
        <w:rPr>
          <w:rtl/>
        </w:rPr>
        <w:t xml:space="preserve">פוגעים </w:t>
      </w:r>
      <w:bookmarkStart w:id="10691" w:name="_ETM_Q22_249310"/>
      <w:bookmarkEnd w:id="10691"/>
      <w:r>
        <w:rPr>
          <w:rtl/>
        </w:rPr>
        <w:t xml:space="preserve">בזכויות </w:t>
      </w:r>
      <w:bookmarkStart w:id="10692" w:name="_ETM_Q22_250030"/>
      <w:bookmarkEnd w:id="10692"/>
      <w:r>
        <w:rPr>
          <w:rtl/>
        </w:rPr>
        <w:t xml:space="preserve">שלהם </w:t>
      </w:r>
      <w:bookmarkStart w:id="10693" w:name="_ETM_Q22_250450"/>
      <w:bookmarkEnd w:id="10693"/>
      <w:r>
        <w:rPr>
          <w:rtl/>
        </w:rPr>
        <w:t>כ</w:t>
      </w:r>
      <w:bookmarkStart w:id="10694" w:name="_ETM_Q22_250700"/>
      <w:bookmarkEnd w:id="10694"/>
      <w:r>
        <w:rPr>
          <w:rtl/>
        </w:rPr>
        <w:t>עובדים</w:t>
      </w:r>
      <w:r>
        <w:rPr>
          <w:rFonts w:hint="cs"/>
          <w:rtl/>
        </w:rPr>
        <w:t>.</w:t>
      </w:r>
    </w:p>
    <w:p w:rsidR="00903FCE" w:rsidRDefault="00903FCE" w:rsidP="003C5F67">
      <w:pPr>
        <w:rPr>
          <w:rtl/>
        </w:rPr>
      </w:pPr>
    </w:p>
    <w:p w:rsidR="00903FCE" w:rsidRDefault="00903FCE" w:rsidP="00E47C17">
      <w:pPr>
        <w:rPr>
          <w:rtl/>
        </w:rPr>
      </w:pPr>
      <w:bookmarkStart w:id="10695" w:name="_ETM_Q22_253000"/>
      <w:bookmarkStart w:id="10696" w:name="_ETM_Q22_251990"/>
      <w:bookmarkStart w:id="10697" w:name="_ETM_Q22_252229"/>
      <w:bookmarkEnd w:id="10695"/>
      <w:bookmarkEnd w:id="10696"/>
      <w:bookmarkEnd w:id="10697"/>
      <w:r>
        <w:rPr>
          <w:rtl/>
        </w:rPr>
        <w:t xml:space="preserve">אני </w:t>
      </w:r>
      <w:bookmarkStart w:id="10698" w:name="_ETM_Q22_252439"/>
      <w:bookmarkEnd w:id="10698"/>
      <w:r>
        <w:rPr>
          <w:rtl/>
        </w:rPr>
        <w:t xml:space="preserve">שותף </w:t>
      </w:r>
      <w:bookmarkStart w:id="10699" w:name="_ETM_Q22_252979"/>
      <w:bookmarkEnd w:id="10699"/>
      <w:r>
        <w:rPr>
          <w:rtl/>
        </w:rPr>
        <w:t xml:space="preserve">לחלוטין </w:t>
      </w:r>
      <w:bookmarkStart w:id="10700" w:name="_ETM_Q22_253819"/>
      <w:bookmarkEnd w:id="10700"/>
      <w:r>
        <w:rPr>
          <w:rtl/>
        </w:rPr>
        <w:t xml:space="preserve">לרצון </w:t>
      </w:r>
      <w:bookmarkStart w:id="10701" w:name="_ETM_Q22_254509"/>
      <w:bookmarkEnd w:id="10701"/>
      <w:r>
        <w:rPr>
          <w:rtl/>
        </w:rPr>
        <w:t xml:space="preserve">של </w:t>
      </w:r>
      <w:bookmarkStart w:id="10702" w:name="_ETM_Q22_254750"/>
      <w:bookmarkEnd w:id="10702"/>
      <w:r>
        <w:rPr>
          <w:rtl/>
        </w:rPr>
        <w:t xml:space="preserve">המדינה </w:t>
      </w:r>
      <w:bookmarkStart w:id="10703" w:name="_ETM_Q22_255409"/>
      <w:bookmarkEnd w:id="10703"/>
      <w:r>
        <w:rPr>
          <w:rtl/>
        </w:rPr>
        <w:t xml:space="preserve">להתמודד </w:t>
      </w:r>
      <w:bookmarkStart w:id="10704" w:name="_ETM_Q22_256189"/>
      <w:bookmarkEnd w:id="10704"/>
      <w:r>
        <w:rPr>
          <w:rtl/>
        </w:rPr>
        <w:t xml:space="preserve">עם </w:t>
      </w:r>
      <w:bookmarkStart w:id="10705" w:name="_ETM_Q22_256340"/>
      <w:bookmarkEnd w:id="10705"/>
      <w:r>
        <w:rPr>
          <w:rtl/>
        </w:rPr>
        <w:t xml:space="preserve">תופעה </w:t>
      </w:r>
      <w:bookmarkStart w:id="10706" w:name="_ETM_Q22_257390"/>
      <w:bookmarkEnd w:id="10706"/>
      <w:r>
        <w:rPr>
          <w:rtl/>
        </w:rPr>
        <w:t xml:space="preserve">של </w:t>
      </w:r>
      <w:bookmarkStart w:id="10707" w:name="_ETM_Q22_257689"/>
      <w:bookmarkEnd w:id="10707"/>
      <w:r>
        <w:rPr>
          <w:rFonts w:hint="cs"/>
          <w:rtl/>
        </w:rPr>
        <w:t>ה</w:t>
      </w:r>
      <w:r>
        <w:rPr>
          <w:rtl/>
        </w:rPr>
        <w:t xml:space="preserve">גירת </w:t>
      </w:r>
      <w:bookmarkStart w:id="10708" w:name="_ETM_Q22_258259"/>
      <w:bookmarkEnd w:id="10708"/>
      <w:r>
        <w:rPr>
          <w:rtl/>
        </w:rPr>
        <w:t xml:space="preserve">עבודה </w:t>
      </w:r>
      <w:bookmarkStart w:id="10709" w:name="_ETM_Q22_258709"/>
      <w:bookmarkEnd w:id="10709"/>
      <w:r>
        <w:rPr>
          <w:rtl/>
        </w:rPr>
        <w:t xml:space="preserve">בלתי </w:t>
      </w:r>
      <w:bookmarkStart w:id="10710" w:name="_ETM_Q22_259130"/>
      <w:bookmarkEnd w:id="10710"/>
      <w:r>
        <w:rPr>
          <w:rtl/>
        </w:rPr>
        <w:t>חוקי</w:t>
      </w:r>
      <w:r>
        <w:rPr>
          <w:rFonts w:hint="cs"/>
          <w:rtl/>
        </w:rPr>
        <w:t xml:space="preserve">ת, </w:t>
      </w:r>
      <w:bookmarkStart w:id="10711" w:name="_ETM_Q22_260860"/>
      <w:bookmarkEnd w:id="10711"/>
      <w:r>
        <w:rPr>
          <w:rFonts w:hint="cs"/>
          <w:rtl/>
        </w:rPr>
        <w:t>א</w:t>
      </w:r>
      <w:r>
        <w:rPr>
          <w:rtl/>
        </w:rPr>
        <w:t xml:space="preserve">ם </w:t>
      </w:r>
      <w:bookmarkStart w:id="10712" w:name="_ETM_Q22_260979"/>
      <w:bookmarkEnd w:id="10712"/>
      <w:r>
        <w:rPr>
          <w:rtl/>
        </w:rPr>
        <w:t xml:space="preserve">אנשים </w:t>
      </w:r>
      <w:bookmarkStart w:id="10713" w:name="_ETM_Q22_261520"/>
      <w:bookmarkEnd w:id="10713"/>
      <w:r>
        <w:rPr>
          <w:rtl/>
        </w:rPr>
        <w:t xml:space="preserve">שמלכתחילה </w:t>
      </w:r>
      <w:bookmarkStart w:id="10714" w:name="_ETM_Q22_262630"/>
      <w:bookmarkEnd w:id="10714"/>
      <w:r>
        <w:rPr>
          <w:rtl/>
        </w:rPr>
        <w:t xml:space="preserve">מגיעים </w:t>
      </w:r>
      <w:bookmarkStart w:id="10715" w:name="_ETM_Q22_263140"/>
      <w:bookmarkEnd w:id="10715"/>
      <w:r>
        <w:rPr>
          <w:rtl/>
        </w:rPr>
        <w:t xml:space="preserve">כמהגרי </w:t>
      </w:r>
      <w:bookmarkStart w:id="10716" w:name="_ETM_Q22_263799"/>
      <w:bookmarkEnd w:id="10716"/>
      <w:r>
        <w:rPr>
          <w:rtl/>
        </w:rPr>
        <w:t xml:space="preserve">עבודה </w:t>
      </w:r>
      <w:bookmarkStart w:id="10717" w:name="_ETM_Q22_264220"/>
      <w:bookmarkEnd w:id="10717"/>
      <w:r>
        <w:rPr>
          <w:rtl/>
        </w:rPr>
        <w:t xml:space="preserve">ללא </w:t>
      </w:r>
      <w:bookmarkStart w:id="10718" w:name="_ETM_Q22_264520"/>
      <w:bookmarkEnd w:id="10718"/>
      <w:r>
        <w:rPr>
          <w:rtl/>
        </w:rPr>
        <w:t xml:space="preserve">רישיון </w:t>
      </w:r>
      <w:bookmarkStart w:id="10719" w:name="_ETM_Q22_265150"/>
      <w:bookmarkEnd w:id="10719"/>
      <w:r>
        <w:rPr>
          <w:rtl/>
        </w:rPr>
        <w:t>ו</w:t>
      </w:r>
      <w:bookmarkStart w:id="10720" w:name="_ETM_Q22_265450"/>
      <w:bookmarkEnd w:id="10720"/>
      <w:r>
        <w:rPr>
          <w:rFonts w:hint="cs"/>
          <w:rtl/>
        </w:rPr>
        <w:t>א</w:t>
      </w:r>
      <w:r>
        <w:rPr>
          <w:rtl/>
        </w:rPr>
        <w:t xml:space="preserve">ם </w:t>
      </w:r>
      <w:bookmarkStart w:id="10721" w:name="_ETM_Q22_265600"/>
      <w:bookmarkEnd w:id="10721"/>
      <w:r>
        <w:rPr>
          <w:rtl/>
        </w:rPr>
        <w:t xml:space="preserve">אנשים </w:t>
      </w:r>
      <w:bookmarkStart w:id="10722" w:name="_ETM_Q22_266440"/>
      <w:bookmarkEnd w:id="10722"/>
      <w:r>
        <w:rPr>
          <w:rtl/>
        </w:rPr>
        <w:t xml:space="preserve">שהגיעו </w:t>
      </w:r>
      <w:bookmarkStart w:id="10723" w:name="_ETM_Q22_266980"/>
      <w:bookmarkEnd w:id="10723"/>
      <w:r>
        <w:rPr>
          <w:rtl/>
        </w:rPr>
        <w:t xml:space="preserve">לכאן </w:t>
      </w:r>
      <w:bookmarkStart w:id="10724" w:name="_ETM_Q22_267310"/>
      <w:bookmarkEnd w:id="10724"/>
      <w:r>
        <w:rPr>
          <w:rtl/>
        </w:rPr>
        <w:t xml:space="preserve">ברישיון </w:t>
      </w:r>
      <w:bookmarkStart w:id="10725" w:name="_ETM_Q22_268120"/>
      <w:bookmarkEnd w:id="10725"/>
      <w:r>
        <w:rPr>
          <w:rtl/>
        </w:rPr>
        <w:t xml:space="preserve">ונותרו </w:t>
      </w:r>
      <w:bookmarkStart w:id="10726" w:name="_ETM_Q22_268720"/>
      <w:bookmarkEnd w:id="10726"/>
      <w:r>
        <w:rPr>
          <w:rtl/>
        </w:rPr>
        <w:t xml:space="preserve">מעבר </w:t>
      </w:r>
      <w:bookmarkStart w:id="10727" w:name="_ETM_Q22_269140"/>
      <w:bookmarkEnd w:id="10727"/>
      <w:r>
        <w:rPr>
          <w:rtl/>
        </w:rPr>
        <w:t xml:space="preserve">לזמן </w:t>
      </w:r>
      <w:bookmarkStart w:id="10728" w:name="_ETM_Q22_269560"/>
      <w:bookmarkEnd w:id="10728"/>
      <w:r>
        <w:rPr>
          <w:rtl/>
        </w:rPr>
        <w:t xml:space="preserve">שהוקצה </w:t>
      </w:r>
      <w:bookmarkStart w:id="10729" w:name="_ETM_Q22_270130"/>
      <w:bookmarkEnd w:id="10729"/>
      <w:r>
        <w:rPr>
          <w:rtl/>
        </w:rPr>
        <w:t>להם</w:t>
      </w:r>
      <w:r>
        <w:rPr>
          <w:rFonts w:hint="cs"/>
          <w:rtl/>
        </w:rPr>
        <w:t>,</w:t>
      </w:r>
      <w:r>
        <w:rPr>
          <w:rtl/>
        </w:rPr>
        <w:t xml:space="preserve"> </w:t>
      </w:r>
      <w:bookmarkStart w:id="10730" w:name="_ETM_Q22_270930"/>
      <w:bookmarkEnd w:id="10730"/>
      <w:r>
        <w:rPr>
          <w:rtl/>
        </w:rPr>
        <w:t xml:space="preserve">אבל </w:t>
      </w:r>
      <w:bookmarkStart w:id="10731" w:name="_ETM_Q22_271380"/>
      <w:bookmarkEnd w:id="10731"/>
      <w:r>
        <w:rPr>
          <w:rtl/>
        </w:rPr>
        <w:t xml:space="preserve">במדינה </w:t>
      </w:r>
      <w:bookmarkStart w:id="10732" w:name="_ETM_Q22_271979"/>
      <w:bookmarkEnd w:id="10732"/>
      <w:r>
        <w:rPr>
          <w:rtl/>
        </w:rPr>
        <w:t xml:space="preserve">דמוקרטית </w:t>
      </w:r>
      <w:bookmarkStart w:id="10733" w:name="_ETM_Q22_272909"/>
      <w:bookmarkEnd w:id="10733"/>
      <w:r>
        <w:rPr>
          <w:rtl/>
        </w:rPr>
        <w:t xml:space="preserve">ובמדינה </w:t>
      </w:r>
      <w:bookmarkStart w:id="10734" w:name="_ETM_Q22_273600"/>
      <w:bookmarkEnd w:id="10734"/>
      <w:r>
        <w:rPr>
          <w:rtl/>
        </w:rPr>
        <w:t xml:space="preserve">מתקדמת </w:t>
      </w:r>
      <w:bookmarkStart w:id="10735" w:name="_ETM_Q22_274920"/>
      <w:bookmarkEnd w:id="10735"/>
      <w:r>
        <w:rPr>
          <w:rtl/>
        </w:rPr>
        <w:t xml:space="preserve">המאבק </w:t>
      </w:r>
      <w:bookmarkStart w:id="10736" w:name="_ETM_Q22_275880"/>
      <w:bookmarkEnd w:id="10736"/>
      <w:r>
        <w:rPr>
          <w:rtl/>
        </w:rPr>
        <w:t xml:space="preserve">למען </w:t>
      </w:r>
      <w:bookmarkStart w:id="10737" w:name="_ETM_Q22_276329"/>
      <w:bookmarkEnd w:id="10737"/>
      <w:r>
        <w:rPr>
          <w:rtl/>
        </w:rPr>
        <w:t xml:space="preserve">תכליות </w:t>
      </w:r>
      <w:bookmarkStart w:id="10738" w:name="_ETM_Q22_277020"/>
      <w:bookmarkEnd w:id="10738"/>
      <w:r>
        <w:rPr>
          <w:rtl/>
        </w:rPr>
        <w:t xml:space="preserve">ראויות </w:t>
      </w:r>
      <w:bookmarkStart w:id="10739" w:name="_ETM_Q22_277829"/>
      <w:bookmarkEnd w:id="10739"/>
      <w:r>
        <w:rPr>
          <w:rtl/>
        </w:rPr>
        <w:t xml:space="preserve">צריך </w:t>
      </w:r>
      <w:bookmarkStart w:id="10740" w:name="_ETM_Q22_278399"/>
      <w:bookmarkEnd w:id="10740"/>
      <w:r>
        <w:rPr>
          <w:rtl/>
        </w:rPr>
        <w:t xml:space="preserve">להתקיים </w:t>
      </w:r>
      <w:bookmarkStart w:id="10741" w:name="_ETM_Q22_279000"/>
      <w:bookmarkEnd w:id="10741"/>
      <w:r>
        <w:rPr>
          <w:rFonts w:hint="cs"/>
          <w:rtl/>
        </w:rPr>
        <w:t xml:space="preserve">בד' אמות </w:t>
      </w:r>
      <w:bookmarkStart w:id="10742" w:name="_ETM_Q22_279209"/>
      <w:bookmarkStart w:id="10743" w:name="_ETM_Q22_279690"/>
      <w:bookmarkStart w:id="10744" w:name="_ETM_Q22_280810"/>
      <w:bookmarkEnd w:id="10742"/>
      <w:bookmarkEnd w:id="10743"/>
      <w:bookmarkEnd w:id="10744"/>
      <w:r>
        <w:rPr>
          <w:rFonts w:hint="cs"/>
          <w:rtl/>
        </w:rPr>
        <w:t>של</w:t>
      </w:r>
      <w:r>
        <w:rPr>
          <w:rtl/>
        </w:rPr>
        <w:t xml:space="preserve"> </w:t>
      </w:r>
      <w:bookmarkStart w:id="10745" w:name="_ETM_Q22_281140"/>
      <w:bookmarkEnd w:id="10745"/>
      <w:r>
        <w:rPr>
          <w:rtl/>
        </w:rPr>
        <w:t xml:space="preserve">עקרונות </w:t>
      </w:r>
      <w:bookmarkStart w:id="10746" w:name="_ETM_Q22_281740"/>
      <w:bookmarkEnd w:id="10746"/>
      <w:r>
        <w:rPr>
          <w:rtl/>
        </w:rPr>
        <w:t>בסיסיים</w:t>
      </w:r>
      <w:r>
        <w:rPr>
          <w:rFonts w:hint="cs"/>
          <w:rtl/>
        </w:rPr>
        <w:t xml:space="preserve">, ואחד </w:t>
      </w:r>
      <w:bookmarkStart w:id="10747" w:name="_ETM_Q22_283000"/>
      <w:bookmarkStart w:id="10748" w:name="_ETM_Q22_283380"/>
      <w:bookmarkStart w:id="10749" w:name="_ETM_Q22_284009"/>
      <w:bookmarkEnd w:id="10747"/>
      <w:bookmarkEnd w:id="10748"/>
      <w:bookmarkEnd w:id="10749"/>
      <w:r>
        <w:rPr>
          <w:rtl/>
        </w:rPr>
        <w:t>מה</w:t>
      </w:r>
      <w:bookmarkStart w:id="10750" w:name="_ETM_Q22_284130"/>
      <w:bookmarkEnd w:id="10750"/>
      <w:r>
        <w:rPr>
          <w:rtl/>
        </w:rPr>
        <w:t xml:space="preserve">עקרונות </w:t>
      </w:r>
      <w:bookmarkStart w:id="10751" w:name="_ETM_Q22_284670"/>
      <w:bookmarkEnd w:id="10751"/>
      <w:r>
        <w:rPr>
          <w:rtl/>
        </w:rPr>
        <w:t>הבסיס</w:t>
      </w:r>
      <w:r>
        <w:rPr>
          <w:rFonts w:hint="cs"/>
          <w:rtl/>
        </w:rPr>
        <w:t>י</w:t>
      </w:r>
      <w:r>
        <w:rPr>
          <w:rtl/>
        </w:rPr>
        <w:t xml:space="preserve">ים </w:t>
      </w:r>
      <w:bookmarkStart w:id="10752" w:name="_ETM_Q22_285450"/>
      <w:bookmarkEnd w:id="10752"/>
      <w:r>
        <w:rPr>
          <w:rtl/>
        </w:rPr>
        <w:t xml:space="preserve">הוא </w:t>
      </w:r>
      <w:bookmarkStart w:id="10753" w:name="_ETM_Q22_285600"/>
      <w:bookmarkEnd w:id="10753"/>
      <w:r>
        <w:rPr>
          <w:rtl/>
        </w:rPr>
        <w:t>ש</w:t>
      </w:r>
      <w:r>
        <w:rPr>
          <w:rFonts w:hint="cs"/>
          <w:rtl/>
        </w:rPr>
        <w:t xml:space="preserve">לא פוגעים </w:t>
      </w:r>
      <w:bookmarkStart w:id="10754" w:name="_ETM_Q22_286139"/>
      <w:bookmarkStart w:id="10755" w:name="_ETM_Q22_286740"/>
      <w:bookmarkEnd w:id="10754"/>
      <w:bookmarkEnd w:id="10755"/>
      <w:r>
        <w:rPr>
          <w:rtl/>
        </w:rPr>
        <w:t xml:space="preserve">בפרנסתו </w:t>
      </w:r>
      <w:bookmarkStart w:id="10756" w:name="_ETM_Q22_287579"/>
      <w:bookmarkEnd w:id="10756"/>
      <w:r>
        <w:rPr>
          <w:rtl/>
        </w:rPr>
        <w:t xml:space="preserve">של </w:t>
      </w:r>
      <w:bookmarkStart w:id="10757" w:name="_ETM_Q22_287850"/>
      <w:bookmarkEnd w:id="10757"/>
      <w:r>
        <w:rPr>
          <w:rtl/>
        </w:rPr>
        <w:t xml:space="preserve">האדם </w:t>
      </w:r>
      <w:bookmarkStart w:id="10758" w:name="_ETM_Q22_288889"/>
      <w:bookmarkEnd w:id="10758"/>
      <w:r>
        <w:rPr>
          <w:rtl/>
        </w:rPr>
        <w:t xml:space="preserve">שהוא </w:t>
      </w:r>
      <w:bookmarkStart w:id="10759" w:name="_ETM_Q22_289549"/>
      <w:bookmarkEnd w:id="10759"/>
      <w:r>
        <w:rPr>
          <w:rtl/>
        </w:rPr>
        <w:t>ה</w:t>
      </w:r>
      <w:r>
        <w:rPr>
          <w:rFonts w:hint="cs"/>
          <w:rtl/>
        </w:rPr>
        <w:t>שיג</w:t>
      </w:r>
      <w:r>
        <w:rPr>
          <w:rtl/>
        </w:rPr>
        <w:t xml:space="preserve"> </w:t>
      </w:r>
      <w:bookmarkStart w:id="10760" w:name="_ETM_Q22_289909"/>
      <w:bookmarkEnd w:id="10760"/>
      <w:r>
        <w:rPr>
          <w:rtl/>
        </w:rPr>
        <w:t xml:space="preserve">אותה </w:t>
      </w:r>
      <w:bookmarkStart w:id="10761" w:name="_ETM_Q22_290179"/>
      <w:bookmarkEnd w:id="10761"/>
      <w:r>
        <w:rPr>
          <w:rtl/>
        </w:rPr>
        <w:t xml:space="preserve">כדין </w:t>
      </w:r>
      <w:bookmarkStart w:id="10762" w:name="_ETM_Q22_291590"/>
      <w:bookmarkEnd w:id="10762"/>
      <w:r>
        <w:rPr>
          <w:rtl/>
        </w:rPr>
        <w:t xml:space="preserve">ולא </w:t>
      </w:r>
      <w:bookmarkStart w:id="10763" w:name="_ETM_Q22_291990"/>
      <w:bookmarkEnd w:id="10763"/>
      <w:r>
        <w:rPr>
          <w:rFonts w:hint="cs"/>
          <w:rtl/>
        </w:rPr>
        <w:t xml:space="preserve">מתנים </w:t>
      </w:r>
      <w:bookmarkStart w:id="10764" w:name="_ETM_Q22_292170"/>
      <w:bookmarkStart w:id="10765" w:name="_ETM_Q22_292950"/>
      <w:bookmarkStart w:id="10766" w:name="_ETM_Q22_293220"/>
      <w:bookmarkStart w:id="10767" w:name="_ETM_Q22_293369"/>
      <w:bookmarkStart w:id="10768" w:name="_ETM_Q22_293700"/>
      <w:bookmarkStart w:id="10769" w:name="_ETM_Q22_294000"/>
      <w:bookmarkStart w:id="10770" w:name="_ETM_Q22_295159"/>
      <w:bookmarkEnd w:id="10764"/>
      <w:bookmarkEnd w:id="10765"/>
      <w:bookmarkEnd w:id="10766"/>
      <w:bookmarkEnd w:id="10767"/>
      <w:bookmarkEnd w:id="10768"/>
      <w:bookmarkEnd w:id="10769"/>
      <w:bookmarkEnd w:id="10770"/>
      <w:r>
        <w:rPr>
          <w:rFonts w:hint="cs"/>
          <w:rtl/>
        </w:rPr>
        <w:t>על</w:t>
      </w:r>
      <w:r>
        <w:rPr>
          <w:rtl/>
        </w:rPr>
        <w:t xml:space="preserve"> </w:t>
      </w:r>
      <w:bookmarkStart w:id="10771" w:name="_ETM_Q22_295520"/>
      <w:bookmarkEnd w:id="10771"/>
      <w:r>
        <w:rPr>
          <w:rtl/>
        </w:rPr>
        <w:t xml:space="preserve">פרנסתו </w:t>
      </w:r>
      <w:bookmarkStart w:id="10772" w:name="_ETM_Q22_296270"/>
      <w:bookmarkEnd w:id="10772"/>
      <w:r>
        <w:rPr>
          <w:rtl/>
        </w:rPr>
        <w:t xml:space="preserve">של </w:t>
      </w:r>
      <w:bookmarkStart w:id="10773" w:name="_ETM_Q22_296509"/>
      <w:bookmarkEnd w:id="10773"/>
      <w:r>
        <w:rPr>
          <w:rtl/>
        </w:rPr>
        <w:t>האדם</w:t>
      </w:r>
      <w:r>
        <w:rPr>
          <w:rFonts w:hint="cs"/>
          <w:rtl/>
        </w:rPr>
        <w:t>.</w:t>
      </w:r>
      <w:bookmarkStart w:id="10774" w:name="_ETM_Q22_299000"/>
      <w:bookmarkStart w:id="10775" w:name="_ETM_Q22_297469"/>
      <w:bookmarkEnd w:id="10774"/>
      <w:bookmarkEnd w:id="10775"/>
      <w:r>
        <w:rPr>
          <w:rFonts w:hint="cs"/>
          <w:rtl/>
        </w:rPr>
        <w:t xml:space="preserve"> </w:t>
      </w:r>
      <w:r>
        <w:rPr>
          <w:rtl/>
        </w:rPr>
        <w:t xml:space="preserve">אם </w:t>
      </w:r>
      <w:bookmarkStart w:id="10776" w:name="_ETM_Q22_297740"/>
      <w:bookmarkEnd w:id="10776"/>
      <w:r>
        <w:rPr>
          <w:rtl/>
        </w:rPr>
        <w:t xml:space="preserve">במדינת </w:t>
      </w:r>
      <w:bookmarkStart w:id="10777" w:name="_ETM_Q22_298490"/>
      <w:bookmarkEnd w:id="10777"/>
      <w:r>
        <w:rPr>
          <w:rtl/>
        </w:rPr>
        <w:t xml:space="preserve">ישראל </w:t>
      </w:r>
      <w:bookmarkStart w:id="10778" w:name="_ETM_Q22_299719"/>
      <w:bookmarkEnd w:id="10778"/>
      <w:r>
        <w:rPr>
          <w:rtl/>
        </w:rPr>
        <w:t xml:space="preserve">אדם </w:t>
      </w:r>
      <w:bookmarkStart w:id="10779" w:name="_ETM_Q22_300770"/>
      <w:bookmarkEnd w:id="10779"/>
      <w:r>
        <w:rPr>
          <w:rtl/>
        </w:rPr>
        <w:t xml:space="preserve">מקבל </w:t>
      </w:r>
      <w:bookmarkStart w:id="10780" w:name="_ETM_Q22_301369"/>
      <w:bookmarkEnd w:id="10780"/>
      <w:r>
        <w:rPr>
          <w:rtl/>
        </w:rPr>
        <w:t xml:space="preserve">בעבור </w:t>
      </w:r>
      <w:bookmarkStart w:id="10781" w:name="_ETM_Q22_301819"/>
      <w:bookmarkEnd w:id="10781"/>
      <w:r>
        <w:rPr>
          <w:rtl/>
        </w:rPr>
        <w:t xml:space="preserve">עבודתו </w:t>
      </w:r>
      <w:bookmarkStart w:id="10782" w:name="_ETM_Q22_302359"/>
      <w:bookmarkEnd w:id="10782"/>
      <w:r>
        <w:rPr>
          <w:rtl/>
        </w:rPr>
        <w:t xml:space="preserve">תנאים </w:t>
      </w:r>
      <w:bookmarkStart w:id="10783" w:name="_ETM_Q22_302810"/>
      <w:bookmarkEnd w:id="10783"/>
      <w:r>
        <w:rPr>
          <w:rtl/>
        </w:rPr>
        <w:t xml:space="preserve">סוציאליים </w:t>
      </w:r>
      <w:bookmarkStart w:id="10784" w:name="_ETM_Q22_304200"/>
      <w:bookmarkEnd w:id="10784"/>
      <w:r>
        <w:rPr>
          <w:rtl/>
        </w:rPr>
        <w:t xml:space="preserve">שיש </w:t>
      </w:r>
      <w:bookmarkStart w:id="10785" w:name="_ETM_Q22_304770"/>
      <w:bookmarkEnd w:id="10785"/>
      <w:r>
        <w:rPr>
          <w:rtl/>
        </w:rPr>
        <w:t xml:space="preserve">להם </w:t>
      </w:r>
      <w:bookmarkStart w:id="10786" w:name="_ETM_Q22_305009"/>
      <w:bookmarkEnd w:id="10786"/>
      <w:r>
        <w:rPr>
          <w:rtl/>
        </w:rPr>
        <w:t xml:space="preserve">שווי </w:t>
      </w:r>
      <w:bookmarkStart w:id="10787" w:name="_ETM_Q22_305399"/>
      <w:bookmarkEnd w:id="10787"/>
      <w:r>
        <w:rPr>
          <w:rtl/>
        </w:rPr>
        <w:t>כספי</w:t>
      </w:r>
      <w:r>
        <w:rPr>
          <w:rFonts w:hint="cs"/>
          <w:rtl/>
        </w:rPr>
        <w:t>,</w:t>
      </w:r>
      <w:r>
        <w:rPr>
          <w:rtl/>
        </w:rPr>
        <w:t xml:space="preserve"> </w:t>
      </w:r>
      <w:bookmarkStart w:id="10788" w:name="_ETM_Q22_306329"/>
      <w:bookmarkEnd w:id="10788"/>
      <w:r>
        <w:rPr>
          <w:rtl/>
        </w:rPr>
        <w:t xml:space="preserve">הכסף </w:t>
      </w:r>
      <w:bookmarkStart w:id="10789" w:name="_ETM_Q22_306929"/>
      <w:bookmarkEnd w:id="10789"/>
      <w:r>
        <w:rPr>
          <w:rtl/>
        </w:rPr>
        <w:t xml:space="preserve">הזה </w:t>
      </w:r>
      <w:bookmarkStart w:id="10790" w:name="_ETM_Q22_307579"/>
      <w:bookmarkStart w:id="10791" w:name="_ETM_Q22_308060"/>
      <w:bookmarkStart w:id="10792" w:name="_ETM_Q22_308389"/>
      <w:bookmarkStart w:id="10793" w:name="_ETM_Q22_309079"/>
      <w:bookmarkEnd w:id="10790"/>
      <w:bookmarkEnd w:id="10791"/>
      <w:bookmarkEnd w:id="10792"/>
      <w:bookmarkEnd w:id="10793"/>
      <w:r>
        <w:rPr>
          <w:rFonts w:hint="cs"/>
          <w:rtl/>
        </w:rPr>
        <w:t xml:space="preserve">שייך לאותו עובד, בין </w:t>
      </w:r>
      <w:bookmarkStart w:id="10794" w:name="_ETM_Q22_309230"/>
      <w:bookmarkEnd w:id="10794"/>
      <w:r>
        <w:rPr>
          <w:rFonts w:hint="cs"/>
          <w:rtl/>
        </w:rPr>
        <w:t>ש</w:t>
      </w:r>
      <w:r>
        <w:rPr>
          <w:rtl/>
        </w:rPr>
        <w:t xml:space="preserve">הוא </w:t>
      </w:r>
      <w:bookmarkStart w:id="10795" w:name="_ETM_Q22_309349"/>
      <w:bookmarkEnd w:id="10795"/>
      <w:r>
        <w:rPr>
          <w:rtl/>
        </w:rPr>
        <w:t xml:space="preserve">אזרח </w:t>
      </w:r>
      <w:bookmarkStart w:id="10796" w:name="_ETM_Q22_309829"/>
      <w:bookmarkEnd w:id="10796"/>
      <w:r>
        <w:rPr>
          <w:rtl/>
        </w:rPr>
        <w:t>ישראלי</w:t>
      </w:r>
      <w:r>
        <w:rPr>
          <w:rFonts w:hint="cs"/>
          <w:rtl/>
        </w:rPr>
        <w:t xml:space="preserve">, בין </w:t>
      </w:r>
      <w:bookmarkStart w:id="10797" w:name="_ETM_Q22_312000"/>
      <w:bookmarkEnd w:id="10797"/>
      <w:r>
        <w:rPr>
          <w:rFonts w:hint="cs"/>
          <w:rtl/>
        </w:rPr>
        <w:t>שהוא תושב ישראלי ובין שהוא מהגר עבודה ש</w:t>
      </w:r>
      <w:bookmarkStart w:id="10798" w:name="_ETM_Q22_310549"/>
      <w:bookmarkStart w:id="10799" w:name="_ETM_Q22_310879"/>
      <w:bookmarkStart w:id="10800" w:name="_ETM_Q22_311480"/>
      <w:bookmarkStart w:id="10801" w:name="_ETM_Q22_312230"/>
      <w:bookmarkStart w:id="10802" w:name="_ETM_Q22_313040"/>
      <w:bookmarkStart w:id="10803" w:name="_ETM_Q22_313459"/>
      <w:bookmarkStart w:id="10804" w:name="_ETM_Q22_314029"/>
      <w:bookmarkEnd w:id="10798"/>
      <w:bookmarkEnd w:id="10799"/>
      <w:bookmarkEnd w:id="10800"/>
      <w:bookmarkEnd w:id="10801"/>
      <w:bookmarkEnd w:id="10802"/>
      <w:bookmarkEnd w:id="10803"/>
      <w:bookmarkEnd w:id="10804"/>
      <w:r>
        <w:rPr>
          <w:rtl/>
        </w:rPr>
        <w:t xml:space="preserve">הגיע </w:t>
      </w:r>
      <w:bookmarkStart w:id="10805" w:name="_ETM_Q22_314569"/>
      <w:bookmarkEnd w:id="10805"/>
      <w:r>
        <w:rPr>
          <w:rtl/>
        </w:rPr>
        <w:t>ל</w:t>
      </w:r>
      <w:r>
        <w:rPr>
          <w:rFonts w:hint="cs"/>
          <w:rtl/>
        </w:rPr>
        <w:t>כאן</w:t>
      </w:r>
      <w:r>
        <w:rPr>
          <w:rtl/>
        </w:rPr>
        <w:t xml:space="preserve"> </w:t>
      </w:r>
      <w:bookmarkStart w:id="10806" w:name="_ETM_Q22_314900"/>
      <w:bookmarkEnd w:id="10806"/>
      <w:r>
        <w:rPr>
          <w:rtl/>
        </w:rPr>
        <w:t xml:space="preserve">ברישיון </w:t>
      </w:r>
      <w:bookmarkStart w:id="10807" w:name="_ETM_Q22_315889"/>
      <w:bookmarkEnd w:id="10807"/>
      <w:r>
        <w:rPr>
          <w:rtl/>
        </w:rPr>
        <w:t>וב</w:t>
      </w:r>
      <w:r>
        <w:rPr>
          <w:rFonts w:hint="cs"/>
          <w:rtl/>
        </w:rPr>
        <w:t>הזמנת</w:t>
      </w:r>
      <w:r>
        <w:rPr>
          <w:rtl/>
        </w:rPr>
        <w:t xml:space="preserve"> </w:t>
      </w:r>
      <w:bookmarkStart w:id="10808" w:name="_ETM_Q22_316609"/>
      <w:bookmarkEnd w:id="10808"/>
      <w:r>
        <w:rPr>
          <w:rFonts w:hint="cs"/>
          <w:rtl/>
        </w:rPr>
        <w:t>ה</w:t>
      </w:r>
      <w:r>
        <w:rPr>
          <w:rtl/>
        </w:rPr>
        <w:t>מדינה</w:t>
      </w:r>
      <w:r>
        <w:rPr>
          <w:rFonts w:hint="cs"/>
          <w:rtl/>
        </w:rPr>
        <w:t>.</w:t>
      </w:r>
    </w:p>
    <w:p w:rsidR="00903FCE" w:rsidRDefault="00903FCE" w:rsidP="003C5F67">
      <w:pPr>
        <w:rPr>
          <w:rtl/>
        </w:rPr>
      </w:pPr>
    </w:p>
    <w:p w:rsidR="00903FCE" w:rsidRDefault="00903FCE" w:rsidP="002F5E09">
      <w:pPr>
        <w:rPr>
          <w:rtl/>
        </w:rPr>
      </w:pPr>
      <w:bookmarkStart w:id="10809" w:name="_ETM_Q22_318000"/>
      <w:bookmarkStart w:id="10810" w:name="_ETM_Q22_317700"/>
      <w:bookmarkStart w:id="10811" w:name="_ETM_Q22_317969"/>
      <w:bookmarkEnd w:id="10809"/>
      <w:bookmarkEnd w:id="10810"/>
      <w:bookmarkEnd w:id="10811"/>
      <w:r>
        <w:rPr>
          <w:rtl/>
        </w:rPr>
        <w:t xml:space="preserve">למדינה </w:t>
      </w:r>
      <w:bookmarkStart w:id="10812" w:name="_ETM_Q22_318569"/>
      <w:bookmarkEnd w:id="10812"/>
      <w:r>
        <w:rPr>
          <w:rtl/>
        </w:rPr>
        <w:t xml:space="preserve">יש </w:t>
      </w:r>
      <w:bookmarkStart w:id="10813" w:name="_ETM_Q22_318870"/>
      <w:bookmarkEnd w:id="10813"/>
      <w:r>
        <w:rPr>
          <w:rtl/>
        </w:rPr>
        <w:t xml:space="preserve">מספיק </w:t>
      </w:r>
      <w:bookmarkStart w:id="10814" w:name="_ETM_Q22_319529"/>
      <w:bookmarkEnd w:id="10814"/>
      <w:r>
        <w:rPr>
          <w:rtl/>
        </w:rPr>
        <w:t xml:space="preserve">כלים </w:t>
      </w:r>
      <w:bookmarkStart w:id="10815" w:name="_ETM_Q22_320040"/>
      <w:bookmarkEnd w:id="10815"/>
      <w:r>
        <w:rPr>
          <w:rtl/>
        </w:rPr>
        <w:t xml:space="preserve">ומספיק </w:t>
      </w:r>
      <w:bookmarkStart w:id="10816" w:name="_ETM_Q22_320579"/>
      <w:bookmarkEnd w:id="10816"/>
      <w:r>
        <w:rPr>
          <w:rtl/>
        </w:rPr>
        <w:t xml:space="preserve">אמצעים </w:t>
      </w:r>
      <w:bookmarkStart w:id="10817" w:name="_ETM_Q22_321269"/>
      <w:bookmarkEnd w:id="10817"/>
      <w:r>
        <w:rPr>
          <w:rtl/>
        </w:rPr>
        <w:t xml:space="preserve">להתמודד </w:t>
      </w:r>
      <w:bookmarkStart w:id="10818" w:name="_ETM_Q22_322590"/>
      <w:bookmarkEnd w:id="10818"/>
      <w:r>
        <w:rPr>
          <w:rtl/>
        </w:rPr>
        <w:t xml:space="preserve">עם </w:t>
      </w:r>
      <w:bookmarkStart w:id="10819" w:name="_ETM_Q22_322859"/>
      <w:bookmarkEnd w:id="10819"/>
      <w:r>
        <w:rPr>
          <w:rtl/>
        </w:rPr>
        <w:t xml:space="preserve">סוגיית </w:t>
      </w:r>
      <w:bookmarkStart w:id="10820" w:name="_ETM_Q22_323760"/>
      <w:bookmarkEnd w:id="10820"/>
      <w:r>
        <w:rPr>
          <w:rtl/>
        </w:rPr>
        <w:t>ההגירה</w:t>
      </w:r>
      <w:r>
        <w:rPr>
          <w:rFonts w:hint="cs"/>
          <w:rtl/>
        </w:rPr>
        <w:t>,</w:t>
      </w:r>
      <w:r>
        <w:rPr>
          <w:rtl/>
        </w:rPr>
        <w:t xml:space="preserve"> </w:t>
      </w:r>
      <w:bookmarkStart w:id="10821" w:name="_ETM_Q22_324810"/>
      <w:bookmarkEnd w:id="10821"/>
      <w:r>
        <w:rPr>
          <w:rtl/>
        </w:rPr>
        <w:t xml:space="preserve">הגירת </w:t>
      </w:r>
      <w:bookmarkStart w:id="10822" w:name="_ETM_Q22_325260"/>
      <w:bookmarkEnd w:id="10822"/>
      <w:r>
        <w:rPr>
          <w:rtl/>
        </w:rPr>
        <w:t xml:space="preserve">העבודה </w:t>
      </w:r>
      <w:bookmarkStart w:id="10823" w:name="_ETM_Q22_326249"/>
      <w:bookmarkEnd w:id="10823"/>
      <w:r>
        <w:rPr>
          <w:rtl/>
        </w:rPr>
        <w:t>הלא-חוקית</w:t>
      </w:r>
      <w:r>
        <w:rPr>
          <w:rFonts w:hint="cs"/>
          <w:rtl/>
        </w:rPr>
        <w:t>.</w:t>
      </w:r>
      <w:r>
        <w:rPr>
          <w:rtl/>
        </w:rPr>
        <w:t xml:space="preserve"> </w:t>
      </w:r>
      <w:bookmarkStart w:id="10824" w:name="_ETM_Q22_327450"/>
      <w:bookmarkEnd w:id="10824"/>
      <w:r>
        <w:rPr>
          <w:rtl/>
        </w:rPr>
        <w:t xml:space="preserve">אם </w:t>
      </w:r>
      <w:bookmarkStart w:id="10825" w:name="_ETM_Q22_327629"/>
      <w:bookmarkEnd w:id="10825"/>
      <w:r>
        <w:rPr>
          <w:rtl/>
        </w:rPr>
        <w:t xml:space="preserve">הייתי </w:t>
      </w:r>
      <w:bookmarkStart w:id="10826" w:name="_ETM_Q22_327930"/>
      <w:bookmarkEnd w:id="10826"/>
      <w:r>
        <w:rPr>
          <w:rtl/>
        </w:rPr>
        <w:t xml:space="preserve">בודק </w:t>
      </w:r>
      <w:bookmarkStart w:id="10827" w:name="_ETM_Q22_328469"/>
      <w:bookmarkEnd w:id="10827"/>
      <w:r>
        <w:rPr>
          <w:rtl/>
        </w:rPr>
        <w:t>כ</w:t>
      </w:r>
      <w:r>
        <w:rPr>
          <w:rFonts w:hint="cs"/>
          <w:rtl/>
        </w:rPr>
        <w:t>א</w:t>
      </w:r>
      <w:r>
        <w:rPr>
          <w:rtl/>
        </w:rPr>
        <w:t xml:space="preserve">ן </w:t>
      </w:r>
      <w:bookmarkStart w:id="10828" w:name="_ETM_Q22_328889"/>
      <w:bookmarkEnd w:id="10828"/>
      <w:r>
        <w:rPr>
          <w:rtl/>
        </w:rPr>
        <w:t xml:space="preserve">איזה </w:t>
      </w:r>
      <w:bookmarkStart w:id="10829" w:name="_ETM_Q22_329219"/>
      <w:bookmarkEnd w:id="10829"/>
      <w:r>
        <w:rPr>
          <w:rtl/>
        </w:rPr>
        <w:t>משאבים</w:t>
      </w:r>
      <w:bookmarkStart w:id="10830" w:name="_ETM_Q22_330430"/>
      <w:bookmarkStart w:id="10831" w:name="_ETM_Q22_330850"/>
      <w:bookmarkEnd w:id="10830"/>
      <w:bookmarkEnd w:id="10831"/>
      <w:r>
        <w:rPr>
          <w:rFonts w:hint="cs"/>
          <w:rtl/>
        </w:rPr>
        <w:t xml:space="preserve"> </w:t>
      </w:r>
      <w:r w:rsidR="003C5F67">
        <w:rPr>
          <w:rFonts w:hint="cs"/>
          <w:rtl/>
        </w:rPr>
        <w:t>– – –</w:t>
      </w:r>
    </w:p>
    <w:p w:rsidR="00903FCE" w:rsidRDefault="00903FCE" w:rsidP="003C5F67">
      <w:pPr>
        <w:rPr>
          <w:rtl/>
        </w:rPr>
      </w:pPr>
    </w:p>
    <w:p w:rsidR="00903FCE" w:rsidRDefault="00903FCE" w:rsidP="002F5E09">
      <w:pPr>
        <w:pStyle w:val="af5"/>
        <w:keepNext/>
        <w:rPr>
          <w:rtl/>
        </w:rPr>
      </w:pPr>
      <w:bookmarkStart w:id="10832" w:name="ET_interruption_5801_14"/>
      <w:r w:rsidRPr="0064622D">
        <w:rPr>
          <w:rStyle w:val="TagStyle"/>
          <w:rtl/>
        </w:rPr>
        <w:t xml:space="preserve"> &lt;&lt; קריאה &gt;&gt; </w:t>
      </w:r>
      <w:r>
        <w:rPr>
          <w:rtl/>
        </w:rPr>
        <w:t>אריאל קלנר (הליכוד):</w:t>
      </w:r>
      <w:r w:rsidRPr="0064622D">
        <w:rPr>
          <w:rStyle w:val="TagStyle"/>
          <w:rtl/>
        </w:rPr>
        <w:t xml:space="preserve"> &lt;&lt; קריאה &gt;&gt;</w:t>
      </w:r>
      <w:r>
        <w:rPr>
          <w:rtl/>
        </w:rPr>
        <w:t xml:space="preserve">   </w:t>
      </w:r>
      <w:bookmarkEnd w:id="10832"/>
    </w:p>
    <w:p w:rsidR="00903FCE" w:rsidRDefault="00903FCE" w:rsidP="003C5F67">
      <w:pPr>
        <w:rPr>
          <w:rtl/>
        </w:rPr>
      </w:pPr>
    </w:p>
    <w:p w:rsidR="00903FCE" w:rsidRDefault="003C5F67" w:rsidP="002F5E09">
      <w:pPr>
        <w:rPr>
          <w:rtl/>
        </w:rPr>
      </w:pPr>
      <w:r>
        <w:rPr>
          <w:rFonts w:hint="cs"/>
          <w:rtl/>
        </w:rPr>
        <w:t>– – –</w:t>
      </w:r>
    </w:p>
    <w:p w:rsidR="00903FCE" w:rsidRDefault="00903FCE" w:rsidP="002F5E09">
      <w:pPr>
        <w:rPr>
          <w:rtl/>
        </w:rPr>
      </w:pPr>
    </w:p>
    <w:p w:rsidR="00903FCE" w:rsidRDefault="00903FCE" w:rsidP="002F5E09">
      <w:pPr>
        <w:pStyle w:val="-"/>
        <w:keepNext/>
        <w:rPr>
          <w:rtl/>
        </w:rPr>
      </w:pPr>
      <w:bookmarkStart w:id="10833" w:name="_ETM_Q22_327000"/>
      <w:bookmarkStart w:id="10834" w:name="ET_speakercontinue_6156_15"/>
      <w:bookmarkEnd w:id="10833"/>
      <w:r w:rsidRPr="0064622D">
        <w:rPr>
          <w:rStyle w:val="TagStyle"/>
          <w:rtl/>
        </w:rPr>
        <w:t xml:space="preserve"> &lt;&lt; דובר_המשך &gt;&gt; </w:t>
      </w:r>
      <w:r>
        <w:rPr>
          <w:rtl/>
        </w:rPr>
        <w:t>גלעד קריב (העבודה):</w:t>
      </w:r>
      <w:r w:rsidRPr="0064622D">
        <w:rPr>
          <w:rStyle w:val="TagStyle"/>
          <w:rtl/>
        </w:rPr>
        <w:t xml:space="preserve"> &lt;&lt; דובר_המשך &gt;&gt; </w:t>
      </w:r>
      <w:r>
        <w:rPr>
          <w:rtl/>
        </w:rPr>
        <w:t xml:space="preserve">   </w:t>
      </w:r>
      <w:bookmarkEnd w:id="10834"/>
    </w:p>
    <w:p w:rsidR="00903FCE" w:rsidRDefault="00903FCE" w:rsidP="003C5F67">
      <w:pPr>
        <w:rPr>
          <w:rtl/>
        </w:rPr>
      </w:pPr>
    </w:p>
    <w:p w:rsidR="00903FCE" w:rsidRDefault="00903FCE" w:rsidP="002F5E09">
      <w:pPr>
        <w:rPr>
          <w:rtl/>
        </w:rPr>
      </w:pPr>
      <w:bookmarkStart w:id="10835" w:name="_ETM_Q22_326000"/>
      <w:bookmarkStart w:id="10836" w:name="_ETM_Q22_331630"/>
      <w:bookmarkStart w:id="10837" w:name="_ETM_Q22_332230"/>
      <w:bookmarkStart w:id="10838" w:name="_ETM_Q22_333490"/>
      <w:bookmarkStart w:id="10839" w:name="_ETM_Q22_335380"/>
      <w:bookmarkStart w:id="10840" w:name="_ETM_Q22_336160"/>
      <w:bookmarkEnd w:id="10835"/>
      <w:bookmarkEnd w:id="10836"/>
      <w:bookmarkEnd w:id="10837"/>
      <w:bookmarkEnd w:id="10838"/>
      <w:bookmarkEnd w:id="10839"/>
      <w:bookmarkEnd w:id="10840"/>
      <w:r>
        <w:rPr>
          <w:rFonts w:hint="cs"/>
          <w:rtl/>
        </w:rPr>
        <w:t xml:space="preserve">בוא, אריאל, חבר הכנסת קלנר, אין בינינו </w:t>
      </w:r>
      <w:bookmarkStart w:id="10841" w:name="_ETM_Q22_336940"/>
      <w:bookmarkEnd w:id="10841"/>
      <w:r>
        <w:rPr>
          <w:rtl/>
        </w:rPr>
        <w:t xml:space="preserve">ויכוח </w:t>
      </w:r>
      <w:bookmarkStart w:id="10842" w:name="_ETM_Q22_337600"/>
      <w:bookmarkEnd w:id="10842"/>
      <w:r>
        <w:rPr>
          <w:rtl/>
        </w:rPr>
        <w:t xml:space="preserve">על </w:t>
      </w:r>
      <w:bookmarkStart w:id="10843" w:name="_ETM_Q22_337750"/>
      <w:bookmarkEnd w:id="10843"/>
      <w:r>
        <w:rPr>
          <w:rtl/>
        </w:rPr>
        <w:t xml:space="preserve">הצורך </w:t>
      </w:r>
      <w:bookmarkStart w:id="10844" w:name="_ETM_Q22_338849"/>
      <w:bookmarkEnd w:id="10844"/>
      <w:r>
        <w:rPr>
          <w:rtl/>
        </w:rPr>
        <w:t xml:space="preserve">בהשגת </w:t>
      </w:r>
      <w:bookmarkStart w:id="10845" w:name="_ETM_Q22_339780"/>
      <w:bookmarkEnd w:id="10845"/>
      <w:r>
        <w:rPr>
          <w:rtl/>
        </w:rPr>
        <w:t xml:space="preserve">אותה </w:t>
      </w:r>
      <w:bookmarkStart w:id="10846" w:name="_ETM_Q22_340049"/>
      <w:bookmarkEnd w:id="10846"/>
      <w:r>
        <w:rPr>
          <w:rtl/>
        </w:rPr>
        <w:t>תוצאה</w:t>
      </w:r>
      <w:r>
        <w:rPr>
          <w:rFonts w:hint="cs"/>
          <w:rtl/>
        </w:rPr>
        <w:t>.</w:t>
      </w:r>
      <w:r>
        <w:rPr>
          <w:rtl/>
        </w:rPr>
        <w:t xml:space="preserve"> </w:t>
      </w:r>
      <w:bookmarkStart w:id="10847" w:name="_ETM_Q22_341069"/>
      <w:bookmarkEnd w:id="10847"/>
      <w:r>
        <w:rPr>
          <w:rtl/>
        </w:rPr>
        <w:t xml:space="preserve">יש </w:t>
      </w:r>
      <w:bookmarkStart w:id="10848" w:name="_ETM_Q22_341400"/>
      <w:bookmarkEnd w:id="10848"/>
      <w:r>
        <w:rPr>
          <w:rtl/>
        </w:rPr>
        <w:t xml:space="preserve">בינינו </w:t>
      </w:r>
      <w:bookmarkStart w:id="10849" w:name="_ETM_Q22_341939"/>
      <w:bookmarkEnd w:id="10849"/>
      <w:r>
        <w:rPr>
          <w:rtl/>
        </w:rPr>
        <w:t xml:space="preserve">ויכוח </w:t>
      </w:r>
      <w:bookmarkStart w:id="10850" w:name="_ETM_Q22_342840"/>
      <w:bookmarkEnd w:id="10850"/>
      <w:r>
        <w:rPr>
          <w:rtl/>
        </w:rPr>
        <w:t xml:space="preserve">לגבי </w:t>
      </w:r>
      <w:bookmarkStart w:id="10851" w:name="_ETM_Q22_343290"/>
      <w:bookmarkEnd w:id="10851"/>
      <w:r>
        <w:rPr>
          <w:rtl/>
        </w:rPr>
        <w:t xml:space="preserve">הכלים </w:t>
      </w:r>
      <w:bookmarkStart w:id="10852" w:name="_ETM_Q22_343799"/>
      <w:bookmarkEnd w:id="10852"/>
      <w:r>
        <w:rPr>
          <w:rtl/>
        </w:rPr>
        <w:t>והאמצעים</w:t>
      </w:r>
      <w:r>
        <w:rPr>
          <w:rFonts w:hint="cs"/>
          <w:rtl/>
        </w:rPr>
        <w:t>.</w:t>
      </w:r>
    </w:p>
    <w:p w:rsidR="00903FCE" w:rsidRDefault="00903FCE" w:rsidP="003C5F67">
      <w:pPr>
        <w:rPr>
          <w:rtl/>
        </w:rPr>
      </w:pPr>
    </w:p>
    <w:p w:rsidR="00903FCE" w:rsidRDefault="00903FCE" w:rsidP="002F5E09">
      <w:pPr>
        <w:pStyle w:val="af5"/>
        <w:keepNext/>
        <w:rPr>
          <w:rtl/>
        </w:rPr>
      </w:pPr>
      <w:bookmarkStart w:id="10853" w:name="ET_interruption_5801_16"/>
      <w:r w:rsidRPr="0064622D">
        <w:rPr>
          <w:rStyle w:val="TagStyle"/>
          <w:rtl/>
        </w:rPr>
        <w:t xml:space="preserve"> &lt;&lt; קריאה &gt;&gt; </w:t>
      </w:r>
      <w:r>
        <w:rPr>
          <w:rtl/>
        </w:rPr>
        <w:t>אריאל קלנר (הליכוד):</w:t>
      </w:r>
      <w:r w:rsidRPr="0064622D">
        <w:rPr>
          <w:rStyle w:val="TagStyle"/>
          <w:rtl/>
        </w:rPr>
        <w:t xml:space="preserve"> &lt;&lt; קריאה &gt;&gt;</w:t>
      </w:r>
      <w:r>
        <w:rPr>
          <w:rtl/>
        </w:rPr>
        <w:t xml:space="preserve">   </w:t>
      </w:r>
      <w:bookmarkEnd w:id="10853"/>
    </w:p>
    <w:p w:rsidR="00903FCE" w:rsidRDefault="00903FCE" w:rsidP="003C5F67">
      <w:pPr>
        <w:rPr>
          <w:rtl/>
        </w:rPr>
      </w:pPr>
    </w:p>
    <w:p w:rsidR="00903FCE" w:rsidRDefault="00903FCE" w:rsidP="002F5E09">
      <w:pPr>
        <w:rPr>
          <w:rtl/>
        </w:rPr>
      </w:pPr>
      <w:bookmarkStart w:id="10854" w:name="_ETM_Q22_344000"/>
      <w:bookmarkEnd w:id="10854"/>
      <w:r>
        <w:rPr>
          <w:rFonts w:hint="cs"/>
          <w:rtl/>
        </w:rPr>
        <w:t>מה אתה מציע?</w:t>
      </w:r>
    </w:p>
    <w:p w:rsidR="00903FCE" w:rsidRDefault="00903FCE" w:rsidP="002F5E09">
      <w:pPr>
        <w:rPr>
          <w:rtl/>
        </w:rPr>
      </w:pPr>
      <w:bookmarkStart w:id="10855" w:name="_ETM_Q22_346000"/>
      <w:bookmarkEnd w:id="10855"/>
    </w:p>
    <w:p w:rsidR="00903FCE" w:rsidRDefault="00903FCE" w:rsidP="002F5E09">
      <w:pPr>
        <w:pStyle w:val="af6"/>
        <w:keepNext/>
        <w:rPr>
          <w:rtl/>
        </w:rPr>
      </w:pPr>
      <w:bookmarkStart w:id="10856" w:name="ET_yor_6593_18"/>
      <w:r w:rsidRPr="0064622D">
        <w:rPr>
          <w:rStyle w:val="TagStyle"/>
          <w:rtl/>
        </w:rPr>
        <w:t xml:space="preserve"> &lt;&lt; יור &gt;&gt; </w:t>
      </w:r>
      <w:r>
        <w:rPr>
          <w:rtl/>
        </w:rPr>
        <w:t>היו"ר חנוך דב מלביצקי:</w:t>
      </w:r>
      <w:r w:rsidRPr="0064622D">
        <w:rPr>
          <w:rStyle w:val="TagStyle"/>
          <w:rtl/>
        </w:rPr>
        <w:t xml:space="preserve"> &lt;&lt; יור &gt;&gt;</w:t>
      </w:r>
      <w:r>
        <w:rPr>
          <w:rtl/>
        </w:rPr>
        <w:t xml:space="preserve">   </w:t>
      </w:r>
      <w:bookmarkEnd w:id="10856"/>
    </w:p>
    <w:p w:rsidR="00903FCE" w:rsidRDefault="00903FCE" w:rsidP="003C5F67">
      <w:pPr>
        <w:rPr>
          <w:rtl/>
        </w:rPr>
      </w:pPr>
    </w:p>
    <w:p w:rsidR="00903FCE" w:rsidRDefault="00903FCE" w:rsidP="002F5E09">
      <w:pPr>
        <w:rPr>
          <w:rtl/>
        </w:rPr>
      </w:pPr>
      <w:bookmarkStart w:id="10857" w:name="_ETM_Q22_345000"/>
      <w:bookmarkEnd w:id="10857"/>
      <w:r>
        <w:rPr>
          <w:rFonts w:hint="cs"/>
          <w:rtl/>
        </w:rPr>
        <w:t>חבר הכנסת קלנר, אנא.</w:t>
      </w:r>
    </w:p>
    <w:p w:rsidR="00903FCE" w:rsidRPr="0064622D" w:rsidRDefault="00903FCE" w:rsidP="002F5E09">
      <w:pPr>
        <w:rPr>
          <w:rtl/>
        </w:rPr>
      </w:pPr>
      <w:bookmarkStart w:id="10858" w:name="_ETM_Q22_349000"/>
      <w:bookmarkEnd w:id="10858"/>
    </w:p>
    <w:p w:rsidR="00903FCE" w:rsidRDefault="00903FCE" w:rsidP="002F5E09">
      <w:pPr>
        <w:pStyle w:val="-"/>
        <w:keepNext/>
        <w:rPr>
          <w:rtl/>
        </w:rPr>
      </w:pPr>
      <w:bookmarkStart w:id="10859" w:name="ET_speakercontinue_6156_17"/>
      <w:r w:rsidRPr="0064622D">
        <w:rPr>
          <w:rStyle w:val="TagStyle"/>
          <w:rtl/>
        </w:rPr>
        <w:t xml:space="preserve"> &lt;&lt; דובר_המשך &gt;&gt; </w:t>
      </w:r>
      <w:r>
        <w:rPr>
          <w:rtl/>
        </w:rPr>
        <w:t>גלעד קריב (העבודה):</w:t>
      </w:r>
      <w:r w:rsidRPr="0064622D">
        <w:rPr>
          <w:rStyle w:val="TagStyle"/>
          <w:rtl/>
        </w:rPr>
        <w:t xml:space="preserve"> &lt;&lt; דובר_המשך &gt;&gt;</w:t>
      </w:r>
      <w:r>
        <w:rPr>
          <w:rtl/>
        </w:rPr>
        <w:t xml:space="preserve">   </w:t>
      </w:r>
      <w:bookmarkEnd w:id="10859"/>
    </w:p>
    <w:p w:rsidR="00903FCE" w:rsidRDefault="00903FCE" w:rsidP="002F5E09">
      <w:pPr>
        <w:rPr>
          <w:rtl/>
        </w:rPr>
      </w:pPr>
    </w:p>
    <w:p w:rsidR="00903FCE" w:rsidRPr="006D1BA3" w:rsidRDefault="00903FCE" w:rsidP="00E47C17">
      <w:pPr>
        <w:rPr>
          <w:rtl/>
        </w:rPr>
      </w:pPr>
      <w:r w:rsidRPr="006D1BA3">
        <w:rPr>
          <w:rFonts w:hint="cs"/>
          <w:rtl/>
        </w:rPr>
        <w:t xml:space="preserve">מה עוד </w:t>
      </w:r>
      <w:bookmarkStart w:id="10860" w:name="_ETM_Q22_344760"/>
      <w:bookmarkStart w:id="10861" w:name="_ETM_Q22_345780"/>
      <w:bookmarkStart w:id="10862" w:name="_ETM_Q22_346950"/>
      <w:bookmarkEnd w:id="10860"/>
      <w:bookmarkEnd w:id="10861"/>
      <w:bookmarkEnd w:id="10862"/>
      <w:r w:rsidRPr="006D1BA3">
        <w:rPr>
          <w:rtl/>
        </w:rPr>
        <w:t xml:space="preserve">שהמדינה </w:t>
      </w:r>
      <w:bookmarkStart w:id="10863" w:name="_ETM_Q22_348030"/>
      <w:bookmarkEnd w:id="10863"/>
      <w:r w:rsidRPr="006D1BA3">
        <w:rPr>
          <w:rtl/>
        </w:rPr>
        <w:t xml:space="preserve">לא </w:t>
      </w:r>
      <w:bookmarkStart w:id="10864" w:name="_ETM_Q22_348569"/>
      <w:bookmarkStart w:id="10865" w:name="_ETM_Q22_350469"/>
      <w:bookmarkStart w:id="10866" w:name="_ETM_Q22_351579"/>
      <w:bookmarkStart w:id="10867" w:name="_ETM_Q22_352120"/>
      <w:bookmarkEnd w:id="10864"/>
      <w:bookmarkEnd w:id="10865"/>
      <w:bookmarkEnd w:id="10866"/>
      <w:bookmarkEnd w:id="10867"/>
      <w:r w:rsidRPr="006D1BA3">
        <w:rPr>
          <w:rtl/>
        </w:rPr>
        <w:t xml:space="preserve">הציגה </w:t>
      </w:r>
      <w:bookmarkStart w:id="10868" w:name="_ETM_Q22_353019"/>
      <w:bookmarkEnd w:id="10868"/>
      <w:r w:rsidRPr="006D1BA3">
        <w:rPr>
          <w:rtl/>
        </w:rPr>
        <w:t xml:space="preserve">בבג"ץ </w:t>
      </w:r>
      <w:bookmarkStart w:id="10869" w:name="_ETM_Q22_354040"/>
      <w:bookmarkStart w:id="10870" w:name="_ETM_Q22_354280"/>
      <w:bookmarkStart w:id="10871" w:name="_ETM_Q22_354639"/>
      <w:bookmarkStart w:id="10872" w:name="_ETM_Q22_354909"/>
      <w:bookmarkStart w:id="10873" w:name="_ETM_Q22_356020"/>
      <w:bookmarkEnd w:id="10869"/>
      <w:bookmarkEnd w:id="10870"/>
      <w:bookmarkEnd w:id="10871"/>
      <w:bookmarkEnd w:id="10872"/>
      <w:bookmarkEnd w:id="10873"/>
      <w:r w:rsidRPr="006D1BA3">
        <w:rPr>
          <w:rtl/>
        </w:rPr>
        <w:t xml:space="preserve">נתונים </w:t>
      </w:r>
      <w:bookmarkStart w:id="10874" w:name="_ETM_Q22_356650"/>
      <w:bookmarkEnd w:id="10874"/>
      <w:r w:rsidRPr="006D1BA3">
        <w:rPr>
          <w:rtl/>
        </w:rPr>
        <w:t>שמו</w:t>
      </w:r>
      <w:r w:rsidRPr="006D1BA3">
        <w:rPr>
          <w:rFonts w:hint="cs"/>
          <w:rtl/>
        </w:rPr>
        <w:t>כ</w:t>
      </w:r>
      <w:r w:rsidRPr="006D1BA3">
        <w:rPr>
          <w:rtl/>
        </w:rPr>
        <w:t>י</w:t>
      </w:r>
      <w:r w:rsidRPr="006D1BA3">
        <w:rPr>
          <w:rFonts w:hint="cs"/>
          <w:rtl/>
        </w:rPr>
        <w:t>ח</w:t>
      </w:r>
      <w:r w:rsidRPr="006D1BA3">
        <w:rPr>
          <w:rtl/>
        </w:rPr>
        <w:t xml:space="preserve">ים </w:t>
      </w:r>
      <w:bookmarkStart w:id="10875" w:name="_ETM_Q22_357880"/>
      <w:bookmarkEnd w:id="10875"/>
      <w:r w:rsidRPr="006D1BA3">
        <w:rPr>
          <w:rtl/>
        </w:rPr>
        <w:t>ש</w:t>
      </w:r>
      <w:bookmarkStart w:id="10876" w:name="_ETM_Q22_358210"/>
      <w:bookmarkEnd w:id="10876"/>
      <w:r w:rsidRPr="006D1BA3">
        <w:rPr>
          <w:rFonts w:hint="cs"/>
          <w:rtl/>
        </w:rPr>
        <w:t>ה</w:t>
      </w:r>
      <w:r w:rsidRPr="006D1BA3">
        <w:rPr>
          <w:rtl/>
        </w:rPr>
        <w:t xml:space="preserve">שימוש </w:t>
      </w:r>
      <w:bookmarkStart w:id="10877" w:name="_ETM_Q22_358720"/>
      <w:bookmarkEnd w:id="10877"/>
      <w:r w:rsidRPr="006D1BA3">
        <w:rPr>
          <w:rtl/>
        </w:rPr>
        <w:t xml:space="preserve">בכלי </w:t>
      </w:r>
      <w:bookmarkStart w:id="10878" w:name="_ETM_Q22_359169"/>
      <w:bookmarkEnd w:id="10878"/>
      <w:r w:rsidRPr="006D1BA3">
        <w:rPr>
          <w:rtl/>
        </w:rPr>
        <w:t xml:space="preserve">הזה </w:t>
      </w:r>
      <w:bookmarkStart w:id="10879" w:name="_ETM_Q22_360669"/>
      <w:bookmarkEnd w:id="10879"/>
      <w:r w:rsidRPr="006D1BA3">
        <w:rPr>
          <w:rtl/>
        </w:rPr>
        <w:t xml:space="preserve">היה </w:t>
      </w:r>
      <w:bookmarkStart w:id="10880" w:name="_ETM_Q22_360940"/>
      <w:bookmarkEnd w:id="10880"/>
      <w:r w:rsidRPr="006D1BA3">
        <w:rPr>
          <w:rtl/>
        </w:rPr>
        <w:t>אפקטיבי</w:t>
      </w:r>
      <w:r w:rsidRPr="006D1BA3">
        <w:rPr>
          <w:rFonts w:hint="cs"/>
          <w:rtl/>
        </w:rPr>
        <w:t>.</w:t>
      </w:r>
      <w:r w:rsidRPr="006D1BA3">
        <w:rPr>
          <w:rtl/>
        </w:rPr>
        <w:t xml:space="preserve"> </w:t>
      </w:r>
      <w:bookmarkStart w:id="10881" w:name="_ETM_Q22_361780"/>
      <w:bookmarkEnd w:id="10881"/>
      <w:r w:rsidRPr="006D1BA3">
        <w:rPr>
          <w:rtl/>
        </w:rPr>
        <w:t xml:space="preserve">מה </w:t>
      </w:r>
      <w:bookmarkStart w:id="10882" w:name="_ETM_Q22_362020"/>
      <w:bookmarkEnd w:id="10882"/>
      <w:r w:rsidRPr="006D1BA3">
        <w:rPr>
          <w:rtl/>
        </w:rPr>
        <w:t>לעשות</w:t>
      </w:r>
      <w:r w:rsidRPr="006D1BA3">
        <w:rPr>
          <w:rFonts w:hint="cs"/>
          <w:rtl/>
        </w:rPr>
        <w:t>,</w:t>
      </w:r>
      <w:r w:rsidRPr="006D1BA3">
        <w:rPr>
          <w:rtl/>
        </w:rPr>
        <w:t xml:space="preserve"> </w:t>
      </w:r>
      <w:bookmarkStart w:id="10883" w:name="_ETM_Q22_362400"/>
      <w:bookmarkStart w:id="10884" w:name="_ETM_Q22_362700"/>
      <w:bookmarkEnd w:id="10883"/>
      <w:bookmarkEnd w:id="10884"/>
      <w:r w:rsidRPr="006D1BA3">
        <w:rPr>
          <w:rtl/>
        </w:rPr>
        <w:t>בסוף</w:t>
      </w:r>
      <w:r w:rsidRPr="006D1BA3">
        <w:rPr>
          <w:rFonts w:hint="cs"/>
          <w:rtl/>
        </w:rPr>
        <w:t>,</w:t>
      </w:r>
      <w:r w:rsidRPr="006D1BA3">
        <w:rPr>
          <w:rtl/>
        </w:rPr>
        <w:t xml:space="preserve"> </w:t>
      </w:r>
      <w:bookmarkStart w:id="10885" w:name="_ETM_Q22_363790"/>
      <w:bookmarkEnd w:id="10885"/>
      <w:r w:rsidRPr="006D1BA3">
        <w:rPr>
          <w:rtl/>
        </w:rPr>
        <w:t xml:space="preserve">כשבאים </w:t>
      </w:r>
      <w:bookmarkStart w:id="10886" w:name="_ETM_Q22_364359"/>
      <w:bookmarkEnd w:id="10886"/>
      <w:r w:rsidRPr="006D1BA3">
        <w:rPr>
          <w:rtl/>
        </w:rPr>
        <w:t xml:space="preserve">לפגוע </w:t>
      </w:r>
      <w:bookmarkStart w:id="10887" w:name="_ETM_Q22_364870"/>
      <w:bookmarkEnd w:id="10887"/>
      <w:r w:rsidRPr="006D1BA3">
        <w:rPr>
          <w:rtl/>
        </w:rPr>
        <w:t xml:space="preserve">בזכויות </w:t>
      </w:r>
      <w:bookmarkStart w:id="10888" w:name="_ETM_Q22_365499"/>
      <w:bookmarkEnd w:id="10888"/>
      <w:r w:rsidRPr="006D1BA3">
        <w:rPr>
          <w:rtl/>
        </w:rPr>
        <w:t>קניין</w:t>
      </w:r>
      <w:r w:rsidRPr="006D1BA3">
        <w:rPr>
          <w:rFonts w:hint="cs"/>
          <w:rtl/>
        </w:rPr>
        <w:t>,</w:t>
      </w:r>
      <w:r w:rsidRPr="006D1BA3">
        <w:rPr>
          <w:rtl/>
        </w:rPr>
        <w:t xml:space="preserve"> </w:t>
      </w:r>
      <w:bookmarkStart w:id="10889" w:name="_ETM_Q22_366040"/>
      <w:bookmarkEnd w:id="10889"/>
      <w:r w:rsidRPr="006D1BA3">
        <w:rPr>
          <w:rtl/>
        </w:rPr>
        <w:t xml:space="preserve">גם </w:t>
      </w:r>
      <w:bookmarkStart w:id="10890" w:name="_ETM_Q22_366310"/>
      <w:bookmarkEnd w:id="10890"/>
      <w:r w:rsidRPr="006D1BA3">
        <w:rPr>
          <w:rtl/>
        </w:rPr>
        <w:t xml:space="preserve">של </w:t>
      </w:r>
      <w:bookmarkStart w:id="10891" w:name="_ETM_Q22_366519"/>
      <w:bookmarkEnd w:id="10891"/>
      <w:r w:rsidRPr="006D1BA3">
        <w:rPr>
          <w:rtl/>
        </w:rPr>
        <w:t xml:space="preserve">אדם </w:t>
      </w:r>
      <w:bookmarkStart w:id="10892" w:name="_ETM_Q22_366819"/>
      <w:bookmarkEnd w:id="10892"/>
      <w:r w:rsidRPr="006D1BA3">
        <w:rPr>
          <w:rtl/>
        </w:rPr>
        <w:t xml:space="preserve">שהוא </w:t>
      </w:r>
      <w:bookmarkStart w:id="10893" w:name="_ETM_Q22_366999"/>
      <w:bookmarkEnd w:id="10893"/>
      <w:r w:rsidRPr="006D1BA3">
        <w:rPr>
          <w:rtl/>
        </w:rPr>
        <w:t xml:space="preserve">לא </w:t>
      </w:r>
      <w:bookmarkStart w:id="10894" w:name="_ETM_Q22_367180"/>
      <w:bookmarkEnd w:id="10894"/>
      <w:r w:rsidRPr="006D1BA3">
        <w:rPr>
          <w:rtl/>
        </w:rPr>
        <w:t xml:space="preserve">אזרח </w:t>
      </w:r>
      <w:bookmarkStart w:id="10895" w:name="_ETM_Q22_367599"/>
      <w:bookmarkEnd w:id="10895"/>
      <w:r w:rsidRPr="006D1BA3">
        <w:rPr>
          <w:rtl/>
        </w:rPr>
        <w:t>ישראלי</w:t>
      </w:r>
      <w:r w:rsidRPr="006D1BA3">
        <w:rPr>
          <w:rFonts w:hint="cs"/>
          <w:rtl/>
        </w:rPr>
        <w:t>,</w:t>
      </w:r>
      <w:r w:rsidRPr="006D1BA3">
        <w:rPr>
          <w:rtl/>
        </w:rPr>
        <w:t xml:space="preserve"> </w:t>
      </w:r>
      <w:bookmarkStart w:id="10896" w:name="_ETM_Q22_368620"/>
      <w:bookmarkEnd w:id="10896"/>
      <w:r w:rsidRPr="006D1BA3">
        <w:rPr>
          <w:rtl/>
        </w:rPr>
        <w:t xml:space="preserve">צריך </w:t>
      </w:r>
      <w:bookmarkStart w:id="10897" w:name="_ETM_Q22_369069"/>
      <w:bookmarkEnd w:id="10897"/>
      <w:r w:rsidRPr="006D1BA3">
        <w:rPr>
          <w:rtl/>
        </w:rPr>
        <w:t xml:space="preserve">להציג </w:t>
      </w:r>
      <w:bookmarkStart w:id="10898" w:name="_ETM_Q22_369609"/>
      <w:bookmarkEnd w:id="10898"/>
      <w:r w:rsidRPr="006D1BA3">
        <w:rPr>
          <w:rtl/>
        </w:rPr>
        <w:t xml:space="preserve">תשתית </w:t>
      </w:r>
      <w:bookmarkStart w:id="10899" w:name="_ETM_Q22_370029"/>
      <w:bookmarkEnd w:id="10899"/>
      <w:r w:rsidRPr="006D1BA3">
        <w:rPr>
          <w:rtl/>
        </w:rPr>
        <w:t>עובדתית</w:t>
      </w:r>
      <w:r w:rsidRPr="006D1BA3">
        <w:rPr>
          <w:rFonts w:hint="cs"/>
          <w:rtl/>
        </w:rPr>
        <w:t>,</w:t>
      </w:r>
      <w:r w:rsidRPr="006D1BA3">
        <w:rPr>
          <w:rtl/>
        </w:rPr>
        <w:t xml:space="preserve"> </w:t>
      </w:r>
      <w:bookmarkStart w:id="10900" w:name="_ETM_Q22_371230"/>
      <w:bookmarkEnd w:id="10900"/>
      <w:r w:rsidRPr="006D1BA3">
        <w:rPr>
          <w:rtl/>
        </w:rPr>
        <w:t xml:space="preserve">לא </w:t>
      </w:r>
      <w:bookmarkStart w:id="10901" w:name="_ETM_Q22_371829"/>
      <w:bookmarkEnd w:id="10901"/>
      <w:r w:rsidRPr="006D1BA3">
        <w:rPr>
          <w:rtl/>
        </w:rPr>
        <w:t xml:space="preserve">לפעול </w:t>
      </w:r>
      <w:bookmarkStart w:id="10902" w:name="_ETM_Q22_372250"/>
      <w:bookmarkEnd w:id="10902"/>
      <w:r w:rsidRPr="006D1BA3">
        <w:rPr>
          <w:rtl/>
        </w:rPr>
        <w:t>מהבטן</w:t>
      </w:r>
      <w:r>
        <w:rPr>
          <w:rFonts w:hint="cs"/>
          <w:rtl/>
        </w:rPr>
        <w:t>.</w:t>
      </w:r>
      <w:r w:rsidRPr="006D1BA3">
        <w:rPr>
          <w:rtl/>
        </w:rPr>
        <w:t xml:space="preserve"> </w:t>
      </w:r>
      <w:bookmarkStart w:id="10903" w:name="_ETM_Q22_373780"/>
      <w:bookmarkEnd w:id="10903"/>
      <w:r w:rsidRPr="006D1BA3">
        <w:rPr>
          <w:rtl/>
        </w:rPr>
        <w:t xml:space="preserve">הצעת </w:t>
      </w:r>
      <w:bookmarkStart w:id="10904" w:name="_ETM_Q22_374470"/>
      <w:bookmarkEnd w:id="10904"/>
      <w:r w:rsidRPr="006D1BA3">
        <w:rPr>
          <w:rtl/>
        </w:rPr>
        <w:t xml:space="preserve">החוק </w:t>
      </w:r>
      <w:bookmarkStart w:id="10905" w:name="_ETM_Q22_374830"/>
      <w:bookmarkEnd w:id="10905"/>
      <w:r w:rsidRPr="006D1BA3">
        <w:rPr>
          <w:rtl/>
        </w:rPr>
        <w:t>הז</w:t>
      </w:r>
      <w:r>
        <w:rPr>
          <w:rFonts w:hint="cs"/>
          <w:rtl/>
        </w:rPr>
        <w:t>את</w:t>
      </w:r>
      <w:r w:rsidRPr="006D1BA3">
        <w:rPr>
          <w:rFonts w:hint="cs"/>
          <w:rtl/>
        </w:rPr>
        <w:t>,</w:t>
      </w:r>
      <w:r w:rsidRPr="006D1BA3">
        <w:rPr>
          <w:rtl/>
        </w:rPr>
        <w:t xml:space="preserve"> </w:t>
      </w:r>
      <w:bookmarkStart w:id="10906" w:name="_ETM_Q22_375129"/>
      <w:bookmarkEnd w:id="10906"/>
      <w:r w:rsidRPr="006D1BA3">
        <w:rPr>
          <w:rtl/>
        </w:rPr>
        <w:t xml:space="preserve">אני </w:t>
      </w:r>
      <w:bookmarkStart w:id="10907" w:name="_ETM_Q22_375310"/>
      <w:bookmarkEnd w:id="10907"/>
      <w:r w:rsidRPr="006D1BA3">
        <w:rPr>
          <w:rtl/>
        </w:rPr>
        <w:t>אומר</w:t>
      </w:r>
      <w:r w:rsidRPr="006D1BA3">
        <w:rPr>
          <w:rFonts w:hint="cs"/>
          <w:rtl/>
        </w:rPr>
        <w:t>,</w:t>
      </w:r>
      <w:r w:rsidRPr="006D1BA3">
        <w:rPr>
          <w:rtl/>
        </w:rPr>
        <w:t xml:space="preserve"> </w:t>
      </w:r>
      <w:bookmarkStart w:id="10908" w:name="_ETM_Q22_375700"/>
      <w:bookmarkEnd w:id="10908"/>
      <w:r w:rsidRPr="006D1BA3">
        <w:rPr>
          <w:rtl/>
        </w:rPr>
        <w:t xml:space="preserve">היא </w:t>
      </w:r>
      <w:bookmarkStart w:id="10909" w:name="_ETM_Q22_376090"/>
      <w:bookmarkEnd w:id="10909"/>
      <w:r w:rsidRPr="006D1BA3">
        <w:rPr>
          <w:rtl/>
        </w:rPr>
        <w:t xml:space="preserve">פחות </w:t>
      </w:r>
      <w:bookmarkStart w:id="10910" w:name="_ETM_Q22_376540"/>
      <w:bookmarkEnd w:id="10910"/>
      <w:r w:rsidRPr="006D1BA3">
        <w:rPr>
          <w:rtl/>
        </w:rPr>
        <w:t xml:space="preserve">גרועה </w:t>
      </w:r>
      <w:bookmarkStart w:id="10911" w:name="_ETM_Q22_376959"/>
      <w:bookmarkEnd w:id="10911"/>
      <w:r w:rsidRPr="006D1BA3">
        <w:rPr>
          <w:rtl/>
        </w:rPr>
        <w:t xml:space="preserve">מן </w:t>
      </w:r>
      <w:bookmarkStart w:id="10912" w:name="_ETM_Q22_377169"/>
      <w:bookmarkEnd w:id="10912"/>
      <w:r w:rsidRPr="006D1BA3">
        <w:rPr>
          <w:rtl/>
        </w:rPr>
        <w:t>הקודמת</w:t>
      </w:r>
      <w:r w:rsidRPr="006D1BA3">
        <w:rPr>
          <w:rFonts w:hint="cs"/>
          <w:rtl/>
        </w:rPr>
        <w:t>,</w:t>
      </w:r>
      <w:r w:rsidRPr="006D1BA3">
        <w:rPr>
          <w:rtl/>
        </w:rPr>
        <w:t xml:space="preserve"> </w:t>
      </w:r>
      <w:bookmarkStart w:id="10913" w:name="_ETM_Q22_378330"/>
      <w:bookmarkEnd w:id="10913"/>
      <w:r w:rsidRPr="006D1BA3">
        <w:rPr>
          <w:rtl/>
        </w:rPr>
        <w:t xml:space="preserve">אבל </w:t>
      </w:r>
      <w:bookmarkStart w:id="10914" w:name="_ETM_Q22_378599"/>
      <w:bookmarkStart w:id="10915" w:name="_ETM_Q22_378720"/>
      <w:bookmarkStart w:id="10916" w:name="_ETM_Q22_378700"/>
      <w:bookmarkEnd w:id="10914"/>
      <w:bookmarkEnd w:id="10915"/>
      <w:bookmarkEnd w:id="10916"/>
      <w:r w:rsidRPr="006D1BA3">
        <w:rPr>
          <w:rtl/>
        </w:rPr>
        <w:t xml:space="preserve">הצעת </w:t>
      </w:r>
      <w:bookmarkStart w:id="10917" w:name="_ETM_Q22_379120"/>
      <w:bookmarkEnd w:id="10917"/>
      <w:r w:rsidRPr="006D1BA3">
        <w:rPr>
          <w:rtl/>
        </w:rPr>
        <w:t xml:space="preserve">החוק </w:t>
      </w:r>
      <w:bookmarkStart w:id="10918" w:name="_ETM_Q22_379450"/>
      <w:bookmarkEnd w:id="10918"/>
      <w:r w:rsidRPr="006D1BA3">
        <w:rPr>
          <w:rtl/>
        </w:rPr>
        <w:t>הז</w:t>
      </w:r>
      <w:r>
        <w:rPr>
          <w:rFonts w:hint="cs"/>
          <w:rtl/>
        </w:rPr>
        <w:t>את</w:t>
      </w:r>
      <w:r w:rsidRPr="006D1BA3">
        <w:rPr>
          <w:rtl/>
        </w:rPr>
        <w:t xml:space="preserve"> </w:t>
      </w:r>
      <w:bookmarkStart w:id="10919" w:name="_ETM_Q22_380290"/>
      <w:bookmarkEnd w:id="10919"/>
      <w:r w:rsidRPr="006D1BA3">
        <w:rPr>
          <w:rtl/>
        </w:rPr>
        <w:t xml:space="preserve">היא </w:t>
      </w:r>
      <w:bookmarkStart w:id="10920" w:name="_ETM_Q22_380440"/>
      <w:bookmarkEnd w:id="10920"/>
      <w:r w:rsidRPr="006D1BA3">
        <w:rPr>
          <w:rtl/>
        </w:rPr>
        <w:t xml:space="preserve">גם </w:t>
      </w:r>
      <w:bookmarkStart w:id="10921" w:name="_ETM_Q22_380800"/>
      <w:bookmarkEnd w:id="10921"/>
      <w:r w:rsidRPr="006D1BA3">
        <w:rPr>
          <w:rtl/>
        </w:rPr>
        <w:t xml:space="preserve">לא </w:t>
      </w:r>
      <w:bookmarkStart w:id="10922" w:name="_ETM_Q22_381010"/>
      <w:bookmarkEnd w:id="10922"/>
      <w:r w:rsidRPr="006D1BA3">
        <w:rPr>
          <w:rtl/>
        </w:rPr>
        <w:t xml:space="preserve">ראויה </w:t>
      </w:r>
      <w:bookmarkStart w:id="10923" w:name="_ETM_Q22_382000"/>
      <w:bookmarkEnd w:id="10923"/>
      <w:r w:rsidRPr="006D1BA3">
        <w:rPr>
          <w:rtl/>
        </w:rPr>
        <w:t xml:space="preserve">והיא </w:t>
      </w:r>
      <w:bookmarkStart w:id="10924" w:name="_ETM_Q22_382330"/>
      <w:bookmarkEnd w:id="10924"/>
      <w:r w:rsidRPr="006D1BA3">
        <w:rPr>
          <w:rtl/>
        </w:rPr>
        <w:t xml:space="preserve">גם </w:t>
      </w:r>
      <w:bookmarkStart w:id="10925" w:name="_ETM_Q22_382610"/>
      <w:bookmarkEnd w:id="10925"/>
      <w:r w:rsidRPr="006D1BA3">
        <w:rPr>
          <w:rtl/>
        </w:rPr>
        <w:t xml:space="preserve">לא </w:t>
      </w:r>
      <w:bookmarkStart w:id="10926" w:name="_ETM_Q22_382850"/>
      <w:bookmarkEnd w:id="10926"/>
      <w:r w:rsidRPr="006D1BA3">
        <w:rPr>
          <w:rtl/>
        </w:rPr>
        <w:t>יעילה</w:t>
      </w:r>
      <w:r w:rsidRPr="006D1BA3">
        <w:rPr>
          <w:rFonts w:hint="cs"/>
          <w:rtl/>
        </w:rPr>
        <w:t>, וצריכה</w:t>
      </w:r>
      <w:r w:rsidRPr="006D1BA3">
        <w:rPr>
          <w:rtl/>
        </w:rPr>
        <w:t xml:space="preserve"> </w:t>
      </w:r>
      <w:bookmarkStart w:id="10927" w:name="_ETM_Q22_384040"/>
      <w:bookmarkStart w:id="10928" w:name="_ETM_Q22_384340"/>
      <w:bookmarkEnd w:id="10927"/>
      <w:bookmarkEnd w:id="10928"/>
      <w:r w:rsidRPr="006D1BA3">
        <w:rPr>
          <w:rtl/>
        </w:rPr>
        <w:t xml:space="preserve">מדינת </w:t>
      </w:r>
      <w:bookmarkStart w:id="10929" w:name="_ETM_Q22_384849"/>
      <w:bookmarkEnd w:id="10929"/>
      <w:r w:rsidRPr="006D1BA3">
        <w:rPr>
          <w:rtl/>
        </w:rPr>
        <w:t xml:space="preserve">ישראל </w:t>
      </w:r>
      <w:bookmarkStart w:id="10930" w:name="_ETM_Q22_385299"/>
      <w:bookmarkEnd w:id="10930"/>
      <w:r w:rsidRPr="006D1BA3">
        <w:rPr>
          <w:rtl/>
        </w:rPr>
        <w:t xml:space="preserve">להתמודד </w:t>
      </w:r>
      <w:bookmarkStart w:id="10931" w:name="_ETM_Q22_385810"/>
      <w:bookmarkEnd w:id="10931"/>
      <w:r w:rsidRPr="006D1BA3">
        <w:rPr>
          <w:rtl/>
        </w:rPr>
        <w:t xml:space="preserve">עם </w:t>
      </w:r>
      <w:bookmarkStart w:id="10932" w:name="_ETM_Q22_385959"/>
      <w:bookmarkEnd w:id="10932"/>
      <w:r w:rsidRPr="006D1BA3">
        <w:rPr>
          <w:rtl/>
        </w:rPr>
        <w:t xml:space="preserve">התופעה </w:t>
      </w:r>
      <w:bookmarkStart w:id="10933" w:name="_ETM_Q22_386439"/>
      <w:bookmarkEnd w:id="10933"/>
      <w:r w:rsidRPr="006D1BA3">
        <w:rPr>
          <w:rtl/>
        </w:rPr>
        <w:t xml:space="preserve">הזאת </w:t>
      </w:r>
      <w:bookmarkStart w:id="10934" w:name="_ETM_Q22_386680"/>
      <w:bookmarkEnd w:id="10934"/>
      <w:r w:rsidRPr="006D1BA3">
        <w:rPr>
          <w:rtl/>
        </w:rPr>
        <w:t xml:space="preserve">שכל </w:t>
      </w:r>
      <w:bookmarkStart w:id="10935" w:name="_ETM_Q22_387040"/>
      <w:bookmarkEnd w:id="10935"/>
      <w:r w:rsidRPr="006D1BA3">
        <w:rPr>
          <w:rtl/>
        </w:rPr>
        <w:t xml:space="preserve">מדינות </w:t>
      </w:r>
      <w:bookmarkStart w:id="10936" w:name="_ETM_Q22_387549"/>
      <w:bookmarkEnd w:id="10936"/>
      <w:r w:rsidRPr="006D1BA3">
        <w:rPr>
          <w:rtl/>
        </w:rPr>
        <w:t>העולם</w:t>
      </w:r>
      <w:bookmarkStart w:id="10937" w:name="_ETM_Q22_387939"/>
      <w:bookmarkStart w:id="10938" w:name="_ETM_Q22_388329"/>
      <w:bookmarkEnd w:id="10937"/>
      <w:bookmarkEnd w:id="10938"/>
      <w:r w:rsidRPr="006D1BA3">
        <w:rPr>
          <w:rtl/>
        </w:rPr>
        <w:t xml:space="preserve"> </w:t>
      </w:r>
      <w:bookmarkStart w:id="10939" w:name="_ETM_Q22_389019"/>
      <w:bookmarkEnd w:id="10939"/>
      <w:r w:rsidRPr="006D1BA3">
        <w:rPr>
          <w:rtl/>
        </w:rPr>
        <w:t xml:space="preserve">המתקדם </w:t>
      </w:r>
      <w:bookmarkStart w:id="10940" w:name="_ETM_Q22_389650"/>
      <w:bookmarkEnd w:id="10940"/>
      <w:r w:rsidRPr="006D1BA3">
        <w:rPr>
          <w:rtl/>
        </w:rPr>
        <w:t>מתמודדות</w:t>
      </w:r>
      <w:r w:rsidRPr="006D1BA3">
        <w:rPr>
          <w:rFonts w:hint="cs"/>
          <w:rtl/>
        </w:rPr>
        <w:t xml:space="preserve"> איתה, </w:t>
      </w:r>
      <w:bookmarkStart w:id="10941" w:name="_ETM_Q22_392000"/>
      <w:bookmarkEnd w:id="10941"/>
      <w:r>
        <w:rPr>
          <w:rFonts w:hint="cs"/>
          <w:rtl/>
        </w:rPr>
        <w:t>ו</w:t>
      </w:r>
      <w:r w:rsidRPr="006D1BA3">
        <w:rPr>
          <w:rFonts w:hint="cs"/>
          <w:rtl/>
        </w:rPr>
        <w:t xml:space="preserve">אף אחת </w:t>
      </w:r>
      <w:bookmarkStart w:id="10942" w:name="_ETM_Q22_390340"/>
      <w:bookmarkStart w:id="10943" w:name="_ETM_Q22_391049"/>
      <w:bookmarkStart w:id="10944" w:name="_ETM_Q22_391319"/>
      <w:bookmarkStart w:id="10945" w:name="_ETM_Q22_391709"/>
      <w:bookmarkEnd w:id="10942"/>
      <w:bookmarkEnd w:id="10943"/>
      <w:bookmarkEnd w:id="10944"/>
      <w:bookmarkEnd w:id="10945"/>
      <w:r w:rsidRPr="006D1BA3">
        <w:rPr>
          <w:rtl/>
        </w:rPr>
        <w:t xml:space="preserve">מהן </w:t>
      </w:r>
      <w:bookmarkStart w:id="10946" w:name="_ETM_Q22_392069"/>
      <w:bookmarkEnd w:id="10946"/>
      <w:r w:rsidRPr="006D1BA3">
        <w:rPr>
          <w:rtl/>
        </w:rPr>
        <w:t xml:space="preserve">לא </w:t>
      </w:r>
      <w:bookmarkStart w:id="10947" w:name="_ETM_Q22_392250"/>
      <w:bookmarkEnd w:id="10947"/>
      <w:r w:rsidRPr="006D1BA3">
        <w:rPr>
          <w:rtl/>
        </w:rPr>
        <w:t xml:space="preserve">הלכה </w:t>
      </w:r>
      <w:bookmarkStart w:id="10948" w:name="_ETM_Q22_393340"/>
      <w:bookmarkEnd w:id="10948"/>
      <w:r w:rsidRPr="006D1BA3">
        <w:rPr>
          <w:rtl/>
        </w:rPr>
        <w:t xml:space="preserve">לכיוון </w:t>
      </w:r>
      <w:bookmarkStart w:id="10949" w:name="_ETM_Q22_394120"/>
      <w:bookmarkEnd w:id="10949"/>
      <w:r w:rsidRPr="006D1BA3">
        <w:rPr>
          <w:rtl/>
        </w:rPr>
        <w:t>הזה</w:t>
      </w:r>
      <w:r w:rsidR="00E47C17">
        <w:rPr>
          <w:rFonts w:hint="cs"/>
          <w:rtl/>
        </w:rPr>
        <w:t>.</w:t>
      </w:r>
      <w:r w:rsidRPr="006D1BA3">
        <w:rPr>
          <w:rtl/>
        </w:rPr>
        <w:t xml:space="preserve"> </w:t>
      </w:r>
      <w:bookmarkStart w:id="10950" w:name="_ETM_Q22_395010"/>
      <w:bookmarkEnd w:id="10950"/>
      <w:r w:rsidRPr="006D1BA3">
        <w:rPr>
          <w:rtl/>
        </w:rPr>
        <w:t xml:space="preserve">אז </w:t>
      </w:r>
      <w:bookmarkStart w:id="10951" w:name="_ETM_Q22_395849"/>
      <w:bookmarkEnd w:id="10951"/>
      <w:r w:rsidRPr="006D1BA3">
        <w:rPr>
          <w:rFonts w:hint="cs"/>
          <w:rtl/>
        </w:rPr>
        <w:t xml:space="preserve">בואו נתמודד ברצינות, </w:t>
      </w:r>
      <w:bookmarkStart w:id="10952" w:name="_ETM_Q22_396390"/>
      <w:bookmarkStart w:id="10953" w:name="_ETM_Q22_396720"/>
      <w:bookmarkEnd w:id="10952"/>
      <w:bookmarkEnd w:id="10953"/>
      <w:r w:rsidRPr="006D1BA3">
        <w:rPr>
          <w:rFonts w:hint="cs"/>
          <w:rtl/>
        </w:rPr>
        <w:t>ולא נמשיך</w:t>
      </w:r>
      <w:r w:rsidRPr="006D1BA3">
        <w:rPr>
          <w:rtl/>
        </w:rPr>
        <w:t xml:space="preserve"> </w:t>
      </w:r>
      <w:bookmarkStart w:id="10954" w:name="_ETM_Q22_397110"/>
      <w:bookmarkEnd w:id="10954"/>
      <w:r w:rsidRPr="006D1BA3">
        <w:rPr>
          <w:rtl/>
        </w:rPr>
        <w:t xml:space="preserve">לשחק </w:t>
      </w:r>
      <w:bookmarkStart w:id="10955" w:name="_ETM_Q22_397590"/>
      <w:bookmarkEnd w:id="10955"/>
      <w:r w:rsidRPr="006D1BA3">
        <w:rPr>
          <w:rFonts w:hint="cs"/>
          <w:rtl/>
        </w:rPr>
        <w:t>ב</w:t>
      </w:r>
      <w:r w:rsidRPr="006D1BA3">
        <w:rPr>
          <w:rtl/>
        </w:rPr>
        <w:t xml:space="preserve">נדמה </w:t>
      </w:r>
      <w:bookmarkStart w:id="10956" w:name="_ETM_Q22_398220"/>
      <w:bookmarkEnd w:id="10956"/>
      <w:r w:rsidRPr="006D1BA3">
        <w:rPr>
          <w:rtl/>
        </w:rPr>
        <w:t xml:space="preserve">לי </w:t>
      </w:r>
      <w:bookmarkStart w:id="10957" w:name="_ETM_Q22_398340"/>
      <w:bookmarkEnd w:id="10957"/>
      <w:r w:rsidRPr="006D1BA3">
        <w:rPr>
          <w:rtl/>
        </w:rPr>
        <w:t xml:space="preserve">כפי </w:t>
      </w:r>
      <w:bookmarkStart w:id="10958" w:name="_ETM_Q22_398610"/>
      <w:bookmarkEnd w:id="10958"/>
      <w:r w:rsidRPr="006D1BA3">
        <w:rPr>
          <w:rtl/>
        </w:rPr>
        <w:t xml:space="preserve">שהממשלה </w:t>
      </w:r>
      <w:bookmarkStart w:id="10959" w:name="_ETM_Q22_399720"/>
      <w:bookmarkEnd w:id="10959"/>
      <w:r w:rsidRPr="006D1BA3">
        <w:rPr>
          <w:rFonts w:hint="cs"/>
          <w:rtl/>
        </w:rPr>
        <w:t xml:space="preserve">הזאת </w:t>
      </w:r>
      <w:r w:rsidRPr="006D1BA3">
        <w:rPr>
          <w:rtl/>
        </w:rPr>
        <w:t>עושה</w:t>
      </w:r>
      <w:r w:rsidRPr="006D1BA3">
        <w:rPr>
          <w:rFonts w:hint="cs"/>
          <w:rtl/>
        </w:rPr>
        <w:t>. תודה.</w:t>
      </w:r>
    </w:p>
    <w:p w:rsidR="00903FCE" w:rsidRPr="006D1BA3" w:rsidRDefault="00903FCE" w:rsidP="002F5E09">
      <w:pPr>
        <w:rPr>
          <w:rtl/>
        </w:rPr>
      </w:pPr>
      <w:bookmarkStart w:id="10960" w:name="_ETM_Q22_400000"/>
      <w:bookmarkEnd w:id="10960"/>
    </w:p>
    <w:p w:rsidR="00903FCE" w:rsidRDefault="00903FCE" w:rsidP="002F5E09">
      <w:pPr>
        <w:pStyle w:val="af6"/>
        <w:keepNext/>
        <w:rPr>
          <w:rtl/>
        </w:rPr>
      </w:pPr>
      <w:bookmarkStart w:id="10961" w:name="ET_yor_6593_19"/>
      <w:r w:rsidRPr="005F4701">
        <w:rPr>
          <w:rStyle w:val="TagStyle"/>
          <w:rtl/>
        </w:rPr>
        <w:t xml:space="preserve"> &lt;&lt; יור &gt;&gt; </w:t>
      </w:r>
      <w:r>
        <w:rPr>
          <w:rtl/>
        </w:rPr>
        <w:t>היו"ר חנוך דב מלביצקי:</w:t>
      </w:r>
      <w:r w:rsidRPr="005F4701">
        <w:rPr>
          <w:rStyle w:val="TagStyle"/>
          <w:rtl/>
        </w:rPr>
        <w:t xml:space="preserve"> &lt;&lt; יור &gt;&gt;</w:t>
      </w:r>
      <w:r>
        <w:rPr>
          <w:rtl/>
        </w:rPr>
        <w:t xml:space="preserve">   </w:t>
      </w:r>
      <w:bookmarkEnd w:id="10961"/>
    </w:p>
    <w:p w:rsidR="00903FCE" w:rsidRDefault="00903FCE" w:rsidP="002F5E09">
      <w:pPr>
        <w:rPr>
          <w:rtl/>
        </w:rPr>
      </w:pPr>
    </w:p>
    <w:p w:rsidR="00903FCE" w:rsidRDefault="00903FCE" w:rsidP="002F5E09">
      <w:pPr>
        <w:rPr>
          <w:rtl/>
        </w:rPr>
      </w:pPr>
      <w:bookmarkStart w:id="10962" w:name="_ETM_Q22_401000"/>
      <w:bookmarkEnd w:id="10962"/>
      <w:r>
        <w:rPr>
          <w:rFonts w:hint="cs"/>
          <w:rtl/>
        </w:rPr>
        <w:t>תודה רבה.</w:t>
      </w:r>
    </w:p>
    <w:p w:rsidR="00903FCE" w:rsidRDefault="00903FCE" w:rsidP="002F5E09">
      <w:pPr>
        <w:rPr>
          <w:rtl/>
        </w:rPr>
      </w:pPr>
      <w:bookmarkStart w:id="10963" w:name="_ETM_Q22_403000"/>
      <w:bookmarkEnd w:id="10963"/>
    </w:p>
    <w:p w:rsidR="00903FCE" w:rsidRDefault="00903FCE" w:rsidP="002F5E09">
      <w:pPr>
        <w:pStyle w:val="af5"/>
        <w:keepNext/>
        <w:rPr>
          <w:rtl/>
        </w:rPr>
      </w:pPr>
      <w:r w:rsidRPr="005365AA">
        <w:rPr>
          <w:rStyle w:val="TagStyle"/>
          <w:rtl/>
        </w:rPr>
        <w:t xml:space="preserve">&lt;&lt; קריאה &gt;&gt; </w:t>
      </w:r>
      <w:r>
        <w:rPr>
          <w:rtl/>
        </w:rPr>
        <w:t>יסמין פרידמן (יש עתיד):</w:t>
      </w:r>
      <w:r w:rsidRPr="005365AA">
        <w:rPr>
          <w:rStyle w:val="TagStyle"/>
          <w:rtl/>
        </w:rPr>
        <w:t xml:space="preserve"> &lt;&lt; קריאה &gt;&gt;</w:t>
      </w:r>
      <w:r>
        <w:rPr>
          <w:rtl/>
        </w:rPr>
        <w:t xml:space="preserve">   </w:t>
      </w:r>
    </w:p>
    <w:p w:rsidR="00903FCE" w:rsidRDefault="00903FCE" w:rsidP="002F5E09">
      <w:pPr>
        <w:rPr>
          <w:rtl/>
          <w:lang w:eastAsia="he-IL"/>
        </w:rPr>
      </w:pPr>
    </w:p>
    <w:p w:rsidR="00903FCE" w:rsidRDefault="00903FCE" w:rsidP="002F5E09">
      <w:pPr>
        <w:rPr>
          <w:rtl/>
          <w:lang w:eastAsia="he-IL"/>
        </w:rPr>
      </w:pPr>
      <w:r>
        <w:rPr>
          <w:rFonts w:hint="cs"/>
          <w:rtl/>
          <w:lang w:eastAsia="he-IL"/>
        </w:rPr>
        <w:t>זאת הצעת חוק נוראית, נוראית, בעיניי. פוגענית, נוראית ולא שוויונית.</w:t>
      </w:r>
    </w:p>
    <w:p w:rsidR="00903FCE" w:rsidRDefault="00903FCE" w:rsidP="002F5E09">
      <w:pPr>
        <w:rPr>
          <w:rtl/>
        </w:rPr>
      </w:pPr>
    </w:p>
    <w:p w:rsidR="00903FCE" w:rsidRDefault="00903FCE" w:rsidP="002F5E09">
      <w:pPr>
        <w:pStyle w:val="af6"/>
        <w:keepNext/>
        <w:rPr>
          <w:rtl/>
        </w:rPr>
      </w:pPr>
      <w:r w:rsidRPr="005F4701">
        <w:rPr>
          <w:rStyle w:val="TagStyle"/>
          <w:rtl/>
        </w:rPr>
        <w:t xml:space="preserve"> &lt;&lt; יור &gt;&gt; </w:t>
      </w:r>
      <w:r>
        <w:rPr>
          <w:rtl/>
        </w:rPr>
        <w:t>היו"ר חנוך דב מלביצקי:</w:t>
      </w:r>
      <w:r w:rsidRPr="005F4701">
        <w:rPr>
          <w:rStyle w:val="TagStyle"/>
          <w:rtl/>
        </w:rPr>
        <w:t xml:space="preserve"> &lt;&lt; יור &gt;&gt;</w:t>
      </w:r>
      <w:r>
        <w:rPr>
          <w:rtl/>
        </w:rPr>
        <w:t xml:space="preserve">   </w:t>
      </w:r>
    </w:p>
    <w:p w:rsidR="00903FCE" w:rsidRDefault="00903FCE" w:rsidP="002F5E09">
      <w:pPr>
        <w:rPr>
          <w:rtl/>
        </w:rPr>
      </w:pPr>
    </w:p>
    <w:p w:rsidR="00903FCE" w:rsidRDefault="00903FCE" w:rsidP="002F5E09">
      <w:pPr>
        <w:rPr>
          <w:rtl/>
        </w:rPr>
      </w:pPr>
      <w:bookmarkStart w:id="10964" w:name="_ETM_Q22_405000"/>
      <w:bookmarkStart w:id="10965" w:name="_ETM_Q22_402000"/>
      <w:bookmarkStart w:id="10966" w:name="_ETM_Q22_400319"/>
      <w:bookmarkStart w:id="10967" w:name="_ETM_Q22_402719"/>
      <w:bookmarkStart w:id="10968" w:name="_ETM_Q22_403019"/>
      <w:bookmarkStart w:id="10969" w:name="_ETM_Q22_403829"/>
      <w:bookmarkEnd w:id="10964"/>
      <w:bookmarkEnd w:id="10965"/>
      <w:bookmarkEnd w:id="10966"/>
      <w:bookmarkEnd w:id="10967"/>
      <w:bookmarkEnd w:id="10968"/>
      <w:bookmarkEnd w:id="10969"/>
      <w:r>
        <w:rPr>
          <w:rtl/>
        </w:rPr>
        <w:t xml:space="preserve">חבר </w:t>
      </w:r>
      <w:bookmarkStart w:id="10970" w:name="_ETM_Q22_404159"/>
      <w:bookmarkEnd w:id="10970"/>
      <w:r>
        <w:rPr>
          <w:rtl/>
        </w:rPr>
        <w:t xml:space="preserve">הכנסת </w:t>
      </w:r>
      <w:bookmarkStart w:id="10971" w:name="_ETM_Q22_404609"/>
      <w:bookmarkEnd w:id="10971"/>
      <w:r>
        <w:rPr>
          <w:rtl/>
        </w:rPr>
        <w:t xml:space="preserve">מיקי </w:t>
      </w:r>
      <w:bookmarkStart w:id="10972" w:name="_ETM_Q22_404879"/>
      <w:bookmarkEnd w:id="10972"/>
      <w:r>
        <w:rPr>
          <w:rtl/>
        </w:rPr>
        <w:t>לוי</w:t>
      </w:r>
      <w:r>
        <w:rPr>
          <w:rFonts w:hint="cs"/>
          <w:rtl/>
        </w:rPr>
        <w:t>,</w:t>
      </w:r>
      <w:r>
        <w:rPr>
          <w:rtl/>
        </w:rPr>
        <w:t xml:space="preserve"> </w:t>
      </w:r>
      <w:bookmarkStart w:id="10973" w:name="_ETM_Q22_405239"/>
      <w:bookmarkEnd w:id="10973"/>
      <w:r>
        <w:rPr>
          <w:rtl/>
        </w:rPr>
        <w:t>בבקשה</w:t>
      </w:r>
      <w:r>
        <w:rPr>
          <w:rFonts w:hint="cs"/>
          <w:rtl/>
        </w:rPr>
        <w:t>.</w:t>
      </w:r>
    </w:p>
    <w:p w:rsidR="00903FCE" w:rsidRDefault="00903FCE" w:rsidP="002F5E09">
      <w:pPr>
        <w:rPr>
          <w:rtl/>
        </w:rPr>
      </w:pPr>
    </w:p>
    <w:p w:rsidR="00903FCE" w:rsidRDefault="00903FCE" w:rsidP="002F5E09">
      <w:pPr>
        <w:pStyle w:val="a4"/>
        <w:keepNext/>
        <w:rPr>
          <w:rtl/>
        </w:rPr>
      </w:pPr>
      <w:bookmarkStart w:id="10974" w:name="ET_speaker_5084_21"/>
      <w:r w:rsidRPr="005F4701">
        <w:rPr>
          <w:rStyle w:val="TagStyle"/>
          <w:rtl/>
        </w:rPr>
        <w:t xml:space="preserve"> &lt;&lt; דובר &gt;&gt; </w:t>
      </w:r>
      <w:bookmarkStart w:id="10975" w:name="_Toc155199591"/>
      <w:r>
        <w:rPr>
          <w:rtl/>
        </w:rPr>
        <w:t>מיקי לוי (יש עתיד):</w:t>
      </w:r>
      <w:bookmarkEnd w:id="10975"/>
      <w:r w:rsidRPr="005F4701">
        <w:rPr>
          <w:rStyle w:val="TagStyle"/>
          <w:rtl/>
        </w:rPr>
        <w:t xml:space="preserve"> &lt;&lt; דובר &gt;&gt;</w:t>
      </w:r>
      <w:r>
        <w:rPr>
          <w:rtl/>
        </w:rPr>
        <w:t xml:space="preserve">   </w:t>
      </w:r>
      <w:bookmarkEnd w:id="10974"/>
    </w:p>
    <w:p w:rsidR="00903FCE" w:rsidRDefault="00903FCE" w:rsidP="002F5E09">
      <w:pPr>
        <w:rPr>
          <w:rtl/>
        </w:rPr>
      </w:pPr>
    </w:p>
    <w:p w:rsidR="00903FCE" w:rsidRDefault="00903FCE" w:rsidP="002F5E09">
      <w:pPr>
        <w:rPr>
          <w:rtl/>
        </w:rPr>
      </w:pPr>
      <w:bookmarkStart w:id="10976" w:name="_ETM_Q22_410000"/>
      <w:bookmarkStart w:id="10977" w:name="_ETM_Q22_412260"/>
      <w:bookmarkEnd w:id="10976"/>
      <w:bookmarkEnd w:id="10977"/>
      <w:r>
        <w:rPr>
          <w:rFonts w:hint="cs"/>
          <w:rtl/>
        </w:rPr>
        <w:t xml:space="preserve">אדוני היושב בראש, לא הייתי מעלה את הנושא שאני הולך </w:t>
      </w:r>
      <w:bookmarkStart w:id="10978" w:name="_ETM_Q22_437000"/>
      <w:bookmarkEnd w:id="10978"/>
      <w:r>
        <w:rPr>
          <w:rFonts w:hint="cs"/>
          <w:rtl/>
        </w:rPr>
        <w:t xml:space="preserve">לדבר עליו אילולא שר החינוך העלה אותו במסגרת </w:t>
      </w:r>
      <w:bookmarkStart w:id="10979" w:name="_ETM_Q22_440000"/>
      <w:bookmarkEnd w:id="10979"/>
      <w:r>
        <w:rPr>
          <w:rFonts w:hint="cs"/>
          <w:rtl/>
        </w:rPr>
        <w:t>של החוקים הקודמים, של חוק האחדות. והרי אי-אפשר לא להגיב.</w:t>
      </w:r>
    </w:p>
    <w:p w:rsidR="00903FCE" w:rsidRDefault="00903FCE" w:rsidP="002F5E09">
      <w:pPr>
        <w:rPr>
          <w:rtl/>
        </w:rPr>
      </w:pPr>
    </w:p>
    <w:p w:rsidR="00903FCE" w:rsidRDefault="00903FCE" w:rsidP="002F5E09">
      <w:pPr>
        <w:rPr>
          <w:rtl/>
        </w:rPr>
      </w:pPr>
      <w:bookmarkStart w:id="10980" w:name="_ETM_Q22_446000"/>
      <w:bookmarkEnd w:id="10980"/>
      <w:r>
        <w:rPr>
          <w:rFonts w:hint="cs"/>
          <w:rtl/>
        </w:rPr>
        <w:t xml:space="preserve">יש </w:t>
      </w:r>
      <w:bookmarkStart w:id="10981" w:name="_ETM_Q22_448000"/>
      <w:bookmarkEnd w:id="10981"/>
      <w:r>
        <w:rPr>
          <w:rFonts w:hint="cs"/>
          <w:rtl/>
        </w:rPr>
        <w:t xml:space="preserve">שופטים בירושלים. השבוע מבצרה של הדמוקרטיה הישראלית </w:t>
      </w:r>
      <w:bookmarkStart w:id="10982" w:name="_ETM_Q22_413129"/>
      <w:bookmarkStart w:id="10983" w:name="_ETM_Q22_413489"/>
      <w:bookmarkStart w:id="10984" w:name="_ETM_Q22_413700"/>
      <w:bookmarkStart w:id="10985" w:name="_ETM_Q22_413790"/>
      <w:bookmarkStart w:id="10986" w:name="_ETM_Q22_414090"/>
      <w:bookmarkStart w:id="10987" w:name="_ETM_Q22_414989"/>
      <w:bookmarkStart w:id="10988" w:name="_ETM_Q22_415950"/>
      <w:bookmarkStart w:id="10989" w:name="_ETM_Q22_416190"/>
      <w:bookmarkStart w:id="10990" w:name="_ETM_Q22_416310"/>
      <w:bookmarkStart w:id="10991" w:name="_ETM_Q22_416790"/>
      <w:bookmarkStart w:id="10992" w:name="_ETM_Q22_417269"/>
      <w:bookmarkStart w:id="10993" w:name="_ETM_Q22_417810"/>
      <w:bookmarkStart w:id="10994" w:name="_ETM_Q22_420780"/>
      <w:bookmarkStart w:id="10995" w:name="_ETM_Q22_422800"/>
      <w:bookmarkStart w:id="10996" w:name="_ETM_Q22_424970"/>
      <w:bookmarkStart w:id="10997" w:name="_ETM_Q22_425150"/>
      <w:bookmarkStart w:id="10998" w:name="_ETM_Q22_425240"/>
      <w:bookmarkStart w:id="10999" w:name="_ETM_Q22_425540"/>
      <w:bookmarkStart w:id="11000" w:name="_ETM_Q22_428029"/>
      <w:bookmarkStart w:id="11001" w:name="_ETM_Q22_431689"/>
      <w:bookmarkStart w:id="11002" w:name="_ETM_Q22_432439"/>
      <w:bookmarkStart w:id="11003" w:name="_ETM_Q22_432890"/>
      <w:bookmarkStart w:id="11004" w:name="_ETM_Q22_433280"/>
      <w:bookmarkStart w:id="11005" w:name="_ETM_Q22_433430"/>
      <w:bookmarkStart w:id="11006" w:name="_ETM_Q22_433760"/>
      <w:bookmarkStart w:id="11007" w:name="_ETM_Q22_434120"/>
      <w:bookmarkStart w:id="11008" w:name="_ETM_Q22_434209"/>
      <w:bookmarkStart w:id="11009" w:name="_ETM_Q22_434540"/>
      <w:bookmarkStart w:id="11010" w:name="_ETM_Q22_434840"/>
      <w:bookmarkStart w:id="11011" w:name="_ETM_Q22_435079"/>
      <w:bookmarkStart w:id="11012" w:name="_ETM_Q22_435560"/>
      <w:bookmarkStart w:id="11013" w:name="_ETM_Q22_437210"/>
      <w:bookmarkStart w:id="11014" w:name="_ETM_Q22_437629"/>
      <w:bookmarkStart w:id="11015" w:name="_ETM_Q22_438229"/>
      <w:bookmarkStart w:id="11016" w:name="_ETM_Q22_438620"/>
      <w:bookmarkStart w:id="11017" w:name="_ETM_Q22_438889"/>
      <w:bookmarkStart w:id="11018" w:name="_ETM_Q22_439580"/>
      <w:bookmarkStart w:id="11019" w:name="_ETM_Q22_439729"/>
      <w:bookmarkStart w:id="11020" w:name="_ETM_Q22_440150"/>
      <w:bookmarkStart w:id="11021" w:name="_ETM_Q22_440719"/>
      <w:bookmarkStart w:id="11022" w:name="_ETM_Q22_441050"/>
      <w:bookmarkStart w:id="11023" w:name="_ETM_Q22_441409"/>
      <w:bookmarkStart w:id="11024" w:name="_ETM_Q22_443160"/>
      <w:bookmarkStart w:id="11025" w:name="_ETM_Q22_444150"/>
      <w:bookmarkStart w:id="11026" w:name="_ETM_Q22_444390"/>
      <w:bookmarkStart w:id="11027" w:name="_ETM_Q22_444870"/>
      <w:bookmarkStart w:id="11028" w:name="_ETM_Q22_445200"/>
      <w:bookmarkStart w:id="11029" w:name="_ETM_Q22_446100"/>
      <w:bookmarkStart w:id="11030" w:name="_ETM_Q22_446430"/>
      <w:bookmarkStart w:id="11031" w:name="_ETM_Q22_446850"/>
      <w:bookmarkStart w:id="11032" w:name="_ETM_Q22_449040"/>
      <w:bookmarkStart w:id="11033" w:name="_ETM_Q22_449700"/>
      <w:bookmarkStart w:id="11034" w:name="_ETM_Q22_450300"/>
      <w:bookmarkStart w:id="11035" w:name="_ETM_Q22_450540"/>
      <w:bookmarkStart w:id="11036" w:name="_ETM_Q22_450720"/>
      <w:bookmarkStart w:id="11037" w:name="_ETM_Q22_451410"/>
      <w:bookmarkStart w:id="11038" w:name="_ETM_Q22_452909"/>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r>
        <w:rPr>
          <w:rtl/>
        </w:rPr>
        <w:t>חוזק</w:t>
      </w:r>
      <w:r>
        <w:rPr>
          <w:rFonts w:hint="cs"/>
          <w:rtl/>
        </w:rPr>
        <w:t>,</w:t>
      </w:r>
      <w:r>
        <w:rPr>
          <w:rtl/>
        </w:rPr>
        <w:t xml:space="preserve"> </w:t>
      </w:r>
      <w:bookmarkStart w:id="11039" w:name="_ETM_Q22_454240"/>
      <w:bookmarkEnd w:id="11039"/>
      <w:r>
        <w:rPr>
          <w:rtl/>
        </w:rPr>
        <w:t xml:space="preserve">והוכח </w:t>
      </w:r>
      <w:bookmarkStart w:id="11040" w:name="_ETM_Q22_455190"/>
      <w:bookmarkEnd w:id="11040"/>
      <w:r>
        <w:rPr>
          <w:rtl/>
        </w:rPr>
        <w:t xml:space="preserve">כי </w:t>
      </w:r>
      <w:bookmarkStart w:id="11041" w:name="_ETM_Q22_455430"/>
      <w:bookmarkEnd w:id="11041"/>
      <w:r>
        <w:rPr>
          <w:rFonts w:hint="cs"/>
          <w:rtl/>
        </w:rPr>
        <w:t xml:space="preserve">יסודותיה עמידים. ברוב </w:t>
      </w:r>
      <w:bookmarkStart w:id="11042" w:name="_ETM_Q22_458000"/>
      <w:bookmarkEnd w:id="11042"/>
      <w:r>
        <w:rPr>
          <w:rFonts w:hint="cs"/>
          <w:rtl/>
        </w:rPr>
        <w:t xml:space="preserve">של שמונה נגד שבעה פסקו שופטי בג"ץ כי מקומו של ביטול </w:t>
      </w:r>
      <w:bookmarkStart w:id="11043" w:name="_ETM_Q22_463000"/>
      <w:bookmarkEnd w:id="11043"/>
      <w:r>
        <w:rPr>
          <w:rFonts w:hint="cs"/>
          <w:rtl/>
        </w:rPr>
        <w:t xml:space="preserve">עילת הסבירות הנוכחית להתבטל. </w:t>
      </w:r>
      <w:bookmarkStart w:id="11044" w:name="_ETM_Q22_467350"/>
      <w:bookmarkEnd w:id="11044"/>
      <w:r>
        <w:rPr>
          <w:rtl/>
        </w:rPr>
        <w:t xml:space="preserve">כל </w:t>
      </w:r>
      <w:bookmarkStart w:id="11045" w:name="_ETM_Q22_467560"/>
      <w:bookmarkEnd w:id="11045"/>
      <w:r>
        <w:rPr>
          <w:rtl/>
        </w:rPr>
        <w:t>הנ</w:t>
      </w:r>
      <w:r>
        <w:rPr>
          <w:rFonts w:hint="cs"/>
          <w:rtl/>
        </w:rPr>
        <w:t>י</w:t>
      </w:r>
      <w:r>
        <w:rPr>
          <w:rtl/>
        </w:rPr>
        <w:t xml:space="preserve">סיונות </w:t>
      </w:r>
      <w:bookmarkStart w:id="11046" w:name="_ETM_Q22_468250"/>
      <w:bookmarkEnd w:id="11046"/>
      <w:r>
        <w:rPr>
          <w:rtl/>
        </w:rPr>
        <w:t xml:space="preserve">בעבר </w:t>
      </w:r>
      <w:bookmarkStart w:id="11047" w:name="_ETM_Q22_468820"/>
      <w:bookmarkEnd w:id="11047"/>
      <w:r>
        <w:rPr>
          <w:rtl/>
        </w:rPr>
        <w:t xml:space="preserve">להגיע </w:t>
      </w:r>
      <w:bookmarkStart w:id="11048" w:name="_ETM_Q22_469330"/>
      <w:bookmarkEnd w:id="11048"/>
      <w:r>
        <w:rPr>
          <w:rtl/>
        </w:rPr>
        <w:t xml:space="preserve">לפשרה </w:t>
      </w:r>
      <w:bookmarkStart w:id="11049" w:name="_ETM_Q22_469960"/>
      <w:bookmarkEnd w:id="11049"/>
      <w:r>
        <w:rPr>
          <w:rtl/>
        </w:rPr>
        <w:t>כשלו</w:t>
      </w:r>
      <w:r>
        <w:rPr>
          <w:rFonts w:hint="cs"/>
          <w:rtl/>
        </w:rPr>
        <w:t>.</w:t>
      </w:r>
      <w:r>
        <w:rPr>
          <w:rtl/>
        </w:rPr>
        <w:t xml:space="preserve"> </w:t>
      </w:r>
      <w:bookmarkStart w:id="11050" w:name="_ETM_Q22_471260"/>
      <w:bookmarkStart w:id="11051" w:name="_ETM_Q22_474000"/>
      <w:bookmarkStart w:id="11052" w:name="_ETM_Q22_475000"/>
      <w:bookmarkEnd w:id="11050"/>
      <w:bookmarkEnd w:id="11051"/>
      <w:bookmarkEnd w:id="11052"/>
      <w:r>
        <w:rPr>
          <w:rtl/>
        </w:rPr>
        <w:t xml:space="preserve">האמירה </w:t>
      </w:r>
      <w:bookmarkStart w:id="11053" w:name="_ETM_Q22_471890"/>
      <w:bookmarkEnd w:id="11053"/>
      <w:r>
        <w:rPr>
          <w:rtl/>
        </w:rPr>
        <w:t xml:space="preserve">החשובה </w:t>
      </w:r>
      <w:bookmarkStart w:id="11054" w:name="_ETM_Q22_472610"/>
      <w:bookmarkEnd w:id="11054"/>
      <w:r>
        <w:rPr>
          <w:rtl/>
        </w:rPr>
        <w:t xml:space="preserve">ביותר </w:t>
      </w:r>
      <w:bookmarkStart w:id="11055" w:name="_ETM_Q22_473150"/>
      <w:bookmarkEnd w:id="11055"/>
      <w:r>
        <w:rPr>
          <w:rtl/>
        </w:rPr>
        <w:t>הייתה</w:t>
      </w:r>
      <w:r>
        <w:rPr>
          <w:rFonts w:hint="cs"/>
          <w:rtl/>
        </w:rPr>
        <w:t>:</w:t>
      </w:r>
      <w:r>
        <w:rPr>
          <w:rtl/>
        </w:rPr>
        <w:t xml:space="preserve"> </w:t>
      </w:r>
      <w:bookmarkStart w:id="11056" w:name="_ETM_Q22_474300"/>
      <w:bookmarkEnd w:id="11056"/>
      <w:r>
        <w:rPr>
          <w:rtl/>
        </w:rPr>
        <w:t>כן</w:t>
      </w:r>
      <w:r>
        <w:rPr>
          <w:rFonts w:hint="cs"/>
          <w:rtl/>
        </w:rPr>
        <w:t>,</w:t>
      </w:r>
      <w:r>
        <w:rPr>
          <w:rtl/>
        </w:rPr>
        <w:t xml:space="preserve"> </w:t>
      </w:r>
      <w:bookmarkStart w:id="11057" w:name="_ETM_Q22_475290"/>
      <w:bookmarkEnd w:id="11057"/>
      <w:r>
        <w:rPr>
          <w:rtl/>
        </w:rPr>
        <w:t xml:space="preserve">שופטי </w:t>
      </w:r>
      <w:bookmarkStart w:id="11058" w:name="_ETM_Q22_475980"/>
      <w:bookmarkEnd w:id="11058"/>
      <w:r>
        <w:rPr>
          <w:rtl/>
        </w:rPr>
        <w:t xml:space="preserve">בג"ץ </w:t>
      </w:r>
      <w:bookmarkStart w:id="11059" w:name="_ETM_Q22_476730"/>
      <w:bookmarkEnd w:id="11059"/>
      <w:r>
        <w:rPr>
          <w:rtl/>
        </w:rPr>
        <w:t xml:space="preserve">רשאים </w:t>
      </w:r>
      <w:bookmarkStart w:id="11060" w:name="_ETM_Q22_477360"/>
      <w:bookmarkEnd w:id="11060"/>
      <w:r>
        <w:rPr>
          <w:rtl/>
        </w:rPr>
        <w:t xml:space="preserve">להתערב </w:t>
      </w:r>
      <w:bookmarkStart w:id="11061" w:name="_ETM_Q22_478170"/>
      <w:bookmarkEnd w:id="11061"/>
      <w:r>
        <w:rPr>
          <w:rtl/>
        </w:rPr>
        <w:t xml:space="preserve">במקרים </w:t>
      </w:r>
      <w:bookmarkStart w:id="11062" w:name="_ETM_Q22_478800"/>
      <w:bookmarkEnd w:id="11062"/>
      <w:r>
        <w:rPr>
          <w:rtl/>
        </w:rPr>
        <w:t xml:space="preserve">קיצוניים </w:t>
      </w:r>
      <w:bookmarkStart w:id="11063" w:name="_ETM_Q22_480289"/>
      <w:bookmarkEnd w:id="11063"/>
      <w:r>
        <w:rPr>
          <w:rFonts w:hint="cs"/>
          <w:rtl/>
        </w:rPr>
        <w:t xml:space="preserve">– </w:t>
      </w:r>
      <w:r>
        <w:rPr>
          <w:rtl/>
        </w:rPr>
        <w:t xml:space="preserve">אמירה </w:t>
      </w:r>
      <w:bookmarkStart w:id="11064" w:name="_ETM_Q22_481369"/>
      <w:bookmarkEnd w:id="11064"/>
      <w:r>
        <w:rPr>
          <w:rtl/>
        </w:rPr>
        <w:t>חד</w:t>
      </w:r>
      <w:r>
        <w:rPr>
          <w:rFonts w:hint="cs"/>
          <w:rtl/>
        </w:rPr>
        <w:t>-</w:t>
      </w:r>
      <w:bookmarkStart w:id="11065" w:name="_ETM_Q22_482059"/>
      <w:bookmarkEnd w:id="11065"/>
      <w:r>
        <w:rPr>
          <w:rtl/>
        </w:rPr>
        <w:t>משמעי</w:t>
      </w:r>
      <w:r>
        <w:rPr>
          <w:rFonts w:hint="cs"/>
          <w:rtl/>
        </w:rPr>
        <w:t xml:space="preserve">ת, </w:t>
      </w:r>
      <w:bookmarkStart w:id="11066" w:name="_ETM_Q22_480539"/>
      <w:bookmarkStart w:id="11067" w:name="_ETM_Q22_481260"/>
      <w:bookmarkStart w:id="11068" w:name="_ETM_Q22_482489"/>
      <w:bookmarkEnd w:id="11066"/>
      <w:bookmarkEnd w:id="11067"/>
      <w:bookmarkEnd w:id="11068"/>
      <w:r>
        <w:rPr>
          <w:rtl/>
        </w:rPr>
        <w:t xml:space="preserve">12 </w:t>
      </w:r>
      <w:bookmarkStart w:id="11069" w:name="_ETM_Q22_483839"/>
      <w:bookmarkEnd w:id="11069"/>
      <w:r>
        <w:rPr>
          <w:rtl/>
        </w:rPr>
        <w:t xml:space="preserve">נגד </w:t>
      </w:r>
      <w:bookmarkStart w:id="11070" w:name="_ETM_Q22_484620"/>
      <w:bookmarkEnd w:id="11070"/>
      <w:r>
        <w:rPr>
          <w:rFonts w:hint="cs"/>
          <w:rtl/>
        </w:rPr>
        <w:t xml:space="preserve">3, </w:t>
      </w:r>
      <w:bookmarkStart w:id="11071" w:name="_ETM_Q22_486319"/>
      <w:bookmarkEnd w:id="11071"/>
      <w:r>
        <w:rPr>
          <w:rtl/>
        </w:rPr>
        <w:t xml:space="preserve">לכל </w:t>
      </w:r>
      <w:bookmarkStart w:id="11072" w:name="_ETM_Q22_486740"/>
      <w:bookmarkEnd w:id="11072"/>
      <w:r>
        <w:rPr>
          <w:rtl/>
        </w:rPr>
        <w:t xml:space="preserve">אלה </w:t>
      </w:r>
      <w:bookmarkStart w:id="11073" w:name="_ETM_Q22_487009"/>
      <w:bookmarkEnd w:id="11073"/>
      <w:r>
        <w:rPr>
          <w:rtl/>
        </w:rPr>
        <w:t xml:space="preserve">שטענו </w:t>
      </w:r>
      <w:bookmarkStart w:id="11074" w:name="_ETM_Q22_487580"/>
      <w:bookmarkEnd w:id="11074"/>
      <w:r>
        <w:rPr>
          <w:rtl/>
        </w:rPr>
        <w:t xml:space="preserve">שהם </w:t>
      </w:r>
      <w:bookmarkStart w:id="11075" w:name="_ETM_Q22_487910"/>
      <w:bookmarkEnd w:id="11075"/>
      <w:r>
        <w:rPr>
          <w:rtl/>
        </w:rPr>
        <w:t xml:space="preserve">לא </w:t>
      </w:r>
      <w:bookmarkStart w:id="11076" w:name="_ETM_Q22_488179"/>
      <w:bookmarkEnd w:id="11076"/>
      <w:r>
        <w:rPr>
          <w:rFonts w:hint="cs"/>
          <w:rtl/>
        </w:rPr>
        <w:t>ר</w:t>
      </w:r>
      <w:r>
        <w:rPr>
          <w:rtl/>
        </w:rPr>
        <w:t>ש</w:t>
      </w:r>
      <w:r>
        <w:rPr>
          <w:rFonts w:hint="cs"/>
          <w:rtl/>
        </w:rPr>
        <w:t>א</w:t>
      </w:r>
      <w:r>
        <w:rPr>
          <w:rtl/>
        </w:rPr>
        <w:t>ים</w:t>
      </w:r>
      <w:r>
        <w:rPr>
          <w:rFonts w:hint="cs"/>
          <w:rtl/>
        </w:rPr>
        <w:t>.</w:t>
      </w:r>
    </w:p>
    <w:p w:rsidR="00903FCE" w:rsidRDefault="00903FCE" w:rsidP="002F5E09">
      <w:pPr>
        <w:rPr>
          <w:rtl/>
        </w:rPr>
      </w:pPr>
    </w:p>
    <w:p w:rsidR="00903FCE" w:rsidRDefault="00903FCE" w:rsidP="00E47C17">
      <w:pPr>
        <w:rPr>
          <w:rtl/>
        </w:rPr>
      </w:pPr>
      <w:bookmarkStart w:id="11077" w:name="_ETM_Q22_491000"/>
      <w:bookmarkStart w:id="11078" w:name="_ETM_Q22_489610"/>
      <w:bookmarkStart w:id="11079" w:name="_ETM_Q22_489760"/>
      <w:bookmarkStart w:id="11080" w:name="_ETM_Q22_490000"/>
      <w:bookmarkStart w:id="11081" w:name="_ETM_Q22_490150"/>
      <w:bookmarkEnd w:id="11077"/>
      <w:bookmarkEnd w:id="11078"/>
      <w:bookmarkEnd w:id="11079"/>
      <w:bookmarkEnd w:id="11080"/>
      <w:bookmarkEnd w:id="11081"/>
      <w:r>
        <w:rPr>
          <w:rFonts w:hint="cs"/>
          <w:rtl/>
        </w:rPr>
        <w:t xml:space="preserve">נשאלת </w:t>
      </w:r>
      <w:r>
        <w:rPr>
          <w:rtl/>
        </w:rPr>
        <w:t>השאלה</w:t>
      </w:r>
      <w:r>
        <w:rPr>
          <w:rFonts w:hint="cs"/>
          <w:rtl/>
        </w:rPr>
        <w:t>:</w:t>
      </w:r>
      <w:r>
        <w:rPr>
          <w:rtl/>
        </w:rPr>
        <w:t xml:space="preserve"> </w:t>
      </w:r>
      <w:bookmarkStart w:id="11082" w:name="_ETM_Q22_490630"/>
      <w:bookmarkEnd w:id="11082"/>
      <w:r>
        <w:rPr>
          <w:rtl/>
        </w:rPr>
        <w:t xml:space="preserve">בשביל </w:t>
      </w:r>
      <w:bookmarkStart w:id="11083" w:name="_ETM_Q22_491050"/>
      <w:bookmarkEnd w:id="11083"/>
      <w:r>
        <w:rPr>
          <w:rtl/>
        </w:rPr>
        <w:t xml:space="preserve">מה </w:t>
      </w:r>
      <w:bookmarkStart w:id="11084" w:name="_ETM_Q22_491260"/>
      <w:bookmarkEnd w:id="11084"/>
      <w:r>
        <w:rPr>
          <w:rtl/>
        </w:rPr>
        <w:t xml:space="preserve">הייתם </w:t>
      </w:r>
      <w:bookmarkStart w:id="11085" w:name="_ETM_Q22_491589"/>
      <w:bookmarkEnd w:id="11085"/>
      <w:r>
        <w:rPr>
          <w:rtl/>
        </w:rPr>
        <w:t xml:space="preserve">צריכים </w:t>
      </w:r>
      <w:bookmarkStart w:id="11086" w:name="_ETM_Q22_492010"/>
      <w:bookmarkEnd w:id="11086"/>
      <w:r>
        <w:rPr>
          <w:rtl/>
        </w:rPr>
        <w:t xml:space="preserve">לרסק </w:t>
      </w:r>
      <w:bookmarkStart w:id="11087" w:name="_ETM_Q22_492519"/>
      <w:bookmarkEnd w:id="11087"/>
      <w:r>
        <w:rPr>
          <w:rtl/>
        </w:rPr>
        <w:t xml:space="preserve">את </w:t>
      </w:r>
      <w:bookmarkStart w:id="11088" w:name="_ETM_Q22_492639"/>
      <w:bookmarkEnd w:id="11088"/>
      <w:r>
        <w:rPr>
          <w:rtl/>
        </w:rPr>
        <w:t xml:space="preserve">החברה </w:t>
      </w:r>
      <w:bookmarkStart w:id="11089" w:name="_ETM_Q22_493059"/>
      <w:bookmarkEnd w:id="11089"/>
      <w:r>
        <w:rPr>
          <w:rtl/>
        </w:rPr>
        <w:t>הישראלית</w:t>
      </w:r>
      <w:r>
        <w:rPr>
          <w:rFonts w:hint="cs"/>
          <w:rtl/>
        </w:rPr>
        <w:t>?</w:t>
      </w:r>
      <w:r>
        <w:rPr>
          <w:rtl/>
        </w:rPr>
        <w:t xml:space="preserve"> </w:t>
      </w:r>
      <w:bookmarkStart w:id="11090" w:name="_ETM_Q22_494759"/>
      <w:bookmarkEnd w:id="11090"/>
      <w:r>
        <w:rPr>
          <w:rtl/>
        </w:rPr>
        <w:t xml:space="preserve">מדוע </w:t>
      </w:r>
      <w:bookmarkStart w:id="11091" w:name="_ETM_Q22_495389"/>
      <w:bookmarkEnd w:id="11091"/>
      <w:r>
        <w:rPr>
          <w:rtl/>
        </w:rPr>
        <w:t xml:space="preserve">החלשתם </w:t>
      </w:r>
      <w:bookmarkStart w:id="11092" w:name="_ETM_Q22_496140"/>
      <w:bookmarkEnd w:id="11092"/>
      <w:r>
        <w:rPr>
          <w:rtl/>
        </w:rPr>
        <w:t>אותנו</w:t>
      </w:r>
      <w:r>
        <w:rPr>
          <w:rFonts w:hint="cs"/>
          <w:rtl/>
        </w:rPr>
        <w:t>?</w:t>
      </w:r>
      <w:r>
        <w:rPr>
          <w:rtl/>
        </w:rPr>
        <w:t xml:space="preserve"> </w:t>
      </w:r>
      <w:bookmarkStart w:id="11093" w:name="_ETM_Q22_497510"/>
      <w:bookmarkEnd w:id="11093"/>
      <w:r>
        <w:rPr>
          <w:rtl/>
        </w:rPr>
        <w:t xml:space="preserve">לא </w:t>
      </w:r>
      <w:bookmarkStart w:id="11094" w:name="_ETM_Q22_497720"/>
      <w:bookmarkEnd w:id="11094"/>
      <w:r>
        <w:rPr>
          <w:rtl/>
        </w:rPr>
        <w:t xml:space="preserve">שמעתם </w:t>
      </w:r>
      <w:bookmarkStart w:id="11095" w:name="_ETM_Q22_498350"/>
      <w:bookmarkEnd w:id="11095"/>
      <w:r>
        <w:rPr>
          <w:rtl/>
        </w:rPr>
        <w:t>לרמטכ"ל</w:t>
      </w:r>
      <w:r>
        <w:rPr>
          <w:rFonts w:hint="cs"/>
          <w:rtl/>
        </w:rPr>
        <w:t>,</w:t>
      </w:r>
      <w:r>
        <w:rPr>
          <w:rtl/>
        </w:rPr>
        <w:t xml:space="preserve"> </w:t>
      </w:r>
      <w:bookmarkStart w:id="11096" w:name="_ETM_Q22_499980"/>
      <w:bookmarkEnd w:id="11096"/>
      <w:r>
        <w:rPr>
          <w:rtl/>
        </w:rPr>
        <w:t xml:space="preserve">לא </w:t>
      </w:r>
      <w:bookmarkStart w:id="11097" w:name="_ETM_Q22_500220"/>
      <w:bookmarkEnd w:id="11097"/>
      <w:r>
        <w:rPr>
          <w:rtl/>
        </w:rPr>
        <w:t xml:space="preserve">שמעתם </w:t>
      </w:r>
      <w:bookmarkStart w:id="11098" w:name="_ETM_Q22_500849"/>
      <w:bookmarkEnd w:id="11098"/>
      <w:r>
        <w:rPr>
          <w:rtl/>
        </w:rPr>
        <w:t xml:space="preserve">לשר </w:t>
      </w:r>
      <w:bookmarkStart w:id="11099" w:name="_ETM_Q22_501239"/>
      <w:bookmarkEnd w:id="11099"/>
      <w:r>
        <w:rPr>
          <w:rtl/>
        </w:rPr>
        <w:t xml:space="preserve">הביטחון </w:t>
      </w:r>
      <w:bookmarkStart w:id="11100" w:name="_ETM_Q22_502079"/>
      <w:bookmarkEnd w:id="11100"/>
      <w:r>
        <w:rPr>
          <w:rtl/>
        </w:rPr>
        <w:t>שפו</w:t>
      </w:r>
      <w:r>
        <w:rPr>
          <w:rFonts w:hint="cs"/>
          <w:rtl/>
        </w:rPr>
        <w:t>טר</w:t>
      </w:r>
      <w:r>
        <w:rPr>
          <w:rtl/>
        </w:rPr>
        <w:t xml:space="preserve"> </w:t>
      </w:r>
      <w:bookmarkStart w:id="11101" w:name="_ETM_Q22_502919"/>
      <w:bookmarkEnd w:id="11101"/>
      <w:r>
        <w:rPr>
          <w:rtl/>
        </w:rPr>
        <w:t>והוחזר</w:t>
      </w:r>
      <w:r>
        <w:rPr>
          <w:rFonts w:hint="cs"/>
          <w:rtl/>
        </w:rPr>
        <w:t>,</w:t>
      </w:r>
      <w:r>
        <w:rPr>
          <w:rtl/>
        </w:rPr>
        <w:t xml:space="preserve"> </w:t>
      </w:r>
      <w:bookmarkStart w:id="11102" w:name="_ETM_Q22_504640"/>
      <w:bookmarkEnd w:id="11102"/>
      <w:r>
        <w:rPr>
          <w:rtl/>
        </w:rPr>
        <w:t xml:space="preserve">לא </w:t>
      </w:r>
      <w:bookmarkStart w:id="11103" w:name="_ETM_Q22_504970"/>
      <w:bookmarkEnd w:id="11103"/>
      <w:r>
        <w:rPr>
          <w:rtl/>
        </w:rPr>
        <w:t xml:space="preserve">לאלופי </w:t>
      </w:r>
      <w:bookmarkStart w:id="11104" w:name="_ETM_Q22_505599"/>
      <w:bookmarkEnd w:id="11104"/>
      <w:r>
        <w:rPr>
          <w:rtl/>
        </w:rPr>
        <w:t>צה"ל</w:t>
      </w:r>
      <w:r>
        <w:rPr>
          <w:rFonts w:hint="cs"/>
          <w:rtl/>
        </w:rPr>
        <w:t>.</w:t>
      </w:r>
      <w:r>
        <w:rPr>
          <w:rtl/>
        </w:rPr>
        <w:t xml:space="preserve"> </w:t>
      </w:r>
      <w:bookmarkStart w:id="11105" w:name="_ETM_Q22_507050"/>
      <w:bookmarkEnd w:id="11105"/>
      <w:r>
        <w:rPr>
          <w:rtl/>
        </w:rPr>
        <w:t xml:space="preserve">לא </w:t>
      </w:r>
      <w:bookmarkStart w:id="11106" w:name="_ETM_Q22_507259"/>
      <w:bookmarkEnd w:id="11106"/>
      <w:r>
        <w:rPr>
          <w:rtl/>
        </w:rPr>
        <w:t xml:space="preserve">שמעתם </w:t>
      </w:r>
      <w:bookmarkStart w:id="11107" w:name="_ETM_Q22_508249"/>
      <w:bookmarkEnd w:id="11107"/>
      <w:r>
        <w:rPr>
          <w:rtl/>
        </w:rPr>
        <w:t xml:space="preserve">לסכנה </w:t>
      </w:r>
      <w:bookmarkStart w:id="11108" w:name="_ETM_Q22_509210"/>
      <w:bookmarkEnd w:id="11108"/>
      <w:r>
        <w:rPr>
          <w:rFonts w:hint="cs"/>
          <w:rtl/>
        </w:rPr>
        <w:t>ה</w:t>
      </w:r>
      <w:r>
        <w:rPr>
          <w:rtl/>
        </w:rPr>
        <w:t>מוחשית</w:t>
      </w:r>
      <w:r>
        <w:rPr>
          <w:rFonts w:hint="cs"/>
          <w:rtl/>
        </w:rPr>
        <w:t>.</w:t>
      </w:r>
      <w:r>
        <w:rPr>
          <w:rtl/>
        </w:rPr>
        <w:t xml:space="preserve"> </w:t>
      </w:r>
      <w:bookmarkStart w:id="11109" w:name="_ETM_Q22_510800"/>
      <w:bookmarkEnd w:id="11109"/>
      <w:r>
        <w:rPr>
          <w:rtl/>
        </w:rPr>
        <w:t xml:space="preserve">איך </w:t>
      </w:r>
      <w:bookmarkStart w:id="11110" w:name="_ETM_Q22_511039"/>
      <w:bookmarkEnd w:id="11110"/>
      <w:r>
        <w:rPr>
          <w:rtl/>
        </w:rPr>
        <w:t xml:space="preserve">אמר </w:t>
      </w:r>
      <w:bookmarkStart w:id="11111" w:name="_ETM_Q22_511400"/>
      <w:bookmarkEnd w:id="11111"/>
      <w:r>
        <w:rPr>
          <w:rFonts w:hint="cs"/>
          <w:rtl/>
        </w:rPr>
        <w:t xml:space="preserve">חבר הכנסת </w:t>
      </w:r>
      <w:r>
        <w:rPr>
          <w:rtl/>
        </w:rPr>
        <w:t>רוטמן</w:t>
      </w:r>
      <w:bookmarkStart w:id="11112" w:name="_ETM_Q22_512270"/>
      <w:bookmarkStart w:id="11113" w:name="_ETM_Q22_512690"/>
      <w:bookmarkStart w:id="11114" w:name="_ETM_Q22_513199"/>
      <w:bookmarkEnd w:id="11112"/>
      <w:bookmarkEnd w:id="11113"/>
      <w:bookmarkEnd w:id="11114"/>
      <w:r>
        <w:rPr>
          <w:rFonts w:hint="cs"/>
          <w:rtl/>
        </w:rPr>
        <w:t>?</w:t>
      </w:r>
      <w:r>
        <w:rPr>
          <w:rtl/>
        </w:rPr>
        <w:t xml:space="preserve"> </w:t>
      </w:r>
      <w:bookmarkStart w:id="11115" w:name="_ETM_Q22_514579"/>
      <w:bookmarkEnd w:id="11115"/>
      <w:r>
        <w:rPr>
          <w:rtl/>
        </w:rPr>
        <w:t xml:space="preserve">אני </w:t>
      </w:r>
      <w:bookmarkStart w:id="11116" w:name="_ETM_Q22_515149"/>
      <w:bookmarkEnd w:id="11116"/>
      <w:r>
        <w:rPr>
          <w:rtl/>
        </w:rPr>
        <w:t xml:space="preserve">מזלזל </w:t>
      </w:r>
      <w:bookmarkStart w:id="11117" w:name="_ETM_Q22_516260"/>
      <w:bookmarkEnd w:id="11117"/>
      <w:r>
        <w:rPr>
          <w:rtl/>
        </w:rPr>
        <w:t>בפח</w:t>
      </w:r>
      <w:r>
        <w:rPr>
          <w:rFonts w:hint="cs"/>
          <w:rtl/>
        </w:rPr>
        <w:t>ד</w:t>
      </w:r>
      <w:r>
        <w:rPr>
          <w:rtl/>
        </w:rPr>
        <w:t xml:space="preserve"> </w:t>
      </w:r>
      <w:bookmarkStart w:id="11118" w:name="_ETM_Q22_517040"/>
      <w:bookmarkEnd w:id="11118"/>
      <w:r>
        <w:rPr>
          <w:rtl/>
        </w:rPr>
        <w:t>שלך</w:t>
      </w:r>
      <w:r>
        <w:rPr>
          <w:rFonts w:hint="cs"/>
          <w:rtl/>
        </w:rPr>
        <w:t>.</w:t>
      </w:r>
      <w:r>
        <w:rPr>
          <w:rtl/>
        </w:rPr>
        <w:t xml:space="preserve"> </w:t>
      </w:r>
      <w:bookmarkStart w:id="11119" w:name="_ETM_Q22_517870"/>
      <w:bookmarkEnd w:id="11119"/>
      <w:r>
        <w:rPr>
          <w:rtl/>
        </w:rPr>
        <w:t xml:space="preserve">כל </w:t>
      </w:r>
      <w:bookmarkStart w:id="11120" w:name="_ETM_Q22_518230"/>
      <w:bookmarkEnd w:id="11120"/>
      <w:r>
        <w:rPr>
          <w:rtl/>
        </w:rPr>
        <w:t xml:space="preserve">כך </w:t>
      </w:r>
      <w:bookmarkStart w:id="11121" w:name="_ETM_Q22_518620"/>
      <w:bookmarkEnd w:id="11121"/>
      <w:r>
        <w:rPr>
          <w:rtl/>
        </w:rPr>
        <w:t>מעליב</w:t>
      </w:r>
      <w:r>
        <w:rPr>
          <w:rFonts w:hint="cs"/>
          <w:rtl/>
        </w:rPr>
        <w:t>.</w:t>
      </w:r>
      <w:r>
        <w:rPr>
          <w:rtl/>
        </w:rPr>
        <w:t xml:space="preserve"> </w:t>
      </w:r>
      <w:bookmarkStart w:id="11122" w:name="_ETM_Q22_519670"/>
      <w:bookmarkEnd w:id="11122"/>
      <w:r>
        <w:rPr>
          <w:rtl/>
        </w:rPr>
        <w:t xml:space="preserve">אני </w:t>
      </w:r>
      <w:bookmarkStart w:id="11123" w:name="_ETM_Q22_520300"/>
      <w:bookmarkEnd w:id="11123"/>
      <w:r>
        <w:rPr>
          <w:rtl/>
        </w:rPr>
        <w:t xml:space="preserve">מזלזל </w:t>
      </w:r>
      <w:bookmarkStart w:id="11124" w:name="_ETM_Q22_521170"/>
      <w:bookmarkEnd w:id="11124"/>
      <w:r>
        <w:rPr>
          <w:rtl/>
        </w:rPr>
        <w:t>בפח</w:t>
      </w:r>
      <w:r>
        <w:rPr>
          <w:rFonts w:hint="cs"/>
          <w:rtl/>
        </w:rPr>
        <w:t>ד</w:t>
      </w:r>
      <w:r>
        <w:rPr>
          <w:rtl/>
        </w:rPr>
        <w:t xml:space="preserve"> </w:t>
      </w:r>
      <w:bookmarkStart w:id="11125" w:name="_ETM_Q22_521770"/>
      <w:bookmarkEnd w:id="11125"/>
      <w:r>
        <w:rPr>
          <w:rtl/>
        </w:rPr>
        <w:t>שלך</w:t>
      </w:r>
      <w:r>
        <w:rPr>
          <w:rFonts w:hint="cs"/>
          <w:rtl/>
        </w:rPr>
        <w:t>.</w:t>
      </w:r>
      <w:bookmarkStart w:id="11126" w:name="_ETM_Q22_524000"/>
      <w:bookmarkStart w:id="11127" w:name="_ETM_Q22_524140"/>
      <w:bookmarkEnd w:id="11126"/>
      <w:bookmarkEnd w:id="11127"/>
      <w:r>
        <w:rPr>
          <w:rFonts w:hint="cs"/>
          <w:rtl/>
        </w:rPr>
        <w:t xml:space="preserve"> </w:t>
      </w:r>
      <w:r>
        <w:rPr>
          <w:rtl/>
        </w:rPr>
        <w:t>נתניהו</w:t>
      </w:r>
      <w:r>
        <w:rPr>
          <w:rFonts w:hint="cs"/>
          <w:rtl/>
        </w:rPr>
        <w:t>,</w:t>
      </w:r>
      <w:r>
        <w:rPr>
          <w:rtl/>
        </w:rPr>
        <w:t xml:space="preserve"> </w:t>
      </w:r>
      <w:bookmarkStart w:id="11128" w:name="_ETM_Q22_524890"/>
      <w:bookmarkEnd w:id="11128"/>
      <w:r>
        <w:rPr>
          <w:rtl/>
        </w:rPr>
        <w:t xml:space="preserve">לוין </w:t>
      </w:r>
      <w:bookmarkStart w:id="11129" w:name="_ETM_Q22_525279"/>
      <w:bookmarkEnd w:id="11129"/>
      <w:r>
        <w:rPr>
          <w:rFonts w:hint="cs"/>
          <w:rtl/>
        </w:rPr>
        <w:t>ו</w:t>
      </w:r>
      <w:r>
        <w:rPr>
          <w:rtl/>
        </w:rPr>
        <w:t xml:space="preserve">חלק </w:t>
      </w:r>
      <w:bookmarkStart w:id="11130" w:name="_ETM_Q22_525670"/>
      <w:bookmarkEnd w:id="11130"/>
      <w:r>
        <w:rPr>
          <w:rtl/>
        </w:rPr>
        <w:t xml:space="preserve">מחברי </w:t>
      </w:r>
      <w:bookmarkStart w:id="11131" w:name="_ETM_Q22_526180"/>
      <w:bookmarkEnd w:id="11131"/>
      <w:r>
        <w:rPr>
          <w:rtl/>
        </w:rPr>
        <w:t xml:space="preserve">הכנסת </w:t>
      </w:r>
      <w:bookmarkStart w:id="11132" w:name="_ETM_Q22_527510"/>
      <w:bookmarkEnd w:id="11132"/>
      <w:r>
        <w:rPr>
          <w:rtl/>
        </w:rPr>
        <w:t xml:space="preserve">חייכו </w:t>
      </w:r>
      <w:bookmarkStart w:id="11133" w:name="_ETM_Q22_528290"/>
      <w:bookmarkEnd w:id="11133"/>
      <w:r>
        <w:rPr>
          <w:rtl/>
        </w:rPr>
        <w:t xml:space="preserve">והצטלמו </w:t>
      </w:r>
      <w:bookmarkStart w:id="11134" w:name="_ETM_Q22_529219"/>
      <w:bookmarkEnd w:id="11134"/>
      <w:r>
        <w:rPr>
          <w:rtl/>
        </w:rPr>
        <w:t xml:space="preserve">כאן </w:t>
      </w:r>
      <w:bookmarkStart w:id="11135" w:name="_ETM_Q22_529550"/>
      <w:bookmarkEnd w:id="11135"/>
      <w:r>
        <w:rPr>
          <w:rtl/>
        </w:rPr>
        <w:t>במליאה</w:t>
      </w:r>
      <w:r>
        <w:rPr>
          <w:rFonts w:hint="cs"/>
          <w:rtl/>
        </w:rPr>
        <w:t>,</w:t>
      </w:r>
      <w:r>
        <w:rPr>
          <w:rtl/>
        </w:rPr>
        <w:t xml:space="preserve"> </w:t>
      </w:r>
      <w:bookmarkStart w:id="11136" w:name="_ETM_Q22_530510"/>
      <w:bookmarkEnd w:id="11136"/>
      <w:r>
        <w:rPr>
          <w:rtl/>
        </w:rPr>
        <w:t xml:space="preserve">ממש </w:t>
      </w:r>
      <w:bookmarkStart w:id="11137" w:name="_ETM_Q22_531020"/>
      <w:bookmarkEnd w:id="11137"/>
      <w:r>
        <w:rPr>
          <w:rtl/>
        </w:rPr>
        <w:t>ממולי</w:t>
      </w:r>
      <w:r>
        <w:rPr>
          <w:rFonts w:hint="cs"/>
          <w:rtl/>
        </w:rPr>
        <w:t>,</w:t>
      </w:r>
      <w:r>
        <w:rPr>
          <w:rtl/>
        </w:rPr>
        <w:t xml:space="preserve"> </w:t>
      </w:r>
      <w:bookmarkStart w:id="11138" w:name="_ETM_Q22_532279"/>
      <w:bookmarkEnd w:id="11138"/>
      <w:r>
        <w:rPr>
          <w:rtl/>
        </w:rPr>
        <w:t xml:space="preserve">כאשר </w:t>
      </w:r>
      <w:bookmarkStart w:id="11139" w:name="_ETM_Q22_532789"/>
      <w:bookmarkEnd w:id="11139"/>
      <w:r>
        <w:rPr>
          <w:rtl/>
        </w:rPr>
        <w:t xml:space="preserve">עילת </w:t>
      </w:r>
      <w:bookmarkStart w:id="11140" w:name="_ETM_Q22_533089"/>
      <w:bookmarkEnd w:id="11140"/>
      <w:r>
        <w:rPr>
          <w:rtl/>
        </w:rPr>
        <w:t xml:space="preserve">הסבירות </w:t>
      </w:r>
      <w:bookmarkStart w:id="11141" w:name="_ETM_Q22_533749"/>
      <w:bookmarkEnd w:id="11141"/>
      <w:r>
        <w:rPr>
          <w:rtl/>
        </w:rPr>
        <w:t>עברה</w:t>
      </w:r>
      <w:r>
        <w:rPr>
          <w:rFonts w:hint="cs"/>
          <w:rtl/>
        </w:rPr>
        <w:t>,</w:t>
      </w:r>
      <w:r>
        <w:rPr>
          <w:rtl/>
        </w:rPr>
        <w:t xml:space="preserve"> </w:t>
      </w:r>
      <w:bookmarkStart w:id="11142" w:name="_ETM_Q22_534260"/>
      <w:bookmarkEnd w:id="11142"/>
      <w:r>
        <w:rPr>
          <w:rtl/>
        </w:rPr>
        <w:t xml:space="preserve">כדי </w:t>
      </w:r>
      <w:bookmarkStart w:id="11143" w:name="_ETM_Q22_534589"/>
      <w:bookmarkEnd w:id="11143"/>
      <w:r>
        <w:rPr>
          <w:rtl/>
        </w:rPr>
        <w:t>להתריס</w:t>
      </w:r>
      <w:r>
        <w:rPr>
          <w:rFonts w:hint="cs"/>
          <w:rtl/>
        </w:rPr>
        <w:t>.</w:t>
      </w:r>
      <w:r>
        <w:rPr>
          <w:rtl/>
        </w:rPr>
        <w:t xml:space="preserve"> </w:t>
      </w:r>
      <w:bookmarkStart w:id="11144" w:name="_ETM_Q22_535949"/>
      <w:bookmarkEnd w:id="11144"/>
      <w:r>
        <w:rPr>
          <w:rtl/>
        </w:rPr>
        <w:t xml:space="preserve">שמחה </w:t>
      </w:r>
      <w:bookmarkStart w:id="11145" w:name="_ETM_Q22_536999"/>
      <w:bookmarkEnd w:id="11145"/>
      <w:r>
        <w:rPr>
          <w:rtl/>
        </w:rPr>
        <w:t>לאיד</w:t>
      </w:r>
      <w:r>
        <w:rPr>
          <w:rFonts w:hint="cs"/>
          <w:rtl/>
        </w:rPr>
        <w:t>.</w:t>
      </w:r>
      <w:bookmarkStart w:id="11146" w:name="_ETM_Q22_539000"/>
      <w:bookmarkStart w:id="11147" w:name="_ETM_Q22_538300"/>
      <w:bookmarkEnd w:id="11146"/>
      <w:bookmarkEnd w:id="11147"/>
      <w:r w:rsidR="00E47C17">
        <w:rPr>
          <w:rFonts w:hint="cs"/>
          <w:rtl/>
        </w:rPr>
        <w:t xml:space="preserve"> </w:t>
      </w:r>
      <w:r>
        <w:rPr>
          <w:rtl/>
        </w:rPr>
        <w:t xml:space="preserve">כולנו </w:t>
      </w:r>
      <w:bookmarkStart w:id="11148" w:name="_ETM_Q22_538779"/>
      <w:bookmarkEnd w:id="11148"/>
      <w:r>
        <w:rPr>
          <w:rtl/>
        </w:rPr>
        <w:t xml:space="preserve">צריכים </w:t>
      </w:r>
      <w:bookmarkStart w:id="11149" w:name="_ETM_Q22_539260"/>
      <w:bookmarkEnd w:id="11149"/>
      <w:r>
        <w:rPr>
          <w:rtl/>
        </w:rPr>
        <w:t xml:space="preserve">להסתכל </w:t>
      </w:r>
      <w:bookmarkStart w:id="11150" w:name="_ETM_Q22_539829"/>
      <w:bookmarkEnd w:id="11150"/>
      <w:r>
        <w:rPr>
          <w:rtl/>
        </w:rPr>
        <w:t>בראי</w:t>
      </w:r>
      <w:r>
        <w:rPr>
          <w:rFonts w:hint="cs"/>
          <w:rtl/>
        </w:rPr>
        <w:t>,</w:t>
      </w:r>
      <w:r>
        <w:rPr>
          <w:rtl/>
        </w:rPr>
        <w:t xml:space="preserve"> </w:t>
      </w:r>
      <w:bookmarkStart w:id="11151" w:name="_ETM_Q22_540279"/>
      <w:bookmarkEnd w:id="11151"/>
      <w:r>
        <w:rPr>
          <w:rtl/>
        </w:rPr>
        <w:t xml:space="preserve">אדוני </w:t>
      </w:r>
      <w:bookmarkStart w:id="11152" w:name="_ETM_Q22_540640"/>
      <w:bookmarkEnd w:id="11152"/>
      <w:r>
        <w:rPr>
          <w:rtl/>
        </w:rPr>
        <w:t xml:space="preserve">היושב </w:t>
      </w:r>
      <w:bookmarkStart w:id="11153" w:name="_ETM_Q22_541059"/>
      <w:bookmarkEnd w:id="11153"/>
      <w:r>
        <w:rPr>
          <w:rtl/>
        </w:rPr>
        <w:t>בראש</w:t>
      </w:r>
      <w:r>
        <w:rPr>
          <w:rFonts w:hint="cs"/>
          <w:rtl/>
        </w:rPr>
        <w:t>,</w:t>
      </w:r>
      <w:r>
        <w:rPr>
          <w:rtl/>
        </w:rPr>
        <w:t xml:space="preserve"> </w:t>
      </w:r>
      <w:bookmarkStart w:id="11154" w:name="_ETM_Q22_541629"/>
      <w:bookmarkEnd w:id="11154"/>
      <w:r>
        <w:rPr>
          <w:rtl/>
        </w:rPr>
        <w:t>כולנו</w:t>
      </w:r>
      <w:r>
        <w:rPr>
          <w:rFonts w:hint="cs"/>
          <w:rtl/>
        </w:rPr>
        <w:t>,</w:t>
      </w:r>
      <w:r>
        <w:rPr>
          <w:rtl/>
        </w:rPr>
        <w:t xml:space="preserve"> </w:t>
      </w:r>
      <w:bookmarkStart w:id="11155" w:name="_ETM_Q22_543010"/>
      <w:bookmarkEnd w:id="11155"/>
      <w:r>
        <w:rPr>
          <w:rtl/>
        </w:rPr>
        <w:t xml:space="preserve">לא </w:t>
      </w:r>
      <w:bookmarkStart w:id="11156" w:name="_ETM_Q22_543279"/>
      <w:bookmarkEnd w:id="11156"/>
      <w:r>
        <w:rPr>
          <w:rtl/>
        </w:rPr>
        <w:t xml:space="preserve">רק </w:t>
      </w:r>
      <w:bookmarkStart w:id="11157" w:name="_ETM_Q22_543490"/>
      <w:bookmarkEnd w:id="11157"/>
      <w:r>
        <w:rPr>
          <w:rtl/>
        </w:rPr>
        <w:t xml:space="preserve">צד </w:t>
      </w:r>
      <w:bookmarkStart w:id="11158" w:name="_ETM_Q22_543790"/>
      <w:bookmarkEnd w:id="11158"/>
      <w:r>
        <w:rPr>
          <w:rtl/>
        </w:rPr>
        <w:t xml:space="preserve">זה </w:t>
      </w:r>
      <w:bookmarkStart w:id="11159" w:name="_ETM_Q22_544029"/>
      <w:bookmarkEnd w:id="11159"/>
      <w:r>
        <w:rPr>
          <w:rtl/>
        </w:rPr>
        <w:t xml:space="preserve">או </w:t>
      </w:r>
      <w:bookmarkStart w:id="11160" w:name="_ETM_Q22_544240"/>
      <w:bookmarkEnd w:id="11160"/>
      <w:r>
        <w:rPr>
          <w:rtl/>
        </w:rPr>
        <w:t>אחר</w:t>
      </w:r>
      <w:r>
        <w:rPr>
          <w:rFonts w:hint="cs"/>
          <w:rtl/>
        </w:rPr>
        <w:t>.</w:t>
      </w:r>
    </w:p>
    <w:p w:rsidR="00903FCE" w:rsidRDefault="00903FCE" w:rsidP="002F5E09">
      <w:pPr>
        <w:rPr>
          <w:rtl/>
        </w:rPr>
      </w:pPr>
    </w:p>
    <w:p w:rsidR="00903FCE" w:rsidRDefault="00903FCE" w:rsidP="002F5E09">
      <w:pPr>
        <w:rPr>
          <w:rtl/>
        </w:rPr>
      </w:pPr>
      <w:bookmarkStart w:id="11161" w:name="_ETM_Q22_546000"/>
      <w:bookmarkStart w:id="11162" w:name="_ETM_Q22_545430"/>
      <w:bookmarkEnd w:id="11161"/>
      <w:bookmarkEnd w:id="11162"/>
      <w:r>
        <w:rPr>
          <w:rtl/>
        </w:rPr>
        <w:t xml:space="preserve">כבוד </w:t>
      </w:r>
      <w:bookmarkStart w:id="11163" w:name="_ETM_Q22_545729"/>
      <w:bookmarkEnd w:id="11163"/>
      <w:r>
        <w:rPr>
          <w:rtl/>
        </w:rPr>
        <w:t xml:space="preserve">השופט </w:t>
      </w:r>
      <w:bookmarkStart w:id="11164" w:name="_ETM_Q22_546210"/>
      <w:bookmarkEnd w:id="11164"/>
      <w:r>
        <w:rPr>
          <w:rtl/>
        </w:rPr>
        <w:t xml:space="preserve">העליון </w:t>
      </w:r>
      <w:bookmarkStart w:id="11165" w:name="_ETM_Q22_546720"/>
      <w:bookmarkEnd w:id="11165"/>
      <w:r>
        <w:rPr>
          <w:rtl/>
        </w:rPr>
        <w:t xml:space="preserve">נעם </w:t>
      </w:r>
      <w:bookmarkStart w:id="11166" w:name="_ETM_Q22_547020"/>
      <w:bookmarkEnd w:id="11166"/>
      <w:r>
        <w:rPr>
          <w:rtl/>
        </w:rPr>
        <w:t>סולברג</w:t>
      </w:r>
      <w:r>
        <w:rPr>
          <w:rFonts w:hint="cs"/>
          <w:rtl/>
        </w:rPr>
        <w:t>,</w:t>
      </w:r>
      <w:r>
        <w:rPr>
          <w:rtl/>
        </w:rPr>
        <w:t xml:space="preserve"> </w:t>
      </w:r>
      <w:bookmarkStart w:id="11167" w:name="_ETM_Q22_548200"/>
      <w:bookmarkEnd w:id="11167"/>
      <w:r>
        <w:rPr>
          <w:rtl/>
        </w:rPr>
        <w:t xml:space="preserve">שהציג </w:t>
      </w:r>
      <w:bookmarkStart w:id="11168" w:name="_ETM_Q22_548829"/>
      <w:bookmarkEnd w:id="11168"/>
      <w:r>
        <w:rPr>
          <w:rtl/>
        </w:rPr>
        <w:t xml:space="preserve">דעת </w:t>
      </w:r>
      <w:bookmarkStart w:id="11169" w:name="_ETM_Q22_549189"/>
      <w:bookmarkEnd w:id="11169"/>
      <w:r>
        <w:rPr>
          <w:rtl/>
        </w:rPr>
        <w:t>מיעוט</w:t>
      </w:r>
      <w:r>
        <w:rPr>
          <w:rFonts w:hint="cs"/>
          <w:rtl/>
        </w:rPr>
        <w:t>,</w:t>
      </w:r>
      <w:r>
        <w:rPr>
          <w:rtl/>
        </w:rPr>
        <w:t xml:space="preserve"> </w:t>
      </w:r>
      <w:bookmarkStart w:id="11170" w:name="_ETM_Q22_550390"/>
      <w:bookmarkEnd w:id="11170"/>
      <w:r>
        <w:rPr>
          <w:rtl/>
        </w:rPr>
        <w:t xml:space="preserve">סבור </w:t>
      </w:r>
      <w:bookmarkStart w:id="11171" w:name="_ETM_Q22_551020"/>
      <w:bookmarkEnd w:id="11171"/>
      <w:r>
        <w:rPr>
          <w:rtl/>
        </w:rPr>
        <w:t xml:space="preserve">היה </w:t>
      </w:r>
      <w:bookmarkStart w:id="11172" w:name="_ETM_Q22_551890"/>
      <w:bookmarkEnd w:id="11172"/>
      <w:r>
        <w:rPr>
          <w:rtl/>
        </w:rPr>
        <w:t xml:space="preserve">שאסור </w:t>
      </w:r>
      <w:bookmarkStart w:id="11173" w:name="_ETM_Q22_552520"/>
      <w:bookmarkEnd w:id="11173"/>
      <w:r>
        <w:rPr>
          <w:rtl/>
        </w:rPr>
        <w:t xml:space="preserve">לבג"ץ </w:t>
      </w:r>
      <w:bookmarkStart w:id="11174" w:name="_ETM_Q22_553000"/>
      <w:bookmarkEnd w:id="11174"/>
      <w:r>
        <w:rPr>
          <w:rtl/>
        </w:rPr>
        <w:t xml:space="preserve">לדון </w:t>
      </w:r>
      <w:bookmarkStart w:id="11175" w:name="_ETM_Q22_553330"/>
      <w:bookmarkEnd w:id="11175"/>
      <w:r>
        <w:rPr>
          <w:rtl/>
        </w:rPr>
        <w:t>בחוק</w:t>
      </w:r>
      <w:r>
        <w:rPr>
          <w:rFonts w:hint="cs"/>
          <w:rtl/>
        </w:rPr>
        <w:t>-</w:t>
      </w:r>
      <w:bookmarkStart w:id="11176" w:name="_ETM_Q22_553720"/>
      <w:bookmarkEnd w:id="11176"/>
      <w:r>
        <w:rPr>
          <w:rtl/>
        </w:rPr>
        <w:t>יסוד</w:t>
      </w:r>
      <w:r>
        <w:rPr>
          <w:rFonts w:hint="cs"/>
          <w:rtl/>
        </w:rPr>
        <w:t xml:space="preserve">, </w:t>
      </w:r>
      <w:bookmarkStart w:id="11177" w:name="_ETM_Q22_555000"/>
      <w:bookmarkEnd w:id="11177"/>
      <w:r>
        <w:rPr>
          <w:rFonts w:hint="cs"/>
          <w:rtl/>
        </w:rPr>
        <w:t>ו</w:t>
      </w:r>
      <w:bookmarkStart w:id="11178" w:name="_ETM_Q22_555230"/>
      <w:bookmarkEnd w:id="11178"/>
      <w:r>
        <w:rPr>
          <w:rtl/>
        </w:rPr>
        <w:t xml:space="preserve">אף </w:t>
      </w:r>
      <w:bookmarkStart w:id="11179" w:name="_ETM_Q22_556279"/>
      <w:bookmarkEnd w:id="11179"/>
      <w:r>
        <w:rPr>
          <w:rtl/>
        </w:rPr>
        <w:t xml:space="preserve">בדעת </w:t>
      </w:r>
      <w:bookmarkStart w:id="11180" w:name="_ETM_Q22_556910"/>
      <w:bookmarkEnd w:id="11180"/>
      <w:r>
        <w:rPr>
          <w:rtl/>
        </w:rPr>
        <w:t xml:space="preserve">מיעוט </w:t>
      </w:r>
      <w:bookmarkStart w:id="11181" w:name="_ETM_Q22_557800"/>
      <w:bookmarkEnd w:id="11181"/>
      <w:r>
        <w:rPr>
          <w:rtl/>
        </w:rPr>
        <w:t xml:space="preserve">לא </w:t>
      </w:r>
      <w:bookmarkStart w:id="11182" w:name="_ETM_Q22_558070"/>
      <w:bookmarkEnd w:id="11182"/>
      <w:r>
        <w:rPr>
          <w:rtl/>
        </w:rPr>
        <w:t xml:space="preserve">פסל </w:t>
      </w:r>
      <w:bookmarkStart w:id="11183" w:name="_ETM_Q22_558850"/>
      <w:bookmarkEnd w:id="11183"/>
      <w:r>
        <w:rPr>
          <w:rtl/>
        </w:rPr>
        <w:t xml:space="preserve">את </w:t>
      </w:r>
      <w:bookmarkStart w:id="11184" w:name="_ETM_Q22_559090"/>
      <w:bookmarkEnd w:id="11184"/>
      <w:r>
        <w:rPr>
          <w:rtl/>
        </w:rPr>
        <w:t xml:space="preserve">חוק </w:t>
      </w:r>
      <w:bookmarkStart w:id="11185" w:name="_ETM_Q22_559510"/>
      <w:bookmarkEnd w:id="11185"/>
      <w:r>
        <w:rPr>
          <w:rFonts w:hint="cs"/>
          <w:rtl/>
        </w:rPr>
        <w:t>ביטול</w:t>
      </w:r>
      <w:r>
        <w:rPr>
          <w:rtl/>
        </w:rPr>
        <w:t xml:space="preserve"> </w:t>
      </w:r>
      <w:bookmarkStart w:id="11186" w:name="_ETM_Q22_560050"/>
      <w:bookmarkEnd w:id="11186"/>
      <w:r>
        <w:rPr>
          <w:rtl/>
        </w:rPr>
        <w:t>הסבירות</w:t>
      </w:r>
      <w:r>
        <w:rPr>
          <w:rFonts w:hint="cs"/>
          <w:rtl/>
        </w:rPr>
        <w:t>,</w:t>
      </w:r>
      <w:r>
        <w:rPr>
          <w:rtl/>
        </w:rPr>
        <w:t xml:space="preserve"> </w:t>
      </w:r>
      <w:bookmarkStart w:id="11187" w:name="_ETM_Q22_561119"/>
      <w:bookmarkEnd w:id="11187"/>
      <w:r>
        <w:rPr>
          <w:rtl/>
        </w:rPr>
        <w:t xml:space="preserve">ואני </w:t>
      </w:r>
      <w:bookmarkStart w:id="11188" w:name="_ETM_Q22_561540"/>
      <w:bookmarkEnd w:id="11188"/>
      <w:r>
        <w:rPr>
          <w:rtl/>
        </w:rPr>
        <w:t xml:space="preserve">מכבד </w:t>
      </w:r>
      <w:bookmarkStart w:id="11189" w:name="_ETM_Q22_561930"/>
      <w:bookmarkEnd w:id="11189"/>
      <w:r>
        <w:rPr>
          <w:rtl/>
        </w:rPr>
        <w:t xml:space="preserve">אותו </w:t>
      </w:r>
      <w:bookmarkStart w:id="11190" w:name="_ETM_Q22_562200"/>
      <w:bookmarkEnd w:id="11190"/>
      <w:r>
        <w:rPr>
          <w:rtl/>
        </w:rPr>
        <w:t>על</w:t>
      </w:r>
      <w:r>
        <w:rPr>
          <w:rFonts w:hint="cs"/>
          <w:rtl/>
        </w:rPr>
        <w:t xml:space="preserve"> </w:t>
      </w:r>
      <w:r>
        <w:rPr>
          <w:rtl/>
        </w:rPr>
        <w:t>כך</w:t>
      </w:r>
      <w:r>
        <w:rPr>
          <w:rFonts w:hint="cs"/>
          <w:rtl/>
        </w:rPr>
        <w:t>,</w:t>
      </w:r>
      <w:r>
        <w:rPr>
          <w:rtl/>
        </w:rPr>
        <w:t xml:space="preserve"> </w:t>
      </w:r>
      <w:bookmarkStart w:id="11191" w:name="_ETM_Q22_563189"/>
      <w:bookmarkEnd w:id="11191"/>
      <w:r>
        <w:rPr>
          <w:rtl/>
        </w:rPr>
        <w:t xml:space="preserve">אבל </w:t>
      </w:r>
      <w:bookmarkStart w:id="11192" w:name="_ETM_Q22_563460"/>
      <w:bookmarkEnd w:id="11192"/>
      <w:r>
        <w:rPr>
          <w:rtl/>
        </w:rPr>
        <w:t xml:space="preserve">הוא </w:t>
      </w:r>
      <w:bookmarkStart w:id="11193" w:name="_ETM_Q22_563579"/>
      <w:bookmarkEnd w:id="11193"/>
      <w:r>
        <w:rPr>
          <w:rtl/>
        </w:rPr>
        <w:t xml:space="preserve">כותב </w:t>
      </w:r>
      <w:bookmarkStart w:id="11194" w:name="_ETM_Q22_564000"/>
      <w:bookmarkEnd w:id="11194"/>
      <w:r>
        <w:rPr>
          <w:rtl/>
        </w:rPr>
        <w:t>כך</w:t>
      </w:r>
      <w:r>
        <w:rPr>
          <w:rFonts w:hint="cs"/>
          <w:rtl/>
        </w:rPr>
        <w:t>,</w:t>
      </w:r>
      <w:r>
        <w:rPr>
          <w:rtl/>
        </w:rPr>
        <w:t xml:space="preserve"> </w:t>
      </w:r>
      <w:bookmarkStart w:id="11195" w:name="_ETM_Q22_564329"/>
      <w:bookmarkEnd w:id="11195"/>
      <w:r>
        <w:rPr>
          <w:rtl/>
        </w:rPr>
        <w:t xml:space="preserve">ופה </w:t>
      </w:r>
      <w:bookmarkStart w:id="11196" w:name="_ETM_Q22_564689"/>
      <w:bookmarkEnd w:id="11196"/>
      <w:r>
        <w:rPr>
          <w:rtl/>
        </w:rPr>
        <w:t>החשיבות</w:t>
      </w:r>
      <w:r>
        <w:rPr>
          <w:rFonts w:hint="cs"/>
          <w:rtl/>
        </w:rPr>
        <w:t>:</w:t>
      </w:r>
      <w:r>
        <w:rPr>
          <w:rtl/>
        </w:rPr>
        <w:t xml:space="preserve"> </w:t>
      </w:r>
      <w:bookmarkStart w:id="11197" w:name="_ETM_Q22_566270"/>
      <w:bookmarkEnd w:id="11197"/>
      <w:r>
        <w:rPr>
          <w:rFonts w:hint="cs"/>
          <w:rtl/>
        </w:rPr>
        <w:t>"</w:t>
      </w:r>
      <w:r>
        <w:rPr>
          <w:rtl/>
        </w:rPr>
        <w:t xml:space="preserve">יוזמי </w:t>
      </w:r>
      <w:bookmarkStart w:id="11198" w:name="_ETM_Q22_566870"/>
      <w:bookmarkEnd w:id="11198"/>
      <w:r>
        <w:rPr>
          <w:rtl/>
        </w:rPr>
        <w:t xml:space="preserve">החוק </w:t>
      </w:r>
      <w:bookmarkStart w:id="11199" w:name="_ETM_Q22_568009"/>
      <w:bookmarkEnd w:id="11199"/>
      <w:r>
        <w:rPr>
          <w:rtl/>
        </w:rPr>
        <w:t xml:space="preserve">ביקשו </w:t>
      </w:r>
      <w:bookmarkStart w:id="11200" w:name="_ETM_Q22_568579"/>
      <w:bookmarkEnd w:id="11200"/>
      <w:r>
        <w:rPr>
          <w:rtl/>
        </w:rPr>
        <w:t xml:space="preserve">להיתלות </w:t>
      </w:r>
      <w:bookmarkStart w:id="11201" w:name="_ETM_Q22_569149"/>
      <w:bookmarkEnd w:id="11201"/>
      <w:r>
        <w:rPr>
          <w:rtl/>
        </w:rPr>
        <w:t>בדבריי</w:t>
      </w:r>
      <w:r>
        <w:rPr>
          <w:rFonts w:hint="cs"/>
          <w:rtl/>
        </w:rPr>
        <w:t>,</w:t>
      </w:r>
      <w:r>
        <w:rPr>
          <w:rtl/>
        </w:rPr>
        <w:t xml:space="preserve"> </w:t>
      </w:r>
      <w:bookmarkStart w:id="11202" w:name="_ETM_Q22_569899"/>
      <w:bookmarkEnd w:id="11202"/>
      <w:r>
        <w:rPr>
          <w:rtl/>
        </w:rPr>
        <w:t xml:space="preserve">ואף </w:t>
      </w:r>
      <w:bookmarkStart w:id="11203" w:name="_ETM_Q22_570289"/>
      <w:bookmarkEnd w:id="11203"/>
      <w:r>
        <w:rPr>
          <w:rtl/>
        </w:rPr>
        <w:t xml:space="preserve">כינו </w:t>
      </w:r>
      <w:bookmarkStart w:id="11204" w:name="_ETM_Q22_570740"/>
      <w:bookmarkEnd w:id="11204"/>
      <w:r>
        <w:rPr>
          <w:rtl/>
        </w:rPr>
        <w:t xml:space="preserve">אותו </w:t>
      </w:r>
      <w:bookmarkStart w:id="11205" w:name="_ETM_Q22_571670"/>
      <w:bookmarkEnd w:id="11205"/>
      <w:r>
        <w:rPr>
          <w:rFonts w:hint="cs"/>
          <w:rtl/>
        </w:rPr>
        <w:t>'</w:t>
      </w:r>
      <w:r>
        <w:rPr>
          <w:rtl/>
        </w:rPr>
        <w:t xml:space="preserve">מתווה </w:t>
      </w:r>
      <w:bookmarkStart w:id="11206" w:name="_ETM_Q22_572579"/>
      <w:bookmarkEnd w:id="11206"/>
      <w:r>
        <w:rPr>
          <w:rtl/>
        </w:rPr>
        <w:t>סולברג</w:t>
      </w:r>
      <w:r>
        <w:rPr>
          <w:rFonts w:hint="cs"/>
          <w:rtl/>
        </w:rPr>
        <w:t xml:space="preserve">'". לא אחת שמענו מעל הדוכן הזה שאומרים אותם </w:t>
      </w:r>
      <w:bookmarkStart w:id="11207" w:name="_ETM_Q22_577000"/>
      <w:bookmarkEnd w:id="11207"/>
      <w:r>
        <w:rPr>
          <w:rFonts w:hint="cs"/>
          <w:rtl/>
        </w:rPr>
        <w:t xml:space="preserve">אנשים: זהו מתווה סולברג, מה אתם רוצים? אומר כבוד השופט: </w:t>
      </w:r>
      <w:bookmarkStart w:id="11208" w:name="_ETM_Q22_585000"/>
      <w:bookmarkEnd w:id="11208"/>
      <w:r>
        <w:rPr>
          <w:rFonts w:hint="cs"/>
          <w:rtl/>
        </w:rPr>
        <w:t xml:space="preserve">"אילו הייתי מכהן </w:t>
      </w:r>
      <w:bookmarkStart w:id="11209" w:name="_ETM_Q22_574120"/>
      <w:bookmarkStart w:id="11210" w:name="_ETM_Q22_574480"/>
      <w:bookmarkStart w:id="11211" w:name="_ETM_Q22_574840"/>
      <w:bookmarkStart w:id="11212" w:name="_ETM_Q22_575380"/>
      <w:bookmarkStart w:id="11213" w:name="_ETM_Q22_575740"/>
      <w:bookmarkStart w:id="11214" w:name="_ETM_Q22_576220"/>
      <w:bookmarkStart w:id="11215" w:name="_ETM_Q22_577029"/>
      <w:bookmarkStart w:id="11216" w:name="_ETM_Q22_577150"/>
      <w:bookmarkStart w:id="11217" w:name="_ETM_Q22_577450"/>
      <w:bookmarkStart w:id="11218" w:name="_ETM_Q22_577810"/>
      <w:bookmarkStart w:id="11219" w:name="_ETM_Q22_578620"/>
      <w:bookmarkStart w:id="11220" w:name="_ETM_Q22_579010"/>
      <w:bookmarkStart w:id="11221" w:name="_ETM_Q22_579610"/>
      <w:bookmarkStart w:id="11222" w:name="_ETM_Q22_579970"/>
      <w:bookmarkStart w:id="11223" w:name="_ETM_Q22_580150"/>
      <w:bookmarkStart w:id="11224" w:name="_ETM_Q22_580390"/>
      <w:bookmarkStart w:id="11225" w:name="_ETM_Q22_581889"/>
      <w:bookmarkStart w:id="11226" w:name="_ETM_Q22_582779"/>
      <w:bookmarkStart w:id="11227" w:name="_ETM_Q22_583109"/>
      <w:bookmarkStart w:id="11228" w:name="_ETM_Q22_584369"/>
      <w:bookmarkStart w:id="11229" w:name="_ETM_Q22_584700"/>
      <w:bookmarkStart w:id="11230" w:name="_ETM_Q22_585119"/>
      <w:bookmarkStart w:id="11231" w:name="_ETM_Q22_585869"/>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r>
        <w:rPr>
          <w:rFonts w:hint="cs"/>
          <w:rtl/>
        </w:rPr>
        <w:t>כחבר ב</w:t>
      </w:r>
      <w:r>
        <w:rPr>
          <w:rtl/>
        </w:rPr>
        <w:t xml:space="preserve">בית </w:t>
      </w:r>
      <w:bookmarkStart w:id="11232" w:name="_ETM_Q22_586229"/>
      <w:bookmarkEnd w:id="11232"/>
      <w:r>
        <w:rPr>
          <w:rtl/>
        </w:rPr>
        <w:t xml:space="preserve">המחוקקים </w:t>
      </w:r>
      <w:bookmarkStart w:id="11233" w:name="_ETM_Q22_587610"/>
      <w:bookmarkEnd w:id="11233"/>
      <w:r>
        <w:rPr>
          <w:rtl/>
        </w:rPr>
        <w:t xml:space="preserve">לא </w:t>
      </w:r>
      <w:bookmarkStart w:id="11234" w:name="_ETM_Q22_588420"/>
      <w:bookmarkEnd w:id="11234"/>
      <w:r>
        <w:rPr>
          <w:rtl/>
        </w:rPr>
        <w:t xml:space="preserve">הייתי </w:t>
      </w:r>
      <w:bookmarkStart w:id="11235" w:name="_ETM_Q22_589320"/>
      <w:bookmarkEnd w:id="11235"/>
      <w:r>
        <w:rPr>
          <w:rtl/>
        </w:rPr>
        <w:t xml:space="preserve">תומך </w:t>
      </w:r>
      <w:bookmarkStart w:id="11236" w:name="_ETM_Q22_590339"/>
      <w:bookmarkEnd w:id="11236"/>
      <w:r>
        <w:rPr>
          <w:rtl/>
        </w:rPr>
        <w:t>בתיקון</w:t>
      </w:r>
      <w:r>
        <w:rPr>
          <w:rFonts w:hint="cs"/>
          <w:rtl/>
        </w:rPr>
        <w:t xml:space="preserve"> הזה",</w:t>
      </w:r>
      <w:r>
        <w:rPr>
          <w:rtl/>
        </w:rPr>
        <w:t xml:space="preserve"> </w:t>
      </w:r>
      <w:bookmarkStart w:id="11237" w:name="_ETM_Q22_591600"/>
      <w:bookmarkStart w:id="11238" w:name="_ETM_Q22_591899"/>
      <w:bookmarkStart w:id="11239" w:name="_ETM_Q22_592560"/>
      <w:bookmarkStart w:id="11240" w:name="_ETM_Q22_593069"/>
      <w:bookmarkStart w:id="11241" w:name="_ETM_Q22_594089"/>
      <w:bookmarkEnd w:id="11237"/>
      <w:bookmarkEnd w:id="11238"/>
      <w:bookmarkEnd w:id="11239"/>
      <w:bookmarkEnd w:id="11240"/>
      <w:bookmarkEnd w:id="11241"/>
      <w:r>
        <w:rPr>
          <w:rtl/>
        </w:rPr>
        <w:t xml:space="preserve">חסרונותיו </w:t>
      </w:r>
      <w:bookmarkStart w:id="11242" w:name="_ETM_Q22_595950"/>
      <w:bookmarkEnd w:id="11242"/>
      <w:r>
        <w:rPr>
          <w:rtl/>
        </w:rPr>
        <w:t>עולים</w:t>
      </w:r>
      <w:r>
        <w:rPr>
          <w:rFonts w:hint="cs"/>
          <w:rtl/>
        </w:rPr>
        <w:t xml:space="preserve"> על יתרונותיו, ואני מצטט בדיוק מופלג.</w:t>
      </w:r>
    </w:p>
    <w:p w:rsidR="00903FCE" w:rsidRDefault="00903FCE" w:rsidP="002F5E09">
      <w:pPr>
        <w:rPr>
          <w:rtl/>
        </w:rPr>
      </w:pPr>
      <w:bookmarkStart w:id="11243" w:name="_ETM_Q22_604000"/>
      <w:bookmarkEnd w:id="11243"/>
    </w:p>
    <w:p w:rsidR="00903FCE" w:rsidRDefault="00903FCE" w:rsidP="002F5E09">
      <w:pPr>
        <w:rPr>
          <w:rtl/>
        </w:rPr>
      </w:pPr>
      <w:r>
        <w:rPr>
          <w:rFonts w:hint="cs"/>
          <w:rtl/>
        </w:rPr>
        <w:t xml:space="preserve">יושב </w:t>
      </w:r>
      <w:bookmarkStart w:id="11244" w:name="_ETM_Q22_603000"/>
      <w:bookmarkEnd w:id="11244"/>
      <w:r>
        <w:rPr>
          <w:rFonts w:hint="cs"/>
          <w:rtl/>
        </w:rPr>
        <w:t xml:space="preserve">לו ראש הממשלה, </w:t>
      </w:r>
      <w:bookmarkStart w:id="11245" w:name="_ETM_Q22_596729"/>
      <w:bookmarkStart w:id="11246" w:name="_ETM_Q22_597299"/>
      <w:bookmarkStart w:id="11247" w:name="_ETM_Q22_597719"/>
      <w:bookmarkStart w:id="11248" w:name="_ETM_Q22_598049"/>
      <w:bookmarkStart w:id="11249" w:name="_ETM_Q22_599130"/>
      <w:bookmarkStart w:id="11250" w:name="_ETM_Q22_599490"/>
      <w:bookmarkStart w:id="11251" w:name="_ETM_Q22_600479"/>
      <w:bookmarkStart w:id="11252" w:name="_ETM_Q22_601109"/>
      <w:bookmarkStart w:id="11253" w:name="_ETM_Q22_602270"/>
      <w:bookmarkStart w:id="11254" w:name="_ETM_Q22_602720"/>
      <w:bookmarkStart w:id="11255" w:name="_ETM_Q22_603650"/>
      <w:bookmarkEnd w:id="11245"/>
      <w:bookmarkEnd w:id="11246"/>
      <w:bookmarkEnd w:id="11247"/>
      <w:bookmarkEnd w:id="11248"/>
      <w:bookmarkEnd w:id="11249"/>
      <w:bookmarkEnd w:id="11250"/>
      <w:bookmarkEnd w:id="11251"/>
      <w:bookmarkEnd w:id="11252"/>
      <w:bookmarkEnd w:id="11253"/>
      <w:bookmarkEnd w:id="11254"/>
      <w:bookmarkEnd w:id="11255"/>
      <w:r>
        <w:rPr>
          <w:rtl/>
        </w:rPr>
        <w:t xml:space="preserve">זכרו </w:t>
      </w:r>
      <w:bookmarkStart w:id="11256" w:name="_ETM_Q22_604070"/>
      <w:bookmarkEnd w:id="11256"/>
      <w:r>
        <w:rPr>
          <w:rtl/>
        </w:rPr>
        <w:t>לברכה</w:t>
      </w:r>
      <w:r>
        <w:rPr>
          <w:rFonts w:hint="cs"/>
          <w:rtl/>
        </w:rPr>
        <w:t>,</w:t>
      </w:r>
      <w:r>
        <w:rPr>
          <w:rtl/>
        </w:rPr>
        <w:t xml:space="preserve"> </w:t>
      </w:r>
      <w:bookmarkStart w:id="11257" w:name="_ETM_Q22_604729"/>
      <w:bookmarkEnd w:id="11257"/>
      <w:r>
        <w:rPr>
          <w:rtl/>
        </w:rPr>
        <w:t xml:space="preserve">מנחם </w:t>
      </w:r>
      <w:bookmarkStart w:id="11258" w:name="_ETM_Q22_605330"/>
      <w:bookmarkEnd w:id="11258"/>
      <w:r>
        <w:rPr>
          <w:rtl/>
        </w:rPr>
        <w:t>בגין</w:t>
      </w:r>
      <w:bookmarkStart w:id="11259" w:name="_ETM_Q22_606000"/>
      <w:bookmarkEnd w:id="11259"/>
      <w:r>
        <w:rPr>
          <w:rFonts w:hint="cs"/>
          <w:rtl/>
        </w:rPr>
        <w:t xml:space="preserve"> </w:t>
      </w:r>
      <w:r>
        <w:rPr>
          <w:rFonts w:hint="eastAsia"/>
          <w:rtl/>
        </w:rPr>
        <w:t>–</w:t>
      </w:r>
      <w:r>
        <w:rPr>
          <w:rtl/>
        </w:rPr>
        <w:t xml:space="preserve"> </w:t>
      </w:r>
      <w:bookmarkStart w:id="11260" w:name="_ETM_Q22_606409"/>
      <w:bookmarkEnd w:id="11260"/>
      <w:r>
        <w:rPr>
          <w:rtl/>
        </w:rPr>
        <w:t xml:space="preserve">יושב </w:t>
      </w:r>
      <w:bookmarkStart w:id="11261" w:name="_ETM_Q22_606920"/>
      <w:bookmarkEnd w:id="11261"/>
      <w:r>
        <w:rPr>
          <w:rtl/>
        </w:rPr>
        <w:t xml:space="preserve">בשערי </w:t>
      </w:r>
      <w:bookmarkStart w:id="11262" w:name="_ETM_Q22_607490"/>
      <w:bookmarkEnd w:id="11262"/>
      <w:r>
        <w:rPr>
          <w:rtl/>
        </w:rPr>
        <w:t xml:space="preserve">גן </w:t>
      </w:r>
      <w:bookmarkStart w:id="11263" w:name="_ETM_Q22_607790"/>
      <w:bookmarkEnd w:id="11263"/>
      <w:r>
        <w:rPr>
          <w:rtl/>
        </w:rPr>
        <w:t xml:space="preserve">עדן </w:t>
      </w:r>
      <w:bookmarkStart w:id="11264" w:name="_ETM_Q22_608360"/>
      <w:bookmarkEnd w:id="11264"/>
      <w:r>
        <w:rPr>
          <w:rtl/>
        </w:rPr>
        <w:t xml:space="preserve">ואומר </w:t>
      </w:r>
      <w:bookmarkStart w:id="11265" w:name="_ETM_Q22_609110"/>
      <w:bookmarkEnd w:id="11265"/>
      <w:r>
        <w:rPr>
          <w:rtl/>
        </w:rPr>
        <w:t xml:space="preserve">לשוכני </w:t>
      </w:r>
      <w:bookmarkStart w:id="11266" w:name="_ETM_Q22_609800"/>
      <w:bookmarkEnd w:id="11266"/>
      <w:r>
        <w:rPr>
          <w:rtl/>
        </w:rPr>
        <w:t>מעלה</w:t>
      </w:r>
      <w:r>
        <w:rPr>
          <w:rFonts w:hint="cs"/>
          <w:rtl/>
        </w:rPr>
        <w:t xml:space="preserve">, אומר בקול רם גם לשוכני מטה: </w:t>
      </w:r>
      <w:bookmarkStart w:id="11267" w:name="_ETM_Q22_611030"/>
      <w:bookmarkStart w:id="11268" w:name="_ETM_Q22_611150"/>
      <w:bookmarkStart w:id="11269" w:name="_ETM_Q22_611660"/>
      <w:bookmarkStart w:id="11270" w:name="_ETM_Q22_612170"/>
      <w:bookmarkStart w:id="11271" w:name="_ETM_Q22_612440"/>
      <w:bookmarkStart w:id="11272" w:name="_ETM_Q22_612650"/>
      <w:bookmarkStart w:id="11273" w:name="_ETM_Q22_612950"/>
      <w:bookmarkStart w:id="11274" w:name="_ETM_Q22_613550"/>
      <w:bookmarkStart w:id="11275" w:name="_ETM_Q22_613760"/>
      <w:bookmarkStart w:id="11276" w:name="_ETM_Q22_614909"/>
      <w:bookmarkEnd w:id="11267"/>
      <w:bookmarkEnd w:id="11268"/>
      <w:bookmarkEnd w:id="11269"/>
      <w:bookmarkEnd w:id="11270"/>
      <w:bookmarkEnd w:id="11271"/>
      <w:bookmarkEnd w:id="11272"/>
      <w:bookmarkEnd w:id="11273"/>
      <w:bookmarkEnd w:id="11274"/>
      <w:bookmarkEnd w:id="11275"/>
      <w:bookmarkEnd w:id="11276"/>
      <w:r>
        <w:rPr>
          <w:rtl/>
        </w:rPr>
        <w:t xml:space="preserve">יש </w:t>
      </w:r>
      <w:bookmarkStart w:id="11277" w:name="_ETM_Q22_615599"/>
      <w:bookmarkEnd w:id="11277"/>
      <w:r>
        <w:rPr>
          <w:rtl/>
        </w:rPr>
        <w:t xml:space="preserve">שופטים </w:t>
      </w:r>
      <w:bookmarkStart w:id="11278" w:name="_ETM_Q22_616469"/>
      <w:bookmarkEnd w:id="11278"/>
      <w:r>
        <w:rPr>
          <w:rtl/>
        </w:rPr>
        <w:t>בירושלים</w:t>
      </w:r>
      <w:r>
        <w:rPr>
          <w:rFonts w:hint="cs"/>
          <w:rtl/>
        </w:rPr>
        <w:t>.</w:t>
      </w:r>
      <w:r>
        <w:rPr>
          <w:rtl/>
        </w:rPr>
        <w:t xml:space="preserve"> </w:t>
      </w:r>
      <w:bookmarkStart w:id="11279" w:name="_ETM_Q22_618510"/>
      <w:bookmarkEnd w:id="11279"/>
      <w:r>
        <w:rPr>
          <w:rtl/>
        </w:rPr>
        <w:t xml:space="preserve">הלוואי </w:t>
      </w:r>
      <w:bookmarkStart w:id="11280" w:name="_ETM_Q22_619230"/>
      <w:bookmarkEnd w:id="11280"/>
      <w:r>
        <w:rPr>
          <w:rFonts w:hint="cs"/>
          <w:rtl/>
        </w:rPr>
        <w:t>שנהיה</w:t>
      </w:r>
      <w:bookmarkStart w:id="11281" w:name="_ETM_Q22_619560"/>
      <w:bookmarkEnd w:id="11281"/>
      <w:r>
        <w:rPr>
          <w:rtl/>
        </w:rPr>
        <w:t xml:space="preserve"> </w:t>
      </w:r>
      <w:bookmarkStart w:id="11282" w:name="_ETM_Q22_619950"/>
      <w:bookmarkEnd w:id="11282"/>
      <w:r>
        <w:rPr>
          <w:rtl/>
        </w:rPr>
        <w:t xml:space="preserve">ראויים </w:t>
      </w:r>
      <w:bookmarkStart w:id="11283" w:name="_ETM_Q22_620459"/>
      <w:bookmarkEnd w:id="11283"/>
      <w:r>
        <w:rPr>
          <w:rtl/>
        </w:rPr>
        <w:t xml:space="preserve">לכך </w:t>
      </w:r>
      <w:bookmarkStart w:id="11284" w:name="_ETM_Q22_621470"/>
      <w:bookmarkEnd w:id="11284"/>
      <w:r>
        <w:rPr>
          <w:rtl/>
        </w:rPr>
        <w:t xml:space="preserve">ונצא </w:t>
      </w:r>
      <w:bookmarkStart w:id="11285" w:name="_ETM_Q22_622280"/>
      <w:bookmarkEnd w:id="11285"/>
      <w:r>
        <w:rPr>
          <w:rtl/>
        </w:rPr>
        <w:t xml:space="preserve">לדרך </w:t>
      </w:r>
      <w:bookmarkStart w:id="11286" w:name="_ETM_Q22_622790"/>
      <w:bookmarkEnd w:id="11286"/>
      <w:r>
        <w:rPr>
          <w:rtl/>
        </w:rPr>
        <w:t>ח</w:t>
      </w:r>
      <w:bookmarkStart w:id="11287" w:name="_ETM_Q22_623390"/>
      <w:bookmarkEnd w:id="11287"/>
      <w:r>
        <w:rPr>
          <w:rFonts w:hint="cs"/>
          <w:rtl/>
        </w:rPr>
        <w:t xml:space="preserve">דשה, </w:t>
      </w:r>
      <w:bookmarkStart w:id="11288" w:name="_ETM_Q22_625000"/>
      <w:bookmarkEnd w:id="11288"/>
      <w:r>
        <w:rPr>
          <w:rFonts w:hint="cs"/>
          <w:rtl/>
        </w:rPr>
        <w:t xml:space="preserve">אדוני </w:t>
      </w:r>
      <w:bookmarkStart w:id="11289" w:name="_ETM_Q22_623660"/>
      <w:bookmarkStart w:id="11290" w:name="_ETM_Q22_624260"/>
      <w:bookmarkStart w:id="11291" w:name="_ETM_Q22_624560"/>
      <w:bookmarkEnd w:id="11289"/>
      <w:bookmarkEnd w:id="11290"/>
      <w:bookmarkEnd w:id="11291"/>
      <w:r>
        <w:rPr>
          <w:rtl/>
        </w:rPr>
        <w:t xml:space="preserve">היושב </w:t>
      </w:r>
      <w:bookmarkStart w:id="11292" w:name="_ETM_Q22_624890"/>
      <w:bookmarkEnd w:id="11292"/>
      <w:r>
        <w:rPr>
          <w:rtl/>
        </w:rPr>
        <w:t>בראש</w:t>
      </w:r>
      <w:r>
        <w:rPr>
          <w:rFonts w:hint="cs"/>
          <w:rtl/>
        </w:rPr>
        <w:t>,</w:t>
      </w:r>
      <w:r>
        <w:rPr>
          <w:rtl/>
        </w:rPr>
        <w:t xml:space="preserve"> </w:t>
      </w:r>
      <w:bookmarkStart w:id="11293" w:name="_ETM_Q22_625760"/>
      <w:bookmarkEnd w:id="11293"/>
      <w:r>
        <w:rPr>
          <w:rtl/>
        </w:rPr>
        <w:t xml:space="preserve">של </w:t>
      </w:r>
      <w:bookmarkStart w:id="11294" w:name="_ETM_Q22_626060"/>
      <w:bookmarkEnd w:id="11294"/>
      <w:r>
        <w:rPr>
          <w:rtl/>
        </w:rPr>
        <w:t xml:space="preserve">אחדות </w:t>
      </w:r>
      <w:bookmarkStart w:id="11295" w:name="_ETM_Q22_626480"/>
      <w:bookmarkEnd w:id="11295"/>
      <w:r>
        <w:rPr>
          <w:rtl/>
        </w:rPr>
        <w:t>העם</w:t>
      </w:r>
      <w:r>
        <w:rPr>
          <w:rFonts w:hint="cs"/>
          <w:rtl/>
        </w:rPr>
        <w:t>.</w:t>
      </w:r>
      <w:r>
        <w:rPr>
          <w:rtl/>
        </w:rPr>
        <w:t xml:space="preserve"> </w:t>
      </w:r>
      <w:bookmarkStart w:id="11296" w:name="_ETM_Q22_627360"/>
      <w:bookmarkEnd w:id="11296"/>
      <w:r>
        <w:rPr>
          <w:rtl/>
        </w:rPr>
        <w:t xml:space="preserve">נתפלל </w:t>
      </w:r>
      <w:bookmarkStart w:id="11297" w:name="_ETM_Q22_628020"/>
      <w:bookmarkEnd w:id="11297"/>
      <w:r>
        <w:rPr>
          <w:rtl/>
        </w:rPr>
        <w:t xml:space="preserve">ונקווה </w:t>
      </w:r>
      <w:bookmarkStart w:id="11298" w:name="_ETM_Q22_628620"/>
      <w:bookmarkEnd w:id="11298"/>
      <w:r>
        <w:rPr>
          <w:rtl/>
        </w:rPr>
        <w:t xml:space="preserve">כי </w:t>
      </w:r>
      <w:bookmarkStart w:id="11299" w:name="_ETM_Q22_628800"/>
      <w:bookmarkEnd w:id="11299"/>
      <w:r>
        <w:rPr>
          <w:rtl/>
        </w:rPr>
        <w:t xml:space="preserve">החטופים </w:t>
      </w:r>
      <w:bookmarkStart w:id="11300" w:name="_ETM_Q22_629460"/>
      <w:bookmarkEnd w:id="11300"/>
      <w:r>
        <w:rPr>
          <w:rtl/>
        </w:rPr>
        <w:t xml:space="preserve">ישובו </w:t>
      </w:r>
      <w:bookmarkStart w:id="11301" w:name="_ETM_Q22_629970"/>
      <w:bookmarkEnd w:id="11301"/>
      <w:r>
        <w:rPr>
          <w:rtl/>
        </w:rPr>
        <w:t xml:space="preserve">לביתם </w:t>
      </w:r>
      <w:bookmarkStart w:id="11302" w:name="_ETM_Q22_631140"/>
      <w:bookmarkEnd w:id="11302"/>
      <w:r>
        <w:rPr>
          <w:rtl/>
        </w:rPr>
        <w:t xml:space="preserve">ונכריע </w:t>
      </w:r>
      <w:bookmarkStart w:id="11303" w:name="_ETM_Q22_632220"/>
      <w:bookmarkEnd w:id="11303"/>
      <w:r>
        <w:rPr>
          <w:rtl/>
        </w:rPr>
        <w:t xml:space="preserve">את </w:t>
      </w:r>
      <w:bookmarkStart w:id="11304" w:name="_ETM_Q22_632460"/>
      <w:bookmarkEnd w:id="11304"/>
      <w:r>
        <w:rPr>
          <w:rtl/>
        </w:rPr>
        <w:t>האויב</w:t>
      </w:r>
      <w:r>
        <w:rPr>
          <w:rFonts w:hint="cs"/>
          <w:rtl/>
        </w:rPr>
        <w:t>.</w:t>
      </w:r>
      <w:r>
        <w:rPr>
          <w:rtl/>
        </w:rPr>
        <w:t xml:space="preserve"> </w:t>
      </w:r>
      <w:bookmarkStart w:id="11305" w:name="_ETM_Q22_633570"/>
      <w:bookmarkEnd w:id="11305"/>
      <w:r>
        <w:rPr>
          <w:rtl/>
        </w:rPr>
        <w:t xml:space="preserve">עם </w:t>
      </w:r>
      <w:bookmarkStart w:id="11306" w:name="_ETM_Q22_634170"/>
      <w:bookmarkEnd w:id="11306"/>
      <w:r>
        <w:rPr>
          <w:rtl/>
        </w:rPr>
        <w:t xml:space="preserve">ישראל </w:t>
      </w:r>
      <w:bookmarkStart w:id="11307" w:name="_ETM_Q22_635070"/>
      <w:bookmarkEnd w:id="11307"/>
      <w:r>
        <w:rPr>
          <w:rtl/>
        </w:rPr>
        <w:t>חי</w:t>
      </w:r>
      <w:r>
        <w:rPr>
          <w:rFonts w:hint="cs"/>
          <w:rtl/>
        </w:rPr>
        <w:t>.</w:t>
      </w:r>
    </w:p>
    <w:p w:rsidR="00903FCE" w:rsidRDefault="00903FCE" w:rsidP="002F5E09">
      <w:pPr>
        <w:rPr>
          <w:rtl/>
        </w:rPr>
      </w:pPr>
    </w:p>
    <w:p w:rsidR="00903FCE" w:rsidRDefault="00903FCE" w:rsidP="002F5E09">
      <w:pPr>
        <w:pStyle w:val="af6"/>
        <w:keepNext/>
        <w:rPr>
          <w:rtl/>
        </w:rPr>
      </w:pPr>
      <w:bookmarkStart w:id="11308" w:name="ET_yor_6593_22"/>
      <w:r w:rsidRPr="00392652">
        <w:rPr>
          <w:rStyle w:val="TagStyle"/>
          <w:rtl/>
        </w:rPr>
        <w:t xml:space="preserve"> &lt;&lt; יור &gt;&gt; </w:t>
      </w:r>
      <w:r>
        <w:rPr>
          <w:rtl/>
        </w:rPr>
        <w:t>היו"ר חנוך דב מלביצקי:</w:t>
      </w:r>
      <w:r w:rsidRPr="00392652">
        <w:rPr>
          <w:rStyle w:val="TagStyle"/>
          <w:rtl/>
        </w:rPr>
        <w:t xml:space="preserve"> &lt;&lt; יור &gt;&gt;</w:t>
      </w:r>
      <w:r>
        <w:rPr>
          <w:rtl/>
        </w:rPr>
        <w:t xml:space="preserve">   </w:t>
      </w:r>
      <w:bookmarkEnd w:id="11308"/>
    </w:p>
    <w:p w:rsidR="00903FCE" w:rsidRDefault="00903FCE" w:rsidP="002F5E09">
      <w:pPr>
        <w:rPr>
          <w:rtl/>
        </w:rPr>
      </w:pPr>
    </w:p>
    <w:p w:rsidR="00903FCE" w:rsidRDefault="00903FCE" w:rsidP="002F5E09">
      <w:pPr>
        <w:rPr>
          <w:rtl/>
        </w:rPr>
      </w:pPr>
      <w:bookmarkStart w:id="11309" w:name="_ETM_Q22_636000"/>
      <w:bookmarkEnd w:id="11309"/>
      <w:r>
        <w:rPr>
          <w:rFonts w:hint="cs"/>
          <w:rtl/>
        </w:rPr>
        <w:t>תודה, אדוני. חברת הכנסת שלי טל מירון, בבקשה.</w:t>
      </w:r>
    </w:p>
    <w:p w:rsidR="00903FCE" w:rsidRDefault="00903FCE" w:rsidP="002F5E09">
      <w:pPr>
        <w:rPr>
          <w:rtl/>
        </w:rPr>
      </w:pPr>
    </w:p>
    <w:p w:rsidR="00903FCE" w:rsidRDefault="00903FCE" w:rsidP="002F5E09">
      <w:pPr>
        <w:pStyle w:val="a4"/>
        <w:keepNext/>
        <w:rPr>
          <w:rtl/>
        </w:rPr>
      </w:pPr>
      <w:bookmarkStart w:id="11310" w:name="ET_speaker_6507_23"/>
      <w:r w:rsidRPr="00392652">
        <w:rPr>
          <w:rStyle w:val="TagStyle"/>
          <w:rtl/>
        </w:rPr>
        <w:t xml:space="preserve"> &lt;&lt; דובר &gt;&gt; </w:t>
      </w:r>
      <w:bookmarkStart w:id="11311" w:name="_Toc155199592"/>
      <w:r>
        <w:rPr>
          <w:rtl/>
        </w:rPr>
        <w:t>שלי טל מירון (יש עתיד):</w:t>
      </w:r>
      <w:bookmarkEnd w:id="11311"/>
      <w:r w:rsidRPr="00392652">
        <w:rPr>
          <w:rStyle w:val="TagStyle"/>
          <w:rtl/>
        </w:rPr>
        <w:t xml:space="preserve"> &lt;&lt; דובר &gt;&gt;</w:t>
      </w:r>
      <w:r>
        <w:rPr>
          <w:rtl/>
        </w:rPr>
        <w:t xml:space="preserve">   </w:t>
      </w:r>
      <w:bookmarkEnd w:id="11310"/>
    </w:p>
    <w:p w:rsidR="00903FCE" w:rsidRDefault="00903FCE" w:rsidP="003C5F67">
      <w:pPr>
        <w:rPr>
          <w:rtl/>
        </w:rPr>
      </w:pPr>
    </w:p>
    <w:p w:rsidR="00903FCE" w:rsidRDefault="00903FCE" w:rsidP="002F5E09">
      <w:pPr>
        <w:rPr>
          <w:rtl/>
        </w:rPr>
      </w:pPr>
      <w:bookmarkStart w:id="11312" w:name="_ETM_Q22_641000"/>
      <w:bookmarkStart w:id="11313" w:name="_ETM_Q22_635000"/>
      <w:bookmarkStart w:id="11314" w:name="_ETM_Q22_636030"/>
      <w:bookmarkStart w:id="11315" w:name="_ETM_Q22_636180"/>
      <w:bookmarkStart w:id="11316" w:name="_ETM_Q22_636420"/>
      <w:bookmarkStart w:id="11317" w:name="_ETM_Q22_636840"/>
      <w:bookmarkStart w:id="11318" w:name="_ETM_Q22_637200"/>
      <w:bookmarkStart w:id="11319" w:name="_ETM_Q22_638160"/>
      <w:bookmarkStart w:id="11320" w:name="_ETM_Q22_638550"/>
      <w:bookmarkStart w:id="11321" w:name="_ETM_Q22_638640"/>
      <w:bookmarkStart w:id="11322" w:name="_ETM_Q22_638940"/>
      <w:bookmarkStart w:id="11323" w:name="_ETM_Q22_654890"/>
      <w:bookmarkEnd w:id="11312"/>
      <w:bookmarkEnd w:id="11313"/>
      <w:bookmarkEnd w:id="11314"/>
      <w:bookmarkEnd w:id="11315"/>
      <w:bookmarkEnd w:id="11316"/>
      <w:bookmarkEnd w:id="11317"/>
      <w:bookmarkEnd w:id="11318"/>
      <w:bookmarkEnd w:id="11319"/>
      <w:bookmarkEnd w:id="11320"/>
      <w:bookmarkEnd w:id="11321"/>
      <w:bookmarkEnd w:id="11322"/>
      <w:bookmarkEnd w:id="11323"/>
      <w:r>
        <w:rPr>
          <w:rtl/>
        </w:rPr>
        <w:t xml:space="preserve">תודה </w:t>
      </w:r>
      <w:bookmarkStart w:id="11324" w:name="_ETM_Q22_655190"/>
      <w:bookmarkEnd w:id="11324"/>
      <w:r>
        <w:rPr>
          <w:rtl/>
        </w:rPr>
        <w:t>רבה</w:t>
      </w:r>
      <w:r>
        <w:rPr>
          <w:rFonts w:hint="cs"/>
          <w:rtl/>
        </w:rPr>
        <w:t>,</w:t>
      </w:r>
      <w:r>
        <w:rPr>
          <w:rtl/>
        </w:rPr>
        <w:t xml:space="preserve"> </w:t>
      </w:r>
      <w:bookmarkStart w:id="11325" w:name="_ETM_Q22_655490"/>
      <w:bookmarkEnd w:id="11325"/>
      <w:r>
        <w:rPr>
          <w:rtl/>
        </w:rPr>
        <w:t xml:space="preserve">אדוני </w:t>
      </w:r>
      <w:bookmarkStart w:id="11326" w:name="_ETM_Q22_655820"/>
      <w:bookmarkEnd w:id="11326"/>
      <w:r>
        <w:rPr>
          <w:rtl/>
        </w:rPr>
        <w:t xml:space="preserve">היושב </w:t>
      </w:r>
      <w:bookmarkStart w:id="11327" w:name="_ETM_Q22_656630"/>
      <w:bookmarkEnd w:id="11327"/>
      <w:r>
        <w:rPr>
          <w:rtl/>
        </w:rPr>
        <w:t>בראש</w:t>
      </w:r>
      <w:r>
        <w:rPr>
          <w:rFonts w:hint="cs"/>
          <w:rtl/>
        </w:rPr>
        <w:t>.</w:t>
      </w:r>
      <w:r>
        <w:rPr>
          <w:rtl/>
        </w:rPr>
        <w:t xml:space="preserve"> </w:t>
      </w:r>
      <w:bookmarkStart w:id="11328" w:name="_ETM_Q22_657050"/>
      <w:bookmarkEnd w:id="11328"/>
      <w:r>
        <w:rPr>
          <w:rtl/>
        </w:rPr>
        <w:t xml:space="preserve">חבריי </w:t>
      </w:r>
      <w:bookmarkStart w:id="11329" w:name="_ETM_Q22_657500"/>
      <w:bookmarkEnd w:id="11329"/>
      <w:r>
        <w:rPr>
          <w:rtl/>
        </w:rPr>
        <w:t xml:space="preserve">חברי </w:t>
      </w:r>
      <w:bookmarkStart w:id="11330" w:name="_ETM_Q22_657800"/>
      <w:bookmarkEnd w:id="11330"/>
      <w:r>
        <w:rPr>
          <w:rtl/>
        </w:rPr>
        <w:t>הכנסת</w:t>
      </w:r>
      <w:r>
        <w:rPr>
          <w:rFonts w:hint="cs"/>
          <w:rtl/>
        </w:rPr>
        <w:t>,</w:t>
      </w:r>
      <w:r>
        <w:rPr>
          <w:rtl/>
        </w:rPr>
        <w:t xml:space="preserve"> </w:t>
      </w:r>
      <w:bookmarkStart w:id="11331" w:name="_ETM_Q22_658460"/>
      <w:bookmarkEnd w:id="11331"/>
      <w:r>
        <w:rPr>
          <w:rtl/>
        </w:rPr>
        <w:t xml:space="preserve">היום </w:t>
      </w:r>
      <w:bookmarkStart w:id="11332" w:name="_ETM_Q22_659060"/>
      <w:bookmarkEnd w:id="11332"/>
      <w:r>
        <w:rPr>
          <w:rtl/>
        </w:rPr>
        <w:t xml:space="preserve">הוא </w:t>
      </w:r>
      <w:bookmarkStart w:id="11333" w:name="_ETM_Q22_659150"/>
      <w:bookmarkEnd w:id="11333"/>
      <w:r>
        <w:rPr>
          <w:rtl/>
        </w:rPr>
        <w:t xml:space="preserve">היום </w:t>
      </w:r>
      <w:bookmarkStart w:id="11334" w:name="_ETM_Q22_659600"/>
      <w:bookmarkEnd w:id="11334"/>
      <w:r>
        <w:rPr>
          <w:rFonts w:hint="cs"/>
          <w:rtl/>
        </w:rPr>
        <w:t>ה-</w:t>
      </w:r>
      <w:r>
        <w:rPr>
          <w:rtl/>
        </w:rPr>
        <w:t xml:space="preserve">89 </w:t>
      </w:r>
      <w:bookmarkStart w:id="11335" w:name="_ETM_Q22_660320"/>
      <w:bookmarkEnd w:id="11335"/>
      <w:r>
        <w:rPr>
          <w:rtl/>
        </w:rPr>
        <w:t>למלחמה</w:t>
      </w:r>
      <w:r>
        <w:rPr>
          <w:rFonts w:hint="cs"/>
          <w:rtl/>
        </w:rPr>
        <w:t>,</w:t>
      </w:r>
      <w:r>
        <w:rPr>
          <w:rtl/>
        </w:rPr>
        <w:t xml:space="preserve"> </w:t>
      </w:r>
      <w:bookmarkStart w:id="11336" w:name="_ETM_Q22_663130"/>
      <w:bookmarkEnd w:id="11336"/>
      <w:r>
        <w:rPr>
          <w:rtl/>
        </w:rPr>
        <w:t xml:space="preserve">ויש </w:t>
      </w:r>
      <w:bookmarkStart w:id="11337" w:name="_ETM_Q22_663400"/>
      <w:bookmarkEnd w:id="11337"/>
      <w:r>
        <w:rPr>
          <w:rtl/>
        </w:rPr>
        <w:t xml:space="preserve">לנו </w:t>
      </w:r>
      <w:bookmarkStart w:id="11338" w:name="_ETM_Q22_663610"/>
      <w:bookmarkEnd w:id="11338"/>
      <w:r>
        <w:rPr>
          <w:rtl/>
        </w:rPr>
        <w:t xml:space="preserve">עדיין </w:t>
      </w:r>
      <w:bookmarkStart w:id="11339" w:name="_ETM_Q22_663940"/>
      <w:bookmarkEnd w:id="11339"/>
      <w:r>
        <w:rPr>
          <w:rtl/>
        </w:rPr>
        <w:t xml:space="preserve">133 </w:t>
      </w:r>
      <w:bookmarkStart w:id="11340" w:name="_ETM_Q22_664810"/>
      <w:bookmarkEnd w:id="11340"/>
      <w:r>
        <w:rPr>
          <w:rtl/>
        </w:rPr>
        <w:t>חטופים</w:t>
      </w:r>
      <w:r>
        <w:rPr>
          <w:rFonts w:hint="cs"/>
          <w:rtl/>
        </w:rPr>
        <w:t>.</w:t>
      </w:r>
      <w:r>
        <w:rPr>
          <w:rtl/>
        </w:rPr>
        <w:t xml:space="preserve"> </w:t>
      </w:r>
      <w:bookmarkStart w:id="11341" w:name="_ETM_Q22_665319"/>
      <w:bookmarkEnd w:id="11341"/>
      <w:r>
        <w:rPr>
          <w:rtl/>
        </w:rPr>
        <w:t xml:space="preserve">חשוב </w:t>
      </w:r>
      <w:bookmarkStart w:id="11342" w:name="_ETM_Q22_665680"/>
      <w:bookmarkEnd w:id="11342"/>
      <w:r>
        <w:rPr>
          <w:rtl/>
        </w:rPr>
        <w:t xml:space="preserve">לי </w:t>
      </w:r>
      <w:bookmarkStart w:id="11343" w:name="_ETM_Q22_665770"/>
      <w:bookmarkEnd w:id="11343"/>
      <w:r>
        <w:rPr>
          <w:rtl/>
        </w:rPr>
        <w:t xml:space="preserve">להזכיר </w:t>
      </w:r>
      <w:bookmarkStart w:id="11344" w:name="_ETM_Q22_666220"/>
      <w:bookmarkEnd w:id="11344"/>
      <w:r>
        <w:rPr>
          <w:rtl/>
        </w:rPr>
        <w:t xml:space="preserve">את </w:t>
      </w:r>
      <w:bookmarkStart w:id="11345" w:name="_ETM_Q22_666310"/>
      <w:bookmarkEnd w:id="11345"/>
      <w:r>
        <w:rPr>
          <w:rtl/>
        </w:rPr>
        <w:t>זה</w:t>
      </w:r>
      <w:r>
        <w:rPr>
          <w:rFonts w:hint="cs"/>
          <w:rtl/>
        </w:rPr>
        <w:t>.</w:t>
      </w:r>
    </w:p>
    <w:p w:rsidR="00903FCE" w:rsidRDefault="00903FCE" w:rsidP="003C5F67">
      <w:pPr>
        <w:rPr>
          <w:rtl/>
        </w:rPr>
      </w:pPr>
    </w:p>
    <w:p w:rsidR="00903FCE" w:rsidRDefault="00903FCE" w:rsidP="002F5E09">
      <w:pPr>
        <w:rPr>
          <w:rtl/>
        </w:rPr>
      </w:pPr>
      <w:bookmarkStart w:id="11346" w:name="_ETM_Q22_669000"/>
      <w:bookmarkStart w:id="11347" w:name="_ETM_Q22_668010"/>
      <w:bookmarkEnd w:id="11346"/>
      <w:bookmarkEnd w:id="11347"/>
      <w:r>
        <w:rPr>
          <w:rtl/>
        </w:rPr>
        <w:t xml:space="preserve">אני </w:t>
      </w:r>
      <w:bookmarkStart w:id="11348" w:name="_ETM_Q22_668219"/>
      <w:bookmarkEnd w:id="11348"/>
      <w:r>
        <w:rPr>
          <w:rtl/>
        </w:rPr>
        <w:t xml:space="preserve">רוצה </w:t>
      </w:r>
      <w:bookmarkStart w:id="11349" w:name="_ETM_Q22_668950"/>
      <w:bookmarkEnd w:id="11349"/>
      <w:r>
        <w:rPr>
          <w:rtl/>
        </w:rPr>
        <w:t xml:space="preserve">לדבר </w:t>
      </w:r>
      <w:bookmarkStart w:id="11350" w:name="_ETM_Q22_669519"/>
      <w:bookmarkEnd w:id="11350"/>
      <w:r>
        <w:rPr>
          <w:rtl/>
        </w:rPr>
        <w:t xml:space="preserve">על </w:t>
      </w:r>
      <w:bookmarkStart w:id="11351" w:name="_ETM_Q22_669640"/>
      <w:bookmarkEnd w:id="11351"/>
      <w:r>
        <w:rPr>
          <w:rtl/>
        </w:rPr>
        <w:t xml:space="preserve">הכתבה </w:t>
      </w:r>
      <w:bookmarkStart w:id="11352" w:name="_ETM_Q22_670180"/>
      <w:bookmarkEnd w:id="11352"/>
      <w:r>
        <w:rPr>
          <w:rtl/>
        </w:rPr>
        <w:t>ש</w:t>
      </w:r>
      <w:bookmarkStart w:id="11353" w:name="_ETM_Q22_670930"/>
      <w:bookmarkEnd w:id="11353"/>
      <w:r>
        <w:rPr>
          <w:rFonts w:hint="cs"/>
          <w:rtl/>
        </w:rPr>
        <w:t>ה</w:t>
      </w:r>
      <w:r>
        <w:rPr>
          <w:rtl/>
        </w:rPr>
        <w:t xml:space="preserve">תחלתי </w:t>
      </w:r>
      <w:bookmarkStart w:id="11354" w:name="_ETM_Q22_671409"/>
      <w:bookmarkEnd w:id="11354"/>
      <w:r>
        <w:rPr>
          <w:rtl/>
        </w:rPr>
        <w:t xml:space="preserve">לקרוא </w:t>
      </w:r>
      <w:bookmarkStart w:id="11355" w:name="_ETM_Q22_671799"/>
      <w:bookmarkEnd w:id="11355"/>
      <w:r>
        <w:rPr>
          <w:rtl/>
        </w:rPr>
        <w:t xml:space="preserve">ביום </w:t>
      </w:r>
      <w:bookmarkStart w:id="11356" w:name="_ETM_Q22_672189"/>
      <w:bookmarkEnd w:id="11356"/>
      <w:r>
        <w:rPr>
          <w:rtl/>
        </w:rPr>
        <w:t xml:space="preserve">שישי </w:t>
      </w:r>
      <w:bookmarkStart w:id="11357" w:name="_ETM_Q22_672640"/>
      <w:bookmarkEnd w:id="11357"/>
      <w:r>
        <w:rPr>
          <w:rtl/>
        </w:rPr>
        <w:t xml:space="preserve">האחרון </w:t>
      </w:r>
      <w:bookmarkStart w:id="11358" w:name="_ETM_Q22_673450"/>
      <w:bookmarkEnd w:id="11358"/>
      <w:r>
        <w:rPr>
          <w:rtl/>
        </w:rPr>
        <w:t>בנ</w:t>
      </w:r>
      <w:r>
        <w:rPr>
          <w:rFonts w:hint="cs"/>
          <w:rtl/>
        </w:rPr>
        <w:t xml:space="preserve">יו יורק טיימס. </w:t>
      </w:r>
      <w:bookmarkStart w:id="11359" w:name="_ETM_Q22_674000"/>
      <w:bookmarkEnd w:id="11359"/>
      <w:r>
        <w:rPr>
          <w:rFonts w:hint="cs"/>
          <w:rtl/>
        </w:rPr>
        <w:t xml:space="preserve">אני מודה שלקח </w:t>
      </w:r>
      <w:bookmarkStart w:id="11360" w:name="_ETM_Q22_673840"/>
      <w:bookmarkStart w:id="11361" w:name="_ETM_Q22_673989"/>
      <w:bookmarkStart w:id="11362" w:name="_ETM_Q22_675120"/>
      <w:bookmarkStart w:id="11363" w:name="_ETM_Q22_675330"/>
      <w:bookmarkStart w:id="11364" w:name="_ETM_Q22_675780"/>
      <w:bookmarkStart w:id="11365" w:name="_ETM_Q22_676320"/>
      <w:bookmarkEnd w:id="11360"/>
      <w:bookmarkEnd w:id="11361"/>
      <w:bookmarkEnd w:id="11362"/>
      <w:bookmarkEnd w:id="11363"/>
      <w:bookmarkEnd w:id="11364"/>
      <w:bookmarkEnd w:id="11365"/>
      <w:r>
        <w:rPr>
          <w:rtl/>
        </w:rPr>
        <w:t xml:space="preserve">לי </w:t>
      </w:r>
      <w:bookmarkStart w:id="11366" w:name="_ETM_Q22_677310"/>
      <w:bookmarkEnd w:id="11366"/>
      <w:r>
        <w:rPr>
          <w:rtl/>
        </w:rPr>
        <w:t xml:space="preserve">כמה </w:t>
      </w:r>
      <w:bookmarkStart w:id="11367" w:name="_ETM_Q22_677670"/>
      <w:bookmarkEnd w:id="11367"/>
      <w:r>
        <w:rPr>
          <w:rtl/>
        </w:rPr>
        <w:t xml:space="preserve">ימים </w:t>
      </w:r>
      <w:bookmarkStart w:id="11368" w:name="_ETM_Q22_677970"/>
      <w:bookmarkEnd w:id="11368"/>
      <w:r>
        <w:rPr>
          <w:rtl/>
        </w:rPr>
        <w:t xml:space="preserve">לקרוא </w:t>
      </w:r>
      <w:bookmarkStart w:id="11369" w:name="_ETM_Q22_678330"/>
      <w:bookmarkEnd w:id="11369"/>
      <w:r>
        <w:rPr>
          <w:rtl/>
        </w:rPr>
        <w:t xml:space="preserve">את </w:t>
      </w:r>
      <w:bookmarkStart w:id="11370" w:name="_ETM_Q22_678450"/>
      <w:bookmarkEnd w:id="11370"/>
      <w:r>
        <w:rPr>
          <w:rtl/>
        </w:rPr>
        <w:t>הכתבה</w:t>
      </w:r>
      <w:r>
        <w:rPr>
          <w:rFonts w:hint="cs"/>
          <w:rtl/>
        </w:rPr>
        <w:t>.</w:t>
      </w:r>
    </w:p>
    <w:p w:rsidR="00903FCE" w:rsidRDefault="00903FCE" w:rsidP="003C5F67">
      <w:pPr>
        <w:rPr>
          <w:rtl/>
        </w:rPr>
      </w:pPr>
    </w:p>
    <w:p w:rsidR="00903FCE" w:rsidRDefault="00903FCE" w:rsidP="002F5E09">
      <w:pPr>
        <w:pStyle w:val="af6"/>
        <w:keepNext/>
        <w:rPr>
          <w:rtl/>
        </w:rPr>
      </w:pPr>
      <w:bookmarkStart w:id="11371" w:name="ET_yor_6593_24"/>
      <w:r w:rsidRPr="00392652">
        <w:rPr>
          <w:rStyle w:val="TagStyle"/>
          <w:rtl/>
        </w:rPr>
        <w:t xml:space="preserve"> &lt;&lt; יור &gt;&gt; </w:t>
      </w:r>
      <w:r>
        <w:rPr>
          <w:rtl/>
        </w:rPr>
        <w:t>היו"ר חנוך דב מלביצקי:</w:t>
      </w:r>
      <w:r w:rsidRPr="00392652">
        <w:rPr>
          <w:rStyle w:val="TagStyle"/>
          <w:rtl/>
        </w:rPr>
        <w:t xml:space="preserve"> &lt;&lt; יור &gt;&gt;</w:t>
      </w:r>
      <w:r>
        <w:rPr>
          <w:rtl/>
        </w:rPr>
        <w:t xml:space="preserve">   </w:t>
      </w:r>
      <w:bookmarkEnd w:id="11371"/>
    </w:p>
    <w:p w:rsidR="00903FCE" w:rsidRDefault="00903FCE" w:rsidP="003C5F67">
      <w:pPr>
        <w:rPr>
          <w:rtl/>
        </w:rPr>
      </w:pPr>
    </w:p>
    <w:p w:rsidR="00903FCE" w:rsidRDefault="00903FCE" w:rsidP="002F5E09">
      <w:pPr>
        <w:rPr>
          <w:rtl/>
        </w:rPr>
      </w:pPr>
      <w:bookmarkStart w:id="11372" w:name="_ETM_Q22_679000"/>
      <w:bookmarkStart w:id="11373" w:name="_ETM_Q22_680000"/>
      <w:bookmarkStart w:id="11374" w:name="_ETM_Q22_680329"/>
      <w:bookmarkEnd w:id="11372"/>
      <w:bookmarkEnd w:id="11373"/>
      <w:bookmarkEnd w:id="11374"/>
      <w:r>
        <w:rPr>
          <w:rtl/>
        </w:rPr>
        <w:t xml:space="preserve">אנא </w:t>
      </w:r>
      <w:bookmarkStart w:id="11375" w:name="_ETM_Q22_680569"/>
      <w:bookmarkEnd w:id="11375"/>
      <w:r>
        <w:rPr>
          <w:rtl/>
        </w:rPr>
        <w:t>מכם</w:t>
      </w:r>
      <w:r>
        <w:rPr>
          <w:rFonts w:hint="cs"/>
          <w:rtl/>
        </w:rPr>
        <w:t>. אנא.</w:t>
      </w:r>
    </w:p>
    <w:p w:rsidR="00903FCE" w:rsidRDefault="00903FCE" w:rsidP="003C5F67">
      <w:pPr>
        <w:rPr>
          <w:rtl/>
        </w:rPr>
      </w:pPr>
      <w:bookmarkStart w:id="11376" w:name="_ETM_Q22_683000"/>
      <w:bookmarkEnd w:id="11376"/>
    </w:p>
    <w:p w:rsidR="00903FCE" w:rsidRDefault="00903FCE" w:rsidP="002F5E09">
      <w:pPr>
        <w:pStyle w:val="-"/>
        <w:keepNext/>
        <w:rPr>
          <w:rtl/>
        </w:rPr>
      </w:pPr>
      <w:bookmarkStart w:id="11377" w:name="ET_speakercontinue_6507_25"/>
      <w:r w:rsidRPr="00392652">
        <w:rPr>
          <w:rStyle w:val="TagStyle"/>
          <w:rtl/>
        </w:rPr>
        <w:t xml:space="preserve"> &lt;&lt; דובר_המשך &gt;&gt; </w:t>
      </w:r>
      <w:r>
        <w:rPr>
          <w:rtl/>
        </w:rPr>
        <w:t>שלי טל מירון (יש עתיד):</w:t>
      </w:r>
      <w:r w:rsidRPr="00392652">
        <w:rPr>
          <w:rStyle w:val="TagStyle"/>
          <w:rtl/>
        </w:rPr>
        <w:t xml:space="preserve"> &lt;&lt; דובר_המשך &gt;&gt;</w:t>
      </w:r>
      <w:r>
        <w:rPr>
          <w:rtl/>
        </w:rPr>
        <w:t xml:space="preserve">   </w:t>
      </w:r>
      <w:bookmarkEnd w:id="11377"/>
    </w:p>
    <w:p w:rsidR="00903FCE" w:rsidRDefault="00903FCE" w:rsidP="003C5F67">
      <w:pPr>
        <w:rPr>
          <w:rtl/>
        </w:rPr>
      </w:pPr>
    </w:p>
    <w:p w:rsidR="00903FCE" w:rsidRDefault="00903FCE" w:rsidP="002F5E09">
      <w:pPr>
        <w:rPr>
          <w:rtl/>
        </w:rPr>
      </w:pPr>
      <w:bookmarkStart w:id="11378" w:name="_ETM_Q22_685000"/>
      <w:bookmarkStart w:id="11379" w:name="_ETM_Q22_684000"/>
      <w:bookmarkEnd w:id="11378"/>
      <w:bookmarkEnd w:id="11379"/>
      <w:r>
        <w:rPr>
          <w:rFonts w:hint="cs"/>
          <w:rtl/>
        </w:rPr>
        <w:t xml:space="preserve">לקח לי כמה ימים לקרוא את </w:t>
      </w:r>
      <w:bookmarkStart w:id="11380" w:name="_ETM_Q22_687000"/>
      <w:bookmarkEnd w:id="11380"/>
      <w:r>
        <w:rPr>
          <w:rFonts w:hint="cs"/>
          <w:rtl/>
        </w:rPr>
        <w:t xml:space="preserve">הכתבה בניו יורק טיימס, כי הכתבה </w:t>
      </w:r>
      <w:bookmarkStart w:id="11381" w:name="_ETM_Q22_681019"/>
      <w:bookmarkStart w:id="11382" w:name="_ETM_Q22_682319"/>
      <w:bookmarkStart w:id="11383" w:name="_ETM_Q22_684900"/>
      <w:bookmarkStart w:id="11384" w:name="_ETM_Q22_685260"/>
      <w:bookmarkStart w:id="11385" w:name="_ETM_Q22_685409"/>
      <w:bookmarkStart w:id="11386" w:name="_ETM_Q22_685680"/>
      <w:bookmarkStart w:id="11387" w:name="_ETM_Q22_685919"/>
      <w:bookmarkStart w:id="11388" w:name="_ETM_Q22_686189"/>
      <w:bookmarkStart w:id="11389" w:name="_ETM_Q22_686309"/>
      <w:bookmarkStart w:id="11390" w:name="_ETM_Q22_686730"/>
      <w:bookmarkStart w:id="11391" w:name="_ETM_Q22_686969"/>
      <w:bookmarkStart w:id="11392" w:name="_ETM_Q22_687209"/>
      <w:bookmarkStart w:id="11393" w:name="_ETM_Q22_687599"/>
      <w:bookmarkStart w:id="11394" w:name="_ETM_Q22_688900"/>
      <w:bookmarkStart w:id="11395" w:name="_ETM_Q22_6899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r>
        <w:rPr>
          <w:rtl/>
        </w:rPr>
        <w:t xml:space="preserve">היא </w:t>
      </w:r>
      <w:bookmarkStart w:id="11396" w:name="_ETM_Q22_690130"/>
      <w:bookmarkEnd w:id="11396"/>
      <w:r>
        <w:rPr>
          <w:rtl/>
        </w:rPr>
        <w:t xml:space="preserve">כל </w:t>
      </w:r>
      <w:bookmarkStart w:id="11397" w:name="_ETM_Q22_690280"/>
      <w:bookmarkEnd w:id="11397"/>
      <w:r>
        <w:rPr>
          <w:rtl/>
        </w:rPr>
        <w:t xml:space="preserve">כך </w:t>
      </w:r>
      <w:bookmarkStart w:id="11398" w:name="_ETM_Q22_690550"/>
      <w:bookmarkEnd w:id="11398"/>
      <w:r>
        <w:rPr>
          <w:rtl/>
        </w:rPr>
        <w:t>מחרידה</w:t>
      </w:r>
      <w:r>
        <w:rPr>
          <w:rFonts w:hint="cs"/>
          <w:rtl/>
        </w:rPr>
        <w:t xml:space="preserve">. התיאורים שם של </w:t>
      </w:r>
      <w:bookmarkStart w:id="11399" w:name="_ETM_Q22_693000"/>
      <w:bookmarkEnd w:id="11399"/>
      <w:r>
        <w:rPr>
          <w:rFonts w:hint="cs"/>
          <w:rtl/>
        </w:rPr>
        <w:t xml:space="preserve">העדויות </w:t>
      </w:r>
      <w:bookmarkStart w:id="11400" w:name="_ETM_Q22_691300"/>
      <w:bookmarkStart w:id="11401" w:name="_ETM_Q22_691960"/>
      <w:bookmarkStart w:id="11402" w:name="_ETM_Q22_692320"/>
      <w:bookmarkStart w:id="11403" w:name="_ETM_Q22_692770"/>
      <w:bookmarkStart w:id="11404" w:name="_ETM_Q22_693340"/>
      <w:bookmarkEnd w:id="11400"/>
      <w:bookmarkEnd w:id="11401"/>
      <w:bookmarkEnd w:id="11402"/>
      <w:bookmarkEnd w:id="11403"/>
      <w:bookmarkEnd w:id="11404"/>
      <w:r>
        <w:rPr>
          <w:rtl/>
        </w:rPr>
        <w:t xml:space="preserve">על </w:t>
      </w:r>
      <w:bookmarkStart w:id="11405" w:name="_ETM_Q22_694179"/>
      <w:bookmarkEnd w:id="11405"/>
      <w:r>
        <w:rPr>
          <w:rtl/>
        </w:rPr>
        <w:t>מעש</w:t>
      </w:r>
      <w:r>
        <w:rPr>
          <w:rFonts w:hint="cs"/>
          <w:rtl/>
        </w:rPr>
        <w:t>י</w:t>
      </w:r>
      <w:r>
        <w:rPr>
          <w:rtl/>
        </w:rPr>
        <w:t xml:space="preserve"> </w:t>
      </w:r>
      <w:bookmarkStart w:id="11406" w:name="_ETM_Q22_694570"/>
      <w:bookmarkEnd w:id="11406"/>
      <w:r>
        <w:rPr>
          <w:rtl/>
        </w:rPr>
        <w:t xml:space="preserve">האונס </w:t>
      </w:r>
      <w:bookmarkStart w:id="11407" w:name="_ETM_Q22_695050"/>
      <w:bookmarkEnd w:id="11407"/>
      <w:r>
        <w:rPr>
          <w:rFonts w:hint="cs"/>
          <w:rtl/>
        </w:rPr>
        <w:t>ו</w:t>
      </w:r>
      <w:r>
        <w:rPr>
          <w:rtl/>
        </w:rPr>
        <w:t xml:space="preserve">האלימות </w:t>
      </w:r>
      <w:bookmarkStart w:id="11408" w:name="_ETM_Q22_695470"/>
      <w:bookmarkEnd w:id="11408"/>
      <w:r>
        <w:rPr>
          <w:rtl/>
        </w:rPr>
        <w:t xml:space="preserve">המינית </w:t>
      </w:r>
      <w:bookmarkStart w:id="11409" w:name="_ETM_Q22_695860"/>
      <w:bookmarkEnd w:id="11409"/>
      <w:r>
        <w:rPr>
          <w:rtl/>
        </w:rPr>
        <w:t xml:space="preserve">שבוצעו </w:t>
      </w:r>
      <w:bookmarkStart w:id="11410" w:name="_ETM_Q22_696520"/>
      <w:bookmarkEnd w:id="11410"/>
      <w:r>
        <w:rPr>
          <w:rtl/>
        </w:rPr>
        <w:t xml:space="preserve">ב-7 </w:t>
      </w:r>
      <w:bookmarkStart w:id="11411" w:name="_ETM_Q22_696910"/>
      <w:bookmarkEnd w:id="11411"/>
      <w:r>
        <w:rPr>
          <w:rFonts w:hint="cs"/>
          <w:rtl/>
        </w:rPr>
        <w:t>ב</w:t>
      </w:r>
      <w:r>
        <w:rPr>
          <w:rtl/>
        </w:rPr>
        <w:t xml:space="preserve">אוקטובר </w:t>
      </w:r>
      <w:bookmarkStart w:id="11412" w:name="_ETM_Q22_697420"/>
      <w:bookmarkEnd w:id="11412"/>
      <w:r>
        <w:rPr>
          <w:rtl/>
        </w:rPr>
        <w:t xml:space="preserve">הם </w:t>
      </w:r>
      <w:bookmarkStart w:id="11413" w:name="_ETM_Q22_697600"/>
      <w:bookmarkEnd w:id="11413"/>
      <w:r>
        <w:rPr>
          <w:rtl/>
        </w:rPr>
        <w:t xml:space="preserve">כל </w:t>
      </w:r>
      <w:bookmarkStart w:id="11414" w:name="_ETM_Q22_697870"/>
      <w:bookmarkEnd w:id="11414"/>
      <w:r>
        <w:rPr>
          <w:rtl/>
        </w:rPr>
        <w:t xml:space="preserve">כך </w:t>
      </w:r>
      <w:bookmarkStart w:id="11415" w:name="_ETM_Q22_698230"/>
      <w:bookmarkEnd w:id="11415"/>
      <w:r>
        <w:rPr>
          <w:rtl/>
        </w:rPr>
        <w:t>מזעזעים</w:t>
      </w:r>
      <w:r>
        <w:rPr>
          <w:rFonts w:hint="cs"/>
          <w:rtl/>
        </w:rPr>
        <w:t>,</w:t>
      </w:r>
      <w:r>
        <w:rPr>
          <w:rtl/>
        </w:rPr>
        <w:t xml:space="preserve"> </w:t>
      </w:r>
      <w:bookmarkStart w:id="11416" w:name="_ETM_Q22_699890"/>
      <w:bookmarkEnd w:id="11416"/>
      <w:r>
        <w:rPr>
          <w:rFonts w:hint="cs"/>
          <w:rtl/>
        </w:rPr>
        <w:t>ו</w:t>
      </w:r>
      <w:r>
        <w:rPr>
          <w:rtl/>
        </w:rPr>
        <w:t xml:space="preserve">הכי </w:t>
      </w:r>
      <w:bookmarkStart w:id="11417" w:name="_ETM_Q22_700340"/>
      <w:bookmarkEnd w:id="11417"/>
      <w:r>
        <w:rPr>
          <w:rtl/>
        </w:rPr>
        <w:t>גרפי</w:t>
      </w:r>
      <w:r>
        <w:rPr>
          <w:rFonts w:hint="cs"/>
          <w:rtl/>
        </w:rPr>
        <w:t>י</w:t>
      </w:r>
      <w:r>
        <w:rPr>
          <w:rtl/>
        </w:rPr>
        <w:t xml:space="preserve">ם </w:t>
      </w:r>
      <w:bookmarkStart w:id="11418" w:name="_ETM_Q22_700790"/>
      <w:bookmarkEnd w:id="11418"/>
      <w:r>
        <w:rPr>
          <w:rtl/>
        </w:rPr>
        <w:t xml:space="preserve">שיצא </w:t>
      </w:r>
      <w:bookmarkStart w:id="11419" w:name="_ETM_Q22_701179"/>
      <w:bookmarkEnd w:id="11419"/>
      <w:r>
        <w:rPr>
          <w:rtl/>
        </w:rPr>
        <w:t xml:space="preserve">לי </w:t>
      </w:r>
      <w:bookmarkStart w:id="11420" w:name="_ETM_Q22_701300"/>
      <w:bookmarkEnd w:id="11420"/>
      <w:r>
        <w:rPr>
          <w:rtl/>
        </w:rPr>
        <w:t xml:space="preserve">להיתקל </w:t>
      </w:r>
      <w:bookmarkStart w:id="11421" w:name="_ETM_Q22_701750"/>
      <w:bookmarkEnd w:id="11421"/>
      <w:r>
        <w:rPr>
          <w:rtl/>
        </w:rPr>
        <w:t xml:space="preserve">בהם </w:t>
      </w:r>
      <w:bookmarkStart w:id="11422" w:name="_ETM_Q22_702020"/>
      <w:bookmarkEnd w:id="11422"/>
      <w:r>
        <w:rPr>
          <w:rtl/>
        </w:rPr>
        <w:t xml:space="preserve">עד </w:t>
      </w:r>
      <w:bookmarkStart w:id="11423" w:name="_ETM_Q22_702200"/>
      <w:bookmarkEnd w:id="11423"/>
      <w:r>
        <w:rPr>
          <w:rFonts w:hint="cs"/>
          <w:rtl/>
        </w:rPr>
        <w:t xml:space="preserve">כה, </w:t>
      </w:r>
      <w:r>
        <w:rPr>
          <w:rtl/>
        </w:rPr>
        <w:t xml:space="preserve">שהייתי </w:t>
      </w:r>
      <w:bookmarkStart w:id="11424" w:name="_ETM_Q22_702740"/>
      <w:bookmarkEnd w:id="11424"/>
      <w:r>
        <w:rPr>
          <w:rtl/>
        </w:rPr>
        <w:t xml:space="preserve">חייבת </w:t>
      </w:r>
      <w:bookmarkStart w:id="11425" w:name="_ETM_Q22_703250"/>
      <w:bookmarkEnd w:id="11425"/>
      <w:r>
        <w:rPr>
          <w:rtl/>
        </w:rPr>
        <w:t>לעצור</w:t>
      </w:r>
      <w:r>
        <w:rPr>
          <w:rFonts w:hint="cs"/>
          <w:rtl/>
        </w:rPr>
        <w:t>.</w:t>
      </w:r>
      <w:r>
        <w:rPr>
          <w:rtl/>
        </w:rPr>
        <w:t xml:space="preserve"> </w:t>
      </w:r>
      <w:bookmarkStart w:id="11426" w:name="_ETM_Q22_703940"/>
      <w:bookmarkEnd w:id="11426"/>
      <w:r>
        <w:rPr>
          <w:rtl/>
        </w:rPr>
        <w:t xml:space="preserve">גם </w:t>
      </w:r>
      <w:bookmarkStart w:id="11427" w:name="_ETM_Q22_704150"/>
      <w:bookmarkEnd w:id="11427"/>
      <w:r>
        <w:rPr>
          <w:rtl/>
        </w:rPr>
        <w:t xml:space="preserve">עכשיו </w:t>
      </w:r>
      <w:bookmarkStart w:id="11428" w:name="_ETM_Q22_704450"/>
      <w:bookmarkEnd w:id="11428"/>
      <w:r>
        <w:rPr>
          <w:rtl/>
        </w:rPr>
        <w:t xml:space="preserve">אני </w:t>
      </w:r>
      <w:bookmarkStart w:id="11429" w:name="_ETM_Q22_704750"/>
      <w:bookmarkStart w:id="11430" w:name="_ETM_Q22_705629"/>
      <w:bookmarkStart w:id="11431" w:name="_ETM_Q22_705989"/>
      <w:bookmarkEnd w:id="11429"/>
      <w:bookmarkEnd w:id="11430"/>
      <w:bookmarkEnd w:id="11431"/>
      <w:r>
        <w:rPr>
          <w:rtl/>
        </w:rPr>
        <w:t xml:space="preserve">מתקשה </w:t>
      </w:r>
      <w:bookmarkStart w:id="11432" w:name="_ETM_Q22_706470"/>
      <w:bookmarkEnd w:id="11432"/>
      <w:r>
        <w:rPr>
          <w:rtl/>
        </w:rPr>
        <w:t xml:space="preserve">לדבר </w:t>
      </w:r>
      <w:bookmarkStart w:id="11433" w:name="_ETM_Q22_706830"/>
      <w:bookmarkEnd w:id="11433"/>
      <w:r>
        <w:rPr>
          <w:rtl/>
        </w:rPr>
        <w:t xml:space="preserve">על </w:t>
      </w:r>
      <w:bookmarkStart w:id="11434" w:name="_ETM_Q22_706920"/>
      <w:bookmarkEnd w:id="11434"/>
      <w:r>
        <w:rPr>
          <w:rtl/>
        </w:rPr>
        <w:t xml:space="preserve">זה </w:t>
      </w:r>
      <w:bookmarkStart w:id="11435" w:name="_ETM_Q22_707069"/>
      <w:bookmarkEnd w:id="11435"/>
      <w:r>
        <w:rPr>
          <w:rtl/>
        </w:rPr>
        <w:t>ומצטמררת</w:t>
      </w:r>
      <w:r>
        <w:rPr>
          <w:rFonts w:hint="cs"/>
          <w:rtl/>
        </w:rPr>
        <w:t>,</w:t>
      </w:r>
      <w:r>
        <w:rPr>
          <w:rtl/>
        </w:rPr>
        <w:t xml:space="preserve"> </w:t>
      </w:r>
      <w:bookmarkStart w:id="11436" w:name="_ETM_Q22_707970"/>
      <w:bookmarkEnd w:id="11436"/>
      <w:r>
        <w:rPr>
          <w:rtl/>
        </w:rPr>
        <w:t xml:space="preserve">כי </w:t>
      </w:r>
      <w:bookmarkStart w:id="11437" w:name="_ETM_Q22_708809"/>
      <w:bookmarkEnd w:id="11437"/>
      <w:r>
        <w:rPr>
          <w:rtl/>
        </w:rPr>
        <w:t xml:space="preserve">זה </w:t>
      </w:r>
      <w:bookmarkStart w:id="11438" w:name="_ETM_Q22_708989"/>
      <w:bookmarkEnd w:id="11438"/>
      <w:r>
        <w:rPr>
          <w:rtl/>
        </w:rPr>
        <w:t xml:space="preserve">פשוט </w:t>
      </w:r>
      <w:bookmarkStart w:id="11439" w:name="_ETM_Q22_709319"/>
      <w:bookmarkEnd w:id="11439"/>
      <w:r>
        <w:rPr>
          <w:rtl/>
        </w:rPr>
        <w:t xml:space="preserve">זעזע </w:t>
      </w:r>
      <w:bookmarkStart w:id="11440" w:name="_ETM_Q22_709739"/>
      <w:bookmarkEnd w:id="11440"/>
      <w:r>
        <w:rPr>
          <w:rtl/>
        </w:rPr>
        <w:t xml:space="preserve">אותי </w:t>
      </w:r>
      <w:bookmarkStart w:id="11441" w:name="_ETM_Q22_709980"/>
      <w:bookmarkEnd w:id="11441"/>
      <w:r>
        <w:rPr>
          <w:rtl/>
        </w:rPr>
        <w:t xml:space="preserve">בצורה </w:t>
      </w:r>
      <w:bookmarkStart w:id="11442" w:name="_ETM_Q22_711420"/>
      <w:bookmarkEnd w:id="11442"/>
      <w:r>
        <w:rPr>
          <w:rtl/>
        </w:rPr>
        <w:t xml:space="preserve">בלתי </w:t>
      </w:r>
      <w:bookmarkStart w:id="11443" w:name="_ETM_Q22_711840"/>
      <w:bookmarkEnd w:id="11443"/>
      <w:r>
        <w:rPr>
          <w:rtl/>
        </w:rPr>
        <w:t>רגילה</w:t>
      </w:r>
      <w:r>
        <w:rPr>
          <w:rFonts w:hint="cs"/>
          <w:rtl/>
        </w:rPr>
        <w:t>.</w:t>
      </w:r>
      <w:r>
        <w:rPr>
          <w:rtl/>
        </w:rPr>
        <w:t xml:space="preserve"> </w:t>
      </w:r>
      <w:bookmarkStart w:id="11444" w:name="_ETM_Q22_714429"/>
      <w:bookmarkEnd w:id="11444"/>
    </w:p>
    <w:p w:rsidR="00903FCE" w:rsidRDefault="00903FCE" w:rsidP="002F5E09">
      <w:pPr>
        <w:rPr>
          <w:rtl/>
        </w:rPr>
      </w:pPr>
    </w:p>
    <w:p w:rsidR="00903FCE" w:rsidRDefault="00903FCE" w:rsidP="002F5E09">
      <w:pPr>
        <w:rPr>
          <w:rtl/>
        </w:rPr>
      </w:pPr>
      <w:bookmarkStart w:id="11445" w:name="_ETM_Q22_607000"/>
      <w:bookmarkEnd w:id="11445"/>
      <w:r>
        <w:rPr>
          <w:rtl/>
        </w:rPr>
        <w:t xml:space="preserve">כמי </w:t>
      </w:r>
      <w:bookmarkStart w:id="11446" w:name="_ETM_Q22_714879"/>
      <w:bookmarkEnd w:id="11446"/>
      <w:r>
        <w:rPr>
          <w:rtl/>
        </w:rPr>
        <w:t xml:space="preserve">שעוסקת </w:t>
      </w:r>
      <w:bookmarkStart w:id="11447" w:name="_ETM_Q22_715360"/>
      <w:bookmarkEnd w:id="11447"/>
      <w:r>
        <w:rPr>
          <w:rtl/>
        </w:rPr>
        <w:t xml:space="preserve">בזכויות </w:t>
      </w:r>
      <w:bookmarkStart w:id="11448" w:name="_ETM_Q22_715780"/>
      <w:bookmarkEnd w:id="11448"/>
      <w:r>
        <w:rPr>
          <w:rtl/>
        </w:rPr>
        <w:t xml:space="preserve">נשים </w:t>
      </w:r>
      <w:bookmarkStart w:id="11449" w:name="_ETM_Q22_716050"/>
      <w:bookmarkEnd w:id="11449"/>
      <w:r>
        <w:rPr>
          <w:rtl/>
        </w:rPr>
        <w:t xml:space="preserve">ומתחילת </w:t>
      </w:r>
      <w:bookmarkStart w:id="11450" w:name="_ETM_Q22_716620"/>
      <w:bookmarkEnd w:id="11450"/>
      <w:r>
        <w:rPr>
          <w:rtl/>
        </w:rPr>
        <w:t xml:space="preserve">המלחמה </w:t>
      </w:r>
      <w:bookmarkStart w:id="11451" w:name="_ETM_Q22_717099"/>
      <w:bookmarkEnd w:id="11451"/>
      <w:r>
        <w:rPr>
          <w:rtl/>
        </w:rPr>
        <w:t xml:space="preserve">מדברת </w:t>
      </w:r>
      <w:bookmarkStart w:id="11452" w:name="_ETM_Q22_718160"/>
      <w:bookmarkEnd w:id="11452"/>
      <w:r>
        <w:rPr>
          <w:rtl/>
        </w:rPr>
        <w:t xml:space="preserve">על </w:t>
      </w:r>
      <w:bookmarkStart w:id="11453" w:name="_ETM_Q22_718580"/>
      <w:bookmarkEnd w:id="11453"/>
      <w:r>
        <w:rPr>
          <w:rtl/>
        </w:rPr>
        <w:t xml:space="preserve">כל </w:t>
      </w:r>
      <w:bookmarkStart w:id="11454" w:name="_ETM_Q22_718819"/>
      <w:bookmarkEnd w:id="11454"/>
      <w:r>
        <w:rPr>
          <w:rtl/>
        </w:rPr>
        <w:t xml:space="preserve">מה </w:t>
      </w:r>
      <w:bookmarkStart w:id="11455" w:name="_ETM_Q22_718910"/>
      <w:bookmarkEnd w:id="11455"/>
      <w:r>
        <w:rPr>
          <w:rtl/>
        </w:rPr>
        <w:t xml:space="preserve">שקרה </w:t>
      </w:r>
      <w:bookmarkStart w:id="11456" w:name="_ETM_Q22_719300"/>
      <w:bookmarkEnd w:id="11456"/>
      <w:r>
        <w:rPr>
          <w:rtl/>
        </w:rPr>
        <w:t xml:space="preserve">לנו </w:t>
      </w:r>
      <w:bookmarkStart w:id="11457" w:name="_ETM_Q22_719480"/>
      <w:bookmarkEnd w:id="11457"/>
      <w:r>
        <w:rPr>
          <w:rtl/>
        </w:rPr>
        <w:t xml:space="preserve">ב-7 </w:t>
      </w:r>
      <w:bookmarkStart w:id="11458" w:name="_ETM_Q22_719900"/>
      <w:bookmarkEnd w:id="11458"/>
      <w:r>
        <w:rPr>
          <w:rFonts w:hint="cs"/>
          <w:rtl/>
        </w:rPr>
        <w:t>ב</w:t>
      </w:r>
      <w:r>
        <w:rPr>
          <w:rtl/>
        </w:rPr>
        <w:t xml:space="preserve">אוקטובר </w:t>
      </w:r>
      <w:bookmarkStart w:id="11459" w:name="_ETM_Q22_720440"/>
      <w:bookmarkEnd w:id="11459"/>
      <w:r>
        <w:rPr>
          <w:rtl/>
        </w:rPr>
        <w:t xml:space="preserve">בהיבט </w:t>
      </w:r>
      <w:bookmarkStart w:id="11460" w:name="_ETM_Q22_721370"/>
      <w:bookmarkEnd w:id="11460"/>
      <w:r>
        <w:rPr>
          <w:rFonts w:hint="cs"/>
          <w:rtl/>
        </w:rPr>
        <w:t>הנשי ו</w:t>
      </w:r>
      <w:bookmarkStart w:id="11461" w:name="_ETM_Q22_721910"/>
      <w:bookmarkEnd w:id="11461"/>
      <w:r>
        <w:rPr>
          <w:rtl/>
        </w:rPr>
        <w:t xml:space="preserve">של </w:t>
      </w:r>
      <w:bookmarkStart w:id="11462" w:name="_ETM_Q22_722209"/>
      <w:bookmarkEnd w:id="11462"/>
      <w:r>
        <w:rPr>
          <w:rtl/>
        </w:rPr>
        <w:t xml:space="preserve">האלימות </w:t>
      </w:r>
      <w:bookmarkStart w:id="11463" w:name="_ETM_Q22_722660"/>
      <w:bookmarkEnd w:id="11463"/>
      <w:r>
        <w:rPr>
          <w:rtl/>
        </w:rPr>
        <w:t>המינית</w:t>
      </w:r>
      <w:r>
        <w:rPr>
          <w:rFonts w:hint="cs"/>
          <w:rtl/>
        </w:rPr>
        <w:t>,</w:t>
      </w:r>
      <w:r>
        <w:rPr>
          <w:rtl/>
        </w:rPr>
        <w:t xml:space="preserve"> </w:t>
      </w:r>
      <w:bookmarkStart w:id="11464" w:name="_ETM_Q22_723949"/>
      <w:bookmarkEnd w:id="11464"/>
      <w:r>
        <w:rPr>
          <w:rtl/>
        </w:rPr>
        <w:t xml:space="preserve">יזמתי </w:t>
      </w:r>
      <w:bookmarkStart w:id="11465" w:name="_ETM_Q22_724459"/>
      <w:bookmarkEnd w:id="11465"/>
      <w:r>
        <w:rPr>
          <w:rtl/>
        </w:rPr>
        <w:t xml:space="preserve">מכתב </w:t>
      </w:r>
      <w:bookmarkStart w:id="11466" w:name="_ETM_Q22_724849"/>
      <w:bookmarkEnd w:id="11466"/>
      <w:r>
        <w:rPr>
          <w:rFonts w:hint="cs"/>
          <w:rtl/>
        </w:rPr>
        <w:t>ל-</w:t>
      </w:r>
      <w:r>
        <w:t>One Woman</w:t>
      </w:r>
      <w:r>
        <w:rPr>
          <w:rFonts w:hint="cs"/>
          <w:rtl/>
        </w:rPr>
        <w:t xml:space="preserve"> ולהרבה מאוד ארגונים </w:t>
      </w:r>
      <w:bookmarkStart w:id="11467" w:name="_ETM_Q22_725239"/>
      <w:bookmarkStart w:id="11468" w:name="_ETM_Q22_725449"/>
      <w:bookmarkStart w:id="11469" w:name="_ETM_Q22_725569"/>
      <w:bookmarkStart w:id="11470" w:name="_ETM_Q22_725989"/>
      <w:bookmarkStart w:id="11471" w:name="_ETM_Q22_726169"/>
      <w:bookmarkStart w:id="11472" w:name="_ETM_Q22_726559"/>
      <w:bookmarkEnd w:id="11467"/>
      <w:bookmarkEnd w:id="11468"/>
      <w:bookmarkEnd w:id="11469"/>
      <w:bookmarkEnd w:id="11470"/>
      <w:bookmarkEnd w:id="11471"/>
      <w:bookmarkEnd w:id="11472"/>
      <w:r>
        <w:rPr>
          <w:rtl/>
        </w:rPr>
        <w:t xml:space="preserve">ברחבי </w:t>
      </w:r>
      <w:bookmarkStart w:id="11473" w:name="_ETM_Q22_727040"/>
      <w:bookmarkEnd w:id="11473"/>
      <w:r>
        <w:rPr>
          <w:rtl/>
        </w:rPr>
        <w:t xml:space="preserve">העולם </w:t>
      </w:r>
      <w:bookmarkStart w:id="11474" w:name="_ETM_Q22_727519"/>
      <w:bookmarkEnd w:id="11474"/>
      <w:r>
        <w:rPr>
          <w:rtl/>
        </w:rPr>
        <w:t xml:space="preserve">בשם </w:t>
      </w:r>
      <w:bookmarkStart w:id="11475" w:name="_ETM_Q22_727819"/>
      <w:bookmarkEnd w:id="11475"/>
      <w:r>
        <w:rPr>
          <w:rtl/>
        </w:rPr>
        <w:t xml:space="preserve">חברות </w:t>
      </w:r>
      <w:bookmarkStart w:id="11476" w:name="_ETM_Q22_728150"/>
      <w:bookmarkEnd w:id="11476"/>
      <w:r>
        <w:rPr>
          <w:rtl/>
        </w:rPr>
        <w:t xml:space="preserve">הכנסת </w:t>
      </w:r>
      <w:bookmarkStart w:id="11477" w:name="_ETM_Q22_728629"/>
      <w:bookmarkEnd w:id="11477"/>
      <w:r>
        <w:rPr>
          <w:rtl/>
        </w:rPr>
        <w:t>ובכלל</w:t>
      </w:r>
      <w:r>
        <w:rPr>
          <w:rFonts w:hint="cs"/>
          <w:rtl/>
        </w:rPr>
        <w:t>,</w:t>
      </w:r>
      <w:r>
        <w:rPr>
          <w:rtl/>
        </w:rPr>
        <w:t xml:space="preserve"> </w:t>
      </w:r>
      <w:bookmarkStart w:id="11478" w:name="_ETM_Q22_729109"/>
      <w:bookmarkEnd w:id="11478"/>
      <w:r>
        <w:rPr>
          <w:rtl/>
        </w:rPr>
        <w:t xml:space="preserve">וביקשתי </w:t>
      </w:r>
      <w:bookmarkStart w:id="11479" w:name="_ETM_Q22_729650"/>
      <w:bookmarkEnd w:id="11479"/>
      <w:r>
        <w:rPr>
          <w:rtl/>
        </w:rPr>
        <w:t xml:space="preserve">שיגנו </w:t>
      </w:r>
      <w:bookmarkStart w:id="11480" w:name="_ETM_Q22_730639"/>
      <w:bookmarkEnd w:id="11480"/>
      <w:r>
        <w:rPr>
          <w:rtl/>
        </w:rPr>
        <w:t xml:space="preserve">את </w:t>
      </w:r>
      <w:bookmarkStart w:id="11481" w:name="_ETM_Q22_730819"/>
      <w:bookmarkEnd w:id="11481"/>
      <w:r>
        <w:rPr>
          <w:rtl/>
        </w:rPr>
        <w:t xml:space="preserve">המעשים </w:t>
      </w:r>
      <w:bookmarkStart w:id="11482" w:name="_ETM_Q22_731269"/>
      <w:bookmarkEnd w:id="11482"/>
      <w:r>
        <w:rPr>
          <w:rtl/>
        </w:rPr>
        <w:t xml:space="preserve">הנוראיים </w:t>
      </w:r>
      <w:bookmarkStart w:id="11483" w:name="_ETM_Q22_731779"/>
      <w:bookmarkEnd w:id="11483"/>
      <w:r>
        <w:rPr>
          <w:rtl/>
        </w:rPr>
        <w:t>שקרו</w:t>
      </w:r>
      <w:r>
        <w:rPr>
          <w:rFonts w:hint="cs"/>
          <w:rtl/>
        </w:rPr>
        <w:t>.</w:t>
      </w:r>
      <w:r>
        <w:rPr>
          <w:rtl/>
        </w:rPr>
        <w:t xml:space="preserve"> </w:t>
      </w:r>
      <w:bookmarkStart w:id="11484" w:name="_ETM_Q22_733319"/>
      <w:bookmarkEnd w:id="11484"/>
      <w:r>
        <w:rPr>
          <w:rtl/>
        </w:rPr>
        <w:t>ובאמת</w:t>
      </w:r>
      <w:r>
        <w:rPr>
          <w:rFonts w:hint="cs"/>
          <w:rtl/>
        </w:rPr>
        <w:t>,</w:t>
      </w:r>
      <w:r>
        <w:rPr>
          <w:rtl/>
        </w:rPr>
        <w:t xml:space="preserve"> </w:t>
      </w:r>
      <w:bookmarkStart w:id="11485" w:name="_ETM_Q22_733800"/>
      <w:bookmarkEnd w:id="11485"/>
      <w:r>
        <w:rPr>
          <w:rtl/>
        </w:rPr>
        <w:t xml:space="preserve">בכתבה </w:t>
      </w:r>
      <w:bookmarkStart w:id="11486" w:name="_ETM_Q22_734519"/>
      <w:bookmarkEnd w:id="11486"/>
      <w:r>
        <w:rPr>
          <w:rtl/>
        </w:rPr>
        <w:t xml:space="preserve">יש </w:t>
      </w:r>
      <w:bookmarkStart w:id="11487" w:name="_ETM_Q22_734849"/>
      <w:bookmarkEnd w:id="11487"/>
      <w:r>
        <w:rPr>
          <w:rFonts w:hint="cs"/>
          <w:rtl/>
        </w:rPr>
        <w:t>תיאורים</w:t>
      </w:r>
      <w:r>
        <w:rPr>
          <w:rtl/>
        </w:rPr>
        <w:t xml:space="preserve"> </w:t>
      </w:r>
      <w:bookmarkStart w:id="11488" w:name="_ETM_Q22_735450"/>
      <w:bookmarkEnd w:id="11488"/>
      <w:r>
        <w:rPr>
          <w:rtl/>
        </w:rPr>
        <w:t xml:space="preserve">נורא </w:t>
      </w:r>
      <w:bookmarkStart w:id="11489" w:name="_ETM_Q22_735780"/>
      <w:bookmarkEnd w:id="11489"/>
      <w:r>
        <w:rPr>
          <w:rtl/>
        </w:rPr>
        <w:t xml:space="preserve">קשים </w:t>
      </w:r>
      <w:bookmarkStart w:id="11490" w:name="_ETM_Q22_736320"/>
      <w:bookmarkEnd w:id="11490"/>
      <w:r>
        <w:rPr>
          <w:rtl/>
        </w:rPr>
        <w:t xml:space="preserve">גם </w:t>
      </w:r>
      <w:bookmarkStart w:id="11491" w:name="_ETM_Q22_736620"/>
      <w:bookmarkEnd w:id="11491"/>
      <w:r>
        <w:rPr>
          <w:rtl/>
        </w:rPr>
        <w:t xml:space="preserve">לגבי </w:t>
      </w:r>
      <w:bookmarkStart w:id="11492" w:name="_ETM_Q22_737250"/>
      <w:bookmarkEnd w:id="11492"/>
      <w:r>
        <w:rPr>
          <w:rtl/>
        </w:rPr>
        <w:t xml:space="preserve">נערות </w:t>
      </w:r>
      <w:bookmarkStart w:id="11493" w:name="_ETM_Q22_737760"/>
      <w:bookmarkEnd w:id="11493"/>
      <w:r>
        <w:rPr>
          <w:rtl/>
        </w:rPr>
        <w:t xml:space="preserve">מאוד </w:t>
      </w:r>
      <w:bookmarkStart w:id="11494" w:name="_ETM_Q22_738000"/>
      <w:bookmarkEnd w:id="11494"/>
      <w:r>
        <w:rPr>
          <w:rtl/>
        </w:rPr>
        <w:t>צעירות</w:t>
      </w:r>
      <w:r>
        <w:rPr>
          <w:rFonts w:hint="cs"/>
          <w:rtl/>
        </w:rPr>
        <w:t>.</w:t>
      </w:r>
    </w:p>
    <w:p w:rsidR="00903FCE" w:rsidRDefault="00903FCE" w:rsidP="003C5F67">
      <w:pPr>
        <w:rPr>
          <w:rtl/>
        </w:rPr>
      </w:pPr>
    </w:p>
    <w:p w:rsidR="00903FCE" w:rsidRDefault="00903FCE" w:rsidP="002F5E09">
      <w:pPr>
        <w:pStyle w:val="af6"/>
        <w:keepNext/>
        <w:rPr>
          <w:rtl/>
        </w:rPr>
      </w:pPr>
      <w:bookmarkStart w:id="11495" w:name="ET_yor_6593_26"/>
      <w:r w:rsidRPr="00511D0D">
        <w:rPr>
          <w:rStyle w:val="TagStyle"/>
          <w:rtl/>
        </w:rPr>
        <w:t xml:space="preserve"> &lt;&lt; יור &gt;&gt; </w:t>
      </w:r>
      <w:r>
        <w:rPr>
          <w:rtl/>
        </w:rPr>
        <w:t>היו"ר חנוך דב מלביצקי:</w:t>
      </w:r>
      <w:r w:rsidRPr="00511D0D">
        <w:rPr>
          <w:rStyle w:val="TagStyle"/>
          <w:rtl/>
        </w:rPr>
        <w:t xml:space="preserve"> &lt;&lt; יור &gt;&gt;</w:t>
      </w:r>
      <w:r>
        <w:rPr>
          <w:rtl/>
        </w:rPr>
        <w:t xml:space="preserve">   </w:t>
      </w:r>
      <w:bookmarkEnd w:id="11495"/>
    </w:p>
    <w:p w:rsidR="00903FCE" w:rsidRDefault="00903FCE" w:rsidP="003C5F67">
      <w:pPr>
        <w:rPr>
          <w:rtl/>
        </w:rPr>
      </w:pPr>
    </w:p>
    <w:p w:rsidR="00903FCE" w:rsidRDefault="00903FCE" w:rsidP="002F5E09">
      <w:pPr>
        <w:rPr>
          <w:rtl/>
        </w:rPr>
      </w:pPr>
      <w:bookmarkStart w:id="11496" w:name="_ETM_Q22_739000"/>
      <w:bookmarkEnd w:id="11496"/>
      <w:r>
        <w:rPr>
          <w:rFonts w:hint="cs"/>
          <w:rtl/>
        </w:rPr>
        <w:t xml:space="preserve">שנייה, חברת הכנסת </w:t>
      </w:r>
      <w:bookmarkStart w:id="11497" w:name="_ETM_Q22_740000"/>
      <w:bookmarkEnd w:id="11497"/>
      <w:r>
        <w:rPr>
          <w:rFonts w:hint="cs"/>
          <w:rtl/>
        </w:rPr>
        <w:t xml:space="preserve">מירון, זה חשוב לי. </w:t>
      </w:r>
      <w:bookmarkStart w:id="11498" w:name="_ETM_Q22_737000"/>
      <w:bookmarkStart w:id="11499" w:name="_ETM_Q22_739610"/>
      <w:bookmarkStart w:id="11500" w:name="_ETM_Q22_739940"/>
      <w:bookmarkStart w:id="11501" w:name="_ETM_Q22_740270"/>
      <w:bookmarkStart w:id="11502" w:name="_ETM_Q22_740450"/>
      <w:bookmarkStart w:id="11503" w:name="_ETM_Q22_740570"/>
      <w:bookmarkStart w:id="11504" w:name="_ETM_Q22_740870"/>
      <w:bookmarkStart w:id="11505" w:name="_ETM_Q22_741020"/>
      <w:bookmarkEnd w:id="11498"/>
      <w:bookmarkEnd w:id="11499"/>
      <w:bookmarkEnd w:id="11500"/>
      <w:bookmarkEnd w:id="11501"/>
      <w:bookmarkEnd w:id="11502"/>
      <w:bookmarkEnd w:id="11503"/>
      <w:bookmarkEnd w:id="11504"/>
      <w:bookmarkEnd w:id="11505"/>
      <w:r>
        <w:rPr>
          <w:rtl/>
        </w:rPr>
        <w:t>סליחה</w:t>
      </w:r>
      <w:r>
        <w:rPr>
          <w:rFonts w:hint="cs"/>
          <w:rtl/>
        </w:rPr>
        <w:t>,</w:t>
      </w:r>
      <w:r>
        <w:rPr>
          <w:rtl/>
        </w:rPr>
        <w:t xml:space="preserve"> </w:t>
      </w:r>
      <w:bookmarkStart w:id="11506" w:name="_ETM_Q22_741920"/>
      <w:bookmarkEnd w:id="11506"/>
      <w:r>
        <w:rPr>
          <w:rtl/>
        </w:rPr>
        <w:t>גבירותיי</w:t>
      </w:r>
      <w:r>
        <w:rPr>
          <w:rFonts w:hint="cs"/>
          <w:rtl/>
        </w:rPr>
        <w:t>,</w:t>
      </w:r>
      <w:r>
        <w:rPr>
          <w:rtl/>
        </w:rPr>
        <w:t xml:space="preserve"> </w:t>
      </w:r>
      <w:bookmarkStart w:id="11507" w:name="_ETM_Q22_742550"/>
      <w:bookmarkEnd w:id="11507"/>
      <w:r>
        <w:rPr>
          <w:rtl/>
        </w:rPr>
        <w:t>רבותיי</w:t>
      </w:r>
      <w:r>
        <w:rPr>
          <w:rFonts w:hint="cs"/>
          <w:rtl/>
        </w:rPr>
        <w:t>,</w:t>
      </w:r>
      <w:r>
        <w:rPr>
          <w:rtl/>
        </w:rPr>
        <w:t xml:space="preserve"> </w:t>
      </w:r>
      <w:bookmarkStart w:id="11508" w:name="_ETM_Q22_744670"/>
      <w:bookmarkEnd w:id="11508"/>
      <w:r>
        <w:rPr>
          <w:rtl/>
        </w:rPr>
        <w:t xml:space="preserve">זה </w:t>
      </w:r>
      <w:bookmarkStart w:id="11509" w:name="_ETM_Q22_744910"/>
      <w:bookmarkEnd w:id="11509"/>
      <w:r>
        <w:rPr>
          <w:rtl/>
        </w:rPr>
        <w:t xml:space="preserve">נושא </w:t>
      </w:r>
      <w:bookmarkStart w:id="11510" w:name="_ETM_Q22_745270"/>
      <w:bookmarkEnd w:id="11510"/>
      <w:r>
        <w:rPr>
          <w:rtl/>
        </w:rPr>
        <w:t xml:space="preserve">סופר-חשוב </w:t>
      </w:r>
      <w:bookmarkStart w:id="11511" w:name="_ETM_Q22_746260"/>
      <w:bookmarkEnd w:id="11511"/>
      <w:r>
        <w:rPr>
          <w:rtl/>
        </w:rPr>
        <w:t xml:space="preserve">שמדברים </w:t>
      </w:r>
      <w:bookmarkStart w:id="11512" w:name="_ETM_Q22_746830"/>
      <w:bookmarkEnd w:id="11512"/>
      <w:r>
        <w:rPr>
          <w:rtl/>
        </w:rPr>
        <w:t xml:space="preserve">פה </w:t>
      </w:r>
      <w:bookmarkStart w:id="11513" w:name="_ETM_Q22_746950"/>
      <w:bookmarkEnd w:id="11513"/>
      <w:r>
        <w:rPr>
          <w:rtl/>
        </w:rPr>
        <w:t>כרגע</w:t>
      </w:r>
      <w:r>
        <w:rPr>
          <w:rFonts w:hint="cs"/>
          <w:rtl/>
        </w:rPr>
        <w:t>,</w:t>
      </w:r>
      <w:r>
        <w:rPr>
          <w:rtl/>
        </w:rPr>
        <w:t xml:space="preserve"> </w:t>
      </w:r>
      <w:bookmarkStart w:id="11514" w:name="_ETM_Q22_748110"/>
      <w:bookmarkEnd w:id="11514"/>
      <w:r>
        <w:rPr>
          <w:rtl/>
        </w:rPr>
        <w:t xml:space="preserve">שכולנו </w:t>
      </w:r>
      <w:bookmarkStart w:id="11515" w:name="_ETM_Q22_748710"/>
      <w:bookmarkEnd w:id="11515"/>
      <w:r>
        <w:rPr>
          <w:rtl/>
        </w:rPr>
        <w:t xml:space="preserve">צריכים </w:t>
      </w:r>
      <w:bookmarkStart w:id="11516" w:name="_ETM_Q22_748979"/>
      <w:bookmarkEnd w:id="11516"/>
      <w:r>
        <w:rPr>
          <w:rtl/>
        </w:rPr>
        <w:t xml:space="preserve">ממש </w:t>
      </w:r>
      <w:bookmarkStart w:id="11517" w:name="_ETM_Q22_749309"/>
      <w:bookmarkEnd w:id="11517"/>
      <w:r>
        <w:rPr>
          <w:rFonts w:hint="cs"/>
          <w:rtl/>
        </w:rPr>
        <w:t xml:space="preserve">לחרות על הלב. </w:t>
      </w:r>
      <w:bookmarkStart w:id="11518" w:name="_ETM_Q22_749819"/>
      <w:bookmarkStart w:id="11519" w:name="_ETM_Q22_750629"/>
      <w:bookmarkEnd w:id="11518"/>
      <w:bookmarkEnd w:id="11519"/>
      <w:r>
        <w:rPr>
          <w:rtl/>
        </w:rPr>
        <w:t>אנא</w:t>
      </w:r>
      <w:r>
        <w:rPr>
          <w:rFonts w:hint="cs"/>
          <w:rtl/>
        </w:rPr>
        <w:t>,</w:t>
      </w:r>
      <w:r>
        <w:rPr>
          <w:rtl/>
        </w:rPr>
        <w:t xml:space="preserve"> </w:t>
      </w:r>
      <w:bookmarkStart w:id="11520" w:name="_ETM_Q22_751139"/>
      <w:bookmarkEnd w:id="11520"/>
      <w:r>
        <w:rPr>
          <w:rtl/>
        </w:rPr>
        <w:t xml:space="preserve">לא </w:t>
      </w:r>
      <w:bookmarkStart w:id="11521" w:name="_ETM_Q22_751349"/>
      <w:bookmarkEnd w:id="11521"/>
      <w:r>
        <w:rPr>
          <w:rtl/>
        </w:rPr>
        <w:t>להפריע</w:t>
      </w:r>
      <w:r>
        <w:rPr>
          <w:rFonts w:hint="cs"/>
          <w:rtl/>
        </w:rPr>
        <w:t>.</w:t>
      </w:r>
      <w:r>
        <w:rPr>
          <w:rtl/>
        </w:rPr>
        <w:t xml:space="preserve"> </w:t>
      </w:r>
      <w:bookmarkStart w:id="11522" w:name="_ETM_Q22_753400"/>
      <w:bookmarkEnd w:id="11522"/>
      <w:r>
        <w:rPr>
          <w:rtl/>
        </w:rPr>
        <w:t>תודה</w:t>
      </w:r>
      <w:r>
        <w:rPr>
          <w:rFonts w:hint="cs"/>
          <w:rtl/>
        </w:rPr>
        <w:t>.</w:t>
      </w:r>
    </w:p>
    <w:p w:rsidR="00903FCE" w:rsidRDefault="00903FCE" w:rsidP="002F5E09">
      <w:pPr>
        <w:rPr>
          <w:rtl/>
          <w:lang w:eastAsia="he-IL"/>
        </w:rPr>
      </w:pPr>
    </w:p>
    <w:p w:rsidR="00903FCE" w:rsidRDefault="00903FCE" w:rsidP="002F5E09">
      <w:pPr>
        <w:pStyle w:val="-"/>
        <w:keepNext/>
        <w:rPr>
          <w:rtl/>
        </w:rPr>
      </w:pPr>
      <w:bookmarkStart w:id="11523" w:name="ET_speakercontinue_6507_3"/>
      <w:r w:rsidRPr="00D03868">
        <w:rPr>
          <w:rStyle w:val="TagStyle"/>
          <w:rtl/>
        </w:rPr>
        <w:t xml:space="preserve">&lt;&lt; דובר_המשך &gt;&gt; </w:t>
      </w:r>
      <w:r>
        <w:rPr>
          <w:rtl/>
        </w:rPr>
        <w:t>שלי טל מירון (יש עתיד):</w:t>
      </w:r>
      <w:r w:rsidRPr="00D03868">
        <w:rPr>
          <w:rStyle w:val="TagStyle"/>
          <w:rtl/>
        </w:rPr>
        <w:t xml:space="preserve"> &lt;&lt; דובר_המשך &gt;&gt;</w:t>
      </w:r>
      <w:r>
        <w:rPr>
          <w:rtl/>
        </w:rPr>
        <w:t xml:space="preserve">   </w:t>
      </w:r>
      <w:bookmarkEnd w:id="11523"/>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תודה רבה. זה באמת נושא חשוב, ואני ממש מתקשה לדבר על זה. מי שלא קרא את הכתבה הזאת, אני קוראת לו לקרוא אותה, </w:t>
      </w:r>
      <w:bookmarkStart w:id="11524" w:name="_ETM_Q23_160000"/>
      <w:bookmarkEnd w:id="11524"/>
      <w:r>
        <w:rPr>
          <w:rFonts w:hint="cs"/>
          <w:rtl/>
          <w:lang w:eastAsia="he-IL"/>
        </w:rPr>
        <w:t xml:space="preserve">עם כל הקושי שבדבר; לקרוא על דברים שקרו לנערות </w:t>
      </w:r>
      <w:r w:rsidR="005D0B5F">
        <w:rPr>
          <w:rFonts w:hint="cs"/>
          <w:rtl/>
          <w:lang w:eastAsia="he-IL"/>
        </w:rPr>
        <w:t>שלנו, בנות 13 ו-16, ולנשים שלנו.</w:t>
      </w:r>
      <w:r>
        <w:rPr>
          <w:rFonts w:hint="cs"/>
          <w:rtl/>
          <w:lang w:eastAsia="he-IL"/>
        </w:rPr>
        <w:t xml:space="preserve"> זה מחריד וזה מזעזע. אני אימא לשתי נערות</w:t>
      </w:r>
      <w:bookmarkStart w:id="11525" w:name="_ETM_Q23_175000"/>
      <w:bookmarkEnd w:id="11525"/>
      <w:r>
        <w:rPr>
          <w:rFonts w:hint="cs"/>
          <w:rtl/>
          <w:lang w:eastAsia="he-IL"/>
        </w:rPr>
        <w:t xml:space="preserve">, וזה מייד לוקח אותי למקום הזה. </w:t>
      </w:r>
    </w:p>
    <w:p w:rsidR="00903FCE" w:rsidRDefault="00903FCE" w:rsidP="002F5E09">
      <w:pPr>
        <w:rPr>
          <w:rtl/>
          <w:lang w:eastAsia="he-IL"/>
        </w:rPr>
      </w:pPr>
    </w:p>
    <w:p w:rsidR="00903FCE" w:rsidRDefault="00903FCE" w:rsidP="005D0B5F">
      <w:pPr>
        <w:rPr>
          <w:rtl/>
          <w:lang w:eastAsia="he-IL"/>
        </w:rPr>
      </w:pPr>
      <w:bookmarkStart w:id="11526" w:name="_ETM_Q23_180000"/>
      <w:bookmarkEnd w:id="11526"/>
      <w:r>
        <w:rPr>
          <w:rFonts w:hint="cs"/>
          <w:rtl/>
          <w:lang w:eastAsia="he-IL"/>
        </w:rPr>
        <w:t xml:space="preserve">אחד התיאורים בכתבה הוא הסיפור המפורסם על האישה בשמלה השחורה. למי שפחות נחשף, מדובר באישה שנרצחה </w:t>
      </w:r>
      <w:bookmarkStart w:id="11527" w:name="_ETM_Q23_192000"/>
      <w:bookmarkEnd w:id="11527"/>
      <w:r>
        <w:rPr>
          <w:rFonts w:hint="cs"/>
          <w:rtl/>
          <w:lang w:eastAsia="he-IL"/>
        </w:rPr>
        <w:t xml:space="preserve">במסיבת </w:t>
      </w:r>
      <w:proofErr w:type="spellStart"/>
      <w:r>
        <w:rPr>
          <w:rFonts w:hint="cs"/>
          <w:rtl/>
          <w:lang w:eastAsia="he-IL"/>
        </w:rPr>
        <w:t>הנובה</w:t>
      </w:r>
      <w:proofErr w:type="spellEnd"/>
      <w:r>
        <w:rPr>
          <w:rFonts w:hint="cs"/>
          <w:rtl/>
          <w:lang w:eastAsia="he-IL"/>
        </w:rPr>
        <w:t xml:space="preserve">, אימא לשני ילדים, שהיא ובעלה נרצחו. הילדים נשארו </w:t>
      </w:r>
      <w:bookmarkStart w:id="11528" w:name="_ETM_Q23_200000"/>
      <w:bookmarkEnd w:id="11528"/>
      <w:r>
        <w:rPr>
          <w:rFonts w:hint="cs"/>
          <w:rtl/>
          <w:lang w:eastAsia="he-IL"/>
        </w:rPr>
        <w:t xml:space="preserve">יתומים. יש סרטון וידיאו של גופתה שהופץ ברחבי הרשתות בעולם, וניכר </w:t>
      </w:r>
      <w:bookmarkStart w:id="11529" w:name="_ETM_Q23_210000"/>
      <w:bookmarkEnd w:id="11529"/>
      <w:r>
        <w:rPr>
          <w:rFonts w:hint="cs"/>
          <w:rtl/>
          <w:lang w:eastAsia="he-IL"/>
        </w:rPr>
        <w:t xml:space="preserve">מהסרטון שהיא עברה אונס קשה. הסיפור שלה מסופר בכתבה הזאת. היום החלטתי לבוא בשמלה שחורה לאות הזדהות עם האישה </w:t>
      </w:r>
      <w:bookmarkStart w:id="11530" w:name="_ETM_Q23_223000"/>
      <w:bookmarkEnd w:id="11530"/>
      <w:r>
        <w:rPr>
          <w:rFonts w:hint="cs"/>
          <w:rtl/>
          <w:lang w:eastAsia="he-IL"/>
        </w:rPr>
        <w:t>הזאת, כי נורא חרה לי וכאב לי שלא מספיק שהיא נרצחה ועברה מה שהיא עברה, גם נלקחה ממנה</w:t>
      </w:r>
      <w:bookmarkStart w:id="11531" w:name="_ETM_Q23_234000"/>
      <w:bookmarkEnd w:id="11531"/>
      <w:r>
        <w:rPr>
          <w:rFonts w:hint="cs"/>
          <w:rtl/>
          <w:lang w:eastAsia="he-IL"/>
        </w:rPr>
        <w:t xml:space="preserve"> הזכות </w:t>
      </w:r>
      <w:r w:rsidR="005D0B5F">
        <w:rPr>
          <w:rFonts w:hint="cs"/>
          <w:rtl/>
          <w:lang w:eastAsia="he-IL"/>
        </w:rPr>
        <w:t xml:space="preserve">שלה </w:t>
      </w:r>
      <w:r>
        <w:rPr>
          <w:rFonts w:hint="cs"/>
          <w:rtl/>
          <w:lang w:eastAsia="he-IL"/>
        </w:rPr>
        <w:t>לפרטיות. אף אחד לא שאל את האישה הזאת אם היא מוכנה לשתף את הסיפור הזה, אם היא מוכנה לשתף את זה שהיא נאנסה.</w:t>
      </w:r>
    </w:p>
    <w:p w:rsidR="00903FCE" w:rsidRDefault="00903FCE" w:rsidP="002F5E09">
      <w:pPr>
        <w:rPr>
          <w:rtl/>
          <w:lang w:eastAsia="he-IL"/>
        </w:rPr>
      </w:pPr>
    </w:p>
    <w:p w:rsidR="00903FCE" w:rsidRDefault="00903FCE" w:rsidP="002F5E09">
      <w:pPr>
        <w:rPr>
          <w:rtl/>
          <w:lang w:eastAsia="he-IL"/>
        </w:rPr>
      </w:pPr>
      <w:bookmarkStart w:id="11532" w:name="_ETM_Q23_243000"/>
      <w:bookmarkEnd w:id="11532"/>
      <w:r>
        <w:rPr>
          <w:rFonts w:hint="cs"/>
          <w:rtl/>
          <w:lang w:eastAsia="he-IL"/>
        </w:rPr>
        <w:t xml:space="preserve">אתם יודעים, כל גורמי המקצוע בתחום האלימות המינית </w:t>
      </w:r>
      <w:r>
        <w:rPr>
          <w:rFonts w:hint="eastAsia"/>
          <w:rtl/>
          <w:lang w:eastAsia="he-IL"/>
        </w:rPr>
        <w:t xml:space="preserve">– </w:t>
      </w:r>
      <w:r>
        <w:rPr>
          <w:rFonts w:hint="cs"/>
          <w:rtl/>
          <w:lang w:eastAsia="he-IL"/>
        </w:rPr>
        <w:t xml:space="preserve">כל מי שמטפל בנשים </w:t>
      </w:r>
      <w:bookmarkStart w:id="11533" w:name="_ETM_Q23_247000"/>
      <w:bookmarkEnd w:id="11533"/>
      <w:r>
        <w:rPr>
          <w:rFonts w:hint="cs"/>
          <w:rtl/>
          <w:lang w:eastAsia="he-IL"/>
        </w:rPr>
        <w:t xml:space="preserve">שעברו אלימות מינית תמיד מדבר על הקושי לשתף. לפעמים לוקח שנים עד שנשים מדברות על </w:t>
      </w:r>
      <w:bookmarkStart w:id="11534" w:name="_ETM_Q23_254000"/>
      <w:bookmarkEnd w:id="11534"/>
      <w:r>
        <w:rPr>
          <w:rFonts w:hint="cs"/>
          <w:rtl/>
          <w:lang w:eastAsia="he-IL"/>
        </w:rPr>
        <w:t xml:space="preserve">זה, בטח מתלוננות. ופה אותה אישה שנרצחה פורסמה בכל העולם בלי שהיא נתנה את רשותה שידברו על זה שהיא עברה את האונס המזעזע </w:t>
      </w:r>
      <w:bookmarkStart w:id="11535" w:name="_ETM_Q23_269000"/>
      <w:bookmarkEnd w:id="11535"/>
      <w:r>
        <w:rPr>
          <w:rFonts w:hint="cs"/>
          <w:rtl/>
          <w:lang w:eastAsia="he-IL"/>
        </w:rPr>
        <w:t xml:space="preserve">הזה ואת ההתעללות הנוראית הזאת. שמעתי גם את משפחתה שהתראיינו וראיתי את הקושי שלהם לדבר על זה. רציתי לחזק אותם מפה, קודם כול, ואני בכוונה לא אומרת את שמה, כי אני מרגישה שצריך להחזיר לה את הזכות הבסיסית הזאת, שנלקחה ממנה. </w:t>
      </w:r>
      <w:bookmarkStart w:id="11536" w:name="_ETM_Q23_287000"/>
      <w:bookmarkEnd w:id="11536"/>
    </w:p>
    <w:p w:rsidR="00903FCE" w:rsidRDefault="00903FCE" w:rsidP="002F5E09">
      <w:pPr>
        <w:rPr>
          <w:rtl/>
          <w:lang w:eastAsia="he-IL"/>
        </w:rPr>
      </w:pPr>
    </w:p>
    <w:p w:rsidR="00903FCE" w:rsidRDefault="00903FCE" w:rsidP="005D0B5F">
      <w:pPr>
        <w:rPr>
          <w:rtl/>
          <w:lang w:eastAsia="he-IL"/>
        </w:rPr>
      </w:pPr>
      <w:r>
        <w:rPr>
          <w:rFonts w:hint="cs"/>
          <w:rtl/>
          <w:lang w:eastAsia="he-IL"/>
        </w:rPr>
        <w:t xml:space="preserve">אני חושבת שזה פשוט </w:t>
      </w:r>
      <w:bookmarkStart w:id="11537" w:name="_ETM_Q23_288000"/>
      <w:bookmarkEnd w:id="11537"/>
      <w:r>
        <w:rPr>
          <w:rFonts w:hint="cs"/>
          <w:rtl/>
          <w:lang w:eastAsia="he-IL"/>
        </w:rPr>
        <w:t xml:space="preserve">מזעזע, מזעזע, שהיינו צריכים את הסרטון הזה והיינו צריכים את הכתבה הזאת והיינו צריכים להוציא אותה החוצה עם השם שלה כדי שהעולם יאמין לנו שזה קרה. זה פשוט מזעזע שלשם הגענו. </w:t>
      </w:r>
      <w:bookmarkStart w:id="11538" w:name="_ETM_Q23_309000"/>
      <w:bookmarkStart w:id="11539" w:name="_ETM_Q23_310000"/>
      <w:bookmarkEnd w:id="11538"/>
      <w:bookmarkEnd w:id="11539"/>
      <w:r>
        <w:rPr>
          <w:rFonts w:hint="cs"/>
          <w:rtl/>
          <w:lang w:eastAsia="he-IL"/>
        </w:rPr>
        <w:t xml:space="preserve">אני רוצה להגיד מכאן שלצערי, יש עוד נשים רבות שחוו את </w:t>
      </w:r>
      <w:bookmarkStart w:id="11540" w:name="_ETM_Q23_315000"/>
      <w:bookmarkEnd w:id="11540"/>
      <w:r>
        <w:rPr>
          <w:rFonts w:hint="cs"/>
          <w:rtl/>
          <w:lang w:eastAsia="he-IL"/>
        </w:rPr>
        <w:t>זה ב-7 באוקטובר וכבר לא יוכלו לספר את הסיפור שלהן</w:t>
      </w:r>
      <w:r w:rsidR="005D0B5F">
        <w:rPr>
          <w:rFonts w:hint="cs"/>
          <w:rtl/>
          <w:lang w:eastAsia="he-IL"/>
        </w:rPr>
        <w:t>;</w:t>
      </w:r>
      <w:r>
        <w:rPr>
          <w:rFonts w:hint="cs"/>
          <w:rtl/>
          <w:lang w:eastAsia="he-IL"/>
        </w:rPr>
        <w:t xml:space="preserve"> חלקן כן, אבל חלקן הגדול לא.</w:t>
      </w:r>
      <w:bookmarkStart w:id="11541" w:name="_ETM_Q23_322000"/>
      <w:bookmarkEnd w:id="11541"/>
      <w:r>
        <w:rPr>
          <w:rFonts w:hint="cs"/>
          <w:rtl/>
          <w:lang w:eastAsia="he-IL"/>
        </w:rPr>
        <w:t xml:space="preserve"> אני מבטיחה בשמי להיות הקול שלהן בכל מקום בעולם שבו אני מדברת ומעל כל במה. תודה רבה.</w:t>
      </w:r>
    </w:p>
    <w:p w:rsidR="00903FCE" w:rsidRDefault="00903FCE" w:rsidP="002F5E09">
      <w:pPr>
        <w:rPr>
          <w:rtl/>
          <w:lang w:eastAsia="he-IL"/>
        </w:rPr>
      </w:pPr>
    </w:p>
    <w:p w:rsidR="00903FCE" w:rsidRDefault="00903FCE" w:rsidP="002F5E09">
      <w:pPr>
        <w:pStyle w:val="af6"/>
        <w:keepNext/>
        <w:rPr>
          <w:rtl/>
        </w:rPr>
      </w:pPr>
      <w:bookmarkStart w:id="11542" w:name="ET_yor_6593_4"/>
      <w:r w:rsidRPr="00D03868">
        <w:rPr>
          <w:rStyle w:val="TagStyle"/>
          <w:rtl/>
        </w:rPr>
        <w:t xml:space="preserve"> &lt;&lt; יור &gt;&gt; </w:t>
      </w:r>
      <w:r>
        <w:rPr>
          <w:rtl/>
        </w:rPr>
        <w:t>היו"ר חנוך דב מלביצקי:</w:t>
      </w:r>
      <w:r w:rsidRPr="00D03868">
        <w:rPr>
          <w:rStyle w:val="TagStyle"/>
          <w:rtl/>
        </w:rPr>
        <w:t xml:space="preserve"> &lt;&lt; יור &gt;&gt;</w:t>
      </w:r>
      <w:r>
        <w:rPr>
          <w:rtl/>
        </w:rPr>
        <w:t xml:space="preserve">   </w:t>
      </w:r>
      <w:bookmarkEnd w:id="11542"/>
    </w:p>
    <w:p w:rsidR="00903FCE" w:rsidRDefault="00903FCE" w:rsidP="003C5F67">
      <w:pPr>
        <w:rPr>
          <w:rtl/>
          <w:lang w:eastAsia="he-IL"/>
        </w:rPr>
      </w:pPr>
    </w:p>
    <w:p w:rsidR="00903FCE" w:rsidRDefault="00903FCE" w:rsidP="002F5E09">
      <w:pPr>
        <w:rPr>
          <w:rtl/>
          <w:lang w:eastAsia="he-IL"/>
        </w:rPr>
      </w:pPr>
      <w:r>
        <w:rPr>
          <w:rFonts w:hint="cs"/>
          <w:rtl/>
          <w:lang w:eastAsia="he-IL"/>
        </w:rPr>
        <w:t>תודה. חברת הכנסת וולדיגר, בבקשה.</w:t>
      </w:r>
    </w:p>
    <w:p w:rsidR="00903FCE" w:rsidRDefault="00903FCE" w:rsidP="002F5E09">
      <w:pPr>
        <w:rPr>
          <w:rtl/>
          <w:lang w:eastAsia="he-IL"/>
        </w:rPr>
      </w:pPr>
    </w:p>
    <w:p w:rsidR="00903FCE" w:rsidRDefault="00903FCE" w:rsidP="002F5E09">
      <w:pPr>
        <w:pStyle w:val="a4"/>
        <w:keepNext/>
        <w:rPr>
          <w:rtl/>
        </w:rPr>
      </w:pPr>
      <w:bookmarkStart w:id="11543" w:name="ET_speaker_6150_5"/>
      <w:r w:rsidRPr="00D03868">
        <w:rPr>
          <w:rStyle w:val="TagStyle"/>
          <w:rtl/>
        </w:rPr>
        <w:t xml:space="preserve"> &lt;&lt; דובר &gt;&gt; </w:t>
      </w:r>
      <w:bookmarkStart w:id="11544" w:name="_Toc155199593"/>
      <w:r>
        <w:rPr>
          <w:rtl/>
        </w:rPr>
        <w:t>מיכל מרים וולדיגר (הציונות הדתית):</w:t>
      </w:r>
      <w:bookmarkEnd w:id="11544"/>
      <w:r w:rsidRPr="00D03868">
        <w:rPr>
          <w:rStyle w:val="TagStyle"/>
          <w:rtl/>
        </w:rPr>
        <w:t xml:space="preserve"> &lt;&lt; דובר &gt;&gt;</w:t>
      </w:r>
      <w:bookmarkEnd w:id="11543"/>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כבוד היושב-ראש, כבוד השר, חברי הכנסת, היום התקיים בוועדת הבריאות דיון חשוב, דיון שעסק בנושא הביטוח הסיעודי. דיון חשוב, ממש </w:t>
      </w:r>
      <w:proofErr w:type="spellStart"/>
      <w:r>
        <w:rPr>
          <w:rFonts w:hint="cs"/>
          <w:rtl/>
          <w:lang w:eastAsia="he-IL"/>
        </w:rPr>
        <w:t>ממש</w:t>
      </w:r>
      <w:proofErr w:type="spellEnd"/>
      <w:r>
        <w:rPr>
          <w:rFonts w:hint="cs"/>
          <w:rtl/>
          <w:lang w:eastAsia="he-IL"/>
        </w:rPr>
        <w:t xml:space="preserve"> חשוב. אני רואה </w:t>
      </w:r>
      <w:bookmarkStart w:id="11545" w:name="_ETM_Q23_378000"/>
      <w:bookmarkEnd w:id="11545"/>
      <w:r>
        <w:rPr>
          <w:rFonts w:hint="cs"/>
          <w:rtl/>
          <w:lang w:eastAsia="he-IL"/>
        </w:rPr>
        <w:t>עכשיו את גלעד, שגם הוא ישב שם. ישבתי והקש</w:t>
      </w:r>
      <w:r w:rsidR="005D0B5F">
        <w:rPr>
          <w:rFonts w:hint="cs"/>
          <w:rtl/>
          <w:lang w:eastAsia="he-IL"/>
        </w:rPr>
        <w:t>י</w:t>
      </w:r>
      <w:r>
        <w:rPr>
          <w:rFonts w:hint="cs"/>
          <w:rtl/>
          <w:lang w:eastAsia="he-IL"/>
        </w:rPr>
        <w:t xml:space="preserve">תי לחברי הכנסת שדיברו </w:t>
      </w:r>
      <w:r>
        <w:rPr>
          <w:rFonts w:hint="eastAsia"/>
          <w:rtl/>
          <w:lang w:eastAsia="he-IL"/>
        </w:rPr>
        <w:t>–</w:t>
      </w:r>
      <w:r>
        <w:rPr>
          <w:rFonts w:hint="cs"/>
          <w:rtl/>
          <w:lang w:eastAsia="he-IL"/>
        </w:rPr>
        <w:t xml:space="preserve"> נעמה, מיכאל</w:t>
      </w:r>
      <w:bookmarkStart w:id="11546" w:name="_ETM_Q23_385000"/>
      <w:bookmarkEnd w:id="11546"/>
      <w:r>
        <w:rPr>
          <w:rFonts w:hint="cs"/>
          <w:rtl/>
          <w:lang w:eastAsia="he-IL"/>
        </w:rPr>
        <w:t xml:space="preserve">; אני לא זוכרת, גלעד, אם אתה דיברת או לא, אבל גם מירב. לרוב הדברים שנאמרו שם הסכמתי </w:t>
      </w:r>
      <w:r>
        <w:rPr>
          <w:rFonts w:hint="eastAsia"/>
          <w:rtl/>
          <w:lang w:eastAsia="he-IL"/>
        </w:rPr>
        <w:t xml:space="preserve">– </w:t>
      </w:r>
      <w:r>
        <w:rPr>
          <w:rFonts w:hint="cs"/>
          <w:rtl/>
          <w:lang w:eastAsia="he-IL"/>
        </w:rPr>
        <w:t xml:space="preserve">אני יודעת עד </w:t>
      </w:r>
      <w:bookmarkStart w:id="11547" w:name="_ETM_Q23_392000"/>
      <w:bookmarkEnd w:id="11547"/>
      <w:r>
        <w:rPr>
          <w:rFonts w:hint="cs"/>
          <w:rtl/>
          <w:lang w:eastAsia="he-IL"/>
        </w:rPr>
        <w:t xml:space="preserve">כמה זה חשוב. אבל אז אני שומעת, תוך כדי השיח </w:t>
      </w:r>
      <w:r>
        <w:rPr>
          <w:rtl/>
          <w:lang w:eastAsia="he-IL"/>
        </w:rPr>
        <w:t>–</w:t>
      </w:r>
      <w:r>
        <w:rPr>
          <w:rFonts w:hint="cs"/>
          <w:rtl/>
          <w:lang w:eastAsia="he-IL"/>
        </w:rPr>
        <w:t xml:space="preserve"> ורוב-רובו של השיח היה ענייני, </w:t>
      </w:r>
      <w:bookmarkStart w:id="11548" w:name="_ETM_Q23_402000"/>
      <w:bookmarkEnd w:id="11548"/>
      <w:r>
        <w:rPr>
          <w:rFonts w:hint="cs"/>
          <w:rtl/>
          <w:lang w:eastAsia="he-IL"/>
        </w:rPr>
        <w:t>ענייני וחשוב. הנושא הזה הוא חשוב ביותר, וצריך לדבר עליו וצריך לבדוק אותו עד תום. הרבה דברים שנעשו בתחום הזה</w:t>
      </w:r>
      <w:r w:rsidR="005D0B5F">
        <w:rPr>
          <w:rFonts w:hint="cs"/>
          <w:rtl/>
          <w:lang w:eastAsia="he-IL"/>
        </w:rPr>
        <w:t>,</w:t>
      </w:r>
      <w:r>
        <w:rPr>
          <w:rFonts w:hint="cs"/>
          <w:rtl/>
          <w:lang w:eastAsia="he-IL"/>
        </w:rPr>
        <w:t xml:space="preserve"> לא היה צריך שייעשו, וצריך לתקן אותם. </w:t>
      </w:r>
    </w:p>
    <w:p w:rsidR="00903FCE" w:rsidRDefault="00903FCE" w:rsidP="002F5E09">
      <w:pPr>
        <w:rPr>
          <w:rtl/>
          <w:lang w:eastAsia="he-IL"/>
        </w:rPr>
      </w:pPr>
    </w:p>
    <w:p w:rsidR="00903FCE" w:rsidRDefault="00903FCE" w:rsidP="002F5E09">
      <w:pPr>
        <w:rPr>
          <w:rtl/>
          <w:lang w:eastAsia="he-IL"/>
        </w:rPr>
      </w:pPr>
      <w:r>
        <w:rPr>
          <w:rFonts w:hint="cs"/>
          <w:rtl/>
          <w:lang w:eastAsia="he-IL"/>
        </w:rPr>
        <w:t xml:space="preserve">אבל אז אני שומעת את מירב אומרת, בין היתר, שהממשלה הזאת </w:t>
      </w:r>
      <w:r>
        <w:rPr>
          <w:rtl/>
          <w:lang w:eastAsia="he-IL"/>
        </w:rPr>
        <w:t>–</w:t>
      </w:r>
      <w:r>
        <w:rPr>
          <w:rFonts w:hint="cs"/>
          <w:rtl/>
          <w:lang w:eastAsia="he-IL"/>
        </w:rPr>
        <w:t xml:space="preserve"> עם </w:t>
      </w:r>
      <w:bookmarkStart w:id="11549" w:name="_ETM_Q23_419000"/>
      <w:bookmarkEnd w:id="11549"/>
      <w:r>
        <w:rPr>
          <w:rFonts w:hint="cs"/>
          <w:rtl/>
          <w:lang w:eastAsia="he-IL"/>
        </w:rPr>
        <w:t xml:space="preserve">תיאורים של פיזור מיליארדים על דברים פוליטיים ומגזריים, והתחילה לדבר על </w:t>
      </w:r>
      <w:bookmarkStart w:id="11550" w:name="_ETM_Q23_422000"/>
      <w:bookmarkEnd w:id="11550"/>
      <w:r>
        <w:rPr>
          <w:rFonts w:hint="cs"/>
          <w:rtl/>
          <w:lang w:eastAsia="he-IL"/>
        </w:rPr>
        <w:t xml:space="preserve">דברים שלא קשורים לדיון, פוליטיים לחלוטין. ופה התפרצתי. זה הפריע לי ברמות, איך שרה שהייתה פה, ובממשלה שלה גם העבירו כספים לחתולים </w:t>
      </w:r>
      <w:r>
        <w:rPr>
          <w:rtl/>
          <w:lang w:eastAsia="he-IL"/>
        </w:rPr>
        <w:t>–</w:t>
      </w:r>
      <w:r>
        <w:rPr>
          <w:rFonts w:hint="cs"/>
          <w:rtl/>
          <w:lang w:eastAsia="he-IL"/>
        </w:rPr>
        <w:t xml:space="preserve"> כל אחד קובע את סדר העדיפויות שלו.</w:t>
      </w:r>
    </w:p>
    <w:p w:rsidR="00903FCE" w:rsidRDefault="00903FCE" w:rsidP="002F5E09">
      <w:pPr>
        <w:rPr>
          <w:rtl/>
          <w:lang w:eastAsia="he-IL"/>
        </w:rPr>
      </w:pPr>
    </w:p>
    <w:p w:rsidR="00903FCE" w:rsidRDefault="00903FCE" w:rsidP="002F5E09">
      <w:pPr>
        <w:pStyle w:val="af5"/>
        <w:keepNext/>
        <w:rPr>
          <w:rtl/>
        </w:rPr>
      </w:pPr>
      <w:bookmarkStart w:id="11551" w:name="ET_interruption_6231_8"/>
      <w:r w:rsidRPr="00721376">
        <w:rPr>
          <w:rStyle w:val="TagStyle"/>
          <w:rtl/>
        </w:rPr>
        <w:t xml:space="preserve"> &lt;&lt; קריאה &gt;&gt; </w:t>
      </w:r>
      <w:r>
        <w:rPr>
          <w:rtl/>
        </w:rPr>
        <w:t>יסמין פרידמן (יש עתיד):</w:t>
      </w:r>
      <w:r w:rsidRPr="00721376">
        <w:rPr>
          <w:rStyle w:val="TagStyle"/>
          <w:rtl/>
        </w:rPr>
        <w:t xml:space="preserve"> &lt;&lt; קריאה &gt;&gt;</w:t>
      </w:r>
      <w:bookmarkEnd w:id="11551"/>
    </w:p>
    <w:p w:rsidR="00903FCE" w:rsidRDefault="00903FCE" w:rsidP="003C5F67">
      <w:pPr>
        <w:rPr>
          <w:rtl/>
          <w:lang w:eastAsia="he-IL"/>
        </w:rPr>
      </w:pPr>
    </w:p>
    <w:p w:rsidR="00903FCE" w:rsidRDefault="00903FCE" w:rsidP="002F5E09">
      <w:pPr>
        <w:rPr>
          <w:rtl/>
          <w:lang w:eastAsia="he-IL"/>
        </w:rPr>
      </w:pPr>
      <w:bookmarkStart w:id="11552" w:name="_ETM_Q23_357000"/>
      <w:bookmarkEnd w:id="11552"/>
      <w:r>
        <w:rPr>
          <w:rFonts w:hint="cs"/>
          <w:rtl/>
          <w:lang w:eastAsia="he-IL"/>
        </w:rPr>
        <w:t xml:space="preserve">עוד פעם החתולים? עוד פעם החתולים? נו, כל דבר </w:t>
      </w:r>
      <w:r>
        <w:rPr>
          <w:rFonts w:hint="eastAsia"/>
          <w:rtl/>
          <w:lang w:eastAsia="he-IL"/>
        </w:rPr>
        <w:t xml:space="preserve">– </w:t>
      </w:r>
      <w:r>
        <w:rPr>
          <w:rFonts w:hint="cs"/>
          <w:rtl/>
          <w:lang w:eastAsia="he-IL"/>
        </w:rPr>
        <w:t>תירוץ החתולים?</w:t>
      </w:r>
    </w:p>
    <w:p w:rsidR="00903FCE" w:rsidRDefault="00903FCE" w:rsidP="003C5F67">
      <w:pPr>
        <w:rPr>
          <w:rtl/>
          <w:lang w:eastAsia="he-IL"/>
        </w:rPr>
      </w:pPr>
    </w:p>
    <w:p w:rsidR="00903FCE" w:rsidRDefault="00903FCE" w:rsidP="002F5E09">
      <w:pPr>
        <w:pStyle w:val="-"/>
        <w:keepNext/>
        <w:rPr>
          <w:rtl/>
        </w:rPr>
      </w:pPr>
      <w:bookmarkStart w:id="11553" w:name="_ETM_Q23_444000"/>
      <w:bookmarkEnd w:id="11553"/>
      <w:r w:rsidRPr="00D03868">
        <w:rPr>
          <w:rStyle w:val="TagStyle"/>
          <w:rtl/>
        </w:rPr>
        <w:t xml:space="preserve">&lt;&lt; דובר_המשך &gt;&gt; </w:t>
      </w:r>
      <w:r>
        <w:rPr>
          <w:rtl/>
        </w:rPr>
        <w:t>מיכל מרים וולדיגר (הציונות הדתית):</w:t>
      </w:r>
      <w:r w:rsidRPr="00D03868">
        <w:rPr>
          <w:rStyle w:val="TagStyle"/>
          <w:rtl/>
        </w:rPr>
        <w:t xml:space="preserve"> &lt;&lt; דובר_המשך &gt;&gt;</w:t>
      </w:r>
      <w:r>
        <w:rPr>
          <w:rtl/>
        </w:rPr>
        <w:t xml:space="preserve">   </w:t>
      </w:r>
    </w:p>
    <w:p w:rsidR="00903FCE" w:rsidRDefault="00903FCE" w:rsidP="003C5F67">
      <w:pPr>
        <w:rPr>
          <w:rtl/>
          <w:lang w:eastAsia="he-IL"/>
        </w:rPr>
      </w:pPr>
    </w:p>
    <w:p w:rsidR="00903FCE" w:rsidRDefault="00903FCE" w:rsidP="002F5E09">
      <w:pPr>
        <w:rPr>
          <w:rtl/>
          <w:lang w:eastAsia="he-IL"/>
        </w:rPr>
      </w:pPr>
      <w:r>
        <w:rPr>
          <w:rFonts w:hint="cs"/>
          <w:rtl/>
          <w:lang w:eastAsia="he-IL"/>
        </w:rPr>
        <w:t>כן, שנייה. אל תיעלבי מהחתולים, אני גם אוהבת, בעיקר כלבים.</w:t>
      </w:r>
    </w:p>
    <w:p w:rsidR="00903FCE" w:rsidRPr="00721376" w:rsidRDefault="00903FCE" w:rsidP="002F5E09">
      <w:pPr>
        <w:rPr>
          <w:rtl/>
          <w:lang w:eastAsia="he-IL"/>
        </w:rPr>
      </w:pPr>
      <w:bookmarkStart w:id="11554" w:name="_ETM_Q23_445000"/>
      <w:bookmarkEnd w:id="11554"/>
    </w:p>
    <w:p w:rsidR="00903FCE" w:rsidRDefault="00903FCE" w:rsidP="002F5E09">
      <w:pPr>
        <w:pStyle w:val="af5"/>
        <w:keepNext/>
        <w:rPr>
          <w:rtl/>
        </w:rPr>
      </w:pPr>
      <w:bookmarkStart w:id="11555" w:name="ET_interruption_6231_9"/>
      <w:r w:rsidRPr="00721376">
        <w:rPr>
          <w:rStyle w:val="TagStyle"/>
          <w:rtl/>
        </w:rPr>
        <w:t xml:space="preserve"> &lt;&lt; קריאה &gt;&gt; </w:t>
      </w:r>
      <w:r>
        <w:rPr>
          <w:rtl/>
        </w:rPr>
        <w:t>יסמין פרידמן (יש עתיד):</w:t>
      </w:r>
      <w:r w:rsidRPr="00721376">
        <w:rPr>
          <w:rStyle w:val="TagStyle"/>
          <w:rtl/>
        </w:rPr>
        <w:t xml:space="preserve"> &lt;&lt; קריאה &gt;&gt;</w:t>
      </w:r>
      <w:r>
        <w:rPr>
          <w:rtl/>
        </w:rPr>
        <w:t xml:space="preserve">   </w:t>
      </w:r>
      <w:bookmarkEnd w:id="11555"/>
    </w:p>
    <w:p w:rsidR="00903FCE" w:rsidRDefault="00903FCE" w:rsidP="003C5F67">
      <w:pPr>
        <w:rPr>
          <w:rtl/>
          <w:lang w:eastAsia="he-IL"/>
        </w:rPr>
      </w:pPr>
    </w:p>
    <w:p w:rsidR="00903FCE" w:rsidRDefault="00903FCE" w:rsidP="002F5E09">
      <w:pPr>
        <w:rPr>
          <w:rtl/>
          <w:lang w:eastAsia="he-IL"/>
        </w:rPr>
      </w:pPr>
      <w:bookmarkStart w:id="11556" w:name="_ETM_Q23_362000"/>
      <w:bookmarkStart w:id="11557" w:name="_ETM_Q23_359000"/>
      <w:bookmarkEnd w:id="11556"/>
      <w:bookmarkEnd w:id="11557"/>
      <w:r>
        <w:rPr>
          <w:rFonts w:hint="cs"/>
          <w:rtl/>
          <w:lang w:eastAsia="he-IL"/>
        </w:rPr>
        <w:t xml:space="preserve">אני לא נעלבת, אבל </w:t>
      </w:r>
      <w:r w:rsidR="003C5F67">
        <w:rPr>
          <w:rFonts w:hint="cs"/>
          <w:rtl/>
          <w:lang w:eastAsia="he-IL"/>
        </w:rPr>
        <w:t>– – –</w:t>
      </w:r>
    </w:p>
    <w:p w:rsidR="00903FCE" w:rsidRDefault="00903FCE" w:rsidP="002F5E09">
      <w:pPr>
        <w:rPr>
          <w:rtl/>
          <w:lang w:eastAsia="he-IL"/>
        </w:rPr>
      </w:pPr>
    </w:p>
    <w:p w:rsidR="00903FCE" w:rsidRDefault="00903FCE" w:rsidP="002F5E09">
      <w:pPr>
        <w:pStyle w:val="af6"/>
        <w:keepNext/>
        <w:rPr>
          <w:rtl/>
        </w:rPr>
      </w:pPr>
      <w:r w:rsidRPr="00721376">
        <w:rPr>
          <w:rStyle w:val="TagStyle"/>
          <w:rtl/>
        </w:rPr>
        <w:t xml:space="preserve"> &lt;&lt; יור &gt;&gt; </w:t>
      </w:r>
      <w:r>
        <w:rPr>
          <w:rtl/>
        </w:rPr>
        <w:t>היו"ר חנוך דב מלביצקי:</w:t>
      </w:r>
      <w:r w:rsidRPr="00721376">
        <w:rPr>
          <w:rStyle w:val="TagStyle"/>
          <w:rtl/>
        </w:rPr>
        <w:t xml:space="preserve"> &lt;&lt; יור &gt;&gt;</w:t>
      </w:r>
      <w:r>
        <w:rPr>
          <w:rtl/>
        </w:rPr>
        <w:t xml:space="preserve">   </w:t>
      </w:r>
    </w:p>
    <w:p w:rsidR="00903FCE" w:rsidRDefault="00903FCE" w:rsidP="003C5F67">
      <w:pPr>
        <w:rPr>
          <w:rtl/>
          <w:lang w:eastAsia="he-IL"/>
        </w:rPr>
      </w:pPr>
    </w:p>
    <w:p w:rsidR="00903FCE" w:rsidRDefault="00903FCE" w:rsidP="002F5E09">
      <w:pPr>
        <w:rPr>
          <w:rtl/>
          <w:lang w:eastAsia="he-IL"/>
        </w:rPr>
      </w:pPr>
      <w:bookmarkStart w:id="11558" w:name="_ETM_Q23_446000"/>
      <w:bookmarkEnd w:id="11558"/>
      <w:r>
        <w:rPr>
          <w:rFonts w:hint="cs"/>
          <w:rtl/>
          <w:lang w:eastAsia="he-IL"/>
        </w:rPr>
        <w:t xml:space="preserve">חברת הכנסת פרידמן, </w:t>
      </w:r>
      <w:bookmarkStart w:id="11559" w:name="_ETM_Q23_451000"/>
      <w:bookmarkEnd w:id="11559"/>
      <w:r>
        <w:rPr>
          <w:rFonts w:hint="cs"/>
          <w:rtl/>
          <w:lang w:eastAsia="he-IL"/>
        </w:rPr>
        <w:t>אנא. אנא.</w:t>
      </w:r>
    </w:p>
    <w:p w:rsidR="00903FCE" w:rsidRPr="00721376" w:rsidRDefault="00903FCE" w:rsidP="002F5E09">
      <w:pPr>
        <w:rPr>
          <w:rtl/>
          <w:lang w:eastAsia="he-IL"/>
        </w:rPr>
      </w:pPr>
      <w:bookmarkStart w:id="11560" w:name="_ETM_Q23_448000"/>
      <w:bookmarkEnd w:id="11560"/>
    </w:p>
    <w:p w:rsidR="00903FCE" w:rsidRDefault="00903FCE" w:rsidP="002F5E09">
      <w:pPr>
        <w:pStyle w:val="-"/>
        <w:keepNext/>
        <w:rPr>
          <w:rtl/>
        </w:rPr>
      </w:pPr>
      <w:bookmarkStart w:id="11561" w:name="ET_speakercontinue_6150_6"/>
      <w:r w:rsidRPr="00D03868">
        <w:rPr>
          <w:rStyle w:val="TagStyle"/>
          <w:rtl/>
        </w:rPr>
        <w:t xml:space="preserve"> &lt;&lt; דובר_המשך &gt;&gt; </w:t>
      </w:r>
      <w:r>
        <w:rPr>
          <w:rtl/>
        </w:rPr>
        <w:t>מיכל מרים וולדיגר (הציונות הדתית):</w:t>
      </w:r>
      <w:r w:rsidRPr="00D03868">
        <w:rPr>
          <w:rStyle w:val="TagStyle"/>
          <w:rtl/>
        </w:rPr>
        <w:t xml:space="preserve"> &lt;&lt; דובר_המשך &gt;&gt;</w:t>
      </w:r>
      <w:r>
        <w:rPr>
          <w:rtl/>
        </w:rPr>
        <w:t xml:space="preserve">   </w:t>
      </w:r>
      <w:bookmarkEnd w:id="11561"/>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אני רק אומרת שאצלך סדר עדיפויות זה כלבים וחתולים, וזה בסדר גמור, גם אני אוהבת, ולאחר סדר העדיפויות </w:t>
      </w:r>
      <w:bookmarkStart w:id="11562" w:name="_ETM_Q23_453000"/>
      <w:bookmarkEnd w:id="11562"/>
      <w:r>
        <w:rPr>
          <w:rFonts w:hint="cs"/>
          <w:rtl/>
          <w:lang w:eastAsia="he-IL"/>
        </w:rPr>
        <w:t xml:space="preserve">זה ההתיישבות הצעירה; </w:t>
      </w:r>
      <w:bookmarkStart w:id="11563" w:name="_ETM_Q23_449000"/>
      <w:bookmarkEnd w:id="11563"/>
      <w:r>
        <w:rPr>
          <w:rFonts w:hint="cs"/>
          <w:rtl/>
          <w:lang w:eastAsia="he-IL"/>
        </w:rPr>
        <w:t xml:space="preserve">לא קשור בכלל לנושא של הביטוח הסיעודי. והתחילו לצעוק עליי שאני פופוליסטית. אני חייבת לומר פה משהו שאמרתי גם שם, ואני חייבת שזה יהיה </w:t>
      </w:r>
      <w:bookmarkStart w:id="11564" w:name="_ETM_Q23_465000"/>
      <w:bookmarkEnd w:id="11564"/>
      <w:r>
        <w:rPr>
          <w:rFonts w:hint="cs"/>
          <w:rtl/>
          <w:lang w:eastAsia="he-IL"/>
        </w:rPr>
        <w:t xml:space="preserve">ברור. יש לי אחות </w:t>
      </w:r>
      <w:r>
        <w:rPr>
          <w:rtl/>
          <w:lang w:eastAsia="he-IL"/>
        </w:rPr>
        <w:t>–</w:t>
      </w:r>
      <w:r>
        <w:rPr>
          <w:rFonts w:hint="cs"/>
          <w:rtl/>
          <w:lang w:eastAsia="he-IL"/>
        </w:rPr>
        <w:t xml:space="preserve"> שיהיה ברור </w:t>
      </w:r>
      <w:r>
        <w:rPr>
          <w:rFonts w:hint="eastAsia"/>
          <w:rtl/>
          <w:lang w:eastAsia="he-IL"/>
        </w:rPr>
        <w:t xml:space="preserve">– </w:t>
      </w:r>
      <w:r>
        <w:rPr>
          <w:rFonts w:hint="cs"/>
          <w:rtl/>
          <w:lang w:eastAsia="he-IL"/>
        </w:rPr>
        <w:t xml:space="preserve">אחות שגילו לה לפני כמה חודשים סרטן במוח, </w:t>
      </w:r>
      <w:r>
        <w:rPr>
          <w:rFonts w:hint="cs"/>
          <w:lang w:eastAsia="he-IL"/>
        </w:rPr>
        <w:t>GBM</w:t>
      </w:r>
      <w:r>
        <w:rPr>
          <w:rFonts w:hint="cs"/>
          <w:rtl/>
          <w:lang w:eastAsia="he-IL"/>
        </w:rPr>
        <w:t xml:space="preserve">, </w:t>
      </w:r>
      <w:r>
        <w:rPr>
          <w:lang w:eastAsia="he-IL"/>
        </w:rPr>
        <w:t>stage 4</w:t>
      </w:r>
      <w:r>
        <w:rPr>
          <w:rFonts w:hint="cs"/>
          <w:rtl/>
          <w:lang w:eastAsia="he-IL"/>
        </w:rPr>
        <w:t>. אני לא רוצה לומר שהיא עוד שנייה הולכת להיות סיעודית</w:t>
      </w:r>
      <w:bookmarkStart w:id="11565" w:name="_ETM_Q23_480000"/>
      <w:bookmarkEnd w:id="11565"/>
      <w:r>
        <w:rPr>
          <w:rFonts w:hint="cs"/>
          <w:rtl/>
          <w:lang w:eastAsia="he-IL"/>
        </w:rPr>
        <w:t xml:space="preserve">, אבל אם פותחים, כולכם תפתחו את ספר הרפואה </w:t>
      </w:r>
      <w:bookmarkStart w:id="11566" w:name="_ETM_Q23_482000"/>
      <w:bookmarkEnd w:id="11566"/>
      <w:r>
        <w:rPr>
          <w:rFonts w:hint="cs"/>
          <w:rtl/>
          <w:lang w:eastAsia="he-IL"/>
        </w:rPr>
        <w:t xml:space="preserve">שתלמדו, תבינו לאן זה הולך. להגיד עליי שלי לא אכפת הביטוח הסיעודי ולהגיד לי שאני פופוליסטית כשאני מבקשת שהדיון </w:t>
      </w:r>
      <w:bookmarkStart w:id="11567" w:name="_ETM_Q23_496000"/>
      <w:bookmarkEnd w:id="11567"/>
      <w:r>
        <w:rPr>
          <w:rFonts w:hint="cs"/>
          <w:rtl/>
          <w:lang w:eastAsia="he-IL"/>
        </w:rPr>
        <w:t xml:space="preserve">בוועדה יהיה ענייני ולא יחזרו שוב כפופוליזם עלוב להתחיל לדבר על קואליציה ואופוזיציה </w:t>
      </w:r>
      <w:r>
        <w:rPr>
          <w:rFonts w:hint="eastAsia"/>
          <w:rtl/>
          <w:lang w:eastAsia="he-IL"/>
        </w:rPr>
        <w:t xml:space="preserve">– </w:t>
      </w:r>
      <w:r>
        <w:rPr>
          <w:rFonts w:hint="cs"/>
          <w:rtl/>
          <w:lang w:eastAsia="he-IL"/>
        </w:rPr>
        <w:t>הרי אין את זה. זה משהו שלא ייעשה.</w:t>
      </w:r>
    </w:p>
    <w:p w:rsidR="00903FCE" w:rsidRDefault="00903FCE" w:rsidP="002F5E09">
      <w:pPr>
        <w:rPr>
          <w:rtl/>
          <w:lang w:eastAsia="he-IL"/>
        </w:rPr>
      </w:pPr>
    </w:p>
    <w:p w:rsidR="00903FCE" w:rsidRDefault="00903FCE" w:rsidP="002F5E09">
      <w:pPr>
        <w:rPr>
          <w:rtl/>
          <w:lang w:eastAsia="he-IL"/>
        </w:rPr>
      </w:pPr>
      <w:r>
        <w:rPr>
          <w:rFonts w:hint="cs"/>
          <w:rtl/>
          <w:lang w:eastAsia="he-IL"/>
        </w:rPr>
        <w:t xml:space="preserve">כן אומר </w:t>
      </w:r>
      <w:bookmarkStart w:id="11568" w:name="_ETM_Q23_505000"/>
      <w:bookmarkEnd w:id="11568"/>
      <w:r>
        <w:rPr>
          <w:rFonts w:hint="cs"/>
          <w:rtl/>
          <w:lang w:eastAsia="he-IL"/>
        </w:rPr>
        <w:t xml:space="preserve">שאחותי התקשרה אליי ואמרה לי: מיכל, אני מרשה </w:t>
      </w:r>
      <w:bookmarkStart w:id="11569" w:name="_ETM_Q23_511000"/>
      <w:bookmarkEnd w:id="11569"/>
      <w:r>
        <w:rPr>
          <w:rFonts w:hint="cs"/>
          <w:rtl/>
          <w:lang w:eastAsia="he-IL"/>
        </w:rPr>
        <w:t xml:space="preserve">לך. שאלתי את רשותה. אני מרשה לך לעמוד פה בפני כל מי שצופה בנו ולומר: כן, יש לה </w:t>
      </w:r>
      <w:r>
        <w:rPr>
          <w:rFonts w:hint="cs"/>
          <w:lang w:eastAsia="he-IL"/>
        </w:rPr>
        <w:t>GBM</w:t>
      </w:r>
      <w:r>
        <w:rPr>
          <w:rFonts w:hint="cs"/>
          <w:rtl/>
          <w:lang w:eastAsia="he-IL"/>
        </w:rPr>
        <w:t>. כן, יש לה סרטן, ולצערי הרב</w:t>
      </w:r>
      <w:bookmarkStart w:id="11570" w:name="_ETM_Q23_521000"/>
      <w:bookmarkEnd w:id="11570"/>
      <w:r>
        <w:rPr>
          <w:rFonts w:hint="cs"/>
          <w:rtl/>
          <w:lang w:eastAsia="he-IL"/>
        </w:rPr>
        <w:t xml:space="preserve">, עוד לא מצאו פתרון לעניין הזה. וכן, הביטוח הסיעודי חשוב. בואו נישאר </w:t>
      </w:r>
      <w:bookmarkStart w:id="11571" w:name="_ETM_Q23_529000"/>
      <w:bookmarkEnd w:id="11571"/>
      <w:r>
        <w:rPr>
          <w:rFonts w:hint="cs"/>
          <w:rtl/>
          <w:lang w:eastAsia="he-IL"/>
        </w:rPr>
        <w:t xml:space="preserve">ענייניים. תפסיקו עם הפופוליזם הזה. תפסיקו בכל דיון רציני להכניס שוב ושוב </w:t>
      </w:r>
      <w:proofErr w:type="spellStart"/>
      <w:r>
        <w:rPr>
          <w:rFonts w:hint="cs"/>
          <w:rtl/>
          <w:lang w:eastAsia="he-IL"/>
        </w:rPr>
        <w:t>ושוב</w:t>
      </w:r>
      <w:proofErr w:type="spellEnd"/>
      <w:r>
        <w:rPr>
          <w:rFonts w:hint="cs"/>
          <w:rtl/>
          <w:lang w:eastAsia="he-IL"/>
        </w:rPr>
        <w:t xml:space="preserve"> דברים שהם לא קשורים. אתם באים לדבר על </w:t>
      </w:r>
      <w:bookmarkStart w:id="11572" w:name="_ETM_Q23_541000"/>
      <w:bookmarkEnd w:id="11572"/>
      <w:r>
        <w:rPr>
          <w:rFonts w:hint="cs"/>
          <w:rtl/>
          <w:lang w:eastAsia="he-IL"/>
        </w:rPr>
        <w:t>ביטוח סיעודי</w:t>
      </w:r>
      <w:bookmarkStart w:id="11573" w:name="_ETM_Q23_540000"/>
      <w:bookmarkEnd w:id="11573"/>
      <w:r>
        <w:rPr>
          <w:rFonts w:hint="cs"/>
          <w:rtl/>
          <w:lang w:eastAsia="he-IL"/>
        </w:rPr>
        <w:t>? הוא חשוב. כן, יסמין, הוא חשוב, ונדבר עליו. תפסיקו להשתמש ולנגוח גם בנושאים חשובים כאלה.</w:t>
      </w:r>
    </w:p>
    <w:p w:rsidR="00903FCE" w:rsidRDefault="00903FCE" w:rsidP="002F5E09">
      <w:pPr>
        <w:rPr>
          <w:rtl/>
          <w:lang w:eastAsia="he-IL"/>
        </w:rPr>
      </w:pPr>
    </w:p>
    <w:p w:rsidR="00903FCE" w:rsidRDefault="00903FCE" w:rsidP="002F5E09">
      <w:pPr>
        <w:rPr>
          <w:rtl/>
          <w:lang w:eastAsia="he-IL"/>
        </w:rPr>
      </w:pPr>
      <w:bookmarkStart w:id="11574" w:name="_ETM_Q23_552000"/>
      <w:bookmarkEnd w:id="11574"/>
      <w:r>
        <w:rPr>
          <w:rFonts w:hint="cs"/>
          <w:rtl/>
          <w:lang w:eastAsia="he-IL"/>
        </w:rPr>
        <w:t xml:space="preserve">אז מירב, אם הביטוח </w:t>
      </w:r>
      <w:bookmarkStart w:id="11575" w:name="_ETM_Q23_553000"/>
      <w:bookmarkEnd w:id="11575"/>
      <w:r>
        <w:rPr>
          <w:rFonts w:hint="cs"/>
          <w:rtl/>
          <w:lang w:eastAsia="he-IL"/>
        </w:rPr>
        <w:t xml:space="preserve">הסיעודי חשוב לך, ואם חולי הסרטן חשובים לך, תפסיקי להשתמש בביטויים לא ראויים ולא נכונים, כי גם הממשלה שאת ישבת בה לא טיפלה בזה. </w:t>
      </w:r>
      <w:bookmarkStart w:id="11576" w:name="_ETM_Q23_560000"/>
      <w:bookmarkEnd w:id="11576"/>
      <w:r>
        <w:rPr>
          <w:rFonts w:hint="cs"/>
          <w:rtl/>
          <w:lang w:eastAsia="he-IL"/>
        </w:rPr>
        <w:t xml:space="preserve">אז זה לא פוטר אותנו, אנחנו צריכים לטפל בזה, אבל מספיק עם השיח </w:t>
      </w:r>
      <w:proofErr w:type="spellStart"/>
      <w:r>
        <w:rPr>
          <w:rFonts w:hint="cs"/>
          <w:rtl/>
          <w:lang w:eastAsia="he-IL"/>
        </w:rPr>
        <w:t>הכל</w:t>
      </w:r>
      <w:proofErr w:type="spellEnd"/>
      <w:r>
        <w:rPr>
          <w:rFonts w:hint="cs"/>
          <w:rtl/>
          <w:lang w:eastAsia="he-IL"/>
        </w:rPr>
        <w:t>-כך פופוליסטי הזה. תודה רבה.</w:t>
      </w:r>
    </w:p>
    <w:p w:rsidR="00903FCE" w:rsidRDefault="00903FCE" w:rsidP="002F5E09">
      <w:pPr>
        <w:rPr>
          <w:rtl/>
          <w:lang w:eastAsia="he-IL"/>
        </w:rPr>
      </w:pPr>
    </w:p>
    <w:p w:rsidR="00903FCE" w:rsidRDefault="00903FCE" w:rsidP="002F5E09">
      <w:pPr>
        <w:pStyle w:val="af6"/>
        <w:keepNext/>
        <w:rPr>
          <w:rtl/>
        </w:rPr>
      </w:pPr>
      <w:bookmarkStart w:id="11577" w:name="ET_yor_6593_7"/>
      <w:r w:rsidRPr="00D03868">
        <w:rPr>
          <w:rStyle w:val="TagStyle"/>
          <w:rtl/>
        </w:rPr>
        <w:t xml:space="preserve"> &lt;&lt; יור &gt;&gt; </w:t>
      </w:r>
      <w:r>
        <w:rPr>
          <w:rtl/>
        </w:rPr>
        <w:t>היו"ר חנוך דב מלביצקי:</w:t>
      </w:r>
      <w:r w:rsidRPr="00D03868">
        <w:rPr>
          <w:rStyle w:val="TagStyle"/>
          <w:rtl/>
        </w:rPr>
        <w:t xml:space="preserve"> &lt;&lt; יור &gt;&gt;</w:t>
      </w:r>
      <w:r>
        <w:rPr>
          <w:rtl/>
        </w:rPr>
        <w:t xml:space="preserve">   </w:t>
      </w:r>
      <w:bookmarkEnd w:id="11577"/>
    </w:p>
    <w:p w:rsidR="00903FCE" w:rsidRDefault="00903FCE" w:rsidP="003C5F67">
      <w:pPr>
        <w:rPr>
          <w:rtl/>
        </w:rPr>
      </w:pPr>
    </w:p>
    <w:p w:rsidR="00903FCE" w:rsidRDefault="00903FCE" w:rsidP="002F5E09">
      <w:pPr>
        <w:rPr>
          <w:rtl/>
        </w:rPr>
      </w:pPr>
      <w:r>
        <w:rPr>
          <w:rFonts w:hint="cs"/>
          <w:rtl/>
        </w:rPr>
        <w:t xml:space="preserve">תודה. חברת הכנסת טלי גוטליב </w:t>
      </w:r>
      <w:r>
        <w:rPr>
          <w:rFonts w:hint="eastAsia"/>
          <w:rtl/>
        </w:rPr>
        <w:t xml:space="preserve">– </w:t>
      </w:r>
      <w:r>
        <w:rPr>
          <w:rFonts w:hint="cs"/>
          <w:rtl/>
        </w:rPr>
        <w:t xml:space="preserve">אחרונת הדוברות והדוברים. </w:t>
      </w:r>
    </w:p>
    <w:p w:rsidR="00903FCE" w:rsidRDefault="00903FCE" w:rsidP="002F5E09">
      <w:pPr>
        <w:rPr>
          <w:rtl/>
        </w:rPr>
      </w:pPr>
    </w:p>
    <w:p w:rsidR="00903FCE" w:rsidRDefault="00903FCE" w:rsidP="002F5E09">
      <w:pPr>
        <w:pStyle w:val="af5"/>
        <w:keepNext/>
        <w:rPr>
          <w:rtl/>
        </w:rPr>
      </w:pPr>
      <w:bookmarkStart w:id="11578" w:name="ET_interruption_קריאה_12"/>
      <w:r w:rsidRPr="00B10A95">
        <w:rPr>
          <w:rStyle w:val="TagStyle"/>
          <w:rtl/>
        </w:rPr>
        <w:t xml:space="preserve"> &lt;&lt; קריאה &gt;&gt; </w:t>
      </w:r>
      <w:r>
        <w:rPr>
          <w:rtl/>
        </w:rPr>
        <w:t>קריאה:</w:t>
      </w:r>
      <w:r w:rsidRPr="00B10A95">
        <w:rPr>
          <w:rStyle w:val="TagStyle"/>
          <w:rtl/>
        </w:rPr>
        <w:t xml:space="preserve"> &lt;&lt; קריאה &gt;&gt;</w:t>
      </w:r>
      <w:r>
        <w:rPr>
          <w:rtl/>
        </w:rPr>
        <w:t xml:space="preserve">   </w:t>
      </w:r>
      <w:bookmarkEnd w:id="11578"/>
    </w:p>
    <w:p w:rsidR="00903FCE" w:rsidRDefault="00903FCE" w:rsidP="003C5F67">
      <w:pPr>
        <w:rPr>
          <w:rtl/>
          <w:lang w:eastAsia="he-IL"/>
        </w:rPr>
      </w:pPr>
    </w:p>
    <w:p w:rsidR="00903FCE" w:rsidRDefault="00903FCE" w:rsidP="002F5E09">
      <w:pPr>
        <w:rPr>
          <w:rtl/>
          <w:lang w:eastAsia="he-IL"/>
        </w:rPr>
      </w:pPr>
      <w:r>
        <w:rPr>
          <w:rFonts w:hint="cs"/>
          <w:rtl/>
          <w:lang w:eastAsia="he-IL"/>
        </w:rPr>
        <w:t>איזה מירב, מירב כהן?</w:t>
      </w:r>
    </w:p>
    <w:p w:rsidR="00903FCE" w:rsidRDefault="00903FCE" w:rsidP="002F5E09">
      <w:pPr>
        <w:rPr>
          <w:rtl/>
          <w:lang w:eastAsia="he-IL"/>
        </w:rPr>
      </w:pPr>
      <w:bookmarkStart w:id="11579" w:name="_ETM_Q23_580000"/>
      <w:bookmarkEnd w:id="11579"/>
    </w:p>
    <w:p w:rsidR="00903FCE" w:rsidRDefault="00903FCE" w:rsidP="002F5E09">
      <w:pPr>
        <w:pStyle w:val="af6"/>
        <w:keepNext/>
        <w:rPr>
          <w:rtl/>
        </w:rPr>
      </w:pPr>
      <w:r w:rsidRPr="00B10A95">
        <w:rPr>
          <w:rStyle w:val="TagStyle"/>
          <w:rtl/>
        </w:rPr>
        <w:t xml:space="preserve"> &lt;&lt; יור &gt;&gt; </w:t>
      </w:r>
      <w:r>
        <w:rPr>
          <w:rtl/>
        </w:rPr>
        <w:t>היו"ר חנוך דב מלביצקי:</w:t>
      </w:r>
      <w:r w:rsidRPr="00B10A95">
        <w:rPr>
          <w:rStyle w:val="TagStyle"/>
          <w:rtl/>
        </w:rPr>
        <w:t xml:space="preserve"> &lt;&lt; יור &gt;&gt;</w:t>
      </w:r>
      <w:r>
        <w:rPr>
          <w:rtl/>
        </w:rPr>
        <w:t xml:space="preserve">   </w:t>
      </w:r>
    </w:p>
    <w:p w:rsidR="00903FCE" w:rsidRDefault="00903FCE" w:rsidP="003C5F67">
      <w:pPr>
        <w:rPr>
          <w:rtl/>
          <w:lang w:eastAsia="he-IL"/>
        </w:rPr>
      </w:pPr>
    </w:p>
    <w:p w:rsidR="00903FCE" w:rsidRDefault="00903FCE" w:rsidP="002F5E09">
      <w:pPr>
        <w:rPr>
          <w:rtl/>
        </w:rPr>
      </w:pPr>
      <w:bookmarkStart w:id="11580" w:name="_ETM_Q23_581000"/>
      <w:bookmarkStart w:id="11581" w:name="_ETM_Q23_583000"/>
      <w:bookmarkEnd w:id="11580"/>
      <w:bookmarkEnd w:id="11581"/>
      <w:r>
        <w:rPr>
          <w:rFonts w:hint="cs"/>
          <w:rtl/>
        </w:rPr>
        <w:t>מירב כהן, כנראה.</w:t>
      </w:r>
    </w:p>
    <w:p w:rsidR="00903FCE" w:rsidRDefault="00903FCE" w:rsidP="002F5E09">
      <w:pPr>
        <w:rPr>
          <w:rtl/>
        </w:rPr>
      </w:pPr>
    </w:p>
    <w:p w:rsidR="00903FCE" w:rsidRDefault="00903FCE" w:rsidP="002F5E09">
      <w:pPr>
        <w:pStyle w:val="a4"/>
        <w:keepNext/>
        <w:rPr>
          <w:rtl/>
        </w:rPr>
      </w:pPr>
      <w:bookmarkStart w:id="11582" w:name="ET_speaker_6345_8"/>
      <w:r w:rsidRPr="00D03868">
        <w:rPr>
          <w:rStyle w:val="TagStyle"/>
          <w:rtl/>
        </w:rPr>
        <w:t xml:space="preserve"> &lt;&lt; דובר &gt;&gt; </w:t>
      </w:r>
      <w:bookmarkStart w:id="11583" w:name="_Toc155199594"/>
      <w:r>
        <w:rPr>
          <w:rtl/>
        </w:rPr>
        <w:t>טלי גוטליב (הליכוד):</w:t>
      </w:r>
      <w:bookmarkEnd w:id="11583"/>
      <w:r w:rsidRPr="00D03868">
        <w:rPr>
          <w:rStyle w:val="TagStyle"/>
          <w:rtl/>
        </w:rPr>
        <w:t xml:space="preserve"> &lt;&lt; דובר &gt;&gt;</w:t>
      </w:r>
      <w:r>
        <w:rPr>
          <w:rtl/>
        </w:rPr>
        <w:t xml:space="preserve">   </w:t>
      </w:r>
      <w:bookmarkEnd w:id="11582"/>
    </w:p>
    <w:p w:rsidR="00903FCE" w:rsidRDefault="00903FCE" w:rsidP="003C5F67">
      <w:pPr>
        <w:rPr>
          <w:rtl/>
        </w:rPr>
      </w:pPr>
    </w:p>
    <w:p w:rsidR="00903FCE" w:rsidRDefault="00903FCE" w:rsidP="002F5E09">
      <w:pPr>
        <w:rPr>
          <w:rtl/>
        </w:rPr>
      </w:pPr>
      <w:r>
        <w:rPr>
          <w:rFonts w:hint="cs"/>
          <w:rtl/>
        </w:rPr>
        <w:t>כן, אדוני, אפשר. עם ישראל הנכבד, בוא נשחק משחק מי אמ</w:t>
      </w:r>
      <w:bookmarkStart w:id="11584" w:name="_ETM_Q23_618000"/>
      <w:bookmarkEnd w:id="11584"/>
      <w:r>
        <w:rPr>
          <w:rFonts w:hint="cs"/>
          <w:rtl/>
        </w:rPr>
        <w:t xml:space="preserve">ר למי ואיפה. שמעתי את </w:t>
      </w:r>
      <w:proofErr w:type="spellStart"/>
      <w:r>
        <w:rPr>
          <w:rFonts w:hint="cs"/>
          <w:rtl/>
        </w:rPr>
        <w:t>המדרובה</w:t>
      </w:r>
      <w:proofErr w:type="spellEnd"/>
      <w:r>
        <w:rPr>
          <w:rFonts w:hint="cs"/>
          <w:rtl/>
        </w:rPr>
        <w:t xml:space="preserve">, היא </w:t>
      </w:r>
      <w:proofErr w:type="spellStart"/>
      <w:r>
        <w:rPr>
          <w:rFonts w:hint="cs"/>
          <w:rtl/>
        </w:rPr>
        <w:t>סרוטה</w:t>
      </w:r>
      <w:proofErr w:type="spellEnd"/>
      <w:r>
        <w:rPr>
          <w:rFonts w:hint="cs"/>
          <w:rtl/>
        </w:rPr>
        <w:t xml:space="preserve">. תלכי לבית החולים הפסיכיאטרי הקרוב ביותר. צריך להטיס </w:t>
      </w:r>
      <w:bookmarkStart w:id="11585" w:name="_ETM_Q23_627000"/>
      <w:bookmarkEnd w:id="11585"/>
      <w:r>
        <w:rPr>
          <w:rFonts w:hint="cs"/>
          <w:rtl/>
        </w:rPr>
        <w:t xml:space="preserve">אותך לבית חולים פסיכיאטרי על טיל יריחו. זו מטומטמת, </w:t>
      </w:r>
      <w:proofErr w:type="spellStart"/>
      <w:r>
        <w:rPr>
          <w:rFonts w:hint="cs"/>
          <w:rtl/>
        </w:rPr>
        <w:t>סרוטה</w:t>
      </w:r>
      <w:proofErr w:type="spellEnd"/>
      <w:r>
        <w:rPr>
          <w:rFonts w:hint="cs"/>
          <w:rtl/>
        </w:rPr>
        <w:t>.</w:t>
      </w:r>
      <w:bookmarkStart w:id="11586" w:name="_ETM_Q23_628000"/>
      <w:bookmarkEnd w:id="11586"/>
      <w:r>
        <w:rPr>
          <w:rFonts w:hint="cs"/>
          <w:rtl/>
        </w:rPr>
        <w:t xml:space="preserve"> את חולת רוח. את </w:t>
      </w:r>
      <w:proofErr w:type="spellStart"/>
      <w:r>
        <w:rPr>
          <w:rFonts w:hint="cs"/>
          <w:rtl/>
        </w:rPr>
        <w:t>מג'נונה</w:t>
      </w:r>
      <w:proofErr w:type="spellEnd"/>
      <w:r>
        <w:rPr>
          <w:rFonts w:hint="cs"/>
          <w:rtl/>
        </w:rPr>
        <w:t>. את חולת רוח. תלבישו אותה בלבן, קחו אותה לבית חולים. את נושאת באחריות למחדל. מי אמר למי? מי אמר למי? בואו נחשוב ביחד. תומך הטרור וגדול היועצים של המרצח</w:t>
      </w:r>
      <w:bookmarkStart w:id="11587" w:name="_ETM_Q23_642000"/>
      <w:bookmarkEnd w:id="11587"/>
      <w:r>
        <w:rPr>
          <w:rFonts w:hint="cs"/>
          <w:rtl/>
        </w:rPr>
        <w:t xml:space="preserve"> ערפאת אמר לי, חברת הכנסת, מעל בימת הכנסת.</w:t>
      </w:r>
    </w:p>
    <w:p w:rsidR="00903FCE" w:rsidRDefault="00903FCE" w:rsidP="002F5E09">
      <w:pPr>
        <w:rPr>
          <w:rtl/>
        </w:rPr>
      </w:pPr>
    </w:p>
    <w:p w:rsidR="00903FCE" w:rsidRDefault="00903FCE" w:rsidP="002F5E09">
      <w:pPr>
        <w:rPr>
          <w:rtl/>
        </w:rPr>
      </w:pPr>
      <w:bookmarkStart w:id="11588" w:name="_ETM_Q23_649000"/>
      <w:bookmarkEnd w:id="11588"/>
      <w:r>
        <w:rPr>
          <w:rFonts w:hint="cs"/>
          <w:rtl/>
        </w:rPr>
        <w:t>מי אמר למי ובאיזה עניין? אתה עלוב נפש, אתה הגרסה הגברית שלה. מי אמר למי? מי אמר למי? אחמד טיבי, תומך הטרור, למשה סעדה,</w:t>
      </w:r>
      <w:bookmarkStart w:id="11589" w:name="_ETM_Q23_661000"/>
      <w:bookmarkEnd w:id="11589"/>
      <w:r>
        <w:rPr>
          <w:rFonts w:hint="cs"/>
          <w:rtl/>
        </w:rPr>
        <w:t xml:space="preserve"> שיצא להגנתי והתחלחל ממה שקורה פה במליאת הכנסת. </w:t>
      </w:r>
    </w:p>
    <w:p w:rsidR="00903FCE" w:rsidRDefault="00903FCE" w:rsidP="002F5E09">
      <w:pPr>
        <w:rPr>
          <w:rtl/>
        </w:rPr>
      </w:pPr>
    </w:p>
    <w:p w:rsidR="00903FCE" w:rsidRDefault="00903FCE" w:rsidP="002F5E09">
      <w:pPr>
        <w:rPr>
          <w:rtl/>
        </w:rPr>
      </w:pPr>
      <w:r>
        <w:rPr>
          <w:rFonts w:hint="cs"/>
          <w:rtl/>
        </w:rPr>
        <w:t xml:space="preserve">מי אמר למי את הדברים הבאים? אמרתי לך שאת צריכה לקחת את הכדורים </w:t>
      </w:r>
      <w:bookmarkStart w:id="11590" w:name="_ETM_Q23_667000"/>
      <w:bookmarkEnd w:id="11590"/>
      <w:r>
        <w:rPr>
          <w:rFonts w:hint="cs"/>
          <w:rtl/>
        </w:rPr>
        <w:t xml:space="preserve">שלוש פעמים ביום, לא לשכוח אף </w:t>
      </w:r>
      <w:bookmarkStart w:id="11591" w:name="_ETM_Q23_668000"/>
      <w:bookmarkEnd w:id="11591"/>
      <w:r>
        <w:rPr>
          <w:rFonts w:hint="cs"/>
          <w:rtl/>
        </w:rPr>
        <w:t>פעם. מי אמר למי?</w:t>
      </w:r>
      <w:r w:rsidRPr="00B10A95">
        <w:rPr>
          <w:rFonts w:hint="cs"/>
          <w:rtl/>
        </w:rPr>
        <w:t xml:space="preserve"> </w:t>
      </w:r>
      <w:r>
        <w:rPr>
          <w:rFonts w:hint="cs"/>
          <w:rtl/>
        </w:rPr>
        <w:t xml:space="preserve">מי אמר למי? ניחוש טוב טוב טוב </w:t>
      </w:r>
      <w:r>
        <w:rPr>
          <w:rFonts w:hint="eastAsia"/>
          <w:rtl/>
        </w:rPr>
        <w:t xml:space="preserve">– </w:t>
      </w:r>
      <w:r>
        <w:rPr>
          <w:rFonts w:hint="cs"/>
          <w:rtl/>
        </w:rPr>
        <w:t xml:space="preserve">אחמד טיבי, תומך הטרור, אליי, פה בתוך המליאה. מי אמר למי ובאיזה עניין? </w:t>
      </w:r>
      <w:bookmarkStart w:id="11592" w:name="_ETM_Q23_676000"/>
      <w:bookmarkEnd w:id="11592"/>
      <w:r>
        <w:rPr>
          <w:rFonts w:hint="cs"/>
          <w:rtl/>
        </w:rPr>
        <w:t xml:space="preserve">אני מקריאה לכם: 90% מהמדינה מתעבים אותך, את היציאות שלך. </w:t>
      </w:r>
      <w:bookmarkStart w:id="11593" w:name="_ETM_Q23_681000"/>
      <w:bookmarkEnd w:id="11593"/>
      <w:r>
        <w:rPr>
          <w:rFonts w:hint="cs"/>
          <w:rtl/>
        </w:rPr>
        <w:t xml:space="preserve">את תומכת באנשים שפוגעים בילדים, ואת מופרעת על כל הראש, חולת רוח. מי אמר </w:t>
      </w:r>
      <w:bookmarkStart w:id="11594" w:name="_ETM_Q23_690000"/>
      <w:bookmarkEnd w:id="11594"/>
      <w:r>
        <w:rPr>
          <w:rFonts w:hint="cs"/>
          <w:rtl/>
        </w:rPr>
        <w:t xml:space="preserve">את זה? אחמד טיבי, תומך הטרור. זה לא נגמר בזה. עכשיו אני </w:t>
      </w:r>
      <w:bookmarkStart w:id="11595" w:name="_ETM_Q23_696000"/>
      <w:bookmarkEnd w:id="11595"/>
      <w:r>
        <w:rPr>
          <w:rFonts w:hint="cs"/>
          <w:rtl/>
        </w:rPr>
        <w:t xml:space="preserve">אתן לכם רמז קצת יותר מעודן. מי אמר למי ובאיזה הקשר? תסתמי את הפה שלך. די, מספיק. </w:t>
      </w:r>
      <w:bookmarkStart w:id="11596" w:name="_ETM_Q23_700000"/>
      <w:bookmarkEnd w:id="11596"/>
      <w:r>
        <w:rPr>
          <w:rFonts w:hint="cs"/>
          <w:rtl/>
        </w:rPr>
        <w:t xml:space="preserve">תסתמי את הפה שלך. תסתמי את הפה שלך. מי אמר למי? חבר הכנסת עטאונה, </w:t>
      </w:r>
      <w:bookmarkStart w:id="11597" w:name="_ETM_Q23_703000"/>
      <w:bookmarkEnd w:id="11597"/>
      <w:r>
        <w:rPr>
          <w:rFonts w:hint="cs"/>
          <w:rtl/>
        </w:rPr>
        <w:t xml:space="preserve">מעל בימת הכנסת, כלפיי. ועוד היד נטויה. </w:t>
      </w:r>
    </w:p>
    <w:p w:rsidR="00903FCE" w:rsidRDefault="00903FCE" w:rsidP="002F5E09">
      <w:pPr>
        <w:rPr>
          <w:rtl/>
        </w:rPr>
      </w:pPr>
    </w:p>
    <w:p w:rsidR="00903FCE" w:rsidRDefault="00903FCE" w:rsidP="002F5E09">
      <w:pPr>
        <w:rPr>
          <w:rtl/>
        </w:rPr>
      </w:pPr>
      <w:bookmarkStart w:id="11598" w:name="_ETM_Q23_709000"/>
      <w:bookmarkEnd w:id="11598"/>
      <w:r>
        <w:rPr>
          <w:rFonts w:hint="cs"/>
          <w:rtl/>
        </w:rPr>
        <w:t>ולמה אני משחקת את משחק הניחושים הזה? קבלו,</w:t>
      </w:r>
      <w:bookmarkStart w:id="11599" w:name="_ETM_Q23_714000"/>
      <w:bookmarkEnd w:id="11599"/>
      <w:r>
        <w:rPr>
          <w:rFonts w:hint="cs"/>
          <w:rtl/>
        </w:rPr>
        <w:t xml:space="preserve"> חיילי צבא ההגנה לישראל, עם ישראל ואנשי ימין בכלל. אני לקחתי לעצמי משימה </w:t>
      </w:r>
      <w:r>
        <w:rPr>
          <w:rtl/>
        </w:rPr>
        <w:t>–</w:t>
      </w:r>
      <w:r>
        <w:rPr>
          <w:rFonts w:hint="cs"/>
          <w:rtl/>
        </w:rPr>
        <w:t xml:space="preserve"> לא רק אני, יש פה עוד כמה חברי כנסת </w:t>
      </w:r>
      <w:r>
        <w:rPr>
          <w:rFonts w:hint="eastAsia"/>
          <w:rtl/>
        </w:rPr>
        <w:t xml:space="preserve">– </w:t>
      </w:r>
      <w:r>
        <w:rPr>
          <w:rFonts w:hint="cs"/>
          <w:rtl/>
        </w:rPr>
        <w:t xml:space="preserve">לצאת נגד אמירות של תומכי טרור בכנסת </w:t>
      </w:r>
      <w:bookmarkStart w:id="11600" w:name="_ETM_Q23_723000"/>
      <w:bookmarkEnd w:id="11600"/>
      <w:r>
        <w:rPr>
          <w:rFonts w:hint="cs"/>
          <w:rtl/>
        </w:rPr>
        <w:t>ישראל. כך התחלתי את השירות שלי בכנסת ישראל כשניהלתי מאבק נגד מינוי אחמד טיבי לסגן יו"ר</w:t>
      </w:r>
      <w:bookmarkStart w:id="11601" w:name="_ETM_Q23_730000"/>
      <w:bookmarkEnd w:id="11601"/>
      <w:r>
        <w:rPr>
          <w:rFonts w:hint="cs"/>
          <w:rtl/>
        </w:rPr>
        <w:t xml:space="preserve"> הכנסת. אמרתי, הבטחתי </w:t>
      </w:r>
      <w:r>
        <w:rPr>
          <w:rFonts w:hint="eastAsia"/>
          <w:rtl/>
        </w:rPr>
        <w:t xml:space="preserve">– </w:t>
      </w:r>
      <w:r>
        <w:rPr>
          <w:rFonts w:hint="cs"/>
          <w:rtl/>
        </w:rPr>
        <w:t>קיימתי. פעם ראשונה מ-2006 הוא לא יה</w:t>
      </w:r>
      <w:bookmarkStart w:id="11602" w:name="_ETM_Q23_733000"/>
      <w:bookmarkEnd w:id="11602"/>
      <w:r>
        <w:rPr>
          <w:rFonts w:hint="cs"/>
          <w:rtl/>
        </w:rPr>
        <w:t xml:space="preserve">יה פה ולא נקרא לו "אדוני", עם היחס המחפיר שלו לאנשי ימין. </w:t>
      </w:r>
      <w:bookmarkStart w:id="11603" w:name="_ETM_Q23_737000"/>
      <w:bookmarkEnd w:id="11603"/>
      <w:r>
        <w:rPr>
          <w:rFonts w:hint="cs"/>
          <w:rtl/>
        </w:rPr>
        <w:t xml:space="preserve">אנחנו עוקבים ואנחנו רואים מה הם אומרים עלינו. חברי כנסת מסיעת חד"ש-תע"ל </w:t>
      </w:r>
      <w:bookmarkStart w:id="11604" w:name="_ETM_Q23_739000"/>
      <w:bookmarkEnd w:id="11604"/>
      <w:r>
        <w:rPr>
          <w:rFonts w:hint="cs"/>
          <w:rtl/>
        </w:rPr>
        <w:t>הגישו נגדי תלונה שאני קוראת להם תומכי טרור. רציתי לשאול את איימן עודה</w:t>
      </w:r>
      <w:bookmarkStart w:id="11605" w:name="_ETM_Q23_747000"/>
      <w:bookmarkEnd w:id="11605"/>
      <w:r>
        <w:rPr>
          <w:rFonts w:hint="cs"/>
          <w:rtl/>
        </w:rPr>
        <w:t xml:space="preserve">, איימן עודה </w:t>
      </w:r>
      <w:r>
        <w:rPr>
          <w:rtl/>
        </w:rPr>
        <w:t>–</w:t>
      </w:r>
      <w:r>
        <w:rPr>
          <w:rFonts w:hint="cs"/>
          <w:rtl/>
        </w:rPr>
        <w:t xml:space="preserve"> אני הרי שואלת אותו כל הזמן: איפה החטופים?</w:t>
      </w:r>
      <w:bookmarkStart w:id="11606" w:name="_ETM_Q23_750000"/>
      <w:bookmarkEnd w:id="11606"/>
      <w:r>
        <w:rPr>
          <w:rFonts w:hint="cs"/>
          <w:rtl/>
        </w:rPr>
        <w:t xml:space="preserve"> אומרים לי: איך את שואלת את זה</w:t>
      </w:r>
      <w:bookmarkStart w:id="11607" w:name="_ETM_Q23_752000"/>
      <w:bookmarkEnd w:id="11607"/>
      <w:r>
        <w:rPr>
          <w:rFonts w:hint="cs"/>
          <w:rtl/>
        </w:rPr>
        <w:t>? למה את שואלת את זה? אני מחזיקה מולי את התמונה</w:t>
      </w:r>
      <w:bookmarkStart w:id="11608" w:name="_ETM_Q23_755000"/>
      <w:bookmarkEnd w:id="11608"/>
      <w:r>
        <w:rPr>
          <w:rFonts w:hint="cs"/>
          <w:rtl/>
        </w:rPr>
        <w:t xml:space="preserve"> שפורסמה ברשתות: איימן עודה יושב בכנס קטן. מי שלוקח חלק בכנס הזה</w:t>
      </w:r>
      <w:bookmarkStart w:id="11609" w:name="_ETM_Q23_759000"/>
      <w:bookmarkEnd w:id="11609"/>
      <w:r>
        <w:rPr>
          <w:rFonts w:hint="cs"/>
          <w:rtl/>
        </w:rPr>
        <w:t xml:space="preserve"> הוא סלאח אל-</w:t>
      </w:r>
      <w:proofErr w:type="spellStart"/>
      <w:r>
        <w:rPr>
          <w:rFonts w:hint="cs"/>
          <w:rtl/>
        </w:rPr>
        <w:t>ע</w:t>
      </w:r>
      <w:r w:rsidR="005D0B5F">
        <w:rPr>
          <w:rFonts w:hint="cs"/>
          <w:rtl/>
        </w:rPr>
        <w:t>א</w:t>
      </w:r>
      <w:r>
        <w:rPr>
          <w:rFonts w:hint="cs"/>
          <w:rtl/>
        </w:rPr>
        <w:t>רורי</w:t>
      </w:r>
      <w:proofErr w:type="spellEnd"/>
      <w:r>
        <w:rPr>
          <w:rFonts w:hint="cs"/>
          <w:rtl/>
        </w:rPr>
        <w:t>, המחבל שאתמול חוסל, וג'יבריל רג'וב מהרשות הפלסטינית.</w:t>
      </w:r>
    </w:p>
    <w:p w:rsidR="00903FCE" w:rsidRDefault="00903FCE" w:rsidP="002F5E09">
      <w:pPr>
        <w:rPr>
          <w:rtl/>
        </w:rPr>
      </w:pPr>
    </w:p>
    <w:p w:rsidR="00903FCE" w:rsidRDefault="00903FCE" w:rsidP="002F5E09">
      <w:pPr>
        <w:pStyle w:val="af6"/>
        <w:keepNext/>
        <w:rPr>
          <w:rtl/>
        </w:rPr>
      </w:pPr>
      <w:bookmarkStart w:id="11610" w:name="ET_yor_6593_14"/>
      <w:r w:rsidRPr="00B10A95">
        <w:rPr>
          <w:rStyle w:val="TagStyle"/>
          <w:rtl/>
        </w:rPr>
        <w:t xml:space="preserve"> &lt;&lt; יור &gt;&gt; </w:t>
      </w:r>
      <w:r>
        <w:rPr>
          <w:rtl/>
        </w:rPr>
        <w:t>היו"ר חנוך דב מלביצקי:</w:t>
      </w:r>
      <w:r w:rsidRPr="00B10A95">
        <w:rPr>
          <w:rStyle w:val="TagStyle"/>
          <w:rtl/>
        </w:rPr>
        <w:t xml:space="preserve"> &lt;&lt; יור &gt;&gt;</w:t>
      </w:r>
      <w:r>
        <w:rPr>
          <w:rtl/>
        </w:rPr>
        <w:t xml:space="preserve">   </w:t>
      </w:r>
      <w:bookmarkEnd w:id="11610"/>
    </w:p>
    <w:p w:rsidR="00903FCE" w:rsidRDefault="00903FCE" w:rsidP="003C5F67">
      <w:pPr>
        <w:rPr>
          <w:rtl/>
          <w:lang w:eastAsia="he-IL"/>
        </w:rPr>
      </w:pPr>
    </w:p>
    <w:p w:rsidR="00903FCE" w:rsidRPr="00B10A95" w:rsidRDefault="00903FCE" w:rsidP="002F5E09">
      <w:pPr>
        <w:rPr>
          <w:rtl/>
          <w:lang w:eastAsia="he-IL"/>
        </w:rPr>
      </w:pPr>
      <w:r>
        <w:rPr>
          <w:rFonts w:hint="cs"/>
          <w:rtl/>
          <w:lang w:eastAsia="he-IL"/>
        </w:rPr>
        <w:t xml:space="preserve">אסור </w:t>
      </w:r>
      <w:bookmarkStart w:id="11611" w:name="_ETM_Q23_763000"/>
      <w:bookmarkEnd w:id="11611"/>
      <w:r>
        <w:rPr>
          <w:rFonts w:hint="cs"/>
          <w:rtl/>
          <w:lang w:eastAsia="he-IL"/>
        </w:rPr>
        <w:t>להראות תמונות.</w:t>
      </w:r>
    </w:p>
    <w:p w:rsidR="00903FCE" w:rsidRDefault="00903FCE" w:rsidP="002F5E09">
      <w:pPr>
        <w:rPr>
          <w:rtl/>
        </w:rPr>
      </w:pPr>
    </w:p>
    <w:p w:rsidR="00903FCE" w:rsidRDefault="00903FCE" w:rsidP="002F5E09">
      <w:pPr>
        <w:pStyle w:val="-"/>
        <w:keepNext/>
        <w:rPr>
          <w:rtl/>
        </w:rPr>
      </w:pPr>
      <w:bookmarkStart w:id="11612" w:name="ET_speakercontinue_6345_15"/>
      <w:r w:rsidRPr="00B10A95">
        <w:rPr>
          <w:rStyle w:val="TagStyle"/>
          <w:rtl/>
        </w:rPr>
        <w:t xml:space="preserve"> &lt;&lt; דובר_המשך &gt;&gt; </w:t>
      </w:r>
      <w:r>
        <w:rPr>
          <w:rtl/>
        </w:rPr>
        <w:t>טלי גוטליב (הליכוד):</w:t>
      </w:r>
      <w:r w:rsidRPr="00B10A95">
        <w:rPr>
          <w:rStyle w:val="TagStyle"/>
          <w:rtl/>
        </w:rPr>
        <w:t xml:space="preserve"> &lt;&lt; דובר_המשך &gt;&gt;</w:t>
      </w:r>
      <w:r>
        <w:rPr>
          <w:rtl/>
        </w:rPr>
        <w:t xml:space="preserve">   </w:t>
      </w:r>
      <w:bookmarkEnd w:id="11612"/>
    </w:p>
    <w:p w:rsidR="00903FCE" w:rsidRDefault="00903FCE" w:rsidP="003C5F67">
      <w:pPr>
        <w:rPr>
          <w:rtl/>
          <w:lang w:eastAsia="he-IL"/>
        </w:rPr>
      </w:pPr>
    </w:p>
    <w:p w:rsidR="00903FCE" w:rsidRDefault="00903FCE" w:rsidP="002F5E09">
      <w:pPr>
        <w:rPr>
          <w:rtl/>
        </w:rPr>
      </w:pPr>
      <w:bookmarkStart w:id="11613" w:name="_ETM_Q23_768000"/>
      <w:bookmarkEnd w:id="11613"/>
      <w:r>
        <w:rPr>
          <w:rFonts w:hint="cs"/>
          <w:rtl/>
          <w:lang w:eastAsia="he-IL"/>
        </w:rPr>
        <w:t xml:space="preserve">וג'יבריל רג'וב מהרשות הפלסטינית. </w:t>
      </w:r>
      <w:r>
        <w:rPr>
          <w:rFonts w:hint="cs"/>
          <w:rtl/>
        </w:rPr>
        <w:t>שלא יגידו לי שהם לא תומכי טרור.</w:t>
      </w:r>
    </w:p>
    <w:p w:rsidR="00903FCE" w:rsidRDefault="00903FCE" w:rsidP="002F5E09">
      <w:pPr>
        <w:rPr>
          <w:rtl/>
        </w:rPr>
      </w:pPr>
    </w:p>
    <w:p w:rsidR="00903FCE" w:rsidRDefault="00903FCE" w:rsidP="002F5E09">
      <w:pPr>
        <w:rPr>
          <w:rtl/>
          <w:lang w:eastAsia="he-IL"/>
        </w:rPr>
      </w:pPr>
      <w:bookmarkStart w:id="11614" w:name="TOR_Q24"/>
      <w:bookmarkEnd w:id="11614"/>
      <w:r>
        <w:rPr>
          <w:rFonts w:hint="cs"/>
          <w:rtl/>
          <w:lang w:eastAsia="he-IL"/>
        </w:rPr>
        <w:t xml:space="preserve">השבוע אחמד טיבי עומד וטוען שאנחנו כאן מפעילים משטר אפרטהייד ביהודה ושומרון, שצה"ל </w:t>
      </w:r>
      <w:bookmarkStart w:id="11615" w:name="_ETM_Q24_180699"/>
      <w:bookmarkEnd w:id="11615"/>
      <w:r>
        <w:rPr>
          <w:rFonts w:hint="cs"/>
          <w:rtl/>
          <w:lang w:eastAsia="he-IL"/>
        </w:rPr>
        <w:t xml:space="preserve">מבצע פשעים, שהשרים שלנו יעמדו לדין בבית הדין בהאג. אז אני אומרת </w:t>
      </w:r>
      <w:bookmarkStart w:id="11616" w:name="_ETM_Q24_184489"/>
      <w:bookmarkEnd w:id="11616"/>
      <w:r>
        <w:rPr>
          <w:rFonts w:hint="cs"/>
          <w:rtl/>
          <w:lang w:eastAsia="he-IL"/>
        </w:rPr>
        <w:t xml:space="preserve">כאן לחברי חד"ש-תע"ל, ואני מבהירה לכם: כמו </w:t>
      </w:r>
      <w:r>
        <w:rPr>
          <w:rtl/>
          <w:lang w:eastAsia="he-IL"/>
        </w:rPr>
        <w:t>חאג' אמין אל</w:t>
      </w:r>
      <w:r>
        <w:rPr>
          <w:rFonts w:hint="cs"/>
          <w:rtl/>
          <w:lang w:eastAsia="he-IL"/>
        </w:rPr>
        <w:t>-</w:t>
      </w:r>
      <w:r w:rsidRPr="00A4147F">
        <w:rPr>
          <w:rtl/>
          <w:lang w:eastAsia="he-IL"/>
        </w:rPr>
        <w:t>חוסייני</w:t>
      </w:r>
      <w:r>
        <w:rPr>
          <w:rFonts w:hint="cs"/>
          <w:rtl/>
          <w:lang w:eastAsia="he-IL"/>
        </w:rPr>
        <w:t xml:space="preserve">, המופתי של ירושלים, שאמר שבין הנהר לים תהיה מדינה אחת והיא פלסטין </w:t>
      </w:r>
      <w:r>
        <w:rPr>
          <w:rFonts w:hint="eastAsia"/>
          <w:rtl/>
          <w:lang w:eastAsia="he-IL"/>
        </w:rPr>
        <w:t xml:space="preserve">– </w:t>
      </w:r>
      <w:r>
        <w:rPr>
          <w:rFonts w:hint="cs"/>
          <w:rtl/>
          <w:lang w:eastAsia="he-IL"/>
        </w:rPr>
        <w:t xml:space="preserve">אז אני מודיעה לכם: כל עוד נשמה באפי, אני אשמור על מדינת ישראל כמדינה יהודית ודמוקרטית, שוות זכויות לאזרחיה, אך מדינת הלאום היהודי. </w:t>
      </w:r>
    </w:p>
    <w:p w:rsidR="00903FCE" w:rsidRDefault="00903FCE" w:rsidP="002F5E09">
      <w:pPr>
        <w:rPr>
          <w:rtl/>
          <w:lang w:eastAsia="he-IL"/>
        </w:rPr>
      </w:pPr>
    </w:p>
    <w:p w:rsidR="00903FCE" w:rsidRDefault="00903FCE" w:rsidP="005D0B5F">
      <w:pPr>
        <w:rPr>
          <w:rtl/>
          <w:lang w:eastAsia="he-IL"/>
        </w:rPr>
      </w:pPr>
      <w:r>
        <w:rPr>
          <w:rFonts w:hint="cs"/>
          <w:rtl/>
          <w:lang w:eastAsia="he-IL"/>
        </w:rPr>
        <w:t xml:space="preserve">לא </w:t>
      </w:r>
      <w:bookmarkStart w:id="11617" w:name="_ETM_Q24_211741"/>
      <w:bookmarkEnd w:id="11617"/>
      <w:r>
        <w:rPr>
          <w:rFonts w:hint="cs"/>
          <w:rtl/>
          <w:lang w:eastAsia="he-IL"/>
        </w:rPr>
        <w:t>תומכי טרור יפריעו לנו במטרה הזו; לא פרוגרס רדיקלי. זאת לא תהיה מדינת כל האזרחים. זאת מדינה יהודית ודמוקרטית, מדינת הלאום היהודי. ואתם תמשיכו לתמ</w:t>
      </w:r>
      <w:bookmarkStart w:id="11618" w:name="_ETM_Q24_221992"/>
      <w:bookmarkEnd w:id="11618"/>
      <w:r>
        <w:rPr>
          <w:rFonts w:hint="cs"/>
          <w:rtl/>
          <w:lang w:eastAsia="he-IL"/>
        </w:rPr>
        <w:t xml:space="preserve">וך </w:t>
      </w:r>
      <w:r w:rsidR="005D0B5F">
        <w:rPr>
          <w:rFonts w:hint="cs"/>
          <w:rtl/>
          <w:lang w:eastAsia="he-IL"/>
        </w:rPr>
        <w:t>ב</w:t>
      </w:r>
      <w:r>
        <w:rPr>
          <w:rFonts w:hint="cs"/>
          <w:rtl/>
          <w:lang w:eastAsia="he-IL"/>
        </w:rPr>
        <w:t xml:space="preserve">טרור </w:t>
      </w:r>
      <w:r w:rsidR="005D0B5F">
        <w:rPr>
          <w:rFonts w:hint="eastAsia"/>
          <w:rtl/>
          <w:lang w:eastAsia="he-IL"/>
        </w:rPr>
        <w:t xml:space="preserve">– </w:t>
      </w:r>
      <w:r>
        <w:rPr>
          <w:rFonts w:hint="cs"/>
          <w:rtl/>
          <w:lang w:eastAsia="he-IL"/>
        </w:rPr>
        <w:t xml:space="preserve">אני אקרא לכם תומכי טרור, אני אאסוף עליכם חומרים, ואני אומר את זה שוב ושוב. </w:t>
      </w:r>
      <w:bookmarkStart w:id="11619" w:name="_ETM_Q24_228892"/>
      <w:bookmarkEnd w:id="11619"/>
      <w:r>
        <w:rPr>
          <w:rFonts w:hint="cs"/>
          <w:rtl/>
          <w:lang w:eastAsia="he-IL"/>
        </w:rPr>
        <w:t>מצאתם לכם שיטה</w:t>
      </w:r>
      <w:r w:rsidR="005D0B5F">
        <w:rPr>
          <w:rFonts w:hint="cs"/>
          <w:rtl/>
          <w:lang w:eastAsia="he-IL"/>
        </w:rPr>
        <w:t>,</w:t>
      </w:r>
      <w:r>
        <w:rPr>
          <w:rFonts w:hint="cs"/>
          <w:rtl/>
          <w:lang w:eastAsia="he-IL"/>
        </w:rPr>
        <w:t xml:space="preserve"> להתלונן? אמרתי ואני ממשיכה לומר: את הפה שלי לא יסגרו, את הדעות שלי לא ייקחו, ואת החובה שלי לשמור על </w:t>
      </w:r>
      <w:bookmarkStart w:id="11620" w:name="_ETM_Q24_235069"/>
      <w:bookmarkEnd w:id="11620"/>
      <w:r>
        <w:rPr>
          <w:rFonts w:hint="cs"/>
          <w:rtl/>
          <w:lang w:eastAsia="he-IL"/>
        </w:rPr>
        <w:t>חיילי צה"ל ועל הגדרת המדינה הזו – לא ייגעו בה.</w:t>
      </w:r>
    </w:p>
    <w:p w:rsidR="00903FCE" w:rsidRDefault="00903FCE" w:rsidP="002F5E09">
      <w:pPr>
        <w:ind w:firstLine="0"/>
        <w:rPr>
          <w:rtl/>
          <w:lang w:eastAsia="he-IL"/>
        </w:rPr>
      </w:pPr>
    </w:p>
    <w:p w:rsidR="00903FCE" w:rsidRDefault="00903FCE" w:rsidP="002F5E09">
      <w:pPr>
        <w:pStyle w:val="af6"/>
        <w:keepNext/>
        <w:rPr>
          <w:rtl/>
        </w:rPr>
      </w:pPr>
      <w:bookmarkStart w:id="11621" w:name="ET_yor_6593_2"/>
      <w:r w:rsidRPr="008413EB">
        <w:rPr>
          <w:rStyle w:val="TagStyle"/>
          <w:rtl/>
        </w:rPr>
        <w:t xml:space="preserve"> &lt;&lt; יור &gt;&gt;</w:t>
      </w:r>
      <w:r w:rsidRPr="00102491">
        <w:rPr>
          <w:rStyle w:val="TagStyle"/>
          <w:rtl/>
        </w:rPr>
        <w:t xml:space="preserve"> </w:t>
      </w:r>
      <w:r>
        <w:rPr>
          <w:rtl/>
        </w:rPr>
        <w:t>היו"ר חנוך דב מלביצקי:</w:t>
      </w:r>
      <w:r w:rsidRPr="00102491">
        <w:rPr>
          <w:rStyle w:val="TagStyle"/>
          <w:rtl/>
        </w:rPr>
        <w:t xml:space="preserve"> </w:t>
      </w:r>
      <w:r w:rsidRPr="008413EB">
        <w:rPr>
          <w:rStyle w:val="TagStyle"/>
          <w:rtl/>
        </w:rPr>
        <w:t>&lt;&lt; יור &gt;&gt;</w:t>
      </w:r>
      <w:r>
        <w:rPr>
          <w:rtl/>
        </w:rPr>
        <w:t xml:space="preserve">  </w:t>
      </w:r>
      <w:bookmarkEnd w:id="11621"/>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תודה. </w:t>
      </w:r>
    </w:p>
    <w:p w:rsidR="00903FCE" w:rsidRDefault="00903FCE" w:rsidP="002F5E09">
      <w:pPr>
        <w:rPr>
          <w:rtl/>
          <w:lang w:eastAsia="he-IL"/>
        </w:rPr>
      </w:pPr>
    </w:p>
    <w:p w:rsidR="00903FCE" w:rsidRDefault="00903FCE" w:rsidP="002F5E09">
      <w:pPr>
        <w:rPr>
          <w:rtl/>
          <w:lang w:eastAsia="he-IL"/>
        </w:rPr>
      </w:pPr>
      <w:r>
        <w:rPr>
          <w:rFonts w:hint="cs"/>
          <w:rtl/>
          <w:lang w:eastAsia="he-IL"/>
        </w:rPr>
        <w:t xml:space="preserve">חברי הכנסת, נעבור להצבעה </w:t>
      </w:r>
      <w:bookmarkStart w:id="11622" w:name="_ETM_Q24_243190"/>
      <w:bookmarkEnd w:id="11622"/>
      <w:r>
        <w:rPr>
          <w:rFonts w:hint="cs"/>
          <w:rtl/>
          <w:lang w:eastAsia="he-IL"/>
        </w:rPr>
        <w:t xml:space="preserve">על הצעת חוק עובדים זרים (תיקון מס' 24) (פיקדון לעובדים זרים), </w:t>
      </w:r>
      <w:bookmarkStart w:id="11623" w:name="_ETM_Q24_248875"/>
      <w:bookmarkEnd w:id="11623"/>
      <w:r>
        <w:rPr>
          <w:rFonts w:hint="cs"/>
          <w:rtl/>
          <w:lang w:eastAsia="he-IL"/>
        </w:rPr>
        <w:t>התשפ"ד–2023, בקריאה הראשונה. אנא תפסו מקומותיכם. הצבעה.</w:t>
      </w:r>
    </w:p>
    <w:p w:rsidR="00903FCE" w:rsidRDefault="00903FCE" w:rsidP="002F5E09">
      <w:pPr>
        <w:rPr>
          <w:rtl/>
          <w:lang w:eastAsia="he-IL"/>
        </w:rPr>
      </w:pPr>
    </w:p>
    <w:p w:rsidR="00903FCE" w:rsidRDefault="00903FCE" w:rsidP="002F5E09">
      <w:pPr>
        <w:pStyle w:val="af1"/>
        <w:keepNext/>
        <w:rPr>
          <w:rtl/>
          <w:lang w:eastAsia="he-IL"/>
        </w:rPr>
      </w:pPr>
      <w:bookmarkStart w:id="11624" w:name="_ETM_Q24_260409"/>
      <w:bookmarkStart w:id="11625" w:name="_ETM_Q24_260499"/>
      <w:bookmarkEnd w:id="11624"/>
      <w:bookmarkEnd w:id="11625"/>
      <w:r>
        <w:rPr>
          <w:rtl/>
          <w:lang w:eastAsia="he-IL"/>
        </w:rPr>
        <w:t>הצבעה מס'</w:t>
      </w:r>
      <w:r>
        <w:rPr>
          <w:rFonts w:hint="cs"/>
          <w:rtl/>
          <w:lang w:eastAsia="he-IL"/>
        </w:rPr>
        <w:t xml:space="preserve"> 5</w:t>
      </w:r>
    </w:p>
    <w:p w:rsidR="00903FCE" w:rsidRDefault="00903FCE" w:rsidP="002F5E09">
      <w:pPr>
        <w:pStyle w:val="--"/>
        <w:keepNext/>
        <w:rPr>
          <w:rtl/>
          <w:lang w:eastAsia="he-IL"/>
        </w:rPr>
      </w:pPr>
    </w:p>
    <w:p w:rsidR="00903FCE" w:rsidRDefault="00903FCE" w:rsidP="002F5E09">
      <w:pPr>
        <w:pStyle w:val="--"/>
        <w:keepNext/>
        <w:rPr>
          <w:rtl/>
          <w:lang w:eastAsia="he-IL"/>
        </w:rPr>
      </w:pPr>
      <w:r>
        <w:rPr>
          <w:rtl/>
          <w:lang w:eastAsia="he-IL"/>
        </w:rPr>
        <w:t>בעד ההצעה להעביר את הצעת החוק לוועדה –</w:t>
      </w:r>
      <w:r>
        <w:rPr>
          <w:rFonts w:hint="cs"/>
          <w:rtl/>
          <w:lang w:eastAsia="he-IL"/>
        </w:rPr>
        <w:t xml:space="preserve"> 7</w:t>
      </w:r>
    </w:p>
    <w:p w:rsidR="00903FCE" w:rsidRDefault="00903FCE" w:rsidP="002F5E09">
      <w:pPr>
        <w:pStyle w:val="--"/>
        <w:keepNext/>
        <w:rPr>
          <w:rtl/>
          <w:lang w:eastAsia="he-IL"/>
        </w:rPr>
      </w:pPr>
      <w:r>
        <w:rPr>
          <w:rtl/>
          <w:lang w:eastAsia="he-IL"/>
        </w:rPr>
        <w:t xml:space="preserve">נגד – </w:t>
      </w:r>
      <w:r>
        <w:rPr>
          <w:rFonts w:hint="cs"/>
          <w:rtl/>
          <w:lang w:eastAsia="he-IL"/>
        </w:rPr>
        <w:t>4</w:t>
      </w:r>
    </w:p>
    <w:p w:rsidR="00903FCE" w:rsidRDefault="00903FCE" w:rsidP="002F5E09">
      <w:pPr>
        <w:pStyle w:val="--"/>
        <w:keepNext/>
        <w:rPr>
          <w:rtl/>
          <w:lang w:eastAsia="he-IL"/>
        </w:rPr>
      </w:pPr>
      <w:r>
        <w:rPr>
          <w:rtl/>
          <w:lang w:eastAsia="he-IL"/>
        </w:rPr>
        <w:t xml:space="preserve">נמנעים – </w:t>
      </w:r>
      <w:r>
        <w:rPr>
          <w:rFonts w:hint="cs"/>
          <w:rtl/>
          <w:lang w:eastAsia="he-IL"/>
        </w:rPr>
        <w:t>אין</w:t>
      </w:r>
    </w:p>
    <w:p w:rsidR="00903FCE" w:rsidRDefault="00903FCE" w:rsidP="002F5E09">
      <w:pPr>
        <w:pStyle w:val="af2"/>
        <w:rPr>
          <w:rtl/>
          <w:lang w:eastAsia="he-IL"/>
        </w:rPr>
      </w:pPr>
      <w:r>
        <w:rPr>
          <w:rtl/>
          <w:lang w:eastAsia="he-IL"/>
        </w:rPr>
        <w:t>ההצעה להעביר את הצעת חוק</w:t>
      </w:r>
      <w:r>
        <w:rPr>
          <w:rFonts w:hint="cs"/>
          <w:rtl/>
          <w:lang w:eastAsia="he-IL"/>
        </w:rPr>
        <w:t xml:space="preserve"> </w:t>
      </w:r>
      <w:r w:rsidRPr="00A4147F">
        <w:rPr>
          <w:rtl/>
          <w:lang w:eastAsia="he-IL"/>
        </w:rPr>
        <w:t>עובדים זרים (תיקון מס' 24)</w:t>
      </w:r>
      <w:r>
        <w:rPr>
          <w:rFonts w:hint="cs"/>
          <w:rtl/>
          <w:lang w:eastAsia="he-IL"/>
        </w:rPr>
        <w:t xml:space="preserve"> </w:t>
      </w:r>
      <w:r w:rsidRPr="00A4147F">
        <w:rPr>
          <w:rtl/>
          <w:lang w:eastAsia="he-IL"/>
        </w:rPr>
        <w:t>(פיקדון לעובדים זרים), התשפ"ד–2023</w:t>
      </w:r>
      <w:r>
        <w:rPr>
          <w:rFonts w:hint="cs"/>
          <w:rtl/>
          <w:lang w:eastAsia="he-IL"/>
        </w:rPr>
        <w:t>, לוועדת העבודה והרווחה נתקבלה.</w:t>
      </w:r>
    </w:p>
    <w:p w:rsidR="00903FCE" w:rsidRDefault="00903FCE" w:rsidP="002F5E09">
      <w:pPr>
        <w:rPr>
          <w:rtl/>
          <w:lang w:eastAsia="he-IL"/>
        </w:rPr>
      </w:pPr>
      <w:bookmarkStart w:id="11626" w:name="_ETM_Q24_253836"/>
      <w:bookmarkStart w:id="11627" w:name="_ETM_Q24_253902"/>
      <w:bookmarkEnd w:id="11626"/>
      <w:bookmarkEnd w:id="11627"/>
    </w:p>
    <w:p w:rsidR="00903FCE" w:rsidRDefault="00903FCE" w:rsidP="002F5E09">
      <w:pPr>
        <w:pStyle w:val="af6"/>
        <w:keepNext/>
        <w:rPr>
          <w:rtl/>
        </w:rPr>
      </w:pPr>
      <w:bookmarkStart w:id="11628" w:name="_ETM_Q24_257421"/>
      <w:bookmarkStart w:id="11629" w:name="_ETM_Q24_257535"/>
      <w:bookmarkEnd w:id="11628"/>
      <w:bookmarkEnd w:id="11629"/>
      <w:r w:rsidRPr="008413EB">
        <w:rPr>
          <w:rStyle w:val="TagStyle"/>
          <w:rtl/>
        </w:rPr>
        <w:t xml:space="preserve"> &lt;&lt; יור &gt;&gt;</w:t>
      </w:r>
      <w:r w:rsidRPr="00A4147F">
        <w:rPr>
          <w:rStyle w:val="TagStyle"/>
          <w:rtl/>
        </w:rPr>
        <w:t xml:space="preserve"> </w:t>
      </w:r>
      <w:r>
        <w:rPr>
          <w:rtl/>
        </w:rPr>
        <w:t>היו"ר חנוך דב מלביצקי:</w:t>
      </w:r>
      <w:r w:rsidRPr="00A4147F">
        <w:rPr>
          <w:rStyle w:val="TagStyle"/>
          <w:rtl/>
        </w:rPr>
        <w:t xml:space="preserve"> </w:t>
      </w:r>
      <w:r w:rsidRPr="008413EB">
        <w:rPr>
          <w:rStyle w:val="TagStyle"/>
          <w:rtl/>
        </w:rPr>
        <w:t>&lt;&lt; יור &gt;&gt;</w:t>
      </w:r>
      <w:r>
        <w:rPr>
          <w:rtl/>
        </w:rPr>
        <w:t xml:space="preserve">  </w:t>
      </w:r>
    </w:p>
    <w:p w:rsidR="00903FCE" w:rsidRDefault="00903FCE" w:rsidP="003C5F67">
      <w:pPr>
        <w:rPr>
          <w:rtl/>
          <w:lang w:eastAsia="he-IL"/>
        </w:rPr>
      </w:pPr>
    </w:p>
    <w:p w:rsidR="00903FCE" w:rsidRDefault="00903FCE" w:rsidP="002F5E09">
      <w:pPr>
        <w:rPr>
          <w:rtl/>
          <w:lang w:eastAsia="he-IL"/>
        </w:rPr>
      </w:pPr>
      <w:bookmarkStart w:id="11630" w:name="_ETM_Q24_258699"/>
      <w:bookmarkEnd w:id="11630"/>
      <w:r>
        <w:rPr>
          <w:rFonts w:hint="cs"/>
          <w:rtl/>
          <w:lang w:eastAsia="he-IL"/>
        </w:rPr>
        <w:t xml:space="preserve">שבעה </w:t>
      </w:r>
      <w:bookmarkStart w:id="11631" w:name="_ETM_Q24_277723"/>
      <w:bookmarkEnd w:id="11631"/>
      <w:r>
        <w:rPr>
          <w:rFonts w:hint="cs"/>
          <w:rtl/>
          <w:lang w:eastAsia="he-IL"/>
        </w:rPr>
        <w:t xml:space="preserve">בעד, ארבעה נגד, אין נמנעים. אני קובע כי הצעת </w:t>
      </w:r>
      <w:bookmarkStart w:id="11632" w:name="_ETM_Q24_281082"/>
      <w:bookmarkEnd w:id="11632"/>
      <w:r>
        <w:rPr>
          <w:rFonts w:hint="cs"/>
          <w:rtl/>
          <w:lang w:eastAsia="he-IL"/>
        </w:rPr>
        <w:t xml:space="preserve">חוק </w:t>
      </w:r>
      <w:r w:rsidRPr="00A4147F">
        <w:rPr>
          <w:rtl/>
          <w:lang w:eastAsia="he-IL"/>
        </w:rPr>
        <w:t>עובדים זרים (תיקון מס' 24)</w:t>
      </w:r>
      <w:r>
        <w:rPr>
          <w:rFonts w:hint="cs"/>
          <w:rtl/>
          <w:lang w:eastAsia="he-IL"/>
        </w:rPr>
        <w:t xml:space="preserve"> </w:t>
      </w:r>
      <w:r w:rsidRPr="00A4147F">
        <w:rPr>
          <w:rtl/>
          <w:lang w:eastAsia="he-IL"/>
        </w:rPr>
        <w:t>(פיקדון לעובדים זרים), התשפ"ד–2023</w:t>
      </w:r>
      <w:bookmarkStart w:id="11633" w:name="_ETM_Q24_253946"/>
      <w:bookmarkStart w:id="11634" w:name="_ETM_Q24_253978"/>
      <w:bookmarkEnd w:id="11633"/>
      <w:bookmarkEnd w:id="11634"/>
      <w:r>
        <w:rPr>
          <w:rFonts w:hint="cs"/>
          <w:rtl/>
          <w:lang w:eastAsia="he-IL"/>
        </w:rPr>
        <w:t>, אושרה בקריאה הראשונה ותעבור לדיון בוועדת העבודה והרווחה להכנתה לקריאה שנייה ושלישית.</w:t>
      </w:r>
    </w:p>
    <w:p w:rsidR="00903FCE" w:rsidRDefault="00903FCE" w:rsidP="002F5E09">
      <w:pPr>
        <w:rPr>
          <w:rtl/>
          <w:lang w:eastAsia="he-IL"/>
        </w:rPr>
      </w:pPr>
    </w:p>
    <w:p w:rsidR="00903FCE" w:rsidRDefault="00903FCE" w:rsidP="002F5E09">
      <w:pPr>
        <w:rPr>
          <w:rtl/>
          <w:lang w:eastAsia="he-IL"/>
        </w:rPr>
      </w:pPr>
    </w:p>
    <w:p w:rsidR="00903FCE" w:rsidRDefault="00903FCE" w:rsidP="002F5E09">
      <w:pPr>
        <w:pStyle w:val="a6"/>
        <w:rPr>
          <w:rtl/>
          <w:lang w:eastAsia="he-IL"/>
        </w:rPr>
      </w:pPr>
      <w:bookmarkStart w:id="11635" w:name="ET_subject_מסמכים_שהונחו_על_שולחן__4"/>
      <w:r w:rsidRPr="008413EB">
        <w:rPr>
          <w:rStyle w:val="TagStyle"/>
          <w:rtl/>
        </w:rPr>
        <w:t xml:space="preserve"> &lt;&lt; נושא &gt;&gt;</w:t>
      </w:r>
      <w:r w:rsidRPr="00102491">
        <w:rPr>
          <w:rStyle w:val="TagStyle"/>
          <w:rtl/>
        </w:rPr>
        <w:t xml:space="preserve"> </w:t>
      </w:r>
      <w:bookmarkStart w:id="11636" w:name="_Toc155199595"/>
      <w:r>
        <w:rPr>
          <w:rtl/>
          <w:lang w:eastAsia="he-IL"/>
        </w:rPr>
        <w:t>מסמכים שהונחו על שולחן הכנסת</w:t>
      </w:r>
      <w:bookmarkEnd w:id="11636"/>
      <w:r w:rsidRPr="00102491">
        <w:rPr>
          <w:rStyle w:val="TagStyle"/>
          <w:rtl/>
        </w:rPr>
        <w:t xml:space="preserve"> </w:t>
      </w:r>
      <w:r w:rsidRPr="008413EB">
        <w:rPr>
          <w:rStyle w:val="TagStyle"/>
          <w:rtl/>
        </w:rPr>
        <w:t>&lt;&lt; נושא &gt;&gt;</w:t>
      </w:r>
      <w:r>
        <w:rPr>
          <w:rtl/>
          <w:lang w:eastAsia="he-IL"/>
        </w:rPr>
        <w:t xml:space="preserve">  </w:t>
      </w:r>
      <w:bookmarkEnd w:id="11635"/>
    </w:p>
    <w:p w:rsidR="00903FCE" w:rsidRDefault="00903FCE" w:rsidP="003C5F67">
      <w:pPr>
        <w:rPr>
          <w:rtl/>
          <w:lang w:eastAsia="he-IL"/>
        </w:rPr>
      </w:pPr>
    </w:p>
    <w:p w:rsidR="00903FCE" w:rsidRDefault="00903FCE" w:rsidP="002F5E09">
      <w:pPr>
        <w:pStyle w:val="af6"/>
        <w:keepNext/>
        <w:rPr>
          <w:rtl/>
        </w:rPr>
      </w:pPr>
      <w:r w:rsidRPr="008413EB">
        <w:rPr>
          <w:rStyle w:val="TagStyle"/>
          <w:rtl/>
        </w:rPr>
        <w:t xml:space="preserve"> &lt;&lt; יור &gt;&gt;</w:t>
      </w:r>
      <w:r w:rsidRPr="00102491">
        <w:rPr>
          <w:rStyle w:val="TagStyle"/>
          <w:rtl/>
        </w:rPr>
        <w:t xml:space="preserve"> </w:t>
      </w:r>
      <w:r>
        <w:rPr>
          <w:rtl/>
        </w:rPr>
        <w:t>היו"ר חנוך דב מלביצקי:</w:t>
      </w:r>
      <w:r w:rsidRPr="00102491">
        <w:rPr>
          <w:rStyle w:val="TagStyle"/>
          <w:rtl/>
        </w:rPr>
        <w:t xml:space="preserve"> </w:t>
      </w:r>
      <w:r w:rsidRPr="008413EB">
        <w:rPr>
          <w:rStyle w:val="TagStyle"/>
          <w:rtl/>
        </w:rPr>
        <w:t>&lt;&lt; יור &gt;&gt;</w:t>
      </w:r>
      <w:r>
        <w:rPr>
          <w:rtl/>
        </w:rPr>
        <w:t xml:space="preserve">  </w:t>
      </w:r>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חברי </w:t>
      </w:r>
      <w:bookmarkStart w:id="11637" w:name="_ETM_Q24_298918"/>
      <w:bookmarkEnd w:id="11637"/>
      <w:r>
        <w:rPr>
          <w:rFonts w:hint="cs"/>
          <w:rtl/>
          <w:lang w:eastAsia="he-IL"/>
        </w:rPr>
        <w:t xml:space="preserve">הכנסת, לפני, יש לסגנית מזכיר הכנסת הכרזה </w:t>
      </w:r>
      <w:r>
        <w:rPr>
          <w:rFonts w:hint="eastAsia"/>
          <w:rtl/>
          <w:lang w:eastAsia="he-IL"/>
        </w:rPr>
        <w:t xml:space="preserve">– </w:t>
      </w:r>
      <w:r>
        <w:rPr>
          <w:rFonts w:hint="cs"/>
          <w:rtl/>
          <w:lang w:eastAsia="he-IL"/>
        </w:rPr>
        <w:t>הודעה. בבקשה.</w:t>
      </w:r>
    </w:p>
    <w:p w:rsidR="00903FCE" w:rsidRDefault="00903FCE" w:rsidP="002F5E09">
      <w:pPr>
        <w:rPr>
          <w:rtl/>
          <w:lang w:eastAsia="he-IL"/>
        </w:rPr>
      </w:pPr>
    </w:p>
    <w:p w:rsidR="00903FCE" w:rsidRDefault="00903FCE" w:rsidP="002F5E09">
      <w:pPr>
        <w:pStyle w:val="a4"/>
        <w:keepNext/>
        <w:rPr>
          <w:rtl/>
        </w:rPr>
      </w:pPr>
      <w:bookmarkStart w:id="11638" w:name="ET_speaker_6316_6"/>
      <w:r w:rsidRPr="008413EB">
        <w:rPr>
          <w:rStyle w:val="TagStyle"/>
          <w:rtl/>
        </w:rPr>
        <w:t xml:space="preserve"> &lt;&lt; דובר &gt;&gt;</w:t>
      </w:r>
      <w:r w:rsidRPr="00102491">
        <w:rPr>
          <w:rStyle w:val="TagStyle"/>
          <w:rtl/>
        </w:rPr>
        <w:t xml:space="preserve"> </w:t>
      </w:r>
      <w:bookmarkStart w:id="11639" w:name="_Toc155199596"/>
      <w:r>
        <w:rPr>
          <w:rtl/>
        </w:rPr>
        <w:t>סגנית מזכיר הכנסת ראדה חסייסי:</w:t>
      </w:r>
      <w:bookmarkEnd w:id="11639"/>
      <w:r w:rsidRPr="00102491">
        <w:rPr>
          <w:rStyle w:val="TagStyle"/>
          <w:rtl/>
        </w:rPr>
        <w:t xml:space="preserve"> </w:t>
      </w:r>
      <w:r w:rsidRPr="008413EB">
        <w:rPr>
          <w:rStyle w:val="TagStyle"/>
          <w:rtl/>
        </w:rPr>
        <w:t>&lt;&lt; דובר &gt;&gt;</w:t>
      </w:r>
      <w:r>
        <w:rPr>
          <w:rtl/>
        </w:rPr>
        <w:t xml:space="preserve">  </w:t>
      </w:r>
      <w:bookmarkEnd w:id="11638"/>
    </w:p>
    <w:p w:rsidR="00903FCE" w:rsidRDefault="00903FCE" w:rsidP="003C5F67">
      <w:pPr>
        <w:rPr>
          <w:rtl/>
          <w:lang w:eastAsia="he-IL"/>
        </w:rPr>
      </w:pPr>
    </w:p>
    <w:p w:rsidR="00903FCE" w:rsidRDefault="00903FCE" w:rsidP="002F5E09">
      <w:pPr>
        <w:rPr>
          <w:rtl/>
          <w:lang w:eastAsia="he-IL"/>
        </w:rPr>
      </w:pPr>
      <w:bookmarkStart w:id="11640" w:name="_ETM_Q24_302472"/>
      <w:bookmarkStart w:id="11641" w:name="_ETM_Q24_302561"/>
      <w:bookmarkEnd w:id="11640"/>
      <w:bookmarkEnd w:id="11641"/>
      <w:r>
        <w:rPr>
          <w:rFonts w:hint="cs"/>
          <w:rtl/>
          <w:lang w:eastAsia="he-IL"/>
        </w:rPr>
        <w:t xml:space="preserve">תודה. ברשות יושב-ראש הישיבה, אני </w:t>
      </w:r>
      <w:bookmarkStart w:id="11642" w:name="_ETM_Q24_306097"/>
      <w:bookmarkEnd w:id="11642"/>
      <w:r>
        <w:rPr>
          <w:rFonts w:hint="cs"/>
          <w:rtl/>
          <w:lang w:eastAsia="he-IL"/>
        </w:rPr>
        <w:t>מתכבדת להודיעכם, כי הונחו היום על שולחן הכנסת מסקנות ועדת הבריאות בעקבות דיון מהיר בהצעתם של חברי הכנסת נעמה לזימי, מיכאל מרדכי ביטון, צגה מלקו, מאיר כהן, אברהם בצלאל, ואליד אלהואשלה ואחמד טיבי בנושא: קריסת הביטוח הסיעודי. תודה.</w:t>
      </w:r>
    </w:p>
    <w:p w:rsidR="00903FCE" w:rsidRDefault="00903FCE" w:rsidP="002F5E09">
      <w:pPr>
        <w:rPr>
          <w:rtl/>
          <w:lang w:eastAsia="he-IL"/>
        </w:rPr>
      </w:pPr>
    </w:p>
    <w:p w:rsidR="00903FCE" w:rsidRDefault="00903FCE" w:rsidP="002F5E09">
      <w:pPr>
        <w:pStyle w:val="af6"/>
        <w:keepNext/>
        <w:rPr>
          <w:rtl/>
        </w:rPr>
      </w:pPr>
      <w:r w:rsidRPr="008413EB">
        <w:rPr>
          <w:rStyle w:val="TagStyle"/>
          <w:rtl/>
        </w:rPr>
        <w:t xml:space="preserve"> &lt;&lt; יור &gt;&gt;</w:t>
      </w:r>
      <w:r w:rsidRPr="00102491">
        <w:rPr>
          <w:rStyle w:val="TagStyle"/>
          <w:rtl/>
        </w:rPr>
        <w:t xml:space="preserve"> </w:t>
      </w:r>
      <w:r>
        <w:rPr>
          <w:rtl/>
        </w:rPr>
        <w:t>היו"ר חנוך דב מלביצקי:</w:t>
      </w:r>
      <w:r w:rsidRPr="00102491">
        <w:rPr>
          <w:rStyle w:val="TagStyle"/>
          <w:rtl/>
        </w:rPr>
        <w:t xml:space="preserve"> </w:t>
      </w:r>
      <w:r w:rsidRPr="008413EB">
        <w:rPr>
          <w:rStyle w:val="TagStyle"/>
          <w:rtl/>
        </w:rPr>
        <w:t>&lt;&lt; יור &gt;&gt;</w:t>
      </w:r>
      <w:r>
        <w:rPr>
          <w:rtl/>
        </w:rPr>
        <w:t xml:space="preserve">  </w:t>
      </w:r>
    </w:p>
    <w:p w:rsidR="00903FCE" w:rsidRDefault="00903FCE" w:rsidP="003C5F67">
      <w:pPr>
        <w:rPr>
          <w:rtl/>
          <w:lang w:eastAsia="he-IL"/>
        </w:rPr>
      </w:pPr>
    </w:p>
    <w:p w:rsidR="00903FCE" w:rsidRDefault="00903FCE" w:rsidP="002F5E09">
      <w:pPr>
        <w:rPr>
          <w:rtl/>
          <w:lang w:eastAsia="he-IL"/>
        </w:rPr>
      </w:pPr>
      <w:r>
        <w:rPr>
          <w:rFonts w:hint="cs"/>
          <w:rtl/>
          <w:lang w:eastAsia="he-IL"/>
        </w:rPr>
        <w:t>תודה.</w:t>
      </w:r>
    </w:p>
    <w:p w:rsidR="00903FCE" w:rsidRDefault="00903FCE" w:rsidP="002F5E09">
      <w:pPr>
        <w:rPr>
          <w:rtl/>
          <w:lang w:eastAsia="he-IL"/>
        </w:rPr>
      </w:pPr>
    </w:p>
    <w:p w:rsidR="00903FCE" w:rsidRDefault="00903FCE" w:rsidP="002F5E09">
      <w:pPr>
        <w:rPr>
          <w:rtl/>
          <w:lang w:eastAsia="he-IL"/>
        </w:rPr>
      </w:pPr>
    </w:p>
    <w:p w:rsidR="00903FCE" w:rsidRDefault="00903FCE" w:rsidP="002F5E09">
      <w:pPr>
        <w:pStyle w:val="KeepWithNext"/>
        <w:rPr>
          <w:rStyle w:val="TagStyle"/>
          <w:rtl/>
        </w:rPr>
      </w:pPr>
      <w:r>
        <w:rPr>
          <w:rStyle w:val="TagStyle"/>
          <w:rtl/>
        </w:rPr>
        <w:br w:type="column"/>
      </w:r>
    </w:p>
    <w:p w:rsidR="00903FCE" w:rsidRDefault="00903FCE" w:rsidP="002F5E09">
      <w:pPr>
        <w:pStyle w:val="a6"/>
        <w:rPr>
          <w:rtl/>
        </w:rPr>
      </w:pPr>
      <w:bookmarkStart w:id="11643" w:name="ET_hatsach_639333_19"/>
      <w:r w:rsidRPr="008413EB">
        <w:rPr>
          <w:rStyle w:val="TagStyle"/>
          <w:rtl/>
        </w:rPr>
        <w:t xml:space="preserve"> &lt;&lt; הצח &gt;&gt;</w:t>
      </w:r>
      <w:r w:rsidRPr="00123374">
        <w:rPr>
          <w:rStyle w:val="TagStyle"/>
          <w:rtl/>
        </w:rPr>
        <w:t xml:space="preserve"> </w:t>
      </w:r>
      <w:bookmarkStart w:id="11644" w:name="_Toc155199597"/>
      <w:r>
        <w:rPr>
          <w:rtl/>
        </w:rPr>
        <w:t>הצעת חוק רשות התעופה האזרחית (תיקון מס' 3), התשפ"ג</w:t>
      </w:r>
      <w:r>
        <w:rPr>
          <w:rFonts w:hint="cs"/>
          <w:rtl/>
        </w:rPr>
        <w:t>–</w:t>
      </w:r>
      <w:r>
        <w:rPr>
          <w:rtl/>
        </w:rPr>
        <w:t>2023</w:t>
      </w:r>
      <w:bookmarkEnd w:id="11644"/>
      <w:r w:rsidRPr="00123374">
        <w:rPr>
          <w:rStyle w:val="TagStyle"/>
          <w:rtl/>
        </w:rPr>
        <w:t xml:space="preserve"> </w:t>
      </w:r>
      <w:r w:rsidRPr="008413EB">
        <w:rPr>
          <w:rStyle w:val="TagStyle"/>
          <w:rtl/>
        </w:rPr>
        <w:t>&lt;&lt; הצח &gt;&gt;</w:t>
      </w:r>
      <w:bookmarkEnd w:id="11643"/>
      <w:r>
        <w:rPr>
          <w:rtl/>
        </w:rPr>
        <w:t xml:space="preserve">  </w:t>
      </w:r>
    </w:p>
    <w:p w:rsidR="00903FCE" w:rsidRPr="00916D49" w:rsidRDefault="00903FCE" w:rsidP="002F5E09">
      <w:pPr>
        <w:rPr>
          <w:rtl/>
        </w:rPr>
      </w:pPr>
      <w:r>
        <w:rPr>
          <w:rtl/>
        </w:rPr>
        <w:t>[מס'</w:t>
      </w:r>
      <w:r>
        <w:rPr>
          <w:rFonts w:hint="cs"/>
          <w:rtl/>
        </w:rPr>
        <w:t xml:space="preserve"> מ/1608</w:t>
      </w:r>
      <w:r>
        <w:rPr>
          <w:rtl/>
        </w:rPr>
        <w:t xml:space="preserve">; דברי הכנסת, </w:t>
      </w:r>
      <w:r w:rsidR="00280FC7">
        <w:rPr>
          <w:rFonts w:hint="cs"/>
          <w:rtl/>
        </w:rPr>
        <w:t xml:space="preserve">מושב ראשון, </w:t>
      </w:r>
      <w:r>
        <w:rPr>
          <w:rtl/>
        </w:rPr>
        <w:t>חוב'</w:t>
      </w:r>
      <w:r>
        <w:rPr>
          <w:rFonts w:hint="cs"/>
          <w:rtl/>
        </w:rPr>
        <w:t xml:space="preserve"> כ"ח</w:t>
      </w:r>
      <w:r>
        <w:rPr>
          <w:rtl/>
        </w:rPr>
        <w:t>, ישיבה</w:t>
      </w:r>
      <w:r>
        <w:rPr>
          <w:rFonts w:hint="cs"/>
          <w:rtl/>
        </w:rPr>
        <w:t xml:space="preserve"> 76</w:t>
      </w:r>
      <w:r>
        <w:rPr>
          <w:rtl/>
        </w:rPr>
        <w:t>; נספחות.]</w:t>
      </w:r>
    </w:p>
    <w:p w:rsidR="00903FCE" w:rsidRDefault="00903FCE" w:rsidP="002F5E09">
      <w:pPr>
        <w:pStyle w:val="-0"/>
        <w:rPr>
          <w:rtl/>
          <w:lang w:eastAsia="he-IL"/>
        </w:rPr>
      </w:pPr>
      <w:r>
        <w:rPr>
          <w:rtl/>
          <w:lang w:eastAsia="he-IL"/>
        </w:rPr>
        <w:t>(קריאה שנייה וקריאה שלישית)</w:t>
      </w:r>
    </w:p>
    <w:p w:rsidR="00903FCE" w:rsidRDefault="00903FCE" w:rsidP="002F5E09">
      <w:pPr>
        <w:ind w:firstLine="0"/>
        <w:rPr>
          <w:rtl/>
          <w:lang w:eastAsia="he-IL"/>
        </w:rPr>
      </w:pPr>
    </w:p>
    <w:p w:rsidR="00903FCE" w:rsidRDefault="00903FCE" w:rsidP="002F5E09">
      <w:pPr>
        <w:pStyle w:val="af6"/>
        <w:keepNext/>
        <w:rPr>
          <w:rtl/>
        </w:rPr>
      </w:pPr>
      <w:bookmarkStart w:id="11645" w:name="ET_yor_6593_10"/>
      <w:r w:rsidRPr="008413EB">
        <w:rPr>
          <w:rStyle w:val="TagStyle"/>
          <w:rtl/>
        </w:rPr>
        <w:t xml:space="preserve"> &lt;&lt; יור &gt;&gt;</w:t>
      </w:r>
      <w:r w:rsidRPr="00123374">
        <w:rPr>
          <w:rStyle w:val="TagStyle"/>
          <w:rtl/>
        </w:rPr>
        <w:t xml:space="preserve"> </w:t>
      </w:r>
      <w:r>
        <w:rPr>
          <w:rtl/>
        </w:rPr>
        <w:t>היו"ר חנוך דב מלביצקי:</w:t>
      </w:r>
      <w:r w:rsidRPr="00123374">
        <w:rPr>
          <w:rStyle w:val="TagStyle"/>
          <w:rtl/>
        </w:rPr>
        <w:t xml:space="preserve"> </w:t>
      </w:r>
      <w:r w:rsidRPr="008413EB">
        <w:rPr>
          <w:rStyle w:val="TagStyle"/>
          <w:rtl/>
        </w:rPr>
        <w:t>&lt;&lt; יור &gt;&gt;</w:t>
      </w:r>
      <w:r>
        <w:rPr>
          <w:rtl/>
        </w:rPr>
        <w:t xml:space="preserve">  </w:t>
      </w:r>
      <w:bookmarkEnd w:id="11645"/>
    </w:p>
    <w:p w:rsidR="00903FCE" w:rsidRDefault="00903FCE" w:rsidP="003C5F67">
      <w:pPr>
        <w:rPr>
          <w:rtl/>
          <w:lang w:eastAsia="he-IL"/>
        </w:rPr>
      </w:pPr>
    </w:p>
    <w:p w:rsidR="00903FCE" w:rsidRDefault="00903FCE" w:rsidP="002F5E09">
      <w:pPr>
        <w:rPr>
          <w:rtl/>
          <w:lang w:eastAsia="he-IL"/>
        </w:rPr>
      </w:pPr>
      <w:bookmarkStart w:id="11646" w:name="_ETM_Q24_323798"/>
      <w:bookmarkStart w:id="11647" w:name="_ETM_Q24_323903"/>
      <w:bookmarkEnd w:id="11646"/>
      <w:bookmarkEnd w:id="11647"/>
      <w:r>
        <w:rPr>
          <w:rFonts w:hint="cs"/>
          <w:rtl/>
          <w:lang w:eastAsia="he-IL"/>
        </w:rPr>
        <w:t xml:space="preserve">הנושא הבא על סדר-היום </w:t>
      </w:r>
      <w:r>
        <w:rPr>
          <w:rFonts w:hint="eastAsia"/>
          <w:rtl/>
          <w:lang w:eastAsia="he-IL"/>
        </w:rPr>
        <w:t xml:space="preserve">– </w:t>
      </w:r>
      <w:r>
        <w:rPr>
          <w:rFonts w:hint="cs"/>
          <w:rtl/>
          <w:lang w:eastAsia="he-IL"/>
        </w:rPr>
        <w:t>הצעת החוק רשות התעופה האזרחית (תיקון מס' 3), התשפ"ג</w:t>
      </w:r>
      <w:r>
        <w:rPr>
          <w:rFonts w:hint="eastAsia"/>
          <w:rtl/>
          <w:lang w:eastAsia="he-IL"/>
        </w:rPr>
        <w:t>–</w:t>
      </w:r>
      <w:r>
        <w:rPr>
          <w:rFonts w:hint="cs"/>
          <w:rtl/>
          <w:lang w:eastAsia="he-IL"/>
        </w:rPr>
        <w:t xml:space="preserve">2023, לקריאה השנייה והשלישית. אני מזמין </w:t>
      </w:r>
      <w:bookmarkStart w:id="11648" w:name="_ETM_Q24_333317"/>
      <w:bookmarkEnd w:id="11648"/>
      <w:r>
        <w:rPr>
          <w:rFonts w:hint="cs"/>
          <w:rtl/>
          <w:lang w:eastAsia="he-IL"/>
        </w:rPr>
        <w:t xml:space="preserve">את חבר הכנסת, מורי ורבי, דוד ביטן, יושב-ראש ועדת הכלכלה, </w:t>
      </w:r>
      <w:bookmarkStart w:id="11649" w:name="_ETM_Q24_337492"/>
      <w:bookmarkEnd w:id="11649"/>
      <w:r>
        <w:rPr>
          <w:rFonts w:hint="cs"/>
          <w:rtl/>
          <w:lang w:eastAsia="he-IL"/>
        </w:rPr>
        <w:t xml:space="preserve">להציג את הצעת החוק. בבקשה, אדוני. </w:t>
      </w:r>
    </w:p>
    <w:p w:rsidR="00903FCE" w:rsidRDefault="00903FCE" w:rsidP="003C5F67">
      <w:pPr>
        <w:rPr>
          <w:rtl/>
          <w:lang w:eastAsia="he-IL"/>
        </w:rPr>
      </w:pPr>
    </w:p>
    <w:p w:rsidR="00903FCE" w:rsidRDefault="00903FCE" w:rsidP="002F5E09">
      <w:pPr>
        <w:pStyle w:val="a4"/>
        <w:keepNext/>
        <w:rPr>
          <w:rtl/>
        </w:rPr>
      </w:pPr>
      <w:bookmarkStart w:id="11650" w:name="ET_speaker_6483_12"/>
      <w:r w:rsidRPr="008413EB">
        <w:rPr>
          <w:rStyle w:val="TagStyle"/>
          <w:rtl/>
        </w:rPr>
        <w:t xml:space="preserve"> &lt;&lt; דובר &gt;&gt;</w:t>
      </w:r>
      <w:r w:rsidRPr="00123374">
        <w:rPr>
          <w:rStyle w:val="TagStyle"/>
          <w:rtl/>
        </w:rPr>
        <w:t xml:space="preserve"> </w:t>
      </w:r>
      <w:bookmarkStart w:id="11651" w:name="_Toc155199598"/>
      <w:r>
        <w:rPr>
          <w:rtl/>
        </w:rPr>
        <w:t>דוד ביטן (יו"ר ועדת הכלכלה):</w:t>
      </w:r>
      <w:bookmarkEnd w:id="11651"/>
      <w:r w:rsidRPr="00123374">
        <w:rPr>
          <w:rStyle w:val="TagStyle"/>
          <w:rtl/>
        </w:rPr>
        <w:t xml:space="preserve"> </w:t>
      </w:r>
      <w:r w:rsidRPr="008413EB">
        <w:rPr>
          <w:rStyle w:val="TagStyle"/>
          <w:rtl/>
        </w:rPr>
        <w:t>&lt;&lt; דובר &gt;&gt;</w:t>
      </w:r>
      <w:r>
        <w:rPr>
          <w:rtl/>
        </w:rPr>
        <w:t xml:space="preserve">  </w:t>
      </w:r>
      <w:bookmarkEnd w:id="11650"/>
    </w:p>
    <w:p w:rsidR="00903FCE" w:rsidRDefault="00903FCE" w:rsidP="003C5F67">
      <w:pPr>
        <w:rPr>
          <w:rtl/>
          <w:lang w:eastAsia="he-IL"/>
        </w:rPr>
      </w:pPr>
    </w:p>
    <w:p w:rsidR="00903FCE" w:rsidRDefault="004742D5" w:rsidP="004742D5">
      <w:pPr>
        <w:rPr>
          <w:rtl/>
          <w:lang w:eastAsia="he-IL"/>
        </w:rPr>
      </w:pPr>
      <w:r>
        <w:rPr>
          <w:rFonts w:hint="cs"/>
          <w:rtl/>
          <w:lang w:eastAsia="he-IL"/>
        </w:rPr>
        <w:t>א</w:t>
      </w:r>
      <w:r w:rsidR="00903FCE">
        <w:rPr>
          <w:rFonts w:hint="cs"/>
          <w:rtl/>
          <w:lang w:eastAsia="he-IL"/>
        </w:rPr>
        <w:t xml:space="preserve">דוני היושב-ראש, כנסת נכבדה, </w:t>
      </w:r>
      <w:bookmarkStart w:id="11652" w:name="_ETM_Q24_375775"/>
      <w:bookmarkEnd w:id="11652"/>
      <w:r w:rsidR="00903FCE">
        <w:rPr>
          <w:rtl/>
          <w:lang w:eastAsia="he-IL"/>
        </w:rPr>
        <w:t>אני מתכבד להציג בפניכם את הצעת חוק רשות התעופה האזרחית (תיקון מס' 3), התשפ"ג–2023, לקריאה השנייה ולקריאה השלישית.</w:t>
      </w:r>
      <w:bookmarkStart w:id="11653" w:name="_ETM_Q24_344704"/>
      <w:bookmarkStart w:id="11654" w:name="_ETM_Q24_344759"/>
      <w:bookmarkEnd w:id="11653"/>
      <w:bookmarkEnd w:id="11654"/>
      <w:r w:rsidR="00903FCE">
        <w:rPr>
          <w:rFonts w:hint="cs"/>
          <w:rtl/>
          <w:lang w:eastAsia="he-IL"/>
        </w:rPr>
        <w:t xml:space="preserve"> </w:t>
      </w:r>
      <w:r w:rsidR="00903FCE">
        <w:rPr>
          <w:rtl/>
          <w:lang w:eastAsia="he-IL"/>
        </w:rPr>
        <w:t>רשות התעופה האזרחית</w:t>
      </w:r>
      <w:r w:rsidR="00903FCE">
        <w:rPr>
          <w:rFonts w:hint="cs"/>
          <w:rtl/>
          <w:lang w:eastAsia="he-IL"/>
        </w:rPr>
        <w:t xml:space="preserve"> </w:t>
      </w:r>
      <w:r w:rsidR="00903FCE">
        <w:rPr>
          <w:rFonts w:hint="eastAsia"/>
          <w:rtl/>
          <w:lang w:eastAsia="he-IL"/>
        </w:rPr>
        <w:t>–</w:t>
      </w:r>
      <w:r w:rsidR="00903FCE">
        <w:rPr>
          <w:rtl/>
          <w:lang w:eastAsia="he-IL"/>
        </w:rPr>
        <w:t xml:space="preserve"> </w:t>
      </w:r>
      <w:proofErr w:type="spellStart"/>
      <w:r w:rsidR="00903FCE">
        <w:rPr>
          <w:rtl/>
          <w:lang w:eastAsia="he-IL"/>
        </w:rPr>
        <w:t>רת"א</w:t>
      </w:r>
      <w:proofErr w:type="spellEnd"/>
      <w:r w:rsidR="00903FCE">
        <w:rPr>
          <w:rFonts w:hint="cs"/>
          <w:rtl/>
          <w:lang w:eastAsia="he-IL"/>
        </w:rPr>
        <w:t>,</w:t>
      </w:r>
      <w:r w:rsidR="00903FCE">
        <w:rPr>
          <w:rtl/>
          <w:lang w:eastAsia="he-IL"/>
        </w:rPr>
        <w:t xml:space="preserve"> בקיצו</w:t>
      </w:r>
      <w:r w:rsidR="00903FCE">
        <w:rPr>
          <w:rFonts w:hint="cs"/>
          <w:rtl/>
          <w:lang w:eastAsia="he-IL"/>
        </w:rPr>
        <w:t xml:space="preserve">ר </w:t>
      </w:r>
      <w:r w:rsidR="00903FCE">
        <w:rPr>
          <w:rFonts w:hint="eastAsia"/>
          <w:rtl/>
          <w:lang w:eastAsia="he-IL"/>
        </w:rPr>
        <w:t>–</w:t>
      </w:r>
      <w:r w:rsidR="00903FCE">
        <w:rPr>
          <w:rFonts w:hint="cs"/>
          <w:rtl/>
          <w:lang w:eastAsia="he-IL"/>
        </w:rPr>
        <w:t xml:space="preserve"> </w:t>
      </w:r>
      <w:r w:rsidR="00903FCE">
        <w:rPr>
          <w:rtl/>
          <w:lang w:eastAsia="he-IL"/>
        </w:rPr>
        <w:t xml:space="preserve">היא יחידת סמך במשרד התחבורה והבטיחות בדרכים שהוקמה בחוק רשות התעופה האזרחית, </w:t>
      </w:r>
      <w:proofErr w:type="spellStart"/>
      <w:r w:rsidR="00903FCE">
        <w:rPr>
          <w:rtl/>
          <w:lang w:eastAsia="he-IL"/>
        </w:rPr>
        <w:t>התשס"ה</w:t>
      </w:r>
      <w:proofErr w:type="spellEnd"/>
      <w:r w:rsidR="00903FCE">
        <w:rPr>
          <w:rtl/>
          <w:lang w:eastAsia="he-IL"/>
        </w:rPr>
        <w:t xml:space="preserve">–2005, במטרה לשמש רגולטור של התעופה האזרחית בתחומי בטיחות טיסה וניהול תעבורה אווירית. </w:t>
      </w:r>
      <w:bookmarkStart w:id="11655" w:name="_ETM_Q24_405493"/>
      <w:bookmarkEnd w:id="11655"/>
    </w:p>
    <w:p w:rsidR="00903FCE" w:rsidRDefault="00903FCE" w:rsidP="002F5E09">
      <w:pPr>
        <w:rPr>
          <w:rtl/>
          <w:lang w:eastAsia="he-IL"/>
        </w:rPr>
      </w:pPr>
      <w:bookmarkStart w:id="11656" w:name="_ETM_Q24_405537"/>
      <w:bookmarkEnd w:id="11656"/>
    </w:p>
    <w:p w:rsidR="00903FCE" w:rsidRDefault="00903FCE" w:rsidP="004742D5">
      <w:pPr>
        <w:rPr>
          <w:rtl/>
          <w:lang w:eastAsia="he-IL"/>
        </w:rPr>
      </w:pPr>
      <w:bookmarkStart w:id="11657" w:name="_ETM_Q24_405589"/>
      <w:bookmarkStart w:id="11658" w:name="_ETM_Q24_405650"/>
      <w:bookmarkEnd w:id="11657"/>
      <w:bookmarkEnd w:id="11658"/>
      <w:r>
        <w:rPr>
          <w:rtl/>
          <w:lang w:eastAsia="he-IL"/>
        </w:rPr>
        <w:t>מזמן לזמן, חברות ישראליות הנמנות עם התעשיות הביטחוניות מעוניינות להתמודד במכרזים בי</w:t>
      </w:r>
      <w:r>
        <w:rPr>
          <w:rFonts w:hint="cs"/>
          <w:rtl/>
          <w:lang w:eastAsia="he-IL"/>
        </w:rPr>
        <w:t>ן-</w:t>
      </w:r>
      <w:r>
        <w:rPr>
          <w:rtl/>
          <w:lang w:eastAsia="he-IL"/>
        </w:rPr>
        <w:t>לאומיים לביצוע התקנה של ציוד תעופתי כגון ציוד קשר, ציוד ניווט או ציוד הגנה מפני טילים או לביצוע התקנה של מערכות כגון מערכות תקשורת וניווט בכלי טיס</w:t>
      </w:r>
      <w:r>
        <w:rPr>
          <w:rFonts w:hint="cs"/>
          <w:rtl/>
          <w:lang w:eastAsia="he-IL"/>
        </w:rPr>
        <w:t xml:space="preserve"> של</w:t>
      </w:r>
      <w:r>
        <w:rPr>
          <w:rtl/>
          <w:lang w:eastAsia="he-IL"/>
        </w:rPr>
        <w:t xml:space="preserve"> מדינות זרות. </w:t>
      </w:r>
      <w:bookmarkStart w:id="11659" w:name="_ETM_Q24_346527"/>
      <w:bookmarkStart w:id="11660" w:name="_ETM_Q24_346596"/>
      <w:bookmarkEnd w:id="11659"/>
      <w:bookmarkEnd w:id="11660"/>
      <w:r>
        <w:rPr>
          <w:rtl/>
          <w:lang w:eastAsia="he-IL"/>
        </w:rPr>
        <w:t>במסגרת תנאי המכרזים לביצוע פרויקטים מעין אלה, נדרשים המציעים</w:t>
      </w:r>
      <w:r>
        <w:rPr>
          <w:rFonts w:hint="cs"/>
          <w:rtl/>
          <w:lang w:eastAsia="he-IL"/>
        </w:rPr>
        <w:t xml:space="preserve"> </w:t>
      </w:r>
      <w:r>
        <w:rPr>
          <w:rFonts w:hint="eastAsia"/>
          <w:rtl/>
          <w:lang w:eastAsia="he-IL"/>
        </w:rPr>
        <w:t>–</w:t>
      </w:r>
      <w:r>
        <w:rPr>
          <w:rtl/>
          <w:lang w:eastAsia="he-IL"/>
        </w:rPr>
        <w:t xml:space="preserve"> כלומר החברות הישראליות</w:t>
      </w:r>
      <w:r>
        <w:rPr>
          <w:rFonts w:hint="cs"/>
          <w:rtl/>
          <w:lang w:eastAsia="he-IL"/>
        </w:rPr>
        <w:t xml:space="preserve"> </w:t>
      </w:r>
      <w:r>
        <w:rPr>
          <w:rFonts w:hint="eastAsia"/>
          <w:rtl/>
          <w:lang w:eastAsia="he-IL"/>
        </w:rPr>
        <w:t>–</w:t>
      </w:r>
      <w:r>
        <w:rPr>
          <w:rtl/>
          <w:lang w:eastAsia="he-IL"/>
        </w:rPr>
        <w:t xml:space="preserve"> להצהיר כי קיים במדינתם גוף ממלכתי חיצוני</w:t>
      </w:r>
      <w:r>
        <w:rPr>
          <w:rFonts w:hint="cs"/>
          <w:rtl/>
          <w:lang w:eastAsia="he-IL"/>
        </w:rPr>
        <w:t>,</w:t>
      </w:r>
      <w:r>
        <w:rPr>
          <w:rtl/>
          <w:lang w:eastAsia="he-IL"/>
        </w:rPr>
        <w:t xml:space="preserve"> שאינו בעל עניין</w:t>
      </w:r>
      <w:r>
        <w:rPr>
          <w:rFonts w:hint="cs"/>
          <w:rtl/>
          <w:lang w:eastAsia="he-IL"/>
        </w:rPr>
        <w:t>,</w:t>
      </w:r>
      <w:r>
        <w:rPr>
          <w:rtl/>
          <w:lang w:eastAsia="he-IL"/>
        </w:rPr>
        <w:t xml:space="preserve"> ושבתחום מומחיותו וסמכותו המקצועית לתת אישורים בתחום התעופה, ושיכול לאשר שההתקנות או השינויים שבוצעו בכלי הטיס לא פגעו בכשירותו האווירית ובהטסתו הבטוחה. </w:t>
      </w:r>
    </w:p>
    <w:p w:rsidR="00903FCE" w:rsidRDefault="00903FCE" w:rsidP="002F5E09">
      <w:pPr>
        <w:rPr>
          <w:rtl/>
          <w:lang w:eastAsia="he-IL"/>
        </w:rPr>
      </w:pPr>
      <w:bookmarkStart w:id="11661" w:name="_ETM_Q24_451795"/>
      <w:bookmarkStart w:id="11662" w:name="_ETM_Q24_451865"/>
      <w:bookmarkEnd w:id="11661"/>
      <w:bookmarkEnd w:id="11662"/>
    </w:p>
    <w:p w:rsidR="00903FCE" w:rsidRDefault="00903FCE" w:rsidP="004742D5">
      <w:pPr>
        <w:rPr>
          <w:rtl/>
          <w:lang w:eastAsia="he-IL"/>
        </w:rPr>
      </w:pPr>
      <w:r>
        <w:rPr>
          <w:rtl/>
          <w:lang w:eastAsia="he-IL"/>
        </w:rPr>
        <w:t xml:space="preserve">עד היום הסכימה </w:t>
      </w:r>
      <w:proofErr w:type="spellStart"/>
      <w:r>
        <w:rPr>
          <w:rtl/>
          <w:lang w:eastAsia="he-IL"/>
        </w:rPr>
        <w:t>רת"א</w:t>
      </w:r>
      <w:proofErr w:type="spellEnd"/>
      <w:r>
        <w:rPr>
          <w:rFonts w:hint="cs"/>
          <w:rtl/>
          <w:lang w:eastAsia="he-IL"/>
        </w:rPr>
        <w:t xml:space="preserve"> –</w:t>
      </w:r>
      <w:r>
        <w:rPr>
          <w:rtl/>
          <w:lang w:eastAsia="he-IL"/>
        </w:rPr>
        <w:t xml:space="preserve"> שמעניקה במסגרת תפקידיה אישורים במתכונת דומה לגבי התקנות ושינויים המבוצעים בכלי טיס אזרחיים</w:t>
      </w:r>
      <w:r>
        <w:rPr>
          <w:rFonts w:hint="cs"/>
          <w:rtl/>
          <w:lang w:eastAsia="he-IL"/>
        </w:rPr>
        <w:t xml:space="preserve"> –</w:t>
      </w:r>
      <w:r>
        <w:rPr>
          <w:rtl/>
          <w:lang w:eastAsia="he-IL"/>
        </w:rPr>
        <w:t xml:space="preserve"> לספק את האישור הנדרש</w:t>
      </w:r>
      <w:r>
        <w:rPr>
          <w:rFonts w:hint="cs"/>
          <w:rtl/>
          <w:lang w:eastAsia="he-IL"/>
        </w:rPr>
        <w:t>,</w:t>
      </w:r>
      <w:r>
        <w:rPr>
          <w:rtl/>
          <w:lang w:eastAsia="he-IL"/>
        </w:rPr>
        <w:t xml:space="preserve"> בשל רצונה לסייע לתעשייה המקומית להתמודד במכרזים כאמור מתוך הבנה כי מדובר בפרויקטים בעלי חשיבות כלכלית למשק הישראלי.</w:t>
      </w:r>
      <w:r>
        <w:rPr>
          <w:rFonts w:hint="cs"/>
          <w:rtl/>
          <w:lang w:eastAsia="he-IL"/>
        </w:rPr>
        <w:t xml:space="preserve"> </w:t>
      </w:r>
      <w:bookmarkStart w:id="11663" w:name="_ETM_Q24_472582"/>
      <w:bookmarkStart w:id="11664" w:name="_ETM_Q24_472624"/>
      <w:bookmarkEnd w:id="11663"/>
      <w:bookmarkEnd w:id="11664"/>
      <w:r>
        <w:rPr>
          <w:rtl/>
          <w:lang w:eastAsia="he-IL"/>
        </w:rPr>
        <w:t xml:space="preserve">מאחר </w:t>
      </w:r>
      <w:r>
        <w:rPr>
          <w:rFonts w:hint="cs"/>
          <w:rtl/>
          <w:lang w:eastAsia="he-IL"/>
        </w:rPr>
        <w:t>ש</w:t>
      </w:r>
      <w:r>
        <w:rPr>
          <w:rtl/>
          <w:lang w:eastAsia="he-IL"/>
        </w:rPr>
        <w:t xml:space="preserve">התעוררו שאלות בעניין סמכותה של </w:t>
      </w:r>
      <w:proofErr w:type="spellStart"/>
      <w:r>
        <w:rPr>
          <w:rtl/>
          <w:lang w:eastAsia="he-IL"/>
        </w:rPr>
        <w:t>רת"א</w:t>
      </w:r>
      <w:proofErr w:type="spellEnd"/>
      <w:r>
        <w:rPr>
          <w:rtl/>
          <w:lang w:eastAsia="he-IL"/>
        </w:rPr>
        <w:t xml:space="preserve"> לתת אישורים מעין אלה בנסיבות שתיארתי, מוצע לעגן סמכות זו במפורש</w:t>
      </w:r>
      <w:r w:rsidRPr="00916D49">
        <w:rPr>
          <w:rtl/>
          <w:lang w:eastAsia="he-IL"/>
        </w:rPr>
        <w:t xml:space="preserve"> </w:t>
      </w:r>
      <w:r>
        <w:rPr>
          <w:rtl/>
          <w:lang w:eastAsia="he-IL"/>
        </w:rPr>
        <w:t xml:space="preserve">בחוק, וכן להסמיך את </w:t>
      </w:r>
      <w:proofErr w:type="spellStart"/>
      <w:r>
        <w:rPr>
          <w:rtl/>
          <w:lang w:eastAsia="he-IL"/>
        </w:rPr>
        <w:t>רת"א</w:t>
      </w:r>
      <w:proofErr w:type="spellEnd"/>
      <w:r>
        <w:rPr>
          <w:rtl/>
          <w:lang w:eastAsia="he-IL"/>
        </w:rPr>
        <w:t xml:space="preserve"> לגבות תשלום בתעריף שעתי בעד שעות העבודה שהשקיעו עובדי </w:t>
      </w:r>
      <w:proofErr w:type="spellStart"/>
      <w:r>
        <w:rPr>
          <w:rtl/>
          <w:lang w:eastAsia="he-IL"/>
        </w:rPr>
        <w:t>רת"א</w:t>
      </w:r>
      <w:proofErr w:type="spellEnd"/>
      <w:r>
        <w:rPr>
          <w:rtl/>
          <w:lang w:eastAsia="he-IL"/>
        </w:rPr>
        <w:t xml:space="preserve"> לשם הענקת האישור, וכן החזר </w:t>
      </w:r>
      <w:bookmarkStart w:id="11665" w:name="_ETM_Q24_514206"/>
      <w:bookmarkStart w:id="11666" w:name="_ETM_Q24_514446"/>
      <w:r>
        <w:rPr>
          <w:rtl/>
          <w:lang w:eastAsia="he-IL"/>
        </w:rPr>
        <w:t>הוצאות</w:t>
      </w:r>
      <w:bookmarkEnd w:id="11665"/>
      <w:bookmarkEnd w:id="11666"/>
      <w:r>
        <w:rPr>
          <w:rtl/>
          <w:lang w:eastAsia="he-IL"/>
        </w:rPr>
        <w:t xml:space="preserve"> שהוציאה </w:t>
      </w:r>
      <w:proofErr w:type="spellStart"/>
      <w:r>
        <w:rPr>
          <w:rtl/>
          <w:lang w:eastAsia="he-IL"/>
        </w:rPr>
        <w:t>רת"א</w:t>
      </w:r>
      <w:proofErr w:type="spellEnd"/>
      <w:r>
        <w:rPr>
          <w:rtl/>
          <w:lang w:eastAsia="he-IL"/>
        </w:rPr>
        <w:t xml:space="preserve"> או מי מעובדיה לשם מתן האישור</w:t>
      </w:r>
      <w:r>
        <w:rPr>
          <w:rFonts w:hint="cs"/>
          <w:rtl/>
          <w:lang w:eastAsia="he-IL"/>
        </w:rPr>
        <w:t xml:space="preserve"> –</w:t>
      </w:r>
      <w:r>
        <w:rPr>
          <w:rtl/>
          <w:lang w:eastAsia="he-IL"/>
        </w:rPr>
        <w:t xml:space="preserve"> בין שהאישור ניתן ובין שלא ניתן. </w:t>
      </w:r>
    </w:p>
    <w:p w:rsidR="00903FCE" w:rsidRDefault="00903FCE" w:rsidP="002F5E09">
      <w:pPr>
        <w:rPr>
          <w:rtl/>
          <w:lang w:eastAsia="he-IL"/>
        </w:rPr>
      </w:pPr>
      <w:bookmarkStart w:id="11667" w:name="_ETM_Q24_504614"/>
      <w:bookmarkStart w:id="11668" w:name="_ETM_Q24_504673"/>
      <w:bookmarkEnd w:id="11667"/>
      <w:bookmarkEnd w:id="11668"/>
    </w:p>
    <w:p w:rsidR="00903FCE" w:rsidRDefault="00903FCE" w:rsidP="002F5E09">
      <w:pPr>
        <w:rPr>
          <w:rtl/>
          <w:lang w:eastAsia="he-IL"/>
        </w:rPr>
      </w:pPr>
      <w:bookmarkStart w:id="11669" w:name="_ETM_Q24_505558"/>
      <w:bookmarkStart w:id="11670" w:name="_ETM_Q24_505614"/>
      <w:bookmarkEnd w:id="11669"/>
      <w:bookmarkEnd w:id="11670"/>
      <w:r>
        <w:rPr>
          <w:rtl/>
          <w:lang w:eastAsia="he-IL"/>
        </w:rPr>
        <w:t xml:space="preserve">כדי לאפשר יישום מהיר של התיקון המוצע, החלטנו לעגן בתוספת לחוק את ההסדר לעניין התשלום </w:t>
      </w:r>
      <w:proofErr w:type="spellStart"/>
      <w:r>
        <w:rPr>
          <w:rtl/>
          <w:lang w:eastAsia="he-IL"/>
        </w:rPr>
        <w:t>שרת"א</w:t>
      </w:r>
      <w:proofErr w:type="spellEnd"/>
      <w:r>
        <w:rPr>
          <w:rtl/>
          <w:lang w:eastAsia="he-IL"/>
        </w:rPr>
        <w:t xml:space="preserve"> תהיה רשאית לגבות בעד מתן האישור.</w:t>
      </w:r>
      <w:r>
        <w:rPr>
          <w:rFonts w:hint="cs"/>
          <w:rtl/>
          <w:lang w:eastAsia="he-IL"/>
        </w:rPr>
        <w:t xml:space="preserve"> </w:t>
      </w:r>
      <w:bookmarkStart w:id="11671" w:name="_ETM_Q24_510934"/>
      <w:bookmarkStart w:id="11672" w:name="_ETM_Q24_511003"/>
      <w:bookmarkEnd w:id="11671"/>
      <w:bookmarkEnd w:id="11672"/>
      <w:r>
        <w:rPr>
          <w:rFonts w:hint="cs"/>
          <w:rtl/>
          <w:lang w:eastAsia="he-IL"/>
        </w:rPr>
        <w:t xml:space="preserve">לאור זה שיש הרבה הוצאות </w:t>
      </w:r>
      <w:proofErr w:type="spellStart"/>
      <w:r>
        <w:rPr>
          <w:rFonts w:hint="cs"/>
          <w:rtl/>
          <w:lang w:eastAsia="he-IL"/>
        </w:rPr>
        <w:t>לרת"א</w:t>
      </w:r>
      <w:proofErr w:type="spellEnd"/>
      <w:r>
        <w:rPr>
          <w:rFonts w:hint="cs"/>
          <w:rtl/>
          <w:lang w:eastAsia="he-IL"/>
        </w:rPr>
        <w:t xml:space="preserve"> </w:t>
      </w:r>
      <w:bookmarkStart w:id="11673" w:name="_ETM_Q24_513422"/>
      <w:bookmarkEnd w:id="11673"/>
      <w:r>
        <w:rPr>
          <w:rFonts w:hint="cs"/>
          <w:rtl/>
          <w:lang w:eastAsia="he-IL"/>
        </w:rPr>
        <w:t xml:space="preserve">בעקבות האישורים האלה, ובגלל ההתפתחות הביטחונית של מדינת ישראל, מבקשים </w:t>
      </w:r>
      <w:bookmarkStart w:id="11674" w:name="_ETM_Q24_518997"/>
      <w:bookmarkEnd w:id="11674"/>
      <w:r>
        <w:rPr>
          <w:rFonts w:hint="cs"/>
          <w:rtl/>
          <w:lang w:eastAsia="he-IL"/>
        </w:rPr>
        <w:t xml:space="preserve">ממנה המון בקשות, והוחלט לעגן את זה במסגרת תשלום </w:t>
      </w:r>
      <w:bookmarkStart w:id="11675" w:name="_ETM_Q24_524108"/>
      <w:bookmarkEnd w:id="11675"/>
      <w:r>
        <w:rPr>
          <w:rFonts w:hint="cs"/>
          <w:rtl/>
          <w:lang w:eastAsia="he-IL"/>
        </w:rPr>
        <w:t xml:space="preserve">על השעות שנותנים להם – שהם כמובן מרוויחים מזה כסף בסופו </w:t>
      </w:r>
      <w:bookmarkStart w:id="11676" w:name="_ETM_Q24_528289"/>
      <w:bookmarkEnd w:id="11676"/>
      <w:r>
        <w:rPr>
          <w:rFonts w:hint="cs"/>
          <w:rtl/>
          <w:lang w:eastAsia="he-IL"/>
        </w:rPr>
        <w:t>של דבר.</w:t>
      </w:r>
    </w:p>
    <w:p w:rsidR="00903FCE" w:rsidRDefault="00903FCE" w:rsidP="002F5E09">
      <w:pPr>
        <w:rPr>
          <w:rtl/>
          <w:lang w:eastAsia="he-IL"/>
        </w:rPr>
      </w:pPr>
      <w:bookmarkStart w:id="11677" w:name="_ETM_Q24_529312"/>
      <w:bookmarkStart w:id="11678" w:name="_ETM_Q24_529412"/>
      <w:bookmarkEnd w:id="11677"/>
      <w:bookmarkEnd w:id="11678"/>
    </w:p>
    <w:p w:rsidR="00903FCE" w:rsidRDefault="00903FCE" w:rsidP="004742D5">
      <w:pPr>
        <w:rPr>
          <w:rtl/>
          <w:lang w:eastAsia="he-IL"/>
        </w:rPr>
      </w:pPr>
      <w:bookmarkStart w:id="11679" w:name="_ETM_Q24_507302"/>
      <w:bookmarkStart w:id="11680" w:name="_ETM_Q24_507353"/>
      <w:bookmarkEnd w:id="11679"/>
      <w:bookmarkEnd w:id="11680"/>
      <w:r>
        <w:rPr>
          <w:rtl/>
          <w:lang w:eastAsia="he-IL"/>
        </w:rPr>
        <w:t>חברות וחברי הכנסת, אני מבקש מכם לאשר את הצעת החוק בקריאה השנייה ובקריאה השלישית ולדחות את כל ההסתייגויות.</w:t>
      </w:r>
      <w:r>
        <w:rPr>
          <w:rFonts w:hint="cs"/>
          <w:rtl/>
          <w:lang w:eastAsia="he-IL"/>
        </w:rPr>
        <w:t xml:space="preserve"> </w:t>
      </w:r>
      <w:bookmarkStart w:id="11681" w:name="_ETM_Q24_535600"/>
      <w:bookmarkStart w:id="11682" w:name="_ETM_Q24_535670"/>
      <w:bookmarkStart w:id="11683" w:name="_ETM_Q24_535712"/>
      <w:bookmarkStart w:id="11684" w:name="_ETM_Q24_535778"/>
      <w:bookmarkEnd w:id="11681"/>
      <w:bookmarkEnd w:id="11682"/>
      <w:bookmarkEnd w:id="11683"/>
      <w:bookmarkEnd w:id="11684"/>
      <w:r>
        <w:rPr>
          <w:rFonts w:hint="cs"/>
          <w:rtl/>
          <w:lang w:eastAsia="he-IL"/>
        </w:rPr>
        <w:t xml:space="preserve">מכיוון שבהצעת החוק הזו </w:t>
      </w:r>
      <w:r>
        <w:rPr>
          <w:rtl/>
          <w:lang w:eastAsia="he-IL"/>
        </w:rPr>
        <w:t>–</w:t>
      </w:r>
      <w:r>
        <w:rPr>
          <w:rFonts w:hint="cs"/>
          <w:rtl/>
          <w:lang w:eastAsia="he-IL"/>
        </w:rPr>
        <w:t xml:space="preserve"> הדיון </w:t>
      </w:r>
      <w:bookmarkStart w:id="11685" w:name="_ETM_Q24_539432"/>
      <w:bookmarkEnd w:id="11685"/>
      <w:r>
        <w:rPr>
          <w:rFonts w:hint="cs"/>
          <w:rtl/>
          <w:lang w:eastAsia="he-IL"/>
        </w:rPr>
        <w:t xml:space="preserve">בה הסתיים לפני הפגרה – אושרו באמת הסתייגויות בעיקר כדי לדבר, לא ממש </w:t>
      </w:r>
      <w:bookmarkStart w:id="11686" w:name="_ETM_Q24_542000"/>
      <w:bookmarkEnd w:id="11686"/>
      <w:r>
        <w:rPr>
          <w:rFonts w:hint="cs"/>
          <w:rtl/>
          <w:lang w:eastAsia="he-IL"/>
        </w:rPr>
        <w:t xml:space="preserve">הסתייגויות אמיתית. נכסנו לפגרה, ולאחר מכן למלחמה, ולכן </w:t>
      </w:r>
      <w:bookmarkStart w:id="11687" w:name="_ETM_Q24_551407"/>
      <w:bookmarkEnd w:id="11687"/>
      <w:r>
        <w:rPr>
          <w:rFonts w:hint="cs"/>
          <w:rtl/>
          <w:lang w:eastAsia="he-IL"/>
        </w:rPr>
        <w:t xml:space="preserve">זה מגיע חצי שנה אחרי. לכן, אני מבקש מהאופוזיציה פה </w:t>
      </w:r>
      <w:bookmarkStart w:id="11688" w:name="_ETM_Q24_558335"/>
      <w:bookmarkEnd w:id="11688"/>
      <w:r>
        <w:rPr>
          <w:rFonts w:hint="cs"/>
          <w:rtl/>
          <w:lang w:eastAsia="he-IL"/>
        </w:rPr>
        <w:t xml:space="preserve">לוותר על ההסתייגויות ולאפשר לנו להעביר את החוק מהר. תודה </w:t>
      </w:r>
      <w:bookmarkStart w:id="11689" w:name="_ETM_Q24_561334"/>
      <w:bookmarkEnd w:id="11689"/>
      <w:r>
        <w:rPr>
          <w:rFonts w:hint="cs"/>
          <w:rtl/>
          <w:lang w:eastAsia="he-IL"/>
        </w:rPr>
        <w:t>רבה.</w:t>
      </w:r>
    </w:p>
    <w:p w:rsidR="00903FCE" w:rsidRDefault="00903FCE" w:rsidP="002F5E09">
      <w:pPr>
        <w:rPr>
          <w:rtl/>
          <w:lang w:eastAsia="he-IL"/>
        </w:rPr>
      </w:pPr>
      <w:bookmarkStart w:id="11690" w:name="_ETM_Q24_536973"/>
      <w:bookmarkStart w:id="11691" w:name="_ETM_Q24_537060"/>
      <w:bookmarkEnd w:id="11690"/>
      <w:bookmarkEnd w:id="11691"/>
    </w:p>
    <w:p w:rsidR="00903FCE" w:rsidRDefault="00903FCE" w:rsidP="002F5E09">
      <w:pPr>
        <w:pStyle w:val="af5"/>
        <w:keepNext/>
        <w:rPr>
          <w:rtl/>
        </w:rPr>
      </w:pPr>
      <w:bookmarkStart w:id="11692" w:name="ET_interruption_5300_16"/>
      <w:r w:rsidRPr="008413EB">
        <w:rPr>
          <w:rStyle w:val="TagStyle"/>
          <w:rtl/>
        </w:rPr>
        <w:t>&lt;&lt; קריאה &gt;&gt;</w:t>
      </w:r>
      <w:r w:rsidRPr="0042253F">
        <w:rPr>
          <w:rStyle w:val="TagStyle"/>
          <w:rtl/>
        </w:rPr>
        <w:t xml:space="preserve"> </w:t>
      </w:r>
      <w:r>
        <w:rPr>
          <w:rtl/>
        </w:rPr>
        <w:t>מירב בן ארי (יש עתיד):</w:t>
      </w:r>
      <w:r w:rsidRPr="0042253F">
        <w:rPr>
          <w:rStyle w:val="TagStyle"/>
          <w:rtl/>
        </w:rPr>
        <w:t xml:space="preserve"> </w:t>
      </w:r>
      <w:r w:rsidRPr="008413EB">
        <w:rPr>
          <w:rStyle w:val="TagStyle"/>
          <w:rtl/>
        </w:rPr>
        <w:t>&lt;&lt; קריאה &gt;&gt;</w:t>
      </w:r>
      <w:r>
        <w:rPr>
          <w:rtl/>
        </w:rPr>
        <w:t xml:space="preserve">  </w:t>
      </w:r>
      <w:bookmarkEnd w:id="11692"/>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אתה רוצה להודות לי. </w:t>
      </w:r>
    </w:p>
    <w:p w:rsidR="00903FCE" w:rsidRDefault="00903FCE" w:rsidP="002F5E09">
      <w:pPr>
        <w:ind w:firstLine="0"/>
        <w:rPr>
          <w:rtl/>
          <w:lang w:eastAsia="he-IL"/>
        </w:rPr>
      </w:pPr>
      <w:bookmarkStart w:id="11693" w:name="_ETM_Q24_561129"/>
      <w:bookmarkStart w:id="11694" w:name="_ETM_Q24_561194"/>
      <w:bookmarkStart w:id="11695" w:name="_ETM_Q24_561896"/>
      <w:bookmarkStart w:id="11696" w:name="_ETM_Q24_561976"/>
      <w:bookmarkEnd w:id="11693"/>
      <w:bookmarkEnd w:id="11694"/>
      <w:bookmarkEnd w:id="11695"/>
      <w:bookmarkEnd w:id="11696"/>
    </w:p>
    <w:p w:rsidR="00903FCE" w:rsidRDefault="00903FCE" w:rsidP="002F5E09">
      <w:pPr>
        <w:pStyle w:val="-"/>
        <w:keepNext/>
        <w:rPr>
          <w:rtl/>
        </w:rPr>
      </w:pPr>
      <w:bookmarkStart w:id="11697" w:name="ET_speakercontinue_6483_16"/>
      <w:r w:rsidRPr="008413EB">
        <w:rPr>
          <w:rStyle w:val="TagStyle"/>
          <w:rtl/>
        </w:rPr>
        <w:t xml:space="preserve"> &lt;&lt; דובר_המשך &gt;&gt;</w:t>
      </w:r>
      <w:r w:rsidRPr="00EE70E2">
        <w:rPr>
          <w:rStyle w:val="TagStyle"/>
          <w:rtl/>
        </w:rPr>
        <w:t xml:space="preserve"> </w:t>
      </w:r>
      <w:r>
        <w:rPr>
          <w:rtl/>
        </w:rPr>
        <w:t>דוד ביטן (יו"ר ועדת הכלכלה):</w:t>
      </w:r>
      <w:r w:rsidRPr="00EE70E2">
        <w:rPr>
          <w:rStyle w:val="TagStyle"/>
          <w:rtl/>
        </w:rPr>
        <w:t xml:space="preserve"> </w:t>
      </w:r>
      <w:r w:rsidRPr="008413EB">
        <w:rPr>
          <w:rStyle w:val="TagStyle"/>
          <w:rtl/>
        </w:rPr>
        <w:t>&lt;&lt; דובר_המשך &gt;&gt;</w:t>
      </w:r>
      <w:r>
        <w:rPr>
          <w:rtl/>
        </w:rPr>
        <w:t xml:space="preserve">  </w:t>
      </w:r>
      <w:bookmarkEnd w:id="11697"/>
    </w:p>
    <w:p w:rsidR="00903FCE" w:rsidRDefault="00903FCE" w:rsidP="003C5F67">
      <w:pPr>
        <w:rPr>
          <w:rtl/>
          <w:lang w:eastAsia="he-IL"/>
        </w:rPr>
      </w:pPr>
    </w:p>
    <w:p w:rsidR="00903FCE" w:rsidRDefault="00903FCE" w:rsidP="002F5E09">
      <w:pPr>
        <w:rPr>
          <w:rtl/>
          <w:lang w:eastAsia="he-IL"/>
        </w:rPr>
      </w:pPr>
      <w:bookmarkStart w:id="11698" w:name="_ETM_Q24_564439"/>
      <w:bookmarkEnd w:id="11698"/>
      <w:r>
        <w:rPr>
          <w:rFonts w:hint="cs"/>
          <w:rtl/>
          <w:lang w:eastAsia="he-IL"/>
        </w:rPr>
        <w:t xml:space="preserve">אני </w:t>
      </w:r>
      <w:bookmarkStart w:id="11699" w:name="_ETM_Q24_564873"/>
      <w:bookmarkEnd w:id="11699"/>
      <w:r>
        <w:rPr>
          <w:rFonts w:hint="cs"/>
          <w:rtl/>
          <w:lang w:eastAsia="he-IL"/>
        </w:rPr>
        <w:t xml:space="preserve">מודה לך </w:t>
      </w:r>
      <w:r w:rsidR="003C5F67">
        <w:rPr>
          <w:rFonts w:hint="cs"/>
          <w:rtl/>
          <w:lang w:eastAsia="he-IL"/>
        </w:rPr>
        <w:t>– – –</w:t>
      </w:r>
      <w:r>
        <w:rPr>
          <w:rFonts w:hint="cs"/>
          <w:rtl/>
          <w:lang w:eastAsia="he-IL"/>
        </w:rPr>
        <w:t xml:space="preserve"> עכשיו את צריכה </w:t>
      </w:r>
      <w:r w:rsidR="003C5F67">
        <w:rPr>
          <w:rFonts w:hint="cs"/>
          <w:rtl/>
          <w:lang w:eastAsia="he-IL"/>
        </w:rPr>
        <w:t>– – –</w:t>
      </w:r>
    </w:p>
    <w:p w:rsidR="00903FCE" w:rsidRDefault="00903FCE" w:rsidP="002F5E09">
      <w:pPr>
        <w:ind w:firstLine="0"/>
        <w:rPr>
          <w:rtl/>
          <w:lang w:eastAsia="he-IL"/>
        </w:rPr>
      </w:pPr>
      <w:bookmarkStart w:id="11700" w:name="_ETM_Q24_561088"/>
      <w:bookmarkStart w:id="11701" w:name="_ETM_Q24_561150"/>
      <w:bookmarkEnd w:id="11700"/>
      <w:bookmarkEnd w:id="11701"/>
    </w:p>
    <w:p w:rsidR="00903FCE" w:rsidRDefault="00903FCE" w:rsidP="002F5E09">
      <w:pPr>
        <w:pStyle w:val="af5"/>
        <w:keepNext/>
        <w:rPr>
          <w:rtl/>
        </w:rPr>
      </w:pPr>
      <w:bookmarkStart w:id="11702" w:name="ET_interruption_5300_17"/>
      <w:r w:rsidRPr="008413EB">
        <w:rPr>
          <w:rStyle w:val="TagStyle"/>
          <w:rtl/>
        </w:rPr>
        <w:t xml:space="preserve"> &lt;&lt; קריאה &gt;&gt;</w:t>
      </w:r>
      <w:r w:rsidRPr="00EE70E2">
        <w:rPr>
          <w:rStyle w:val="TagStyle"/>
          <w:rtl/>
        </w:rPr>
        <w:t xml:space="preserve"> </w:t>
      </w:r>
      <w:r>
        <w:rPr>
          <w:rtl/>
        </w:rPr>
        <w:t>מירב בן ארי (יש עתיד):</w:t>
      </w:r>
      <w:r w:rsidRPr="00EE70E2">
        <w:rPr>
          <w:rStyle w:val="TagStyle"/>
          <w:rtl/>
        </w:rPr>
        <w:t xml:space="preserve"> </w:t>
      </w:r>
      <w:r w:rsidRPr="008413EB">
        <w:rPr>
          <w:rStyle w:val="TagStyle"/>
          <w:rtl/>
        </w:rPr>
        <w:t>&lt;&lt; קריאה &gt;&gt;</w:t>
      </w:r>
      <w:r>
        <w:rPr>
          <w:rtl/>
        </w:rPr>
        <w:t xml:space="preserve">  </w:t>
      </w:r>
      <w:bookmarkEnd w:id="11702"/>
    </w:p>
    <w:p w:rsidR="00903FCE" w:rsidRPr="00EE70E2" w:rsidRDefault="00903FCE" w:rsidP="003C5F67">
      <w:pPr>
        <w:rPr>
          <w:rtl/>
          <w:lang w:eastAsia="he-IL"/>
        </w:rPr>
      </w:pPr>
      <w:bookmarkStart w:id="11703" w:name="_ETM_Q24_563353"/>
      <w:bookmarkEnd w:id="11703"/>
    </w:p>
    <w:p w:rsidR="00903FCE" w:rsidRDefault="00903FCE" w:rsidP="002F5E09">
      <w:pPr>
        <w:rPr>
          <w:rtl/>
          <w:lang w:eastAsia="he-IL"/>
        </w:rPr>
      </w:pPr>
      <w:bookmarkStart w:id="11704" w:name="_ETM_Q24_561224"/>
      <w:bookmarkStart w:id="11705" w:name="_ETM_Q24_561265"/>
      <w:bookmarkEnd w:id="11704"/>
      <w:bookmarkEnd w:id="11705"/>
      <w:r>
        <w:rPr>
          <w:rFonts w:hint="cs"/>
          <w:rtl/>
          <w:lang w:eastAsia="he-IL"/>
        </w:rPr>
        <w:t xml:space="preserve">אני מושכת את ההסתייגויות. </w:t>
      </w:r>
    </w:p>
    <w:p w:rsidR="00903FCE" w:rsidRPr="00EE70E2" w:rsidRDefault="00903FCE" w:rsidP="002F5E09">
      <w:pPr>
        <w:ind w:firstLine="0"/>
        <w:rPr>
          <w:rtl/>
          <w:lang w:eastAsia="he-IL"/>
        </w:rPr>
      </w:pPr>
    </w:p>
    <w:p w:rsidR="00903FCE" w:rsidRDefault="00903FCE" w:rsidP="002F5E09">
      <w:pPr>
        <w:pStyle w:val="-"/>
        <w:keepNext/>
        <w:rPr>
          <w:rtl/>
        </w:rPr>
      </w:pPr>
      <w:bookmarkStart w:id="11706" w:name="ET_speakercontinue_6483_18"/>
      <w:r w:rsidRPr="008413EB">
        <w:rPr>
          <w:rStyle w:val="TagStyle"/>
          <w:rtl/>
        </w:rPr>
        <w:t xml:space="preserve"> &lt;&lt; דובר_המשך &gt;&gt;</w:t>
      </w:r>
      <w:r w:rsidRPr="0042253F">
        <w:rPr>
          <w:rStyle w:val="TagStyle"/>
          <w:rtl/>
        </w:rPr>
        <w:t xml:space="preserve"> </w:t>
      </w:r>
      <w:r>
        <w:rPr>
          <w:rtl/>
        </w:rPr>
        <w:t>דוד ביטן (יו"ר ועדת הכלכלה):</w:t>
      </w:r>
      <w:r w:rsidRPr="0042253F">
        <w:rPr>
          <w:rStyle w:val="TagStyle"/>
          <w:rtl/>
        </w:rPr>
        <w:t xml:space="preserve"> </w:t>
      </w:r>
      <w:r w:rsidRPr="008413EB">
        <w:rPr>
          <w:rStyle w:val="TagStyle"/>
          <w:rtl/>
        </w:rPr>
        <w:t>&lt;&lt; דובר_המשך &gt;&gt;</w:t>
      </w:r>
      <w:r>
        <w:rPr>
          <w:rtl/>
        </w:rPr>
        <w:t xml:space="preserve">  </w:t>
      </w:r>
      <w:bookmarkEnd w:id="11706"/>
    </w:p>
    <w:p w:rsidR="00903FCE" w:rsidRDefault="00903FCE" w:rsidP="003C5F67">
      <w:pPr>
        <w:rPr>
          <w:rtl/>
          <w:lang w:eastAsia="he-IL"/>
        </w:rPr>
      </w:pPr>
    </w:p>
    <w:p w:rsidR="00903FCE" w:rsidRPr="00EE70E2" w:rsidRDefault="00903FCE" w:rsidP="002F5E09">
      <w:pPr>
        <w:rPr>
          <w:rtl/>
          <w:lang w:eastAsia="he-IL"/>
        </w:rPr>
      </w:pPr>
      <w:bookmarkStart w:id="11707" w:name="_ETM_Q24_568271"/>
      <w:bookmarkStart w:id="11708" w:name="_ETM_Q24_568341"/>
      <w:bookmarkEnd w:id="11707"/>
      <w:bookmarkEnd w:id="11708"/>
      <w:r>
        <w:rPr>
          <w:rFonts w:hint="cs"/>
          <w:rtl/>
          <w:lang w:eastAsia="he-IL"/>
        </w:rPr>
        <w:t xml:space="preserve">הינה, אז עכשיו אני אודה לך. אוקיי, </w:t>
      </w:r>
      <w:bookmarkStart w:id="11709" w:name="_ETM_Q24_572147"/>
      <w:bookmarkEnd w:id="11709"/>
      <w:r>
        <w:rPr>
          <w:rFonts w:hint="cs"/>
          <w:rtl/>
          <w:lang w:eastAsia="he-IL"/>
        </w:rPr>
        <w:t xml:space="preserve">תודה רבה על הסרת ההתנגדויות. </w:t>
      </w:r>
    </w:p>
    <w:p w:rsidR="00903FCE" w:rsidRPr="0042253F" w:rsidRDefault="00903FCE" w:rsidP="002F5E09">
      <w:pPr>
        <w:rPr>
          <w:rtl/>
          <w:lang w:eastAsia="he-IL"/>
        </w:rPr>
      </w:pPr>
    </w:p>
    <w:p w:rsidR="00903FCE" w:rsidRDefault="00903FCE" w:rsidP="002F5E09">
      <w:pPr>
        <w:pStyle w:val="af6"/>
        <w:keepNext/>
        <w:rPr>
          <w:rtl/>
        </w:rPr>
      </w:pPr>
      <w:r w:rsidRPr="008413EB">
        <w:rPr>
          <w:rStyle w:val="TagStyle"/>
          <w:rtl/>
        </w:rPr>
        <w:t xml:space="preserve"> &lt;&lt; יור &gt;&gt;</w:t>
      </w:r>
      <w:r w:rsidRPr="0042253F">
        <w:rPr>
          <w:rStyle w:val="TagStyle"/>
          <w:rtl/>
        </w:rPr>
        <w:t xml:space="preserve"> </w:t>
      </w:r>
      <w:r>
        <w:rPr>
          <w:rtl/>
        </w:rPr>
        <w:t>היו"ר חנוך דב מלביצקי:</w:t>
      </w:r>
      <w:r w:rsidRPr="0042253F">
        <w:rPr>
          <w:rStyle w:val="TagStyle"/>
          <w:rtl/>
        </w:rPr>
        <w:t xml:space="preserve"> </w:t>
      </w:r>
      <w:r w:rsidRPr="008413EB">
        <w:rPr>
          <w:rStyle w:val="TagStyle"/>
          <w:rtl/>
        </w:rPr>
        <w:t>&lt;&lt; יור &gt;&gt;</w:t>
      </w:r>
      <w:r>
        <w:rPr>
          <w:rtl/>
        </w:rPr>
        <w:t xml:space="preserve">  </w:t>
      </w:r>
    </w:p>
    <w:p w:rsidR="00903FCE" w:rsidRDefault="00903FCE" w:rsidP="003C5F67">
      <w:pPr>
        <w:rPr>
          <w:rtl/>
          <w:lang w:eastAsia="he-IL"/>
        </w:rPr>
      </w:pPr>
      <w:bookmarkStart w:id="11710" w:name="_ETM_Q24_577081"/>
      <w:bookmarkEnd w:id="11710"/>
    </w:p>
    <w:p w:rsidR="00903FCE" w:rsidRDefault="00903FCE" w:rsidP="002F5E09">
      <w:pPr>
        <w:rPr>
          <w:rtl/>
          <w:lang w:eastAsia="he-IL"/>
        </w:rPr>
      </w:pPr>
      <w:bookmarkStart w:id="11711" w:name="_ETM_Q24_577176"/>
      <w:bookmarkEnd w:id="11711"/>
      <w:r>
        <w:rPr>
          <w:rFonts w:hint="cs"/>
          <w:rtl/>
          <w:lang w:eastAsia="he-IL"/>
        </w:rPr>
        <w:t xml:space="preserve">תודה. להצעת החוק </w:t>
      </w:r>
      <w:bookmarkStart w:id="11712" w:name="_ETM_Q24_578806"/>
      <w:bookmarkEnd w:id="11712"/>
      <w:r>
        <w:rPr>
          <w:rFonts w:hint="cs"/>
          <w:rtl/>
          <w:lang w:eastAsia="he-IL"/>
        </w:rPr>
        <w:t>הוגשו גם בקשות רשות דיבור של חברי סיעת חד"ש-תע"ל. חבר</w:t>
      </w:r>
      <w:bookmarkStart w:id="11713" w:name="_ETM_Q24_584128"/>
      <w:bookmarkEnd w:id="11713"/>
      <w:r>
        <w:rPr>
          <w:rFonts w:hint="cs"/>
          <w:rtl/>
          <w:lang w:eastAsia="he-IL"/>
        </w:rPr>
        <w:t xml:space="preserve"> הכנסת איימן </w:t>
      </w:r>
      <w:bookmarkStart w:id="11714" w:name="_ETM_Q24_585373"/>
      <w:bookmarkEnd w:id="11714"/>
      <w:r>
        <w:rPr>
          <w:rFonts w:hint="cs"/>
          <w:rtl/>
          <w:lang w:eastAsia="he-IL"/>
        </w:rPr>
        <w:t>עודה – אינו נמצא. חבר הכנסת אחמד טיבי, בבקשה.</w:t>
      </w:r>
    </w:p>
    <w:p w:rsidR="00903FCE" w:rsidRDefault="00903FCE" w:rsidP="002F5E09">
      <w:pPr>
        <w:ind w:firstLine="0"/>
        <w:rPr>
          <w:rtl/>
          <w:lang w:eastAsia="he-IL"/>
        </w:rPr>
      </w:pPr>
    </w:p>
    <w:p w:rsidR="00903FCE" w:rsidRDefault="00903FCE" w:rsidP="002F5E09">
      <w:pPr>
        <w:pStyle w:val="a4"/>
        <w:keepNext/>
        <w:rPr>
          <w:rtl/>
        </w:rPr>
      </w:pPr>
      <w:bookmarkStart w:id="11715" w:name="ET_speaker_5264_15"/>
      <w:r w:rsidRPr="008413EB">
        <w:rPr>
          <w:rStyle w:val="TagStyle"/>
          <w:rtl/>
        </w:rPr>
        <w:t xml:space="preserve"> &lt;&lt; דובר &gt;&gt;</w:t>
      </w:r>
      <w:r w:rsidRPr="0042253F">
        <w:rPr>
          <w:rStyle w:val="TagStyle"/>
          <w:rtl/>
        </w:rPr>
        <w:t xml:space="preserve"> </w:t>
      </w:r>
      <w:bookmarkStart w:id="11716" w:name="_Toc155199599"/>
      <w:r>
        <w:rPr>
          <w:rtl/>
        </w:rPr>
        <w:t>אחמד טיבי (חד"ש-תע"ל):</w:t>
      </w:r>
      <w:bookmarkEnd w:id="11716"/>
      <w:r w:rsidRPr="0042253F">
        <w:rPr>
          <w:rStyle w:val="TagStyle"/>
          <w:rtl/>
        </w:rPr>
        <w:t xml:space="preserve"> </w:t>
      </w:r>
      <w:r w:rsidRPr="008413EB">
        <w:rPr>
          <w:rStyle w:val="TagStyle"/>
          <w:rtl/>
        </w:rPr>
        <w:t>&lt;&lt; דובר &gt;&gt;</w:t>
      </w:r>
      <w:r>
        <w:rPr>
          <w:rtl/>
        </w:rPr>
        <w:t xml:space="preserve">  </w:t>
      </w:r>
      <w:bookmarkEnd w:id="11715"/>
    </w:p>
    <w:p w:rsidR="00903FCE" w:rsidRDefault="00903FCE" w:rsidP="003C5F67">
      <w:pPr>
        <w:rPr>
          <w:rtl/>
          <w:lang w:eastAsia="he-IL"/>
        </w:rPr>
      </w:pPr>
    </w:p>
    <w:p w:rsidR="00903FCE" w:rsidRDefault="00903FCE" w:rsidP="002D1B1E">
      <w:pPr>
        <w:rPr>
          <w:rtl/>
          <w:lang w:eastAsia="he-IL"/>
        </w:rPr>
      </w:pPr>
      <w:r>
        <w:rPr>
          <w:rFonts w:hint="cs"/>
          <w:rtl/>
          <w:lang w:eastAsia="he-IL"/>
        </w:rPr>
        <w:t xml:space="preserve">מכובדי היושב-ראש, </w:t>
      </w:r>
      <w:bookmarkStart w:id="11717" w:name="_ETM_Q24_625618"/>
      <w:bookmarkEnd w:id="11717"/>
      <w:r>
        <w:rPr>
          <w:rFonts w:hint="cs"/>
          <w:rtl/>
          <w:lang w:eastAsia="he-IL"/>
        </w:rPr>
        <w:t xml:space="preserve">בשבוע שעבר נכחתי בבית המשפט השלום בחיפה בבקשה לשחרר שני עצורים, עו"ד אחמד </w:t>
      </w:r>
      <w:bookmarkStart w:id="11718" w:name="_ETM_Q24_642077"/>
      <w:bookmarkEnd w:id="11718"/>
      <w:r>
        <w:rPr>
          <w:rFonts w:hint="cs"/>
          <w:rtl/>
          <w:lang w:eastAsia="he-IL"/>
        </w:rPr>
        <w:t xml:space="preserve">חליפה ומוחמד </w:t>
      </w:r>
      <w:proofErr w:type="spellStart"/>
      <w:r>
        <w:rPr>
          <w:rFonts w:hint="cs"/>
          <w:rtl/>
          <w:lang w:eastAsia="he-IL"/>
        </w:rPr>
        <w:t>טאהר</w:t>
      </w:r>
      <w:proofErr w:type="spellEnd"/>
      <w:r>
        <w:rPr>
          <w:rFonts w:hint="cs"/>
          <w:rtl/>
          <w:lang w:eastAsia="he-IL"/>
        </w:rPr>
        <w:t xml:space="preserve"> ג'בארין – פעילי ציבור מוכרים מאום אל-פחם, שהשתתפו בהפגנה שבועיים בערך אחרי 7 באוקטובר, תחילת המלחמה. מאז הם עצורים עד תום ההליכים. שמעתי את העדות, שזעזעה את האולם כולו, של אחמד חליפה על תנאי המאסר והאסירים בכלא מגידו </w:t>
      </w:r>
      <w:r>
        <w:rPr>
          <w:rFonts w:hint="eastAsia"/>
          <w:rtl/>
          <w:lang w:eastAsia="he-IL"/>
        </w:rPr>
        <w:t xml:space="preserve">– </w:t>
      </w:r>
      <w:r>
        <w:rPr>
          <w:rFonts w:hint="cs"/>
          <w:rtl/>
          <w:lang w:eastAsia="he-IL"/>
        </w:rPr>
        <w:t xml:space="preserve">על העינוי, ההשפלה, המכות </w:t>
      </w:r>
      <w:r>
        <w:rPr>
          <w:rFonts w:hint="eastAsia"/>
          <w:rtl/>
          <w:lang w:eastAsia="he-IL"/>
        </w:rPr>
        <w:t xml:space="preserve">– </w:t>
      </w:r>
      <w:r>
        <w:rPr>
          <w:rFonts w:hint="cs"/>
          <w:rtl/>
          <w:lang w:eastAsia="he-IL"/>
        </w:rPr>
        <w:t>ועדות ישירה של אחמד חליפה</w:t>
      </w:r>
      <w:r w:rsidR="002D1B1E">
        <w:rPr>
          <w:rFonts w:hint="cs"/>
          <w:rtl/>
          <w:lang w:eastAsia="he-IL"/>
        </w:rPr>
        <w:t>,</w:t>
      </w:r>
      <w:r>
        <w:rPr>
          <w:rFonts w:hint="cs"/>
          <w:rtl/>
          <w:lang w:eastAsia="he-IL"/>
        </w:rPr>
        <w:t xml:space="preserve"> ששמע את המכות לאסיר שהיה לידו שהביאו בסופו של דבר למותו של האסיר. </w:t>
      </w:r>
    </w:p>
    <w:p w:rsidR="00903FCE" w:rsidRDefault="00903FCE" w:rsidP="002F5E09">
      <w:pPr>
        <w:rPr>
          <w:rtl/>
          <w:lang w:eastAsia="he-IL"/>
        </w:rPr>
      </w:pPr>
      <w:bookmarkStart w:id="11719" w:name="_ETM_Q24_703839"/>
      <w:bookmarkStart w:id="11720" w:name="_ETM_Q24_703887"/>
      <w:bookmarkEnd w:id="11719"/>
      <w:bookmarkEnd w:id="11720"/>
    </w:p>
    <w:p w:rsidR="00903FCE" w:rsidRDefault="00903FCE" w:rsidP="002D1B1E">
      <w:pPr>
        <w:rPr>
          <w:rtl/>
        </w:rPr>
      </w:pPr>
      <w:bookmarkStart w:id="11721" w:name="_ETM_Q24_703950"/>
      <w:bookmarkStart w:id="11722" w:name="_ETM_Q24_704023"/>
      <w:bookmarkEnd w:id="11721"/>
      <w:bookmarkEnd w:id="11722"/>
      <w:r>
        <w:rPr>
          <w:rFonts w:hint="cs"/>
          <w:rtl/>
          <w:lang w:eastAsia="he-IL"/>
        </w:rPr>
        <w:t xml:space="preserve">מאז 7 באוקטובר שבעה אסירים נפטרו כתוצאה מאלימות של הסוהרים. </w:t>
      </w:r>
      <w:bookmarkStart w:id="11723" w:name="_ETM_Q24_724366"/>
      <w:bookmarkEnd w:id="11723"/>
      <w:r w:rsidRPr="006B0923">
        <w:rPr>
          <w:rFonts w:hint="cs"/>
          <w:rtl/>
          <w:lang w:eastAsia="he-IL"/>
        </w:rPr>
        <w:t>ידוע לי</w:t>
      </w:r>
      <w:r>
        <w:rPr>
          <w:rFonts w:hint="cs"/>
          <w:rtl/>
          <w:lang w:eastAsia="he-IL"/>
        </w:rPr>
        <w:t xml:space="preserve"> ולכם מי נותן את ההוראות</w:t>
      </w:r>
      <w:r w:rsidRPr="006B0923">
        <w:rPr>
          <w:rFonts w:hint="cs"/>
          <w:rtl/>
          <w:lang w:eastAsia="he-IL"/>
        </w:rPr>
        <w:t xml:space="preserve"> להחמיר את היחס</w:t>
      </w:r>
      <w:r>
        <w:rPr>
          <w:rFonts w:hint="cs"/>
          <w:rtl/>
          <w:lang w:eastAsia="he-IL"/>
        </w:rPr>
        <w:t xml:space="preserve"> ולהתנהג באופן אלים;</w:t>
      </w:r>
      <w:r w:rsidRPr="006B0923">
        <w:rPr>
          <w:rFonts w:hint="cs"/>
          <w:rtl/>
          <w:lang w:eastAsia="he-IL"/>
        </w:rPr>
        <w:t xml:space="preserve"> </w:t>
      </w:r>
      <w:r>
        <w:rPr>
          <w:rFonts w:hint="cs"/>
          <w:rtl/>
          <w:lang w:eastAsia="he-IL"/>
        </w:rPr>
        <w:t xml:space="preserve">לא רק להתערב בתפריט של האוכל, אלא להכות. יש תלונות על מנהל הכלא במגידו שהוא נותן את ההוראות האלה ומאפשר את האווירה האלימה וההתנהגות האלימה וההשפלה – אפילו בשימוש באוכל או כמה שבועות בלי להחליף בגדים, ואגב, בלי ביקורים </w:t>
      </w:r>
      <w:bookmarkStart w:id="11724" w:name="_ETM_Q24_765465"/>
      <w:bookmarkEnd w:id="11724"/>
      <w:r>
        <w:rPr>
          <w:rFonts w:hint="cs"/>
          <w:rtl/>
          <w:lang w:eastAsia="he-IL"/>
        </w:rPr>
        <w:t>כמעט. תנאים זוועתיים.</w:t>
      </w:r>
      <w:bookmarkStart w:id="11725" w:name="TOR_Q25"/>
      <w:bookmarkEnd w:id="11725"/>
      <w:r>
        <w:rPr>
          <w:rFonts w:hint="cs"/>
          <w:rtl/>
        </w:rPr>
        <w:t xml:space="preserve"> העדות של אחמד חליפה הייתה מצמררת. היא גם פורסמה </w:t>
      </w:r>
      <w:bookmarkStart w:id="11726" w:name="_ETM_Q25_171908"/>
      <w:bookmarkEnd w:id="11726"/>
      <w:r>
        <w:rPr>
          <w:rFonts w:hint="cs"/>
          <w:rtl/>
        </w:rPr>
        <w:t xml:space="preserve">על ידי </w:t>
      </w:r>
      <w:proofErr w:type="spellStart"/>
      <w:r>
        <w:rPr>
          <w:rFonts w:hint="cs"/>
          <w:rtl/>
        </w:rPr>
        <w:t>ג'וש</w:t>
      </w:r>
      <w:proofErr w:type="spellEnd"/>
      <w:r>
        <w:rPr>
          <w:rFonts w:hint="cs"/>
          <w:rtl/>
        </w:rPr>
        <w:t xml:space="preserve"> בריינר בעיתון הארץ. </w:t>
      </w:r>
      <w:bookmarkStart w:id="11727" w:name="_ETM_Q25_179973"/>
      <w:bookmarkStart w:id="11728" w:name="_ETM_Q25_180055"/>
      <w:bookmarkEnd w:id="11727"/>
      <w:bookmarkEnd w:id="11728"/>
      <w:r>
        <w:rPr>
          <w:rtl/>
        </w:rPr>
        <w:t xml:space="preserve">השופטת </w:t>
      </w:r>
      <w:bookmarkStart w:id="11729" w:name="_ETM_Q25_180930"/>
      <w:bookmarkEnd w:id="11729"/>
      <w:r>
        <w:rPr>
          <w:rtl/>
        </w:rPr>
        <w:t xml:space="preserve">בסופו </w:t>
      </w:r>
      <w:bookmarkStart w:id="11730" w:name="_ETM_Q25_181350"/>
      <w:bookmarkEnd w:id="11730"/>
      <w:r>
        <w:rPr>
          <w:rtl/>
        </w:rPr>
        <w:t xml:space="preserve">של </w:t>
      </w:r>
      <w:bookmarkStart w:id="11731" w:name="_ETM_Q25_181500"/>
      <w:bookmarkEnd w:id="11731"/>
      <w:r>
        <w:rPr>
          <w:rtl/>
        </w:rPr>
        <w:t xml:space="preserve">דבר </w:t>
      </w:r>
      <w:bookmarkStart w:id="11732" w:name="_ETM_Q25_181860"/>
      <w:bookmarkEnd w:id="11732"/>
      <w:r>
        <w:rPr>
          <w:rtl/>
        </w:rPr>
        <w:t xml:space="preserve">דרשה </w:t>
      </w:r>
      <w:bookmarkStart w:id="11733" w:name="_ETM_Q25_182310"/>
      <w:bookmarkEnd w:id="11733"/>
      <w:r>
        <w:rPr>
          <w:rtl/>
        </w:rPr>
        <w:t>מה</w:t>
      </w:r>
      <w:bookmarkStart w:id="11734" w:name="_ETM_Q25_182940"/>
      <w:bookmarkEnd w:id="11734"/>
      <w:r>
        <w:rPr>
          <w:rtl/>
        </w:rPr>
        <w:t xml:space="preserve">מדינה </w:t>
      </w:r>
      <w:bookmarkStart w:id="11735" w:name="_ETM_Q25_183540"/>
      <w:bookmarkEnd w:id="11735"/>
      <w:r>
        <w:rPr>
          <w:rtl/>
        </w:rPr>
        <w:t xml:space="preserve">לתת </w:t>
      </w:r>
      <w:bookmarkStart w:id="11736" w:name="_ETM_Q25_183900"/>
      <w:bookmarkEnd w:id="11736"/>
      <w:r>
        <w:rPr>
          <w:rtl/>
        </w:rPr>
        <w:t>תשובות</w:t>
      </w:r>
      <w:r>
        <w:rPr>
          <w:rFonts w:hint="cs"/>
          <w:rtl/>
        </w:rPr>
        <w:t>.</w:t>
      </w:r>
      <w:r>
        <w:rPr>
          <w:rtl/>
        </w:rPr>
        <w:t xml:space="preserve"> </w:t>
      </w:r>
      <w:bookmarkStart w:id="11737" w:name="_ETM_Q25_184629"/>
      <w:bookmarkEnd w:id="11737"/>
      <w:r>
        <w:rPr>
          <w:rtl/>
        </w:rPr>
        <w:t xml:space="preserve">אני </w:t>
      </w:r>
      <w:bookmarkStart w:id="11738" w:name="_ETM_Q25_185019"/>
      <w:bookmarkEnd w:id="11738"/>
      <w:r>
        <w:rPr>
          <w:rtl/>
        </w:rPr>
        <w:t xml:space="preserve">לא </w:t>
      </w:r>
      <w:bookmarkStart w:id="11739" w:name="_ETM_Q25_185170"/>
      <w:bookmarkEnd w:id="11739"/>
      <w:r>
        <w:rPr>
          <w:rtl/>
        </w:rPr>
        <w:t xml:space="preserve">יודע </w:t>
      </w:r>
      <w:bookmarkStart w:id="11740" w:name="_ETM_Q25_185500"/>
      <w:bookmarkEnd w:id="11740"/>
      <w:r>
        <w:rPr>
          <w:rtl/>
        </w:rPr>
        <w:t xml:space="preserve">איזה </w:t>
      </w:r>
      <w:bookmarkStart w:id="11741" w:name="_ETM_Q25_185740"/>
      <w:bookmarkEnd w:id="11741"/>
      <w:r>
        <w:rPr>
          <w:rtl/>
        </w:rPr>
        <w:t xml:space="preserve">תשובות </w:t>
      </w:r>
      <w:bookmarkStart w:id="11742" w:name="_ETM_Q25_186100"/>
      <w:bookmarkEnd w:id="11742"/>
      <w:r>
        <w:rPr>
          <w:rtl/>
        </w:rPr>
        <w:t xml:space="preserve">תיתן </w:t>
      </w:r>
      <w:bookmarkStart w:id="11743" w:name="_ETM_Q25_186399"/>
      <w:bookmarkEnd w:id="11743"/>
      <w:r>
        <w:rPr>
          <w:rtl/>
        </w:rPr>
        <w:t>המדינה</w:t>
      </w:r>
      <w:r>
        <w:rPr>
          <w:rFonts w:hint="cs"/>
          <w:rtl/>
        </w:rPr>
        <w:t>.</w:t>
      </w:r>
      <w:r>
        <w:rPr>
          <w:rtl/>
        </w:rPr>
        <w:t xml:space="preserve"> </w:t>
      </w:r>
      <w:bookmarkStart w:id="11744" w:name="_ETM_Q25_188280"/>
      <w:bookmarkEnd w:id="11744"/>
      <w:r>
        <w:rPr>
          <w:rtl/>
        </w:rPr>
        <w:t xml:space="preserve">העינויים </w:t>
      </w:r>
      <w:bookmarkStart w:id="11745" w:name="_ETM_Q25_189000"/>
      <w:bookmarkEnd w:id="11745"/>
      <w:r>
        <w:rPr>
          <w:rtl/>
        </w:rPr>
        <w:t xml:space="preserve">והאלימות </w:t>
      </w:r>
      <w:bookmarkStart w:id="11746" w:name="_ETM_Q25_189629"/>
      <w:bookmarkStart w:id="11747" w:name="_ETM_Q25_192090"/>
      <w:bookmarkStart w:id="11748" w:name="_ETM_Q25_193209"/>
      <w:bookmarkEnd w:id="11746"/>
      <w:bookmarkEnd w:id="11747"/>
      <w:bookmarkEnd w:id="11748"/>
      <w:r>
        <w:rPr>
          <w:rtl/>
        </w:rPr>
        <w:t xml:space="preserve">האלה </w:t>
      </w:r>
      <w:bookmarkStart w:id="11749" w:name="_ETM_Q25_193869"/>
      <w:bookmarkEnd w:id="11749"/>
      <w:r>
        <w:rPr>
          <w:rtl/>
        </w:rPr>
        <w:t xml:space="preserve">כולם </w:t>
      </w:r>
      <w:bookmarkStart w:id="11750" w:name="_ETM_Q25_194349"/>
      <w:bookmarkEnd w:id="11750"/>
      <w:r>
        <w:rPr>
          <w:rFonts w:hint="cs"/>
          <w:rtl/>
        </w:rPr>
        <w:t>נמשכים</w:t>
      </w:r>
      <w:r>
        <w:rPr>
          <w:rtl/>
        </w:rPr>
        <w:t xml:space="preserve"> </w:t>
      </w:r>
      <w:bookmarkStart w:id="11751" w:name="_ETM_Q25_194949"/>
      <w:bookmarkEnd w:id="11751"/>
      <w:r>
        <w:rPr>
          <w:rtl/>
        </w:rPr>
        <w:t xml:space="preserve">בבתי </w:t>
      </w:r>
      <w:bookmarkStart w:id="11752" w:name="_ETM_Q25_195339"/>
      <w:bookmarkEnd w:id="11752"/>
      <w:r>
        <w:rPr>
          <w:rFonts w:hint="cs"/>
          <w:rtl/>
        </w:rPr>
        <w:t>ה</w:t>
      </w:r>
      <w:r>
        <w:rPr>
          <w:rtl/>
        </w:rPr>
        <w:t>סוהר</w:t>
      </w:r>
      <w:r>
        <w:rPr>
          <w:rFonts w:hint="cs"/>
          <w:rtl/>
        </w:rPr>
        <w:t>.</w:t>
      </w:r>
      <w:r>
        <w:rPr>
          <w:rtl/>
        </w:rPr>
        <w:t xml:space="preserve"> </w:t>
      </w:r>
      <w:bookmarkStart w:id="11753" w:name="_ETM_Q25_195969"/>
      <w:bookmarkEnd w:id="11753"/>
      <w:r>
        <w:rPr>
          <w:rtl/>
        </w:rPr>
        <w:t xml:space="preserve">מרואן </w:t>
      </w:r>
      <w:bookmarkStart w:id="11754" w:name="_ETM_Q25_196390"/>
      <w:bookmarkEnd w:id="11754"/>
      <w:r>
        <w:rPr>
          <w:rtl/>
        </w:rPr>
        <w:t xml:space="preserve">ברגותי </w:t>
      </w:r>
      <w:bookmarkStart w:id="11755" w:name="_ETM_Q25_196930"/>
      <w:bookmarkEnd w:id="11755"/>
      <w:r>
        <w:rPr>
          <w:rtl/>
        </w:rPr>
        <w:t xml:space="preserve">פנה </w:t>
      </w:r>
      <w:bookmarkStart w:id="11756" w:name="_ETM_Q25_197560"/>
      <w:bookmarkEnd w:id="11756"/>
      <w:r>
        <w:rPr>
          <w:rtl/>
        </w:rPr>
        <w:t xml:space="preserve">לבית </w:t>
      </w:r>
      <w:bookmarkStart w:id="11757" w:name="_ETM_Q25_197920"/>
      <w:bookmarkEnd w:id="11757"/>
      <w:r>
        <w:rPr>
          <w:rtl/>
        </w:rPr>
        <w:t xml:space="preserve">המשפט </w:t>
      </w:r>
      <w:bookmarkStart w:id="11758" w:name="_ETM_Q25_198869"/>
      <w:bookmarkEnd w:id="11758"/>
      <w:r>
        <w:rPr>
          <w:rtl/>
        </w:rPr>
        <w:t xml:space="preserve">בהקשר </w:t>
      </w:r>
      <w:bookmarkStart w:id="11759" w:name="_ETM_Q25_199500"/>
      <w:bookmarkEnd w:id="11759"/>
      <w:r>
        <w:rPr>
          <w:rtl/>
        </w:rPr>
        <w:t>הזה</w:t>
      </w:r>
      <w:r>
        <w:rPr>
          <w:rFonts w:hint="cs"/>
          <w:rtl/>
        </w:rPr>
        <w:t>,</w:t>
      </w:r>
      <w:r>
        <w:rPr>
          <w:rtl/>
        </w:rPr>
        <w:t xml:space="preserve"> </w:t>
      </w:r>
      <w:bookmarkStart w:id="11760" w:name="_ETM_Q25_199890"/>
      <w:bookmarkEnd w:id="11760"/>
      <w:r>
        <w:rPr>
          <w:rtl/>
        </w:rPr>
        <w:t xml:space="preserve">נגד </w:t>
      </w:r>
      <w:bookmarkStart w:id="11761" w:name="_ETM_Q25_200310"/>
      <w:bookmarkEnd w:id="11761"/>
      <w:r>
        <w:rPr>
          <w:rtl/>
        </w:rPr>
        <w:t xml:space="preserve">האלימות </w:t>
      </w:r>
      <w:bookmarkStart w:id="11762" w:name="_ETM_Q25_201400"/>
      <w:bookmarkEnd w:id="11762"/>
      <w:r>
        <w:rPr>
          <w:rtl/>
        </w:rPr>
        <w:t>הזאת</w:t>
      </w:r>
      <w:r>
        <w:rPr>
          <w:rFonts w:hint="cs"/>
          <w:rtl/>
        </w:rPr>
        <w:t>.</w:t>
      </w:r>
      <w:r>
        <w:rPr>
          <w:rtl/>
        </w:rPr>
        <w:t xml:space="preserve"> </w:t>
      </w:r>
      <w:bookmarkStart w:id="11763" w:name="_ETM_Q25_201820"/>
      <w:bookmarkEnd w:id="11763"/>
      <w:r>
        <w:rPr>
          <w:rtl/>
        </w:rPr>
        <w:t xml:space="preserve">יש </w:t>
      </w:r>
      <w:bookmarkStart w:id="11764" w:name="_ETM_Q25_202090"/>
      <w:bookmarkEnd w:id="11764"/>
      <w:r>
        <w:rPr>
          <w:rtl/>
        </w:rPr>
        <w:t xml:space="preserve">עדות </w:t>
      </w:r>
      <w:bookmarkStart w:id="11765" w:name="_ETM_Q25_203400"/>
      <w:bookmarkEnd w:id="11765"/>
      <w:r>
        <w:rPr>
          <w:rtl/>
        </w:rPr>
        <w:t xml:space="preserve">על </w:t>
      </w:r>
      <w:bookmarkStart w:id="11766" w:name="_ETM_Q25_204390"/>
      <w:bookmarkEnd w:id="11766"/>
      <w:r>
        <w:rPr>
          <w:rtl/>
        </w:rPr>
        <w:t xml:space="preserve">האסירים </w:t>
      </w:r>
      <w:bookmarkStart w:id="11767" w:name="_ETM_Q25_205109"/>
      <w:bookmarkEnd w:id="11767"/>
      <w:r>
        <w:rPr>
          <w:rtl/>
        </w:rPr>
        <w:t>שהוכו</w:t>
      </w:r>
      <w:r>
        <w:rPr>
          <w:rFonts w:hint="cs"/>
          <w:rtl/>
        </w:rPr>
        <w:t>,</w:t>
      </w:r>
      <w:r>
        <w:rPr>
          <w:rtl/>
        </w:rPr>
        <w:t xml:space="preserve"> </w:t>
      </w:r>
      <w:bookmarkStart w:id="11768" w:name="_ETM_Q25_206279"/>
      <w:bookmarkEnd w:id="11768"/>
      <w:r>
        <w:rPr>
          <w:rtl/>
        </w:rPr>
        <w:t xml:space="preserve">אסירים </w:t>
      </w:r>
      <w:bookmarkStart w:id="11769" w:name="_ETM_Q25_206670"/>
      <w:bookmarkEnd w:id="11769"/>
      <w:r>
        <w:rPr>
          <w:rtl/>
        </w:rPr>
        <w:t>ששוחררו</w:t>
      </w:r>
      <w:r>
        <w:rPr>
          <w:rFonts w:hint="cs"/>
          <w:rtl/>
        </w:rPr>
        <w:t>.</w:t>
      </w:r>
      <w:r>
        <w:rPr>
          <w:rtl/>
        </w:rPr>
        <w:t xml:space="preserve"> </w:t>
      </w:r>
      <w:bookmarkStart w:id="11770" w:name="_ETM_Q25_207910"/>
      <w:bookmarkEnd w:id="11770"/>
    </w:p>
    <w:p w:rsidR="00903FCE" w:rsidRDefault="00903FCE" w:rsidP="002F5E09">
      <w:pPr>
        <w:rPr>
          <w:rtl/>
        </w:rPr>
      </w:pPr>
    </w:p>
    <w:p w:rsidR="00903FCE" w:rsidRDefault="00903FCE" w:rsidP="002F5E09">
      <w:pPr>
        <w:rPr>
          <w:rtl/>
        </w:rPr>
      </w:pPr>
      <w:r>
        <w:rPr>
          <w:rtl/>
        </w:rPr>
        <w:t>ולכן</w:t>
      </w:r>
      <w:r>
        <w:rPr>
          <w:rFonts w:hint="cs"/>
          <w:rtl/>
        </w:rPr>
        <w:t>,</w:t>
      </w:r>
      <w:r>
        <w:rPr>
          <w:rtl/>
        </w:rPr>
        <w:t xml:space="preserve"> </w:t>
      </w:r>
      <w:bookmarkStart w:id="11771" w:name="_ETM_Q25_210289"/>
      <w:bookmarkEnd w:id="11771"/>
      <w:r>
        <w:rPr>
          <w:rtl/>
        </w:rPr>
        <w:t xml:space="preserve">גם </w:t>
      </w:r>
      <w:bookmarkStart w:id="11772" w:name="_ETM_Q25_210710"/>
      <w:bookmarkStart w:id="11773" w:name="_ETM_Q25_211400"/>
      <w:bookmarkEnd w:id="11772"/>
      <w:bookmarkEnd w:id="11773"/>
      <w:r>
        <w:rPr>
          <w:rFonts w:hint="cs"/>
          <w:rtl/>
        </w:rPr>
        <w:t>הפ</w:t>
      </w:r>
      <w:r>
        <w:rPr>
          <w:rtl/>
        </w:rPr>
        <w:t xml:space="preserve">יצוצים </w:t>
      </w:r>
      <w:bookmarkStart w:id="11774" w:name="_ETM_Q25_212420"/>
      <w:bookmarkEnd w:id="11774"/>
      <w:r>
        <w:rPr>
          <w:rtl/>
        </w:rPr>
        <w:t>בחו"ל</w:t>
      </w:r>
      <w:r>
        <w:rPr>
          <w:rFonts w:hint="cs"/>
          <w:rtl/>
        </w:rPr>
        <w:t>,</w:t>
      </w:r>
      <w:r>
        <w:rPr>
          <w:rtl/>
        </w:rPr>
        <w:t xml:space="preserve"> </w:t>
      </w:r>
      <w:bookmarkStart w:id="11775" w:name="_ETM_Q25_213020"/>
      <w:bookmarkEnd w:id="11775"/>
      <w:r>
        <w:rPr>
          <w:rtl/>
        </w:rPr>
        <w:t xml:space="preserve">גם </w:t>
      </w:r>
      <w:bookmarkStart w:id="11776" w:name="_ETM_Q25_213290"/>
      <w:bookmarkEnd w:id="11776"/>
      <w:r>
        <w:rPr>
          <w:rtl/>
        </w:rPr>
        <w:t>החיסולים</w:t>
      </w:r>
      <w:r>
        <w:rPr>
          <w:rFonts w:hint="cs"/>
          <w:rtl/>
        </w:rPr>
        <w:t>,</w:t>
      </w:r>
      <w:r>
        <w:rPr>
          <w:rtl/>
        </w:rPr>
        <w:t xml:space="preserve"> </w:t>
      </w:r>
      <w:bookmarkStart w:id="11777" w:name="_ETM_Q25_213979"/>
      <w:bookmarkEnd w:id="11777"/>
      <w:r>
        <w:rPr>
          <w:rtl/>
        </w:rPr>
        <w:t xml:space="preserve">גם </w:t>
      </w:r>
      <w:bookmarkStart w:id="11778" w:name="_ETM_Q25_214190"/>
      <w:bookmarkEnd w:id="11778"/>
      <w:r>
        <w:rPr>
          <w:rtl/>
        </w:rPr>
        <w:t xml:space="preserve">היחס </w:t>
      </w:r>
      <w:bookmarkStart w:id="11779" w:name="_ETM_Q25_214550"/>
      <w:bookmarkEnd w:id="11779"/>
      <w:r>
        <w:rPr>
          <w:rtl/>
        </w:rPr>
        <w:t xml:space="preserve">לאסירים </w:t>
      </w:r>
      <w:bookmarkStart w:id="11780" w:name="_ETM_Q25_215550"/>
      <w:bookmarkEnd w:id="11780"/>
      <w:r>
        <w:rPr>
          <w:rFonts w:hint="cs"/>
          <w:rtl/>
        </w:rPr>
        <w:t xml:space="preserve">– </w:t>
      </w:r>
      <w:r>
        <w:rPr>
          <w:rtl/>
        </w:rPr>
        <w:t xml:space="preserve">אני </w:t>
      </w:r>
      <w:bookmarkStart w:id="11781" w:name="_ETM_Q25_215850"/>
      <w:bookmarkEnd w:id="11781"/>
      <w:r>
        <w:rPr>
          <w:rtl/>
        </w:rPr>
        <w:t xml:space="preserve">אומר </w:t>
      </w:r>
      <w:bookmarkStart w:id="11782" w:name="_ETM_Q25_216120"/>
      <w:bookmarkEnd w:id="11782"/>
      <w:r>
        <w:rPr>
          <w:rtl/>
        </w:rPr>
        <w:t>לכם</w:t>
      </w:r>
      <w:r>
        <w:rPr>
          <w:rFonts w:hint="cs"/>
          <w:rtl/>
        </w:rPr>
        <w:t>,</w:t>
      </w:r>
      <w:r>
        <w:rPr>
          <w:rtl/>
        </w:rPr>
        <w:t xml:space="preserve"> </w:t>
      </w:r>
      <w:bookmarkStart w:id="11783" w:name="_ETM_Q25_216420"/>
      <w:bookmarkEnd w:id="11783"/>
      <w:r>
        <w:rPr>
          <w:rtl/>
        </w:rPr>
        <w:t xml:space="preserve">יש </w:t>
      </w:r>
      <w:bookmarkStart w:id="11784" w:name="_ETM_Q25_216600"/>
      <w:bookmarkEnd w:id="11784"/>
      <w:r>
        <w:rPr>
          <w:rtl/>
        </w:rPr>
        <w:t xml:space="preserve">לי </w:t>
      </w:r>
      <w:bookmarkStart w:id="11785" w:name="_ETM_Q25_216720"/>
      <w:bookmarkEnd w:id="11785"/>
      <w:r>
        <w:rPr>
          <w:rtl/>
        </w:rPr>
        <w:t xml:space="preserve">רושם </w:t>
      </w:r>
      <w:bookmarkStart w:id="11786" w:name="_ETM_Q25_217140"/>
      <w:bookmarkEnd w:id="11786"/>
      <w:r>
        <w:rPr>
          <w:rtl/>
        </w:rPr>
        <w:t xml:space="preserve">שמישהו </w:t>
      </w:r>
      <w:bookmarkStart w:id="11787" w:name="_ETM_Q25_217770"/>
      <w:bookmarkEnd w:id="11787"/>
      <w:r>
        <w:rPr>
          <w:rtl/>
        </w:rPr>
        <w:t>בממשלה</w:t>
      </w:r>
      <w:r>
        <w:rPr>
          <w:rFonts w:hint="cs"/>
          <w:rtl/>
        </w:rPr>
        <w:t>,</w:t>
      </w:r>
      <w:r>
        <w:rPr>
          <w:rtl/>
        </w:rPr>
        <w:t xml:space="preserve"> </w:t>
      </w:r>
      <w:bookmarkStart w:id="11788" w:name="_ETM_Q25_218430"/>
      <w:bookmarkEnd w:id="11788"/>
      <w:r>
        <w:rPr>
          <w:rtl/>
        </w:rPr>
        <w:t xml:space="preserve">ראש </w:t>
      </w:r>
      <w:bookmarkStart w:id="11789" w:name="_ETM_Q25_218820"/>
      <w:bookmarkEnd w:id="11789"/>
      <w:r>
        <w:rPr>
          <w:rtl/>
        </w:rPr>
        <w:t>הממשלה</w:t>
      </w:r>
      <w:r>
        <w:rPr>
          <w:rFonts w:hint="cs"/>
          <w:rtl/>
        </w:rPr>
        <w:t>,</w:t>
      </w:r>
      <w:r>
        <w:rPr>
          <w:rtl/>
        </w:rPr>
        <w:t xml:space="preserve"> </w:t>
      </w:r>
      <w:bookmarkStart w:id="11790" w:name="_ETM_Q25_219780"/>
      <w:bookmarkEnd w:id="11790"/>
      <w:r>
        <w:rPr>
          <w:rtl/>
        </w:rPr>
        <w:t xml:space="preserve">לא </w:t>
      </w:r>
      <w:bookmarkStart w:id="11791" w:name="_ETM_Q25_219960"/>
      <w:bookmarkEnd w:id="11791"/>
      <w:r>
        <w:rPr>
          <w:rtl/>
        </w:rPr>
        <w:t xml:space="preserve">כל </w:t>
      </w:r>
      <w:bookmarkStart w:id="11792" w:name="_ETM_Q25_220170"/>
      <w:bookmarkEnd w:id="11792"/>
      <w:r>
        <w:rPr>
          <w:rtl/>
        </w:rPr>
        <w:t xml:space="preserve">כך </w:t>
      </w:r>
      <w:bookmarkStart w:id="11793" w:name="_ETM_Q25_220409"/>
      <w:bookmarkEnd w:id="11793"/>
      <w:r>
        <w:rPr>
          <w:rtl/>
        </w:rPr>
        <w:t xml:space="preserve">מעוניין </w:t>
      </w:r>
      <w:bookmarkStart w:id="11794" w:name="_ETM_Q25_220920"/>
      <w:bookmarkEnd w:id="11794"/>
      <w:r>
        <w:rPr>
          <w:rtl/>
        </w:rPr>
        <w:t xml:space="preserve">בשלומם </w:t>
      </w:r>
      <w:bookmarkStart w:id="11795" w:name="_ETM_Q25_221550"/>
      <w:bookmarkEnd w:id="11795"/>
      <w:r>
        <w:rPr>
          <w:rFonts w:hint="cs"/>
          <w:rtl/>
        </w:rPr>
        <w:t>ו</w:t>
      </w:r>
      <w:r>
        <w:rPr>
          <w:rtl/>
        </w:rPr>
        <w:t>בחזר</w:t>
      </w:r>
      <w:r>
        <w:rPr>
          <w:rFonts w:hint="cs"/>
          <w:rtl/>
        </w:rPr>
        <w:t>תם</w:t>
      </w:r>
      <w:r>
        <w:rPr>
          <w:rtl/>
        </w:rPr>
        <w:t xml:space="preserve"> </w:t>
      </w:r>
      <w:bookmarkStart w:id="11796" w:name="_ETM_Q25_221970"/>
      <w:bookmarkStart w:id="11797" w:name="_ETM_Q25_222180"/>
      <w:bookmarkEnd w:id="11796"/>
      <w:bookmarkEnd w:id="11797"/>
      <w:r>
        <w:rPr>
          <w:rtl/>
        </w:rPr>
        <w:t xml:space="preserve">של </w:t>
      </w:r>
      <w:bookmarkStart w:id="11798" w:name="_ETM_Q25_222330"/>
      <w:bookmarkEnd w:id="11798"/>
      <w:r>
        <w:rPr>
          <w:rtl/>
        </w:rPr>
        <w:t>החטופים</w:t>
      </w:r>
      <w:r>
        <w:rPr>
          <w:rFonts w:hint="cs"/>
          <w:rtl/>
        </w:rPr>
        <w:t>.</w:t>
      </w:r>
      <w:r>
        <w:rPr>
          <w:rtl/>
        </w:rPr>
        <w:t xml:space="preserve"> </w:t>
      </w:r>
      <w:bookmarkStart w:id="11799" w:name="_ETM_Q25_223380"/>
      <w:bookmarkEnd w:id="11799"/>
      <w:r>
        <w:rPr>
          <w:rtl/>
        </w:rPr>
        <w:t>מטורף</w:t>
      </w:r>
      <w:r>
        <w:rPr>
          <w:rFonts w:hint="cs"/>
          <w:rtl/>
        </w:rPr>
        <w:t>.</w:t>
      </w:r>
      <w:r>
        <w:rPr>
          <w:rtl/>
        </w:rPr>
        <w:t xml:space="preserve"> </w:t>
      </w:r>
      <w:bookmarkStart w:id="11800" w:name="_ETM_Q25_225460"/>
      <w:bookmarkEnd w:id="11800"/>
      <w:r>
        <w:rPr>
          <w:rtl/>
        </w:rPr>
        <w:t xml:space="preserve">צריך </w:t>
      </w:r>
      <w:bookmarkStart w:id="11801" w:name="_ETM_Q25_226149"/>
      <w:bookmarkEnd w:id="11801"/>
      <w:r>
        <w:rPr>
          <w:rtl/>
        </w:rPr>
        <w:t xml:space="preserve">לעשות </w:t>
      </w:r>
      <w:bookmarkStart w:id="11802" w:name="_ETM_Q25_226659"/>
      <w:bookmarkStart w:id="11803" w:name="_ETM_Q25_226780"/>
      <w:bookmarkEnd w:id="11802"/>
      <w:bookmarkEnd w:id="11803"/>
      <w:r>
        <w:rPr>
          <w:rFonts w:hint="cs"/>
          <w:rtl/>
        </w:rPr>
        <w:t>ה</w:t>
      </w:r>
      <w:r>
        <w:rPr>
          <w:rtl/>
        </w:rPr>
        <w:t>כ</w:t>
      </w:r>
      <w:r>
        <w:rPr>
          <w:rFonts w:hint="cs"/>
          <w:rtl/>
        </w:rPr>
        <w:t>ו</w:t>
      </w:r>
      <w:r>
        <w:rPr>
          <w:rtl/>
        </w:rPr>
        <w:t xml:space="preserve">ל </w:t>
      </w:r>
      <w:bookmarkStart w:id="11804" w:name="_ETM_Q25_227079"/>
      <w:bookmarkEnd w:id="11804"/>
      <w:r>
        <w:rPr>
          <w:rtl/>
        </w:rPr>
        <w:t xml:space="preserve">כדי </w:t>
      </w:r>
      <w:bookmarkStart w:id="11805" w:name="_ETM_Q25_227350"/>
      <w:bookmarkEnd w:id="11805"/>
      <w:r>
        <w:rPr>
          <w:rtl/>
        </w:rPr>
        <w:t xml:space="preserve">להחזיר </w:t>
      </w:r>
      <w:bookmarkStart w:id="11806" w:name="_ETM_Q25_227770"/>
      <w:bookmarkEnd w:id="11806"/>
      <w:r>
        <w:rPr>
          <w:rtl/>
        </w:rPr>
        <w:t xml:space="preserve">את </w:t>
      </w:r>
      <w:bookmarkStart w:id="11807" w:name="_ETM_Q25_227860"/>
      <w:bookmarkEnd w:id="11807"/>
      <w:r>
        <w:rPr>
          <w:rtl/>
        </w:rPr>
        <w:t xml:space="preserve">החטופים </w:t>
      </w:r>
      <w:bookmarkStart w:id="11808" w:name="_ETM_Q25_228399"/>
      <w:bookmarkEnd w:id="11808"/>
      <w:r>
        <w:rPr>
          <w:rtl/>
        </w:rPr>
        <w:t>בשלו</w:t>
      </w:r>
      <w:r>
        <w:rPr>
          <w:rFonts w:hint="cs"/>
          <w:rtl/>
        </w:rPr>
        <w:t>ם.</w:t>
      </w:r>
      <w:r>
        <w:rPr>
          <w:rtl/>
        </w:rPr>
        <w:t xml:space="preserve"> </w:t>
      </w:r>
      <w:bookmarkStart w:id="11809" w:name="_ETM_Q25_229789"/>
      <w:bookmarkEnd w:id="11809"/>
      <w:r>
        <w:rPr>
          <w:rFonts w:hint="cs"/>
          <w:rtl/>
        </w:rPr>
        <w:t>אפשר ב</w:t>
      </w:r>
      <w:r>
        <w:rPr>
          <w:rtl/>
        </w:rPr>
        <w:t>חילופי</w:t>
      </w:r>
      <w:r>
        <w:rPr>
          <w:rFonts w:hint="cs"/>
          <w:rtl/>
        </w:rPr>
        <w:t>ם. בינתיים</w:t>
      </w:r>
      <w:bookmarkStart w:id="11810" w:name="_ETM_Q25_232440"/>
      <w:bookmarkStart w:id="11811" w:name="_ETM_Q25_232979"/>
      <w:bookmarkEnd w:id="11810"/>
      <w:bookmarkEnd w:id="11811"/>
      <w:r>
        <w:rPr>
          <w:rFonts w:hint="cs"/>
          <w:rtl/>
        </w:rPr>
        <w:t xml:space="preserve"> </w:t>
      </w:r>
      <w:r>
        <w:rPr>
          <w:rtl/>
        </w:rPr>
        <w:t xml:space="preserve">עושים </w:t>
      </w:r>
      <w:bookmarkStart w:id="11812" w:name="_ETM_Q25_233429"/>
      <w:bookmarkEnd w:id="11812"/>
      <w:r>
        <w:rPr>
          <w:rtl/>
        </w:rPr>
        <w:t xml:space="preserve">הכול </w:t>
      </w:r>
      <w:bookmarkStart w:id="11813" w:name="_ETM_Q25_234000"/>
      <w:bookmarkEnd w:id="11813"/>
      <w:r>
        <w:rPr>
          <w:rtl/>
        </w:rPr>
        <w:t xml:space="preserve">כדי </w:t>
      </w:r>
      <w:bookmarkStart w:id="11814" w:name="_ETM_Q25_234300"/>
      <w:bookmarkEnd w:id="11814"/>
      <w:r>
        <w:rPr>
          <w:rtl/>
        </w:rPr>
        <w:t>להתגרות</w:t>
      </w:r>
      <w:r>
        <w:rPr>
          <w:rFonts w:hint="cs"/>
          <w:rtl/>
        </w:rPr>
        <w:t>,</w:t>
      </w:r>
      <w:r>
        <w:rPr>
          <w:rtl/>
        </w:rPr>
        <w:t xml:space="preserve"> </w:t>
      </w:r>
      <w:bookmarkStart w:id="11815" w:name="_ETM_Q25_236530"/>
      <w:bookmarkEnd w:id="11815"/>
      <w:r>
        <w:rPr>
          <w:rtl/>
        </w:rPr>
        <w:t xml:space="preserve">כדי </w:t>
      </w:r>
      <w:bookmarkStart w:id="11816" w:name="_ETM_Q25_236829"/>
      <w:bookmarkEnd w:id="11816"/>
      <w:r>
        <w:rPr>
          <w:rtl/>
        </w:rPr>
        <w:t xml:space="preserve">לסכן </w:t>
      </w:r>
      <w:bookmarkStart w:id="11817" w:name="_ETM_Q25_238800"/>
      <w:bookmarkEnd w:id="11817"/>
      <w:r>
        <w:rPr>
          <w:rtl/>
        </w:rPr>
        <w:t xml:space="preserve">וכדי </w:t>
      </w:r>
      <w:bookmarkStart w:id="11818" w:name="_ETM_Q25_239309"/>
      <w:bookmarkEnd w:id="11818"/>
      <w:r>
        <w:rPr>
          <w:rtl/>
        </w:rPr>
        <w:t xml:space="preserve">לא </w:t>
      </w:r>
      <w:bookmarkStart w:id="11819" w:name="_ETM_Q25_239460"/>
      <w:bookmarkEnd w:id="11819"/>
      <w:r>
        <w:rPr>
          <w:rtl/>
        </w:rPr>
        <w:t xml:space="preserve">לבצע </w:t>
      </w:r>
      <w:bookmarkStart w:id="11820" w:name="_ETM_Q25_240000"/>
      <w:bookmarkEnd w:id="11820"/>
      <w:r>
        <w:rPr>
          <w:rtl/>
        </w:rPr>
        <w:t xml:space="preserve">את </w:t>
      </w:r>
      <w:bookmarkStart w:id="11821" w:name="_ETM_Q25_240180"/>
      <w:bookmarkEnd w:id="11821"/>
      <w:r>
        <w:rPr>
          <w:rtl/>
        </w:rPr>
        <w:t xml:space="preserve">עסקת </w:t>
      </w:r>
      <w:bookmarkStart w:id="11822" w:name="_ETM_Q25_240570"/>
      <w:bookmarkEnd w:id="11822"/>
      <w:r>
        <w:rPr>
          <w:rFonts w:hint="cs"/>
          <w:rtl/>
        </w:rPr>
        <w:t>ה</w:t>
      </w:r>
      <w:r>
        <w:rPr>
          <w:rtl/>
        </w:rPr>
        <w:t>חילופי</w:t>
      </w:r>
      <w:r>
        <w:rPr>
          <w:rFonts w:hint="cs"/>
          <w:rtl/>
        </w:rPr>
        <w:t>ם,</w:t>
      </w:r>
      <w:r>
        <w:rPr>
          <w:rtl/>
        </w:rPr>
        <w:t xml:space="preserve"> </w:t>
      </w:r>
      <w:bookmarkStart w:id="11823" w:name="_ETM_Q25_241570"/>
      <w:bookmarkEnd w:id="11823"/>
      <w:r>
        <w:rPr>
          <w:rtl/>
        </w:rPr>
        <w:t>שהי</w:t>
      </w:r>
      <w:bookmarkStart w:id="11824" w:name="_ETM_Q25_242140"/>
      <w:bookmarkEnd w:id="11824"/>
      <w:r>
        <w:rPr>
          <w:rFonts w:hint="cs"/>
          <w:rtl/>
        </w:rPr>
        <w:t>ית</w:t>
      </w:r>
      <w:r>
        <w:rPr>
          <w:rtl/>
        </w:rPr>
        <w:t xml:space="preserve">ה </w:t>
      </w:r>
      <w:bookmarkStart w:id="11825" w:name="_ETM_Q25_242350"/>
      <w:bookmarkStart w:id="11826" w:name="_ETM_Q25_242590"/>
      <w:bookmarkEnd w:id="11825"/>
      <w:bookmarkEnd w:id="11826"/>
      <w:r>
        <w:rPr>
          <w:rtl/>
        </w:rPr>
        <w:t>אפשרית</w:t>
      </w:r>
      <w:r>
        <w:rPr>
          <w:rFonts w:hint="cs"/>
          <w:rtl/>
        </w:rPr>
        <w:t>.</w:t>
      </w:r>
      <w:bookmarkStart w:id="11827" w:name="_ETM_Q25_243527"/>
      <w:bookmarkStart w:id="11828" w:name="_ETM_Q25_243598"/>
      <w:bookmarkStart w:id="11829" w:name="_ETM_Q25_244870"/>
      <w:bookmarkStart w:id="11830" w:name="_ETM_Q25_244939"/>
      <w:bookmarkStart w:id="11831" w:name="_ETM_Q25_244259"/>
      <w:bookmarkEnd w:id="11827"/>
      <w:bookmarkEnd w:id="11828"/>
      <w:bookmarkEnd w:id="11829"/>
      <w:bookmarkEnd w:id="11830"/>
      <w:bookmarkEnd w:id="11831"/>
      <w:r>
        <w:rPr>
          <w:rFonts w:hint="cs"/>
          <w:rtl/>
        </w:rPr>
        <w:t xml:space="preserve"> </w:t>
      </w:r>
      <w:bookmarkStart w:id="11832" w:name="_ETM_Q25_270839"/>
      <w:bookmarkEnd w:id="11832"/>
      <w:r>
        <w:rPr>
          <w:rtl/>
        </w:rPr>
        <w:t xml:space="preserve">מישהו </w:t>
      </w:r>
      <w:bookmarkStart w:id="11833" w:name="_ETM_Q25_244770"/>
      <w:bookmarkEnd w:id="11833"/>
      <w:r>
        <w:rPr>
          <w:rFonts w:hint="cs"/>
          <w:rtl/>
        </w:rPr>
        <w:t>ה</w:t>
      </w:r>
      <w:r>
        <w:rPr>
          <w:rtl/>
        </w:rPr>
        <w:t>שתגע</w:t>
      </w:r>
      <w:r>
        <w:rPr>
          <w:rFonts w:hint="cs"/>
          <w:rtl/>
        </w:rPr>
        <w:t>,</w:t>
      </w:r>
      <w:r>
        <w:rPr>
          <w:rtl/>
        </w:rPr>
        <w:t xml:space="preserve"> </w:t>
      </w:r>
      <w:bookmarkStart w:id="11834" w:name="_ETM_Q25_246149"/>
      <w:bookmarkEnd w:id="11834"/>
      <w:r>
        <w:rPr>
          <w:rtl/>
        </w:rPr>
        <w:t xml:space="preserve">קשר </w:t>
      </w:r>
      <w:bookmarkStart w:id="11835" w:name="_ETM_Q25_246719"/>
      <w:bookmarkEnd w:id="11835"/>
      <w:r>
        <w:rPr>
          <w:rtl/>
        </w:rPr>
        <w:t xml:space="preserve">את </w:t>
      </w:r>
      <w:bookmarkStart w:id="11836" w:name="_ETM_Q25_246899"/>
      <w:bookmarkEnd w:id="11836"/>
      <w:r>
        <w:rPr>
          <w:rtl/>
        </w:rPr>
        <w:t xml:space="preserve">עצמו </w:t>
      </w:r>
      <w:bookmarkStart w:id="11837" w:name="_ETM_Q25_247289"/>
      <w:bookmarkEnd w:id="11837"/>
      <w:r>
        <w:rPr>
          <w:rtl/>
        </w:rPr>
        <w:t>ו</w:t>
      </w:r>
      <w:r>
        <w:rPr>
          <w:rFonts w:hint="cs"/>
          <w:rtl/>
        </w:rPr>
        <w:t xml:space="preserve">את גורלו </w:t>
      </w:r>
      <w:bookmarkStart w:id="11838" w:name="_ETM_Q25_248069"/>
      <w:bookmarkEnd w:id="11838"/>
      <w:r>
        <w:rPr>
          <w:rtl/>
        </w:rPr>
        <w:t xml:space="preserve">להמשך </w:t>
      </w:r>
      <w:bookmarkStart w:id="11839" w:name="_ETM_Q25_248579"/>
      <w:bookmarkEnd w:id="11839"/>
      <w:r>
        <w:rPr>
          <w:rtl/>
        </w:rPr>
        <w:t>המלחמה</w:t>
      </w:r>
      <w:r>
        <w:rPr>
          <w:rFonts w:hint="cs"/>
          <w:rtl/>
        </w:rPr>
        <w:t>.</w:t>
      </w:r>
      <w:r>
        <w:rPr>
          <w:rtl/>
        </w:rPr>
        <w:t xml:space="preserve"> </w:t>
      </w:r>
      <w:bookmarkStart w:id="11840" w:name="_ETM_Q25_249539"/>
      <w:bookmarkEnd w:id="11840"/>
      <w:r>
        <w:rPr>
          <w:rtl/>
        </w:rPr>
        <w:t xml:space="preserve">קוראים </w:t>
      </w:r>
      <w:bookmarkStart w:id="11841" w:name="_ETM_Q25_249929"/>
      <w:bookmarkEnd w:id="11841"/>
      <w:r>
        <w:rPr>
          <w:rtl/>
        </w:rPr>
        <w:t xml:space="preserve">לו </w:t>
      </w:r>
      <w:bookmarkStart w:id="11842" w:name="_ETM_Q25_250740"/>
      <w:bookmarkEnd w:id="11842"/>
      <w:r>
        <w:rPr>
          <w:rtl/>
        </w:rPr>
        <w:t xml:space="preserve">בנימין </w:t>
      </w:r>
      <w:bookmarkStart w:id="11843" w:name="_ETM_Q25_251159"/>
      <w:bookmarkEnd w:id="11843"/>
      <w:r>
        <w:rPr>
          <w:rtl/>
        </w:rPr>
        <w:t>נתניהו</w:t>
      </w:r>
      <w:r>
        <w:rPr>
          <w:rFonts w:hint="cs"/>
          <w:rtl/>
        </w:rPr>
        <w:t>.</w:t>
      </w:r>
      <w:r>
        <w:rPr>
          <w:rtl/>
        </w:rPr>
        <w:t xml:space="preserve"> </w:t>
      </w:r>
      <w:bookmarkStart w:id="11844" w:name="_ETM_Q25_251880"/>
      <w:bookmarkEnd w:id="11844"/>
      <w:r>
        <w:rPr>
          <w:rtl/>
        </w:rPr>
        <w:t xml:space="preserve">תודה </w:t>
      </w:r>
      <w:bookmarkStart w:id="11845" w:name="_ETM_Q25_252120"/>
      <w:bookmarkEnd w:id="11845"/>
      <w:r>
        <w:rPr>
          <w:rtl/>
        </w:rPr>
        <w:t>רבה</w:t>
      </w:r>
      <w:r>
        <w:rPr>
          <w:rFonts w:hint="cs"/>
          <w:rtl/>
        </w:rPr>
        <w:t>.</w:t>
      </w:r>
      <w:r>
        <w:rPr>
          <w:rtl/>
        </w:rPr>
        <w:t xml:space="preserve"> </w:t>
      </w:r>
      <w:bookmarkStart w:id="11846" w:name="_ETM_Q25_254670"/>
      <w:bookmarkEnd w:id="11846"/>
    </w:p>
    <w:p w:rsidR="00903FCE" w:rsidRDefault="00903FCE" w:rsidP="002F5E09">
      <w:pPr>
        <w:rPr>
          <w:rtl/>
        </w:rPr>
      </w:pPr>
    </w:p>
    <w:p w:rsidR="00903FCE" w:rsidRDefault="00903FCE" w:rsidP="002F5E09">
      <w:pPr>
        <w:rPr>
          <w:rtl/>
        </w:rPr>
      </w:pPr>
      <w:r>
        <w:rPr>
          <w:rFonts w:hint="cs"/>
          <w:rtl/>
        </w:rPr>
        <w:t xml:space="preserve">אה, </w:t>
      </w:r>
      <w:r>
        <w:rPr>
          <w:rtl/>
        </w:rPr>
        <w:t xml:space="preserve">יש </w:t>
      </w:r>
      <w:bookmarkStart w:id="11847" w:name="_ETM_Q25_254850"/>
      <w:bookmarkEnd w:id="11847"/>
      <w:r>
        <w:rPr>
          <w:rtl/>
        </w:rPr>
        <w:t xml:space="preserve">לי </w:t>
      </w:r>
      <w:bookmarkStart w:id="11848" w:name="_ETM_Q25_254970"/>
      <w:bookmarkEnd w:id="11848"/>
      <w:r>
        <w:rPr>
          <w:rtl/>
        </w:rPr>
        <w:t xml:space="preserve">עוד </w:t>
      </w:r>
      <w:bookmarkStart w:id="11849" w:name="_ETM_Q25_255150"/>
      <w:bookmarkEnd w:id="11849"/>
      <w:r>
        <w:rPr>
          <w:rtl/>
        </w:rPr>
        <w:t>דקה</w:t>
      </w:r>
      <w:r>
        <w:rPr>
          <w:rFonts w:hint="cs"/>
          <w:rtl/>
        </w:rPr>
        <w:t>,</w:t>
      </w:r>
      <w:r>
        <w:rPr>
          <w:rtl/>
        </w:rPr>
        <w:t xml:space="preserve"> </w:t>
      </w:r>
      <w:bookmarkStart w:id="11850" w:name="_ETM_Q25_255510"/>
      <w:bookmarkEnd w:id="11850"/>
      <w:r>
        <w:rPr>
          <w:rtl/>
        </w:rPr>
        <w:t>סליחה</w:t>
      </w:r>
      <w:r>
        <w:rPr>
          <w:rFonts w:hint="cs"/>
          <w:rtl/>
        </w:rPr>
        <w:t>.</w:t>
      </w:r>
      <w:r>
        <w:rPr>
          <w:rtl/>
        </w:rPr>
        <w:t xml:space="preserve"> </w:t>
      </w:r>
      <w:bookmarkStart w:id="11851" w:name="_ETM_Q25_257939"/>
      <w:bookmarkEnd w:id="11851"/>
      <w:r>
        <w:rPr>
          <w:rtl/>
        </w:rPr>
        <w:t xml:space="preserve">אני </w:t>
      </w:r>
      <w:bookmarkStart w:id="11852" w:name="_ETM_Q25_258149"/>
      <w:bookmarkEnd w:id="11852"/>
      <w:r>
        <w:rPr>
          <w:rtl/>
        </w:rPr>
        <w:t xml:space="preserve">רגיל </w:t>
      </w:r>
      <w:bookmarkStart w:id="11853" w:name="_ETM_Q25_258450"/>
      <w:bookmarkEnd w:id="11853"/>
      <w:r>
        <w:rPr>
          <w:rtl/>
        </w:rPr>
        <w:t xml:space="preserve">שאתה </w:t>
      </w:r>
      <w:bookmarkStart w:id="11854" w:name="_ETM_Q25_258750"/>
      <w:bookmarkEnd w:id="11854"/>
      <w:r>
        <w:rPr>
          <w:rtl/>
        </w:rPr>
        <w:t xml:space="preserve">מאיץ </w:t>
      </w:r>
      <w:bookmarkStart w:id="11855" w:name="_ETM_Q25_259140"/>
      <w:bookmarkEnd w:id="11855"/>
      <w:r>
        <w:rPr>
          <w:rtl/>
        </w:rPr>
        <w:t>בי</w:t>
      </w:r>
      <w:r>
        <w:rPr>
          <w:rFonts w:hint="cs"/>
          <w:rtl/>
        </w:rPr>
        <w:t>.</w:t>
      </w:r>
      <w:bookmarkStart w:id="11856" w:name="_ETM_Q25_268441"/>
      <w:bookmarkEnd w:id="11856"/>
    </w:p>
    <w:p w:rsidR="00903FCE" w:rsidRDefault="00903FCE" w:rsidP="002F5E09">
      <w:pPr>
        <w:rPr>
          <w:rtl/>
        </w:rPr>
      </w:pPr>
      <w:bookmarkStart w:id="11857" w:name="_ETM_Q25_268532"/>
      <w:bookmarkStart w:id="11858" w:name="_ETM_Q25_268649"/>
      <w:bookmarkEnd w:id="11857"/>
      <w:bookmarkEnd w:id="11858"/>
    </w:p>
    <w:p w:rsidR="00903FCE" w:rsidRDefault="00903FCE" w:rsidP="002F5E09">
      <w:pPr>
        <w:rPr>
          <w:rtl/>
        </w:rPr>
      </w:pPr>
      <w:bookmarkStart w:id="11859" w:name="_ETM_Q25_268710"/>
      <w:bookmarkStart w:id="11860" w:name="_ETM_Q25_259350"/>
      <w:bookmarkStart w:id="11861" w:name="_ETM_Q25_259470"/>
      <w:bookmarkStart w:id="11862" w:name="_ETM_Q25_268369"/>
      <w:bookmarkEnd w:id="11859"/>
      <w:bookmarkEnd w:id="11860"/>
      <w:bookmarkEnd w:id="11861"/>
      <w:bookmarkEnd w:id="11862"/>
      <w:r>
        <w:rPr>
          <w:rtl/>
        </w:rPr>
        <w:t xml:space="preserve">שנת </w:t>
      </w:r>
      <w:bookmarkStart w:id="11863" w:name="_ETM_Q25_268729"/>
      <w:bookmarkEnd w:id="11863"/>
      <w:r>
        <w:rPr>
          <w:rtl/>
        </w:rPr>
        <w:t xml:space="preserve">הלימודים </w:t>
      </w:r>
      <w:bookmarkStart w:id="11864" w:name="_ETM_Q25_269180"/>
      <w:bookmarkEnd w:id="11864"/>
      <w:r>
        <w:rPr>
          <w:rtl/>
        </w:rPr>
        <w:t>נפתחה</w:t>
      </w:r>
      <w:bookmarkStart w:id="11865" w:name="_ETM_Q25_269810"/>
      <w:bookmarkEnd w:id="11865"/>
      <w:r>
        <w:rPr>
          <w:rFonts w:hint="cs"/>
          <w:rtl/>
        </w:rPr>
        <w:t xml:space="preserve">, ווליד, </w:t>
      </w:r>
      <w:bookmarkStart w:id="11866" w:name="_ETM_Q25_269959"/>
      <w:bookmarkStart w:id="11867" w:name="_ETM_Q25_272500"/>
      <w:bookmarkEnd w:id="11866"/>
      <w:bookmarkEnd w:id="11867"/>
      <w:r>
        <w:rPr>
          <w:rFonts w:hint="cs"/>
          <w:rtl/>
        </w:rPr>
        <w:t>והרבה ס</w:t>
      </w:r>
      <w:r>
        <w:rPr>
          <w:rtl/>
        </w:rPr>
        <w:t xml:space="preserve">טודנטים </w:t>
      </w:r>
      <w:bookmarkStart w:id="11868" w:name="_ETM_Q25_273959"/>
      <w:bookmarkEnd w:id="11868"/>
      <w:r>
        <w:rPr>
          <w:rtl/>
        </w:rPr>
        <w:t>התחיל</w:t>
      </w:r>
      <w:r>
        <w:rPr>
          <w:rFonts w:hint="cs"/>
          <w:rtl/>
        </w:rPr>
        <w:t>ו</w:t>
      </w:r>
      <w:r>
        <w:rPr>
          <w:rtl/>
        </w:rPr>
        <w:t xml:space="preserve"> </w:t>
      </w:r>
      <w:bookmarkStart w:id="11869" w:name="_ETM_Q25_274380"/>
      <w:bookmarkEnd w:id="11869"/>
      <w:r>
        <w:rPr>
          <w:rtl/>
        </w:rPr>
        <w:t xml:space="preserve">את </w:t>
      </w:r>
      <w:bookmarkStart w:id="11870" w:name="_ETM_Q25_274439"/>
      <w:bookmarkEnd w:id="11870"/>
      <w:r>
        <w:rPr>
          <w:rtl/>
        </w:rPr>
        <w:t xml:space="preserve">הלימודים </w:t>
      </w:r>
      <w:bookmarkStart w:id="11871" w:name="_ETM_Q25_274950"/>
      <w:bookmarkEnd w:id="11871"/>
      <w:r>
        <w:rPr>
          <w:rtl/>
        </w:rPr>
        <w:t>ל</w:t>
      </w:r>
      <w:bookmarkStart w:id="11872" w:name="_ETM_Q25_275069"/>
      <w:bookmarkEnd w:id="11872"/>
      <w:r>
        <w:rPr>
          <w:rtl/>
        </w:rPr>
        <w:t xml:space="preserve">אחר </w:t>
      </w:r>
      <w:bookmarkStart w:id="11873" w:name="_ETM_Q25_276709"/>
      <w:bookmarkEnd w:id="11873"/>
      <w:r>
        <w:rPr>
          <w:rtl/>
        </w:rPr>
        <w:t xml:space="preserve">עיכוב </w:t>
      </w:r>
      <w:bookmarkStart w:id="11874" w:name="_ETM_Q25_277609"/>
      <w:bookmarkEnd w:id="11874"/>
      <w:r>
        <w:rPr>
          <w:rtl/>
        </w:rPr>
        <w:t>גדול</w:t>
      </w:r>
      <w:r>
        <w:rPr>
          <w:rFonts w:hint="cs"/>
          <w:rtl/>
        </w:rPr>
        <w:t>.</w:t>
      </w:r>
      <w:r>
        <w:rPr>
          <w:rtl/>
        </w:rPr>
        <w:t xml:space="preserve"> </w:t>
      </w:r>
      <w:bookmarkStart w:id="11875" w:name="_ETM_Q25_281819"/>
      <w:bookmarkEnd w:id="11875"/>
      <w:r>
        <w:rPr>
          <w:rtl/>
        </w:rPr>
        <w:t xml:space="preserve">אני </w:t>
      </w:r>
      <w:bookmarkStart w:id="11876" w:name="_ETM_Q25_282119"/>
      <w:bookmarkEnd w:id="11876"/>
      <w:r>
        <w:rPr>
          <w:rtl/>
        </w:rPr>
        <w:t xml:space="preserve">מאחל </w:t>
      </w:r>
      <w:bookmarkStart w:id="11877" w:name="_ETM_Q25_282540"/>
      <w:bookmarkEnd w:id="11877"/>
      <w:r>
        <w:rPr>
          <w:rtl/>
        </w:rPr>
        <w:t xml:space="preserve">להם </w:t>
      </w:r>
      <w:bookmarkStart w:id="11878" w:name="_ETM_Q25_283319"/>
      <w:bookmarkEnd w:id="11878"/>
      <w:r>
        <w:rPr>
          <w:rtl/>
        </w:rPr>
        <w:t xml:space="preserve">שנת </w:t>
      </w:r>
      <w:bookmarkStart w:id="11879" w:name="_ETM_Q25_283680"/>
      <w:bookmarkEnd w:id="11879"/>
      <w:r>
        <w:rPr>
          <w:rtl/>
        </w:rPr>
        <w:t xml:space="preserve">לימודים </w:t>
      </w:r>
      <w:bookmarkStart w:id="11880" w:name="_ETM_Q25_284069"/>
      <w:bookmarkEnd w:id="11880"/>
      <w:r>
        <w:rPr>
          <w:rtl/>
        </w:rPr>
        <w:t xml:space="preserve">פורייה </w:t>
      </w:r>
      <w:bookmarkStart w:id="11881" w:name="_ETM_Q25_284399"/>
      <w:bookmarkEnd w:id="11881"/>
      <w:r>
        <w:rPr>
          <w:rtl/>
        </w:rPr>
        <w:t xml:space="preserve">למרות </w:t>
      </w:r>
      <w:bookmarkStart w:id="11882" w:name="_ETM_Q25_284819"/>
      <w:bookmarkEnd w:id="11882"/>
      <w:r>
        <w:rPr>
          <w:rtl/>
        </w:rPr>
        <w:t>הקושי</w:t>
      </w:r>
      <w:r>
        <w:rPr>
          <w:rFonts w:hint="cs"/>
          <w:rtl/>
        </w:rPr>
        <w:t>,</w:t>
      </w:r>
      <w:r>
        <w:rPr>
          <w:rtl/>
        </w:rPr>
        <w:t xml:space="preserve"> </w:t>
      </w:r>
      <w:bookmarkStart w:id="11883" w:name="_ETM_Q25_286189"/>
      <w:bookmarkEnd w:id="11883"/>
      <w:r>
        <w:rPr>
          <w:rtl/>
        </w:rPr>
        <w:t xml:space="preserve">למרות </w:t>
      </w:r>
      <w:bookmarkStart w:id="11884" w:name="_ETM_Q25_286579"/>
      <w:bookmarkEnd w:id="11884"/>
      <w:r>
        <w:rPr>
          <w:rtl/>
        </w:rPr>
        <w:t xml:space="preserve">הנשק </w:t>
      </w:r>
      <w:bookmarkStart w:id="11885" w:name="_ETM_Q25_287030"/>
      <w:bookmarkEnd w:id="11885"/>
      <w:r>
        <w:rPr>
          <w:rtl/>
        </w:rPr>
        <w:t xml:space="preserve">הארוך </w:t>
      </w:r>
      <w:bookmarkStart w:id="11886" w:name="_ETM_Q25_287450"/>
      <w:bookmarkEnd w:id="11886"/>
      <w:r>
        <w:rPr>
          <w:rtl/>
        </w:rPr>
        <w:t xml:space="preserve">שמסתובב </w:t>
      </w:r>
      <w:bookmarkStart w:id="11887" w:name="_ETM_Q25_288110"/>
      <w:bookmarkEnd w:id="11887"/>
      <w:r>
        <w:rPr>
          <w:rtl/>
        </w:rPr>
        <w:t>באוניברסיטאות</w:t>
      </w:r>
      <w:r>
        <w:rPr>
          <w:rFonts w:hint="cs"/>
          <w:rtl/>
        </w:rPr>
        <w:t>,</w:t>
      </w:r>
      <w:r>
        <w:rPr>
          <w:rtl/>
        </w:rPr>
        <w:t xml:space="preserve"> </w:t>
      </w:r>
      <w:bookmarkStart w:id="11888" w:name="_ETM_Q25_290140"/>
      <w:bookmarkEnd w:id="11888"/>
      <w:r>
        <w:rPr>
          <w:rtl/>
        </w:rPr>
        <w:t xml:space="preserve">למרות </w:t>
      </w:r>
      <w:bookmarkStart w:id="11889" w:name="_ETM_Q25_290710"/>
      <w:bookmarkEnd w:id="11889"/>
      <w:r>
        <w:rPr>
          <w:rtl/>
        </w:rPr>
        <w:t xml:space="preserve">הקמפיינים </w:t>
      </w:r>
      <w:bookmarkStart w:id="11890" w:name="_ETM_Q25_291670"/>
      <w:bookmarkEnd w:id="11890"/>
      <w:r>
        <w:rPr>
          <w:rtl/>
        </w:rPr>
        <w:t>והעוינות</w:t>
      </w:r>
      <w:r>
        <w:rPr>
          <w:rFonts w:hint="cs"/>
          <w:rtl/>
        </w:rPr>
        <w:t>.</w:t>
      </w:r>
      <w:r>
        <w:rPr>
          <w:rtl/>
        </w:rPr>
        <w:t xml:space="preserve"> </w:t>
      </w:r>
      <w:bookmarkStart w:id="11891" w:name="_ETM_Q25_292930"/>
      <w:bookmarkEnd w:id="11891"/>
      <w:r>
        <w:rPr>
          <w:rtl/>
        </w:rPr>
        <w:t xml:space="preserve">צריך </w:t>
      </w:r>
      <w:bookmarkStart w:id="11892" w:name="_ETM_Q25_293290"/>
      <w:bookmarkEnd w:id="11892"/>
      <w:r>
        <w:rPr>
          <w:rtl/>
        </w:rPr>
        <w:t xml:space="preserve">להתגבר </w:t>
      </w:r>
      <w:bookmarkStart w:id="11893" w:name="_ETM_Q25_294040"/>
      <w:bookmarkEnd w:id="11893"/>
      <w:r>
        <w:rPr>
          <w:rtl/>
        </w:rPr>
        <w:t xml:space="preserve">על </w:t>
      </w:r>
      <w:bookmarkStart w:id="11894" w:name="_ETM_Q25_294220"/>
      <w:bookmarkEnd w:id="11894"/>
      <w:r>
        <w:rPr>
          <w:rtl/>
        </w:rPr>
        <w:t xml:space="preserve">כל </w:t>
      </w:r>
      <w:bookmarkStart w:id="11895" w:name="_ETM_Q25_294460"/>
      <w:bookmarkEnd w:id="11895"/>
      <w:r>
        <w:rPr>
          <w:rtl/>
        </w:rPr>
        <w:t xml:space="preserve">זה </w:t>
      </w:r>
      <w:bookmarkStart w:id="11896" w:name="_ETM_Q25_295560"/>
      <w:bookmarkEnd w:id="11896"/>
      <w:r>
        <w:rPr>
          <w:rtl/>
        </w:rPr>
        <w:t xml:space="preserve">ולהשרות </w:t>
      </w:r>
      <w:bookmarkStart w:id="11897" w:name="_ETM_Q25_300409"/>
      <w:bookmarkEnd w:id="11897"/>
      <w:r>
        <w:rPr>
          <w:rtl/>
        </w:rPr>
        <w:t xml:space="preserve">אווירה </w:t>
      </w:r>
      <w:bookmarkStart w:id="11898" w:name="_ETM_Q25_300770"/>
      <w:bookmarkEnd w:id="11898"/>
      <w:r>
        <w:rPr>
          <w:rtl/>
        </w:rPr>
        <w:t xml:space="preserve">אחרת </w:t>
      </w:r>
      <w:bookmarkStart w:id="11899" w:name="_ETM_Q25_301590"/>
      <w:bookmarkEnd w:id="11899"/>
      <w:r>
        <w:rPr>
          <w:rtl/>
        </w:rPr>
        <w:t>בלימודים</w:t>
      </w:r>
      <w:r>
        <w:rPr>
          <w:rFonts w:hint="cs"/>
          <w:rtl/>
        </w:rPr>
        <w:t>.</w:t>
      </w:r>
      <w:r>
        <w:rPr>
          <w:rtl/>
        </w:rPr>
        <w:t xml:space="preserve"> </w:t>
      </w:r>
      <w:bookmarkStart w:id="11900" w:name="_ETM_Q25_302399"/>
      <w:bookmarkEnd w:id="11900"/>
      <w:r>
        <w:rPr>
          <w:rtl/>
        </w:rPr>
        <w:t>י</w:t>
      </w:r>
      <w:r>
        <w:rPr>
          <w:rFonts w:hint="cs"/>
          <w:rtl/>
        </w:rPr>
        <w:t>ש</w:t>
      </w:r>
      <w:r>
        <w:rPr>
          <w:rtl/>
        </w:rPr>
        <w:t xml:space="preserve"> </w:t>
      </w:r>
      <w:bookmarkStart w:id="11901" w:name="_ETM_Q25_302670"/>
      <w:bookmarkEnd w:id="11901"/>
      <w:r>
        <w:rPr>
          <w:rtl/>
        </w:rPr>
        <w:t>דאגה</w:t>
      </w:r>
      <w:r>
        <w:rPr>
          <w:rFonts w:hint="cs"/>
          <w:rtl/>
        </w:rPr>
        <w:t>,</w:t>
      </w:r>
      <w:r>
        <w:rPr>
          <w:rtl/>
        </w:rPr>
        <w:t xml:space="preserve"> </w:t>
      </w:r>
      <w:bookmarkStart w:id="11902" w:name="_ETM_Q25_303329"/>
      <w:bookmarkEnd w:id="11902"/>
      <w:r>
        <w:rPr>
          <w:rtl/>
        </w:rPr>
        <w:t xml:space="preserve">יש </w:t>
      </w:r>
      <w:bookmarkStart w:id="11903" w:name="_ETM_Q25_303600"/>
      <w:bookmarkEnd w:id="11903"/>
      <w:r>
        <w:rPr>
          <w:rtl/>
        </w:rPr>
        <w:t>חשדנות</w:t>
      </w:r>
      <w:r>
        <w:rPr>
          <w:rFonts w:hint="cs"/>
          <w:rtl/>
        </w:rPr>
        <w:t>,</w:t>
      </w:r>
      <w:r>
        <w:rPr>
          <w:rtl/>
        </w:rPr>
        <w:t xml:space="preserve"> </w:t>
      </w:r>
      <w:bookmarkStart w:id="11904" w:name="_ETM_Q25_304229"/>
      <w:bookmarkEnd w:id="11904"/>
      <w:r>
        <w:rPr>
          <w:rFonts w:hint="cs"/>
          <w:rtl/>
        </w:rPr>
        <w:t>יש סקפטיות</w:t>
      </w:r>
      <w:bookmarkStart w:id="11905" w:name="_ETM_Q25_304560"/>
      <w:bookmarkEnd w:id="11905"/>
      <w:r>
        <w:rPr>
          <w:rFonts w:hint="cs"/>
          <w:rtl/>
        </w:rPr>
        <w:t>,</w:t>
      </w:r>
      <w:r>
        <w:rPr>
          <w:rtl/>
        </w:rPr>
        <w:t xml:space="preserve"> </w:t>
      </w:r>
      <w:bookmarkStart w:id="11906" w:name="_ETM_Q25_308139"/>
      <w:bookmarkEnd w:id="11906"/>
      <w:r>
        <w:rPr>
          <w:rtl/>
        </w:rPr>
        <w:t>ו</w:t>
      </w:r>
      <w:bookmarkStart w:id="11907" w:name="_ETM_Q25_310100"/>
      <w:bookmarkEnd w:id="11907"/>
      <w:r>
        <w:rPr>
          <w:rtl/>
        </w:rPr>
        <w:t xml:space="preserve">יש </w:t>
      </w:r>
      <w:bookmarkStart w:id="11908" w:name="_ETM_Q25_310340"/>
      <w:bookmarkEnd w:id="11908"/>
      <w:r>
        <w:rPr>
          <w:rtl/>
        </w:rPr>
        <w:t xml:space="preserve">גם חברי </w:t>
      </w:r>
      <w:bookmarkStart w:id="11909" w:name="_ETM_Q25_310610"/>
      <w:bookmarkEnd w:id="11909"/>
      <w:r>
        <w:rPr>
          <w:rtl/>
        </w:rPr>
        <w:t xml:space="preserve">כנסת </w:t>
      </w:r>
      <w:bookmarkStart w:id="11910" w:name="_ETM_Q25_310940"/>
      <w:bookmarkEnd w:id="11910"/>
      <w:r>
        <w:rPr>
          <w:rtl/>
        </w:rPr>
        <w:t xml:space="preserve">הזויים </w:t>
      </w:r>
      <w:bookmarkStart w:id="11911" w:name="_ETM_Q25_313650"/>
      <w:bookmarkEnd w:id="11911"/>
      <w:r>
        <w:rPr>
          <w:rtl/>
        </w:rPr>
        <w:t xml:space="preserve">שרוצים </w:t>
      </w:r>
      <w:bookmarkStart w:id="11912" w:name="_ETM_Q25_314430"/>
      <w:bookmarkEnd w:id="11912"/>
      <w:r>
        <w:rPr>
          <w:rFonts w:hint="cs"/>
          <w:rtl/>
        </w:rPr>
        <w:t>ל</w:t>
      </w:r>
      <w:r>
        <w:rPr>
          <w:rtl/>
        </w:rPr>
        <w:t>ספח</w:t>
      </w:r>
      <w:r>
        <w:rPr>
          <w:rFonts w:hint="cs"/>
          <w:rtl/>
        </w:rPr>
        <w:t>,</w:t>
      </w:r>
      <w:r>
        <w:rPr>
          <w:rtl/>
        </w:rPr>
        <w:t xml:space="preserve"> </w:t>
      </w:r>
      <w:bookmarkStart w:id="11913" w:name="_ETM_Q25_315510"/>
      <w:bookmarkEnd w:id="11913"/>
      <w:r>
        <w:rPr>
          <w:rtl/>
        </w:rPr>
        <w:t>להרוס</w:t>
      </w:r>
      <w:r>
        <w:rPr>
          <w:rFonts w:hint="cs"/>
          <w:rtl/>
        </w:rPr>
        <w:t>,</w:t>
      </w:r>
      <w:r>
        <w:rPr>
          <w:rtl/>
        </w:rPr>
        <w:t xml:space="preserve"> </w:t>
      </w:r>
      <w:bookmarkStart w:id="11914" w:name="_ETM_Q25_317080"/>
      <w:bookmarkEnd w:id="11914"/>
      <w:r>
        <w:rPr>
          <w:rFonts w:hint="cs"/>
          <w:rtl/>
        </w:rPr>
        <w:t>ל</w:t>
      </w:r>
      <w:r>
        <w:rPr>
          <w:rtl/>
        </w:rPr>
        <w:t xml:space="preserve">התנחל </w:t>
      </w:r>
      <w:bookmarkStart w:id="11915" w:name="_ETM_Q25_317650"/>
      <w:bookmarkEnd w:id="11915"/>
      <w:r>
        <w:rPr>
          <w:rtl/>
        </w:rPr>
        <w:t xml:space="preserve">ליד </w:t>
      </w:r>
      <w:bookmarkStart w:id="11916" w:name="_ETM_Q25_317919"/>
      <w:bookmarkEnd w:id="11916"/>
      <w:r>
        <w:rPr>
          <w:rtl/>
        </w:rPr>
        <w:t xml:space="preserve">הים </w:t>
      </w:r>
      <w:bookmarkStart w:id="11917" w:name="_ETM_Q25_318220"/>
      <w:bookmarkEnd w:id="11917"/>
      <w:r>
        <w:rPr>
          <w:rtl/>
        </w:rPr>
        <w:t xml:space="preserve">של </w:t>
      </w:r>
      <w:bookmarkStart w:id="11918" w:name="_ETM_Q25_318460"/>
      <w:bookmarkEnd w:id="11918"/>
      <w:r>
        <w:rPr>
          <w:rFonts w:hint="cs"/>
          <w:rtl/>
        </w:rPr>
        <w:t>ע</w:t>
      </w:r>
      <w:r>
        <w:rPr>
          <w:rtl/>
        </w:rPr>
        <w:t>זה</w:t>
      </w:r>
      <w:r>
        <w:rPr>
          <w:rFonts w:hint="cs"/>
          <w:rtl/>
        </w:rPr>
        <w:t>.</w:t>
      </w:r>
      <w:r>
        <w:rPr>
          <w:rtl/>
        </w:rPr>
        <w:t xml:space="preserve"> </w:t>
      </w:r>
      <w:bookmarkStart w:id="11919" w:name="_ETM_Q25_322380"/>
      <w:bookmarkEnd w:id="11919"/>
      <w:r>
        <w:rPr>
          <w:rtl/>
        </w:rPr>
        <w:t xml:space="preserve">כל </w:t>
      </w:r>
      <w:bookmarkStart w:id="11920" w:name="_ETM_Q25_322650"/>
      <w:bookmarkEnd w:id="11920"/>
      <w:r>
        <w:rPr>
          <w:rtl/>
        </w:rPr>
        <w:t xml:space="preserve">מי </w:t>
      </w:r>
      <w:bookmarkStart w:id="11921" w:name="_ETM_Q25_322800"/>
      <w:bookmarkEnd w:id="11921"/>
      <w:r>
        <w:rPr>
          <w:rtl/>
        </w:rPr>
        <w:t>ש</w:t>
      </w:r>
      <w:bookmarkStart w:id="11922" w:name="_ETM_Q25_322980"/>
      <w:bookmarkEnd w:id="11922"/>
      <w:r>
        <w:rPr>
          <w:rtl/>
        </w:rPr>
        <w:t xml:space="preserve">אומר </w:t>
      </w:r>
      <w:bookmarkStart w:id="11923" w:name="_ETM_Q25_323220"/>
      <w:bookmarkEnd w:id="11923"/>
      <w:r>
        <w:rPr>
          <w:rtl/>
        </w:rPr>
        <w:t xml:space="preserve">דברים </w:t>
      </w:r>
      <w:bookmarkStart w:id="11924" w:name="_ETM_Q25_323580"/>
      <w:bookmarkEnd w:id="11924"/>
      <w:r>
        <w:rPr>
          <w:rtl/>
        </w:rPr>
        <w:t xml:space="preserve">כאלה </w:t>
      </w:r>
      <w:bookmarkStart w:id="11925" w:name="_ETM_Q25_324180"/>
      <w:bookmarkEnd w:id="11925"/>
      <w:r>
        <w:rPr>
          <w:rFonts w:hint="cs"/>
          <w:rtl/>
        </w:rPr>
        <w:t xml:space="preserve">– </w:t>
      </w:r>
      <w:r>
        <w:rPr>
          <w:rtl/>
        </w:rPr>
        <w:t xml:space="preserve">הים </w:t>
      </w:r>
      <w:bookmarkStart w:id="11926" w:name="_ETM_Q25_324690"/>
      <w:bookmarkEnd w:id="11926"/>
      <w:r>
        <w:rPr>
          <w:rtl/>
        </w:rPr>
        <w:t xml:space="preserve">של </w:t>
      </w:r>
      <w:bookmarkStart w:id="11927" w:name="_ETM_Q25_324959"/>
      <w:bookmarkStart w:id="11928" w:name="_ETM_Q25_325169"/>
      <w:bookmarkEnd w:id="11927"/>
      <w:bookmarkEnd w:id="11928"/>
      <w:r>
        <w:rPr>
          <w:rFonts w:hint="cs"/>
          <w:rtl/>
        </w:rPr>
        <w:t xml:space="preserve">עזה </w:t>
      </w:r>
      <w:r>
        <w:rPr>
          <w:rtl/>
        </w:rPr>
        <w:t>י</w:t>
      </w:r>
      <w:bookmarkStart w:id="11929" w:name="_ETM_Q25_325350"/>
      <w:bookmarkEnd w:id="11929"/>
      <w:r>
        <w:rPr>
          <w:rtl/>
        </w:rPr>
        <w:t>בל</w:t>
      </w:r>
      <w:r>
        <w:rPr>
          <w:rFonts w:hint="cs"/>
          <w:rtl/>
        </w:rPr>
        <w:t>ע</w:t>
      </w:r>
      <w:r>
        <w:rPr>
          <w:rtl/>
        </w:rPr>
        <w:t xml:space="preserve"> </w:t>
      </w:r>
      <w:bookmarkStart w:id="11930" w:name="_ETM_Q25_325680"/>
      <w:bookmarkEnd w:id="11930"/>
      <w:r>
        <w:rPr>
          <w:rtl/>
        </w:rPr>
        <w:t>אותו</w:t>
      </w:r>
      <w:r>
        <w:rPr>
          <w:rFonts w:hint="cs"/>
          <w:rtl/>
        </w:rPr>
        <w:t>.</w:t>
      </w:r>
      <w:bookmarkStart w:id="11931" w:name="_ETM_Q25_327060"/>
      <w:bookmarkEnd w:id="11931"/>
    </w:p>
    <w:p w:rsidR="00903FCE" w:rsidRDefault="00903FCE" w:rsidP="002F5E09">
      <w:pPr>
        <w:rPr>
          <w:rtl/>
        </w:rPr>
      </w:pPr>
    </w:p>
    <w:p w:rsidR="00903FCE" w:rsidRDefault="00903FCE" w:rsidP="002F5E09">
      <w:pPr>
        <w:pStyle w:val="af6"/>
        <w:keepNext/>
        <w:rPr>
          <w:rtl/>
        </w:rPr>
      </w:pPr>
      <w:r w:rsidRPr="00BD3B9C">
        <w:rPr>
          <w:rStyle w:val="TagStyle"/>
          <w:rtl/>
        </w:rPr>
        <w:t xml:space="preserve"> &lt;&lt; יור &gt;&gt; </w:t>
      </w:r>
      <w:r>
        <w:rPr>
          <w:rtl/>
        </w:rPr>
        <w:t>היו"ר חנוך דב מלביצקי:</w:t>
      </w:r>
      <w:r w:rsidRPr="00BD3B9C">
        <w:rPr>
          <w:rStyle w:val="TagStyle"/>
          <w:rtl/>
        </w:rPr>
        <w:t xml:space="preserve"> &lt;&lt; יור &gt;&gt;</w:t>
      </w:r>
      <w:r>
        <w:rPr>
          <w:rtl/>
        </w:rPr>
        <w:t xml:space="preserve"> </w:t>
      </w:r>
    </w:p>
    <w:p w:rsidR="00903FCE" w:rsidRDefault="00903FCE" w:rsidP="003C5F67">
      <w:pPr>
        <w:rPr>
          <w:rtl/>
        </w:rPr>
      </w:pPr>
    </w:p>
    <w:p w:rsidR="00903FCE" w:rsidRDefault="00903FCE" w:rsidP="002F5E09">
      <w:pPr>
        <w:rPr>
          <w:rtl/>
        </w:rPr>
      </w:pPr>
      <w:r>
        <w:rPr>
          <w:rtl/>
        </w:rPr>
        <w:t>תודה</w:t>
      </w:r>
      <w:r>
        <w:rPr>
          <w:rFonts w:hint="cs"/>
          <w:rtl/>
        </w:rPr>
        <w:t xml:space="preserve">, אדוני. </w:t>
      </w:r>
    </w:p>
    <w:p w:rsidR="00903FCE" w:rsidRDefault="00903FCE" w:rsidP="002F5E09">
      <w:pPr>
        <w:keepNext/>
        <w:rPr>
          <w:rtl/>
        </w:rPr>
      </w:pPr>
      <w:r>
        <w:rPr>
          <w:rStyle w:val="TagStyle"/>
          <w:rFonts w:hint="cs"/>
          <w:rtl/>
        </w:rPr>
        <w:t xml:space="preserve"> </w:t>
      </w:r>
    </w:p>
    <w:p w:rsidR="00903FCE" w:rsidRDefault="00903FCE" w:rsidP="002F5E09">
      <w:pPr>
        <w:pStyle w:val="-"/>
        <w:keepNext/>
        <w:rPr>
          <w:rtl/>
        </w:rPr>
      </w:pPr>
      <w:bookmarkStart w:id="11932" w:name="ET_speakercontinue_5264_8"/>
      <w:r w:rsidRPr="00BD3B9C">
        <w:rPr>
          <w:rStyle w:val="TagStyle"/>
          <w:rtl/>
        </w:rPr>
        <w:t xml:space="preserve"> &lt;&lt; דובר_המשך &gt;&gt; </w:t>
      </w:r>
      <w:r>
        <w:rPr>
          <w:rtl/>
        </w:rPr>
        <w:t>אחמד טיבי (חד"ש-תע"ל):</w:t>
      </w:r>
      <w:r w:rsidRPr="00BD3B9C">
        <w:rPr>
          <w:rStyle w:val="TagStyle"/>
          <w:rtl/>
        </w:rPr>
        <w:t xml:space="preserve"> &lt;&lt; דובר_המשך &gt;&gt;</w:t>
      </w:r>
      <w:r>
        <w:rPr>
          <w:rtl/>
        </w:rPr>
        <w:t xml:space="preserve"> </w:t>
      </w:r>
      <w:bookmarkEnd w:id="11932"/>
    </w:p>
    <w:p w:rsidR="00903FCE" w:rsidRDefault="00903FCE" w:rsidP="003C5F67">
      <w:pPr>
        <w:rPr>
          <w:rtl/>
          <w:lang w:eastAsia="he-IL"/>
        </w:rPr>
      </w:pPr>
    </w:p>
    <w:p w:rsidR="00903FCE" w:rsidRDefault="00903FCE" w:rsidP="002F5E09">
      <w:pPr>
        <w:rPr>
          <w:rtl/>
        </w:rPr>
      </w:pPr>
      <w:bookmarkStart w:id="11933" w:name="_ETM_Q25_328410"/>
      <w:bookmarkEnd w:id="11933"/>
      <w:r>
        <w:rPr>
          <w:rFonts w:hint="cs"/>
          <w:rtl/>
        </w:rPr>
        <w:t>את</w:t>
      </w:r>
      <w:bookmarkStart w:id="11934" w:name="_ETM_Q25_329172"/>
      <w:bookmarkEnd w:id="11934"/>
      <w:r>
        <w:rPr>
          <w:rFonts w:hint="cs"/>
          <w:rtl/>
        </w:rPr>
        <w:t xml:space="preserve">ה שומע? </w:t>
      </w:r>
      <w:bookmarkStart w:id="11935" w:name="_ETM_Q25_324364"/>
      <w:bookmarkEnd w:id="11935"/>
    </w:p>
    <w:p w:rsidR="00903FCE" w:rsidRDefault="00903FCE" w:rsidP="002F5E09">
      <w:pPr>
        <w:rPr>
          <w:rtl/>
        </w:rPr>
      </w:pPr>
      <w:bookmarkStart w:id="11936" w:name="_ETM_Q25_324410"/>
      <w:bookmarkEnd w:id="11936"/>
    </w:p>
    <w:p w:rsidR="00903FCE" w:rsidRDefault="00903FCE" w:rsidP="002F5E09">
      <w:pPr>
        <w:pStyle w:val="af6"/>
        <w:keepNext/>
        <w:rPr>
          <w:rtl/>
        </w:rPr>
      </w:pPr>
      <w:bookmarkStart w:id="11937" w:name="ET_yor_6593_9"/>
      <w:r w:rsidRPr="00BD3B9C">
        <w:rPr>
          <w:rStyle w:val="TagStyle"/>
          <w:rtl/>
        </w:rPr>
        <w:t xml:space="preserve"> &lt;&lt; יור &gt;&gt; </w:t>
      </w:r>
      <w:r>
        <w:rPr>
          <w:rtl/>
        </w:rPr>
        <w:t>היו"ר חנוך דב מלביצקי:</w:t>
      </w:r>
      <w:r w:rsidRPr="00BD3B9C">
        <w:rPr>
          <w:rStyle w:val="TagStyle"/>
          <w:rtl/>
        </w:rPr>
        <w:t xml:space="preserve"> &lt;&lt; יור &gt;&gt;</w:t>
      </w:r>
      <w:r>
        <w:rPr>
          <w:rtl/>
        </w:rPr>
        <w:t xml:space="preserve"> </w:t>
      </w:r>
      <w:bookmarkEnd w:id="11937"/>
    </w:p>
    <w:p w:rsidR="00903FCE" w:rsidRDefault="00903FCE" w:rsidP="003C5F67">
      <w:pPr>
        <w:rPr>
          <w:rtl/>
        </w:rPr>
      </w:pPr>
    </w:p>
    <w:p w:rsidR="00903FCE" w:rsidRDefault="00903FCE" w:rsidP="002F5E09">
      <w:pPr>
        <w:rPr>
          <w:rtl/>
        </w:rPr>
      </w:pPr>
      <w:bookmarkStart w:id="11938" w:name="_ETM_Q25_325911"/>
      <w:bookmarkEnd w:id="11938"/>
      <w:r>
        <w:rPr>
          <w:rFonts w:hint="cs"/>
          <w:rtl/>
        </w:rPr>
        <w:t xml:space="preserve">תודה, אדוני. </w:t>
      </w:r>
      <w:bookmarkStart w:id="11939" w:name="_ETM_Q25_329084"/>
      <w:bookmarkEnd w:id="11939"/>
    </w:p>
    <w:p w:rsidR="00903FCE" w:rsidRDefault="00903FCE" w:rsidP="002F5E09">
      <w:pPr>
        <w:rPr>
          <w:rtl/>
        </w:rPr>
      </w:pPr>
      <w:bookmarkStart w:id="11940" w:name="_ETM_Q25_329139"/>
      <w:bookmarkEnd w:id="11940"/>
    </w:p>
    <w:p w:rsidR="00903FCE" w:rsidRDefault="00903FCE" w:rsidP="002F5E09">
      <w:pPr>
        <w:pStyle w:val="-"/>
        <w:keepNext/>
        <w:rPr>
          <w:rtl/>
        </w:rPr>
      </w:pPr>
      <w:bookmarkStart w:id="11941" w:name="ET_speakercontinue_5264_10"/>
      <w:r w:rsidRPr="00BD3B9C">
        <w:rPr>
          <w:rStyle w:val="TagStyle"/>
          <w:rtl/>
        </w:rPr>
        <w:t xml:space="preserve"> &lt;&lt; דובר_המשך &gt;&gt; </w:t>
      </w:r>
      <w:r>
        <w:rPr>
          <w:rtl/>
        </w:rPr>
        <w:t>אחמד טיבי (חד"ש-תע"ל):</w:t>
      </w:r>
      <w:r w:rsidRPr="00BD3B9C">
        <w:rPr>
          <w:rStyle w:val="TagStyle"/>
          <w:rtl/>
        </w:rPr>
        <w:t xml:space="preserve"> &lt;&lt; דובר_המשך &gt;&gt;</w:t>
      </w:r>
      <w:r>
        <w:rPr>
          <w:rtl/>
        </w:rPr>
        <w:t xml:space="preserve"> </w:t>
      </w:r>
      <w:bookmarkEnd w:id="11941"/>
    </w:p>
    <w:p w:rsidR="00903FCE" w:rsidRDefault="00903FCE" w:rsidP="003C5F67">
      <w:pPr>
        <w:rPr>
          <w:rtl/>
        </w:rPr>
      </w:pPr>
    </w:p>
    <w:p w:rsidR="00903FCE" w:rsidRDefault="00903FCE" w:rsidP="002F5E09">
      <w:pPr>
        <w:rPr>
          <w:rtl/>
        </w:rPr>
      </w:pPr>
      <w:bookmarkStart w:id="11942" w:name="_ETM_Q25_329280"/>
      <w:bookmarkStart w:id="11943" w:name="_ETM_Q25_329849"/>
      <w:bookmarkStart w:id="11944" w:name="_ETM_Q25_330239"/>
      <w:bookmarkStart w:id="11945" w:name="_ETM_Q25_330360"/>
      <w:bookmarkStart w:id="11946" w:name="_ETM_Q25_330599"/>
      <w:bookmarkStart w:id="11947" w:name="_ETM_Q25_331169"/>
      <w:bookmarkStart w:id="11948" w:name="_ETM_Q25_331770"/>
      <w:bookmarkStart w:id="11949" w:name="_ETM_Q25_331919"/>
      <w:bookmarkStart w:id="11950" w:name="_ETM_Q25_332190"/>
      <w:bookmarkEnd w:id="11942"/>
      <w:bookmarkEnd w:id="11943"/>
      <w:bookmarkEnd w:id="11944"/>
      <w:bookmarkEnd w:id="11945"/>
      <w:bookmarkEnd w:id="11946"/>
      <w:bookmarkEnd w:id="11947"/>
      <w:bookmarkEnd w:id="11948"/>
      <w:bookmarkEnd w:id="11949"/>
      <w:bookmarkEnd w:id="11950"/>
      <w:r>
        <w:rPr>
          <w:rFonts w:hint="cs"/>
          <w:rtl/>
        </w:rPr>
        <w:t xml:space="preserve">הים של עזה יבלע </w:t>
      </w:r>
      <w:r w:rsidR="003C5F67">
        <w:rPr>
          <w:rFonts w:hint="cs"/>
          <w:rtl/>
        </w:rPr>
        <w:t>– –</w:t>
      </w:r>
      <w:r>
        <w:rPr>
          <w:rFonts w:hint="cs"/>
          <w:rtl/>
        </w:rPr>
        <w:t xml:space="preserve"> </w:t>
      </w:r>
    </w:p>
    <w:p w:rsidR="00903FCE" w:rsidRDefault="00903FCE" w:rsidP="002F5E09">
      <w:pPr>
        <w:rPr>
          <w:rtl/>
        </w:rPr>
      </w:pPr>
      <w:bookmarkStart w:id="11951" w:name="_ETM_Q25_330144"/>
      <w:bookmarkEnd w:id="11951"/>
    </w:p>
    <w:p w:rsidR="00903FCE" w:rsidRDefault="00903FCE" w:rsidP="002F5E09">
      <w:pPr>
        <w:pStyle w:val="af6"/>
        <w:keepNext/>
        <w:rPr>
          <w:rtl/>
        </w:rPr>
      </w:pPr>
      <w:r w:rsidRPr="00BD3B9C">
        <w:rPr>
          <w:rStyle w:val="TagStyle"/>
          <w:rtl/>
        </w:rPr>
        <w:t xml:space="preserve"> &lt;&lt; יור &gt;&gt; </w:t>
      </w:r>
      <w:r>
        <w:rPr>
          <w:rtl/>
        </w:rPr>
        <w:t>היו"ר חנוך דב מלביצקי:</w:t>
      </w:r>
      <w:r w:rsidRPr="00BD3B9C">
        <w:rPr>
          <w:rStyle w:val="TagStyle"/>
          <w:rtl/>
        </w:rPr>
        <w:t xml:space="preserve"> &lt;&lt; יור &gt;&gt;</w:t>
      </w:r>
      <w:r>
        <w:rPr>
          <w:rtl/>
        </w:rPr>
        <w:t xml:space="preserve"> </w:t>
      </w:r>
    </w:p>
    <w:p w:rsidR="00903FCE" w:rsidRDefault="00903FCE" w:rsidP="003C5F67">
      <w:pPr>
        <w:rPr>
          <w:rtl/>
        </w:rPr>
      </w:pPr>
    </w:p>
    <w:p w:rsidR="00903FCE" w:rsidRDefault="00903FCE" w:rsidP="002F5E09">
      <w:pPr>
        <w:rPr>
          <w:rtl/>
        </w:rPr>
      </w:pPr>
      <w:bookmarkStart w:id="11952" w:name="_ETM_Q25_326084"/>
      <w:bookmarkEnd w:id="11952"/>
      <w:r>
        <w:rPr>
          <w:rFonts w:hint="cs"/>
          <w:rtl/>
        </w:rPr>
        <w:t xml:space="preserve">אדוני, הזמן עבר. </w:t>
      </w:r>
      <w:bookmarkStart w:id="11953" w:name="_ETM_Q25_327107"/>
      <w:bookmarkEnd w:id="11953"/>
    </w:p>
    <w:p w:rsidR="00903FCE" w:rsidRDefault="00903FCE" w:rsidP="002F5E09">
      <w:pPr>
        <w:rPr>
          <w:rtl/>
        </w:rPr>
      </w:pPr>
      <w:bookmarkStart w:id="11954" w:name="_ETM_Q25_327167"/>
      <w:bookmarkEnd w:id="11954"/>
    </w:p>
    <w:p w:rsidR="00903FCE" w:rsidRDefault="00903FCE" w:rsidP="002F5E09">
      <w:pPr>
        <w:pStyle w:val="-"/>
        <w:keepNext/>
        <w:rPr>
          <w:rtl/>
        </w:rPr>
      </w:pPr>
      <w:bookmarkStart w:id="11955" w:name="ET_speakercontinue_5264_12"/>
      <w:r w:rsidRPr="00BD3B9C">
        <w:rPr>
          <w:rStyle w:val="TagStyle"/>
          <w:rtl/>
        </w:rPr>
        <w:t xml:space="preserve"> &lt;&lt; דובר_המשך &gt;&gt; </w:t>
      </w:r>
      <w:r>
        <w:rPr>
          <w:rtl/>
        </w:rPr>
        <w:t>אחמד טיבי (חד"ש-תע"ל):</w:t>
      </w:r>
      <w:r w:rsidRPr="00BD3B9C">
        <w:rPr>
          <w:rStyle w:val="TagStyle"/>
          <w:rtl/>
        </w:rPr>
        <w:t xml:space="preserve"> &lt;&lt; דובר_המשך &gt;&gt;</w:t>
      </w:r>
      <w:r>
        <w:rPr>
          <w:rtl/>
        </w:rPr>
        <w:t xml:space="preserve"> </w:t>
      </w:r>
      <w:bookmarkEnd w:id="11955"/>
    </w:p>
    <w:p w:rsidR="00903FCE" w:rsidRDefault="00903FCE" w:rsidP="003C5F67">
      <w:pPr>
        <w:rPr>
          <w:rtl/>
        </w:rPr>
      </w:pPr>
    </w:p>
    <w:p w:rsidR="00903FCE" w:rsidRDefault="003C5F67" w:rsidP="002F5E09">
      <w:pPr>
        <w:rPr>
          <w:rtl/>
        </w:rPr>
      </w:pPr>
      <w:bookmarkStart w:id="11956" w:name="_ETM_Q25_324375"/>
      <w:bookmarkEnd w:id="11956"/>
      <w:r>
        <w:rPr>
          <w:rFonts w:hint="cs"/>
          <w:rtl/>
        </w:rPr>
        <w:t>– –</w:t>
      </w:r>
      <w:r w:rsidR="00903FCE">
        <w:rPr>
          <w:rFonts w:hint="cs"/>
          <w:rtl/>
        </w:rPr>
        <w:t xml:space="preserve"> כל מי שרוצה להתנחל על </w:t>
      </w:r>
      <w:bookmarkStart w:id="11957" w:name="_ETM_Q25_326966"/>
      <w:bookmarkEnd w:id="11957"/>
      <w:r w:rsidR="00903FCE">
        <w:rPr>
          <w:rFonts w:hint="cs"/>
          <w:rtl/>
        </w:rPr>
        <w:t xml:space="preserve">הים של עזה. </w:t>
      </w:r>
    </w:p>
    <w:p w:rsidR="00903FCE" w:rsidRDefault="00903FCE" w:rsidP="002F5E09">
      <w:pPr>
        <w:rPr>
          <w:rtl/>
        </w:rPr>
      </w:pPr>
    </w:p>
    <w:p w:rsidR="00903FCE" w:rsidRDefault="00903FCE" w:rsidP="002F5E09">
      <w:pPr>
        <w:pStyle w:val="af6"/>
        <w:keepNext/>
        <w:rPr>
          <w:rtl/>
        </w:rPr>
      </w:pPr>
      <w:r w:rsidRPr="00142270">
        <w:rPr>
          <w:rStyle w:val="TagStyle"/>
          <w:rtl/>
        </w:rPr>
        <w:t xml:space="preserve"> &lt;&lt; יור &gt;&gt; </w:t>
      </w:r>
      <w:r>
        <w:rPr>
          <w:rtl/>
        </w:rPr>
        <w:t>היו"ר חנוך דב מלביצקי:</w:t>
      </w:r>
      <w:r w:rsidRPr="00142270">
        <w:rPr>
          <w:rStyle w:val="TagStyle"/>
          <w:rtl/>
        </w:rPr>
        <w:t xml:space="preserve"> &lt;&lt; יור &gt;&gt;</w:t>
      </w:r>
      <w:r>
        <w:rPr>
          <w:rtl/>
        </w:rPr>
        <w:t xml:space="preserve"> </w:t>
      </w:r>
    </w:p>
    <w:p w:rsidR="00903FCE" w:rsidRDefault="00903FCE" w:rsidP="003C5F67">
      <w:pPr>
        <w:rPr>
          <w:rtl/>
        </w:rPr>
      </w:pPr>
    </w:p>
    <w:p w:rsidR="00903FCE" w:rsidRDefault="00903FCE" w:rsidP="002F5E09">
      <w:pPr>
        <w:rPr>
          <w:rtl/>
        </w:rPr>
      </w:pPr>
      <w:r>
        <w:rPr>
          <w:rFonts w:hint="cs"/>
          <w:rtl/>
        </w:rPr>
        <w:t xml:space="preserve">תודה. הזמן עבר. </w:t>
      </w:r>
    </w:p>
    <w:p w:rsidR="00903FCE" w:rsidRDefault="00903FCE" w:rsidP="002F5E09">
      <w:pPr>
        <w:rPr>
          <w:rtl/>
        </w:rPr>
      </w:pPr>
    </w:p>
    <w:p w:rsidR="00903FCE" w:rsidRDefault="00903FCE" w:rsidP="002F5E09">
      <w:pPr>
        <w:pStyle w:val="-"/>
        <w:keepNext/>
        <w:rPr>
          <w:rtl/>
        </w:rPr>
      </w:pPr>
      <w:bookmarkStart w:id="11958" w:name="ET_speakercontinue_5264_14"/>
      <w:r w:rsidRPr="00142270">
        <w:rPr>
          <w:rStyle w:val="TagStyle"/>
          <w:rtl/>
        </w:rPr>
        <w:t xml:space="preserve"> &lt;&lt; דובר_המשך &gt;&gt; </w:t>
      </w:r>
      <w:r>
        <w:rPr>
          <w:rtl/>
        </w:rPr>
        <w:t>אחמד טיבי (חד"ש-תע"ל):</w:t>
      </w:r>
      <w:r w:rsidRPr="00142270">
        <w:rPr>
          <w:rStyle w:val="TagStyle"/>
          <w:rtl/>
        </w:rPr>
        <w:t xml:space="preserve"> &lt;&lt; דובר_המשך &gt;&gt;</w:t>
      </w:r>
      <w:r>
        <w:rPr>
          <w:rtl/>
        </w:rPr>
        <w:t xml:space="preserve"> </w:t>
      </w:r>
      <w:bookmarkEnd w:id="11958"/>
    </w:p>
    <w:p w:rsidR="00903FCE" w:rsidRDefault="00903FCE" w:rsidP="003C5F67">
      <w:pPr>
        <w:rPr>
          <w:rtl/>
        </w:rPr>
      </w:pPr>
    </w:p>
    <w:p w:rsidR="00903FCE" w:rsidRDefault="00903FCE" w:rsidP="002F5E09">
      <w:pPr>
        <w:rPr>
          <w:rtl/>
        </w:rPr>
      </w:pPr>
      <w:bookmarkStart w:id="11959" w:name="_ETM_Q25_328528"/>
      <w:bookmarkEnd w:id="11959"/>
      <w:r>
        <w:rPr>
          <w:rFonts w:hint="cs"/>
          <w:rtl/>
        </w:rPr>
        <w:t xml:space="preserve">גם אם הוא פשיסט כמוך. </w:t>
      </w:r>
    </w:p>
    <w:p w:rsidR="00903FCE" w:rsidRPr="00FA70D7" w:rsidRDefault="00903FCE" w:rsidP="002F5E09">
      <w:pPr>
        <w:rPr>
          <w:rtl/>
          <w:lang w:eastAsia="he-IL"/>
        </w:rPr>
      </w:pPr>
      <w:bookmarkStart w:id="11960" w:name="_ETM_Q25_331147"/>
      <w:bookmarkStart w:id="11961" w:name="_ETM_Q25_331198"/>
      <w:bookmarkEnd w:id="11960"/>
      <w:bookmarkEnd w:id="11961"/>
    </w:p>
    <w:p w:rsidR="00903FCE" w:rsidRDefault="00903FCE" w:rsidP="002F5E09">
      <w:pPr>
        <w:pStyle w:val="af5"/>
        <w:keepNext/>
        <w:rPr>
          <w:rtl/>
        </w:rPr>
      </w:pPr>
      <w:bookmarkStart w:id="11962" w:name="ET_interruption_6525_2"/>
      <w:r w:rsidRPr="00FA70D7">
        <w:rPr>
          <w:rStyle w:val="TagStyle"/>
          <w:rtl/>
        </w:rPr>
        <w:t xml:space="preserve"> &lt;&lt; קריאה &gt;&gt; </w:t>
      </w:r>
      <w:r w:rsidRPr="00CF7249">
        <w:rPr>
          <w:rtl/>
        </w:rPr>
        <w:t>צבי ידידיה סוכות (עוצמה יהודית):</w:t>
      </w:r>
      <w:r w:rsidRPr="00FA70D7">
        <w:rPr>
          <w:rStyle w:val="TagStyle"/>
          <w:rtl/>
        </w:rPr>
        <w:t xml:space="preserve"> &lt;&lt; קריאה &gt;&gt;</w:t>
      </w:r>
      <w:r>
        <w:rPr>
          <w:rStyle w:val="TagStyle"/>
          <w:rtl/>
        </w:rPr>
        <w:t xml:space="preserve"> </w:t>
      </w:r>
      <w:bookmarkEnd w:id="11962"/>
    </w:p>
    <w:p w:rsidR="00903FCE" w:rsidRDefault="00903FCE" w:rsidP="002F5E09">
      <w:pPr>
        <w:rPr>
          <w:rtl/>
        </w:rPr>
      </w:pPr>
    </w:p>
    <w:p w:rsidR="00903FCE" w:rsidRDefault="00903FCE" w:rsidP="002F5E09">
      <w:pPr>
        <w:rPr>
          <w:rtl/>
        </w:rPr>
      </w:pPr>
      <w:r>
        <w:rPr>
          <w:rFonts w:hint="cs"/>
          <w:rtl/>
        </w:rPr>
        <w:t xml:space="preserve">לא דיברת על התמיכה בחמאס. </w:t>
      </w:r>
      <w:bookmarkStart w:id="11963" w:name="_ETM_Q25_332778"/>
      <w:bookmarkEnd w:id="11963"/>
    </w:p>
    <w:p w:rsidR="00903FCE" w:rsidRDefault="00903FCE" w:rsidP="002F5E09">
      <w:pPr>
        <w:rPr>
          <w:rtl/>
        </w:rPr>
      </w:pPr>
    </w:p>
    <w:p w:rsidR="00903FCE" w:rsidRDefault="00903FCE" w:rsidP="002F5E09">
      <w:pPr>
        <w:pStyle w:val="af6"/>
        <w:keepNext/>
        <w:rPr>
          <w:rtl/>
        </w:rPr>
      </w:pPr>
      <w:r w:rsidRPr="00142270">
        <w:rPr>
          <w:rStyle w:val="TagStyle"/>
          <w:rtl/>
        </w:rPr>
        <w:t xml:space="preserve"> &lt;&lt; יור &gt;&gt; </w:t>
      </w:r>
      <w:r>
        <w:rPr>
          <w:rtl/>
        </w:rPr>
        <w:t>היו"ר חנוך דב מלביצקי:</w:t>
      </w:r>
      <w:r w:rsidRPr="00142270">
        <w:rPr>
          <w:rStyle w:val="TagStyle"/>
          <w:rtl/>
        </w:rPr>
        <w:t xml:space="preserve"> &lt;&lt; יור &gt;&gt;</w:t>
      </w:r>
      <w:r>
        <w:rPr>
          <w:rtl/>
        </w:rPr>
        <w:t xml:space="preserve"> </w:t>
      </w:r>
    </w:p>
    <w:p w:rsidR="00903FCE" w:rsidRDefault="00903FCE" w:rsidP="003C5F67">
      <w:pPr>
        <w:rPr>
          <w:rtl/>
        </w:rPr>
      </w:pPr>
    </w:p>
    <w:p w:rsidR="00903FCE" w:rsidRDefault="00903FCE" w:rsidP="002F5E09">
      <w:pPr>
        <w:rPr>
          <w:rtl/>
        </w:rPr>
      </w:pPr>
      <w:bookmarkStart w:id="11964" w:name="_ETM_Q25_332698"/>
      <w:bookmarkEnd w:id="11964"/>
      <w:r>
        <w:rPr>
          <w:rFonts w:hint="cs"/>
          <w:rtl/>
        </w:rPr>
        <w:t xml:space="preserve">הזמן עבר. </w:t>
      </w:r>
      <w:bookmarkStart w:id="11965" w:name="_ETM_Q25_336779"/>
      <w:bookmarkEnd w:id="11965"/>
      <w:r>
        <w:rPr>
          <w:rFonts w:hint="cs"/>
          <w:rtl/>
        </w:rPr>
        <w:t xml:space="preserve">הזמן עבר. </w:t>
      </w:r>
      <w:bookmarkStart w:id="11966" w:name="_ETM_Q25_339530"/>
      <w:bookmarkStart w:id="11967" w:name="_ETM_Q25_339597"/>
      <w:bookmarkStart w:id="11968" w:name="_ETM_Q25_343339"/>
      <w:bookmarkEnd w:id="11966"/>
      <w:bookmarkEnd w:id="11967"/>
      <w:bookmarkEnd w:id="11968"/>
    </w:p>
    <w:p w:rsidR="00903FCE" w:rsidRDefault="00903FCE" w:rsidP="002F5E09">
      <w:pPr>
        <w:rPr>
          <w:rtl/>
        </w:rPr>
      </w:pPr>
      <w:bookmarkStart w:id="11969" w:name="_ETM_Q25_343382"/>
      <w:bookmarkStart w:id="11970" w:name="_ETM_Q25_347402"/>
      <w:bookmarkStart w:id="11971" w:name="_ETM_Q25_347463"/>
      <w:bookmarkEnd w:id="11969"/>
      <w:bookmarkEnd w:id="11970"/>
      <w:bookmarkEnd w:id="11971"/>
    </w:p>
    <w:p w:rsidR="00903FCE" w:rsidRDefault="00903FCE" w:rsidP="002F5E09">
      <w:pPr>
        <w:pStyle w:val="af5"/>
        <w:keepNext/>
        <w:rPr>
          <w:rtl/>
        </w:rPr>
      </w:pPr>
      <w:bookmarkStart w:id="11972" w:name="ET_interruption_5264_31"/>
      <w:r w:rsidRPr="007A66BD">
        <w:rPr>
          <w:rStyle w:val="TagStyle"/>
          <w:rtl/>
        </w:rPr>
        <w:t xml:space="preserve"> &lt;&lt; קריאה &gt;&gt; </w:t>
      </w:r>
      <w:r>
        <w:rPr>
          <w:rtl/>
        </w:rPr>
        <w:t>אחמד טיבי (חד"ש-תע"ל):</w:t>
      </w:r>
      <w:r w:rsidRPr="007A66BD">
        <w:rPr>
          <w:rStyle w:val="TagStyle"/>
          <w:rtl/>
        </w:rPr>
        <w:t xml:space="preserve"> &lt;&lt; קריאה &gt;&gt;</w:t>
      </w:r>
      <w:r>
        <w:rPr>
          <w:rtl/>
        </w:rPr>
        <w:t xml:space="preserve"> </w:t>
      </w:r>
      <w:bookmarkEnd w:id="11972"/>
    </w:p>
    <w:p w:rsidR="00903FCE" w:rsidRDefault="00903FCE" w:rsidP="003C5F67">
      <w:pPr>
        <w:rPr>
          <w:rtl/>
        </w:rPr>
      </w:pPr>
    </w:p>
    <w:p w:rsidR="00903FCE" w:rsidRDefault="00903FCE" w:rsidP="002F5E09">
      <w:pPr>
        <w:rPr>
          <w:rtl/>
        </w:rPr>
      </w:pPr>
      <w:bookmarkStart w:id="11973" w:name="_ETM_Q25_337047"/>
      <w:bookmarkEnd w:id="11973"/>
      <w:r>
        <w:rPr>
          <w:rFonts w:hint="cs"/>
          <w:rtl/>
        </w:rPr>
        <w:t xml:space="preserve">אני יודע </w:t>
      </w:r>
      <w:r w:rsidR="003C5F67">
        <w:rPr>
          <w:rFonts w:hint="cs"/>
          <w:rtl/>
        </w:rPr>
        <w:t>– – –</w:t>
      </w:r>
      <w:r>
        <w:rPr>
          <w:rFonts w:hint="cs"/>
          <w:rtl/>
        </w:rPr>
        <w:t xml:space="preserve"> </w:t>
      </w:r>
    </w:p>
    <w:p w:rsidR="00903FCE" w:rsidRPr="007A66BD" w:rsidRDefault="00903FCE" w:rsidP="002F5E09">
      <w:pPr>
        <w:rPr>
          <w:rtl/>
        </w:rPr>
      </w:pPr>
    </w:p>
    <w:p w:rsidR="00903FCE" w:rsidRDefault="00903FCE" w:rsidP="002F5E09">
      <w:pPr>
        <w:pStyle w:val="af6"/>
        <w:keepNext/>
        <w:rPr>
          <w:rtl/>
        </w:rPr>
      </w:pPr>
      <w:bookmarkStart w:id="11974" w:name="ET_yor_6593_16"/>
      <w:r w:rsidRPr="00142270">
        <w:rPr>
          <w:rStyle w:val="TagStyle"/>
          <w:rtl/>
        </w:rPr>
        <w:t xml:space="preserve"> &lt;&lt; יור &gt;&gt; </w:t>
      </w:r>
      <w:r>
        <w:rPr>
          <w:rtl/>
        </w:rPr>
        <w:t>היו"ר חנוך דב מלביצקי:</w:t>
      </w:r>
      <w:r w:rsidRPr="00142270">
        <w:rPr>
          <w:rStyle w:val="TagStyle"/>
          <w:rtl/>
        </w:rPr>
        <w:t xml:space="preserve"> &lt;&lt; יור &gt;&gt;</w:t>
      </w:r>
      <w:r>
        <w:rPr>
          <w:rtl/>
        </w:rPr>
        <w:t xml:space="preserve"> </w:t>
      </w:r>
      <w:bookmarkEnd w:id="11974"/>
    </w:p>
    <w:p w:rsidR="00903FCE" w:rsidRDefault="00903FCE" w:rsidP="003C5F67">
      <w:pPr>
        <w:rPr>
          <w:rtl/>
        </w:rPr>
      </w:pPr>
    </w:p>
    <w:p w:rsidR="00903FCE" w:rsidRDefault="00903FCE" w:rsidP="002F5E09">
      <w:pPr>
        <w:rPr>
          <w:rtl/>
        </w:rPr>
      </w:pPr>
      <w:bookmarkStart w:id="11975" w:name="_ETM_Q25_333120"/>
      <w:bookmarkStart w:id="11976" w:name="_ETM_Q25_333690"/>
      <w:bookmarkStart w:id="11977" w:name="_ETM_Q25_333930"/>
      <w:bookmarkStart w:id="11978" w:name="_ETM_Q25_334650"/>
      <w:bookmarkStart w:id="11979" w:name="_ETM_Q25_334889"/>
      <w:bookmarkStart w:id="11980" w:name="_ETM_Q25_335160"/>
      <w:bookmarkStart w:id="11981" w:name="_ETM_Q25_335639"/>
      <w:bookmarkStart w:id="11982" w:name="_ETM_Q25_336480"/>
      <w:bookmarkStart w:id="11983" w:name="_ETM_Q25_336989"/>
      <w:bookmarkStart w:id="11984" w:name="_ETM_Q25_344250"/>
      <w:bookmarkEnd w:id="11975"/>
      <w:bookmarkEnd w:id="11976"/>
      <w:bookmarkEnd w:id="11977"/>
      <w:bookmarkEnd w:id="11978"/>
      <w:bookmarkEnd w:id="11979"/>
      <w:bookmarkEnd w:id="11980"/>
      <w:bookmarkEnd w:id="11981"/>
      <w:bookmarkEnd w:id="11982"/>
      <w:bookmarkEnd w:id="11983"/>
      <w:bookmarkEnd w:id="11984"/>
      <w:r>
        <w:rPr>
          <w:rtl/>
        </w:rPr>
        <w:t xml:space="preserve">חברת </w:t>
      </w:r>
      <w:bookmarkStart w:id="11985" w:name="_ETM_Q25_344700"/>
      <w:bookmarkEnd w:id="11985"/>
      <w:r>
        <w:rPr>
          <w:rtl/>
        </w:rPr>
        <w:t xml:space="preserve">הכנסת </w:t>
      </w:r>
      <w:bookmarkStart w:id="11986" w:name="_ETM_Q25_345120"/>
      <w:bookmarkEnd w:id="11986"/>
      <w:r>
        <w:rPr>
          <w:rtl/>
        </w:rPr>
        <w:t xml:space="preserve">עאידה </w:t>
      </w:r>
      <w:bookmarkStart w:id="11987" w:name="_ETM_Q25_345360"/>
      <w:bookmarkEnd w:id="11987"/>
      <w:r>
        <w:rPr>
          <w:rtl/>
        </w:rPr>
        <w:t xml:space="preserve">תומא </w:t>
      </w:r>
      <w:bookmarkStart w:id="11988" w:name="_ETM_Q25_345630"/>
      <w:bookmarkEnd w:id="11988"/>
      <w:r>
        <w:rPr>
          <w:rtl/>
        </w:rPr>
        <w:t xml:space="preserve">סלימאן </w:t>
      </w:r>
      <w:bookmarkStart w:id="11989" w:name="_ETM_Q25_346389"/>
      <w:bookmarkEnd w:id="11989"/>
      <w:r>
        <w:rPr>
          <w:rtl/>
        </w:rPr>
        <w:t>–</w:t>
      </w:r>
      <w:r>
        <w:rPr>
          <w:rFonts w:hint="cs"/>
          <w:rtl/>
        </w:rPr>
        <w:t xml:space="preserve"> </w:t>
      </w:r>
      <w:r>
        <w:rPr>
          <w:rtl/>
        </w:rPr>
        <w:t>לא</w:t>
      </w:r>
      <w:bookmarkStart w:id="11990" w:name="_ETM_Q25_346630"/>
      <w:bookmarkEnd w:id="11990"/>
      <w:r>
        <w:rPr>
          <w:rFonts w:hint="cs"/>
          <w:rtl/>
        </w:rPr>
        <w:t xml:space="preserve"> נ</w:t>
      </w:r>
      <w:r>
        <w:rPr>
          <w:rtl/>
        </w:rPr>
        <w:t>מצאת</w:t>
      </w:r>
      <w:r>
        <w:rPr>
          <w:rFonts w:hint="cs"/>
          <w:rtl/>
        </w:rPr>
        <w:t>.</w:t>
      </w:r>
      <w:r>
        <w:rPr>
          <w:rtl/>
        </w:rPr>
        <w:t xml:space="preserve"> </w:t>
      </w:r>
      <w:bookmarkStart w:id="11991" w:name="_ETM_Q25_347260"/>
      <w:bookmarkEnd w:id="11991"/>
      <w:r>
        <w:rPr>
          <w:rtl/>
        </w:rPr>
        <w:t xml:space="preserve">חבר </w:t>
      </w:r>
      <w:bookmarkStart w:id="11992" w:name="_ETM_Q25_347500"/>
      <w:bookmarkEnd w:id="11992"/>
      <w:r>
        <w:rPr>
          <w:rtl/>
        </w:rPr>
        <w:t xml:space="preserve">הכנסת </w:t>
      </w:r>
      <w:bookmarkStart w:id="11993" w:name="_ETM_Q25_347770"/>
      <w:bookmarkEnd w:id="11993"/>
      <w:r>
        <w:rPr>
          <w:rtl/>
        </w:rPr>
        <w:t>כסיף</w:t>
      </w:r>
      <w:bookmarkStart w:id="11994" w:name="_ETM_Q25_364639"/>
      <w:bookmarkEnd w:id="11994"/>
      <w:r>
        <w:rPr>
          <w:rFonts w:hint="cs"/>
          <w:rtl/>
        </w:rPr>
        <w:t xml:space="preserve">. </w:t>
      </w:r>
    </w:p>
    <w:p w:rsidR="00903FCE" w:rsidRDefault="00903FCE" w:rsidP="002F5E09">
      <w:pPr>
        <w:rPr>
          <w:rtl/>
        </w:rPr>
      </w:pPr>
    </w:p>
    <w:p w:rsidR="00903FCE" w:rsidRDefault="00903FCE" w:rsidP="002F5E09">
      <w:pPr>
        <w:pStyle w:val="a4"/>
        <w:keepNext/>
        <w:rPr>
          <w:rtl/>
        </w:rPr>
      </w:pPr>
      <w:bookmarkStart w:id="11995" w:name="ET_speaker_5785_4"/>
      <w:r w:rsidRPr="00B5613D">
        <w:rPr>
          <w:rStyle w:val="TagStyle"/>
          <w:rtl/>
        </w:rPr>
        <w:t xml:space="preserve">&lt;&lt; דובר &gt;&gt; </w:t>
      </w:r>
      <w:bookmarkStart w:id="11996" w:name="_Toc155199600"/>
      <w:r>
        <w:rPr>
          <w:rtl/>
        </w:rPr>
        <w:t>עופר כסיף (חד"ש-תע"ל):</w:t>
      </w:r>
      <w:bookmarkEnd w:id="11996"/>
      <w:r w:rsidRPr="00B5613D">
        <w:rPr>
          <w:rStyle w:val="TagStyle"/>
          <w:rtl/>
        </w:rPr>
        <w:t xml:space="preserve"> &lt;&lt; דובר &gt;&gt;</w:t>
      </w:r>
      <w:r>
        <w:rPr>
          <w:rtl/>
        </w:rPr>
        <w:t xml:space="preserve"> </w:t>
      </w:r>
      <w:bookmarkEnd w:id="11995"/>
    </w:p>
    <w:p w:rsidR="00903FCE" w:rsidRDefault="00903FCE" w:rsidP="003C5F67">
      <w:pPr>
        <w:rPr>
          <w:rtl/>
        </w:rPr>
      </w:pPr>
    </w:p>
    <w:p w:rsidR="00903FCE" w:rsidRDefault="00903FCE" w:rsidP="002F5E09">
      <w:pPr>
        <w:rPr>
          <w:rtl/>
        </w:rPr>
      </w:pPr>
      <w:r>
        <w:rPr>
          <w:rFonts w:hint="cs"/>
          <w:rtl/>
        </w:rPr>
        <w:t>ה</w:t>
      </w:r>
      <w:r>
        <w:rPr>
          <w:rtl/>
        </w:rPr>
        <w:t>יושב</w:t>
      </w:r>
      <w:r>
        <w:rPr>
          <w:rFonts w:hint="cs"/>
          <w:rtl/>
        </w:rPr>
        <w:t>-</w:t>
      </w:r>
      <w:bookmarkStart w:id="11997" w:name="_ETM_Q25_365000"/>
      <w:bookmarkEnd w:id="11997"/>
      <w:r>
        <w:rPr>
          <w:rtl/>
        </w:rPr>
        <w:t>ראש</w:t>
      </w:r>
      <w:r>
        <w:rPr>
          <w:rFonts w:hint="cs"/>
          <w:rtl/>
        </w:rPr>
        <w:t>,</w:t>
      </w:r>
      <w:r>
        <w:rPr>
          <w:rtl/>
        </w:rPr>
        <w:t xml:space="preserve"> </w:t>
      </w:r>
      <w:bookmarkStart w:id="11998" w:name="_ETM_Q25_365389"/>
      <w:bookmarkEnd w:id="11998"/>
      <w:r>
        <w:rPr>
          <w:rtl/>
        </w:rPr>
        <w:t xml:space="preserve">חברי </w:t>
      </w:r>
      <w:bookmarkStart w:id="11999" w:name="_ETM_Q25_365690"/>
      <w:bookmarkEnd w:id="11999"/>
      <w:r>
        <w:rPr>
          <w:rtl/>
        </w:rPr>
        <w:t>הכנסת</w:t>
      </w:r>
      <w:r>
        <w:rPr>
          <w:rFonts w:hint="cs"/>
          <w:rtl/>
        </w:rPr>
        <w:t xml:space="preserve">, </w:t>
      </w:r>
      <w:bookmarkStart w:id="12000" w:name="_ETM_Q25_367559"/>
      <w:bookmarkEnd w:id="12000"/>
      <w:r>
        <w:rPr>
          <w:rtl/>
        </w:rPr>
        <w:t xml:space="preserve">שלשום </w:t>
      </w:r>
      <w:bookmarkStart w:id="12001" w:name="_ETM_Q25_367980"/>
      <w:bookmarkEnd w:id="12001"/>
      <w:r>
        <w:rPr>
          <w:rtl/>
        </w:rPr>
        <w:t xml:space="preserve">קראנו </w:t>
      </w:r>
      <w:bookmarkStart w:id="12002" w:name="_ETM_Q25_368400"/>
      <w:bookmarkEnd w:id="12002"/>
      <w:r>
        <w:rPr>
          <w:rtl/>
        </w:rPr>
        <w:t xml:space="preserve">פה </w:t>
      </w:r>
      <w:bookmarkStart w:id="12003" w:name="_ETM_Q25_368849"/>
      <w:bookmarkEnd w:id="12003"/>
      <w:r>
        <w:rPr>
          <w:rtl/>
        </w:rPr>
        <w:t xml:space="preserve">עדויות </w:t>
      </w:r>
      <w:bookmarkStart w:id="12004" w:name="_ETM_Q25_369359"/>
      <w:bookmarkEnd w:id="12004"/>
      <w:r>
        <w:rPr>
          <w:rtl/>
        </w:rPr>
        <w:t xml:space="preserve">של </w:t>
      </w:r>
      <w:bookmarkStart w:id="12005" w:name="_ETM_Q25_369510"/>
      <w:bookmarkEnd w:id="12005"/>
      <w:r>
        <w:rPr>
          <w:rtl/>
        </w:rPr>
        <w:t xml:space="preserve">חטופים </w:t>
      </w:r>
      <w:bookmarkStart w:id="12006" w:name="_ETM_Q25_370139"/>
      <w:bookmarkEnd w:id="12006"/>
      <w:r>
        <w:rPr>
          <w:rtl/>
        </w:rPr>
        <w:t xml:space="preserve">ששוחררו </w:t>
      </w:r>
      <w:bookmarkStart w:id="12007" w:name="_ETM_Q25_371459"/>
      <w:bookmarkEnd w:id="12007"/>
      <w:r>
        <w:rPr>
          <w:rtl/>
        </w:rPr>
        <w:t xml:space="preserve">או </w:t>
      </w:r>
      <w:bookmarkStart w:id="12008" w:name="_ETM_Q25_371579"/>
      <w:bookmarkEnd w:id="12008"/>
      <w:r>
        <w:rPr>
          <w:rtl/>
        </w:rPr>
        <w:t xml:space="preserve">של </w:t>
      </w:r>
      <w:bookmarkStart w:id="12009" w:name="_ETM_Q25_371760"/>
      <w:bookmarkEnd w:id="12009"/>
      <w:r>
        <w:rPr>
          <w:rtl/>
        </w:rPr>
        <w:t xml:space="preserve">קרובי </w:t>
      </w:r>
      <w:bookmarkStart w:id="12010" w:name="_ETM_Q25_372120"/>
      <w:bookmarkEnd w:id="12010"/>
      <w:r>
        <w:rPr>
          <w:rtl/>
        </w:rPr>
        <w:t xml:space="preserve">חטופים </w:t>
      </w:r>
      <w:bookmarkStart w:id="12011" w:name="_ETM_Q25_373120"/>
      <w:bookmarkEnd w:id="12011"/>
      <w:r>
        <w:rPr>
          <w:rtl/>
        </w:rPr>
        <w:t xml:space="preserve">המצפים </w:t>
      </w:r>
      <w:bookmarkStart w:id="12012" w:name="_ETM_Q25_373870"/>
      <w:bookmarkEnd w:id="12012"/>
      <w:r>
        <w:rPr>
          <w:rtl/>
        </w:rPr>
        <w:t xml:space="preserve">בכאב </w:t>
      </w:r>
      <w:bookmarkStart w:id="12013" w:name="_ETM_Q25_374349"/>
      <w:bookmarkEnd w:id="12013"/>
      <w:r>
        <w:rPr>
          <w:rtl/>
        </w:rPr>
        <w:t xml:space="preserve">ודאגה </w:t>
      </w:r>
      <w:bookmarkStart w:id="12014" w:name="_ETM_Q25_374800"/>
      <w:bookmarkEnd w:id="12014"/>
      <w:r>
        <w:rPr>
          <w:rtl/>
        </w:rPr>
        <w:t>לשובם</w:t>
      </w:r>
      <w:r>
        <w:rPr>
          <w:rFonts w:hint="cs"/>
          <w:rtl/>
        </w:rPr>
        <w:t>.</w:t>
      </w:r>
      <w:r>
        <w:rPr>
          <w:rtl/>
        </w:rPr>
        <w:t xml:space="preserve"> </w:t>
      </w:r>
      <w:bookmarkStart w:id="12015" w:name="_ETM_Q25_376230"/>
      <w:bookmarkEnd w:id="12015"/>
      <w:r>
        <w:rPr>
          <w:rtl/>
        </w:rPr>
        <w:t xml:space="preserve">מבחינתי </w:t>
      </w:r>
      <w:bookmarkStart w:id="12016" w:name="_ETM_Q25_376860"/>
      <w:bookmarkEnd w:id="12016"/>
      <w:r>
        <w:rPr>
          <w:rtl/>
        </w:rPr>
        <w:t xml:space="preserve">הייתה </w:t>
      </w:r>
      <w:bookmarkStart w:id="12017" w:name="_ETM_Q25_377100"/>
      <w:bookmarkEnd w:id="12017"/>
      <w:r>
        <w:rPr>
          <w:rtl/>
        </w:rPr>
        <w:t xml:space="preserve">זו </w:t>
      </w:r>
      <w:bookmarkStart w:id="12018" w:name="_ETM_Q25_377250"/>
      <w:bookmarkEnd w:id="12018"/>
      <w:r>
        <w:rPr>
          <w:rtl/>
        </w:rPr>
        <w:t xml:space="preserve">חובה </w:t>
      </w:r>
      <w:bookmarkStart w:id="12019" w:name="_ETM_Q25_377580"/>
      <w:bookmarkEnd w:id="12019"/>
      <w:r>
        <w:rPr>
          <w:rtl/>
        </w:rPr>
        <w:t>מוסרית</w:t>
      </w:r>
      <w:r>
        <w:rPr>
          <w:rFonts w:hint="cs"/>
          <w:rtl/>
        </w:rPr>
        <w:t>,</w:t>
      </w:r>
      <w:r>
        <w:rPr>
          <w:rtl/>
        </w:rPr>
        <w:t xml:space="preserve"> </w:t>
      </w:r>
      <w:bookmarkStart w:id="12020" w:name="_ETM_Q25_379040"/>
      <w:bookmarkEnd w:id="12020"/>
      <w:r>
        <w:rPr>
          <w:rtl/>
        </w:rPr>
        <w:t xml:space="preserve">אבל </w:t>
      </w:r>
      <w:bookmarkStart w:id="12021" w:name="_ETM_Q25_379370"/>
      <w:bookmarkEnd w:id="12021"/>
      <w:r>
        <w:rPr>
          <w:rtl/>
        </w:rPr>
        <w:t xml:space="preserve">זו </w:t>
      </w:r>
      <w:bookmarkStart w:id="12022" w:name="_ETM_Q25_379579"/>
      <w:bookmarkEnd w:id="12022"/>
      <w:r>
        <w:rPr>
          <w:rtl/>
        </w:rPr>
        <w:t xml:space="preserve">תובעת </w:t>
      </w:r>
      <w:bookmarkStart w:id="12023" w:name="_ETM_Q25_380030"/>
      <w:bookmarkEnd w:id="12023"/>
      <w:r>
        <w:rPr>
          <w:rtl/>
        </w:rPr>
        <w:t>מא</w:t>
      </w:r>
      <w:r>
        <w:rPr>
          <w:rFonts w:hint="cs"/>
          <w:rtl/>
        </w:rPr>
        <w:t>י</w:t>
      </w:r>
      <w:r>
        <w:rPr>
          <w:rtl/>
        </w:rPr>
        <w:t xml:space="preserve">תנו </w:t>
      </w:r>
      <w:bookmarkStart w:id="12024" w:name="_ETM_Q25_380480"/>
      <w:bookmarkEnd w:id="12024"/>
      <w:r>
        <w:rPr>
          <w:rtl/>
        </w:rPr>
        <w:t xml:space="preserve">לזכור </w:t>
      </w:r>
      <w:bookmarkStart w:id="12025" w:name="_ETM_Q25_381019"/>
      <w:bookmarkEnd w:id="12025"/>
      <w:r>
        <w:rPr>
          <w:rtl/>
        </w:rPr>
        <w:t xml:space="preserve">שמעבר </w:t>
      </w:r>
      <w:bookmarkStart w:id="12026" w:name="_ETM_Q25_381590"/>
      <w:bookmarkEnd w:id="12026"/>
      <w:r>
        <w:rPr>
          <w:rtl/>
        </w:rPr>
        <w:t xml:space="preserve">לגדר </w:t>
      </w:r>
      <w:bookmarkStart w:id="12027" w:name="_ETM_Q25_382099"/>
      <w:bookmarkEnd w:id="12027"/>
      <w:r>
        <w:rPr>
          <w:rtl/>
        </w:rPr>
        <w:t>ול</w:t>
      </w:r>
      <w:r>
        <w:rPr>
          <w:rFonts w:hint="cs"/>
          <w:rtl/>
        </w:rPr>
        <w:t>ה</w:t>
      </w:r>
      <w:r>
        <w:rPr>
          <w:rtl/>
        </w:rPr>
        <w:t xml:space="preserve">רי </w:t>
      </w:r>
      <w:bookmarkStart w:id="12028" w:name="_ETM_Q25_382519"/>
      <w:bookmarkEnd w:id="12028"/>
      <w:r>
        <w:rPr>
          <w:rtl/>
        </w:rPr>
        <w:t>החושך</w:t>
      </w:r>
      <w:r>
        <w:rPr>
          <w:rFonts w:hint="cs"/>
          <w:rtl/>
        </w:rPr>
        <w:t>,</w:t>
      </w:r>
      <w:r>
        <w:rPr>
          <w:rtl/>
        </w:rPr>
        <w:t xml:space="preserve"> </w:t>
      </w:r>
      <w:bookmarkStart w:id="12029" w:name="_ETM_Q25_383720"/>
      <w:bookmarkEnd w:id="12029"/>
      <w:r>
        <w:rPr>
          <w:rtl/>
        </w:rPr>
        <w:t>בעזה</w:t>
      </w:r>
      <w:r>
        <w:rPr>
          <w:rFonts w:hint="cs"/>
          <w:rtl/>
        </w:rPr>
        <w:t>,</w:t>
      </w:r>
      <w:r>
        <w:rPr>
          <w:rtl/>
        </w:rPr>
        <w:t xml:space="preserve"> </w:t>
      </w:r>
      <w:bookmarkStart w:id="12030" w:name="_ETM_Q25_384980"/>
      <w:bookmarkEnd w:id="12030"/>
      <w:r>
        <w:rPr>
          <w:rtl/>
        </w:rPr>
        <w:t xml:space="preserve">חווים </w:t>
      </w:r>
      <w:bookmarkStart w:id="12031" w:name="_ETM_Q25_385549"/>
      <w:bookmarkEnd w:id="12031"/>
      <w:r>
        <w:rPr>
          <w:rtl/>
        </w:rPr>
        <w:t xml:space="preserve">למעלה </w:t>
      </w:r>
      <w:bookmarkStart w:id="12032" w:name="_ETM_Q25_385970"/>
      <w:bookmarkEnd w:id="12032"/>
      <w:r>
        <w:rPr>
          <w:rtl/>
        </w:rPr>
        <w:t>מ</w:t>
      </w:r>
      <w:r>
        <w:rPr>
          <w:rFonts w:hint="cs"/>
          <w:rtl/>
        </w:rPr>
        <w:t>שני מיליון</w:t>
      </w:r>
      <w:bookmarkStart w:id="12033" w:name="_ETM_Q25_386330"/>
      <w:bookmarkStart w:id="12034" w:name="_ETM_Q25_386720"/>
      <w:bookmarkEnd w:id="12033"/>
      <w:bookmarkEnd w:id="12034"/>
      <w:r>
        <w:rPr>
          <w:rFonts w:hint="cs"/>
          <w:rtl/>
        </w:rPr>
        <w:t xml:space="preserve"> </w:t>
      </w:r>
      <w:r>
        <w:rPr>
          <w:rtl/>
        </w:rPr>
        <w:t>בני</w:t>
      </w:r>
      <w:r>
        <w:rPr>
          <w:rFonts w:hint="cs"/>
          <w:rtl/>
        </w:rPr>
        <w:t xml:space="preserve"> </w:t>
      </w:r>
      <w:r>
        <w:rPr>
          <w:rtl/>
        </w:rPr>
        <w:t xml:space="preserve">אדם </w:t>
      </w:r>
      <w:bookmarkStart w:id="12035" w:name="_ETM_Q25_387169"/>
      <w:bookmarkEnd w:id="12035"/>
      <w:r>
        <w:rPr>
          <w:rtl/>
        </w:rPr>
        <w:t xml:space="preserve">קטסטרופה </w:t>
      </w:r>
      <w:bookmarkStart w:id="12036" w:name="_ETM_Q25_387980"/>
      <w:bookmarkEnd w:id="12036"/>
      <w:r>
        <w:rPr>
          <w:rtl/>
        </w:rPr>
        <w:t>מתמ</w:t>
      </w:r>
      <w:bookmarkStart w:id="12037" w:name="_ETM_Q25_388519"/>
      <w:bookmarkEnd w:id="12037"/>
      <w:r>
        <w:rPr>
          <w:rFonts w:hint="cs"/>
          <w:rtl/>
        </w:rPr>
        <w:t>שכת</w:t>
      </w:r>
      <w:r>
        <w:rPr>
          <w:rtl/>
        </w:rPr>
        <w:t xml:space="preserve"> </w:t>
      </w:r>
      <w:bookmarkStart w:id="12038" w:name="_ETM_Q25_389389"/>
      <w:bookmarkEnd w:id="12038"/>
      <w:r>
        <w:rPr>
          <w:rtl/>
        </w:rPr>
        <w:t xml:space="preserve">של </w:t>
      </w:r>
      <w:bookmarkStart w:id="12039" w:name="_ETM_Q25_389720"/>
      <w:bookmarkEnd w:id="12039"/>
      <w:r>
        <w:rPr>
          <w:rtl/>
        </w:rPr>
        <w:t xml:space="preserve">הרג </w:t>
      </w:r>
      <w:bookmarkStart w:id="12040" w:name="_ETM_Q25_390139"/>
      <w:bookmarkEnd w:id="12040"/>
      <w:r>
        <w:rPr>
          <w:rtl/>
        </w:rPr>
        <w:t xml:space="preserve">המוני </w:t>
      </w:r>
      <w:bookmarkStart w:id="12041" w:name="_ETM_Q25_390530"/>
      <w:bookmarkEnd w:id="12041"/>
      <w:r>
        <w:rPr>
          <w:rtl/>
        </w:rPr>
        <w:t>יו</w:t>
      </w:r>
      <w:r>
        <w:rPr>
          <w:rFonts w:hint="cs"/>
          <w:rtl/>
        </w:rPr>
        <w:t>ם-</w:t>
      </w:r>
      <w:r>
        <w:rPr>
          <w:rtl/>
        </w:rPr>
        <w:t>יו</w:t>
      </w:r>
      <w:r>
        <w:rPr>
          <w:rFonts w:hint="cs"/>
          <w:rtl/>
        </w:rPr>
        <w:t>מי,</w:t>
      </w:r>
      <w:r>
        <w:rPr>
          <w:rtl/>
        </w:rPr>
        <w:t xml:space="preserve"> </w:t>
      </w:r>
      <w:bookmarkStart w:id="12042" w:name="_ETM_Q25_391610"/>
      <w:bookmarkEnd w:id="12042"/>
      <w:r>
        <w:rPr>
          <w:rtl/>
        </w:rPr>
        <w:t>חורבן</w:t>
      </w:r>
      <w:r>
        <w:rPr>
          <w:rFonts w:hint="cs"/>
          <w:rtl/>
        </w:rPr>
        <w:t>,</w:t>
      </w:r>
      <w:r>
        <w:rPr>
          <w:rtl/>
        </w:rPr>
        <w:t xml:space="preserve"> </w:t>
      </w:r>
      <w:bookmarkStart w:id="12043" w:name="_ETM_Q25_392989"/>
      <w:bookmarkEnd w:id="12043"/>
      <w:r>
        <w:rPr>
          <w:rtl/>
        </w:rPr>
        <w:t>גירוש</w:t>
      </w:r>
      <w:r>
        <w:rPr>
          <w:rFonts w:hint="cs"/>
          <w:rtl/>
        </w:rPr>
        <w:t>,</w:t>
      </w:r>
      <w:r>
        <w:rPr>
          <w:rtl/>
        </w:rPr>
        <w:t xml:space="preserve"> </w:t>
      </w:r>
      <w:bookmarkStart w:id="12044" w:name="_ETM_Q25_394389"/>
      <w:bookmarkStart w:id="12045" w:name="_ETM_Q25_394660"/>
      <w:bookmarkEnd w:id="12044"/>
      <w:bookmarkEnd w:id="12045"/>
      <w:r>
        <w:rPr>
          <w:rFonts w:hint="cs"/>
          <w:rtl/>
        </w:rPr>
        <w:t xml:space="preserve">הרעבה והצמאה, </w:t>
      </w:r>
      <w:bookmarkStart w:id="12046" w:name="_ETM_Q25_392232"/>
      <w:bookmarkStart w:id="12047" w:name="_ETM_Q25_395080"/>
      <w:bookmarkStart w:id="12048" w:name="_ETM_Q25_396660"/>
      <w:bookmarkEnd w:id="12046"/>
      <w:bookmarkEnd w:id="12047"/>
      <w:bookmarkEnd w:id="12048"/>
      <w:r>
        <w:rPr>
          <w:rtl/>
        </w:rPr>
        <w:t xml:space="preserve">השפלה </w:t>
      </w:r>
      <w:bookmarkStart w:id="12049" w:name="_ETM_Q25_397410"/>
      <w:bookmarkEnd w:id="12049"/>
      <w:r>
        <w:rPr>
          <w:rtl/>
        </w:rPr>
        <w:t xml:space="preserve">ועינויי </w:t>
      </w:r>
      <w:bookmarkStart w:id="12050" w:name="_ETM_Q25_398250"/>
      <w:bookmarkEnd w:id="12050"/>
      <w:r>
        <w:rPr>
          <w:rtl/>
        </w:rPr>
        <w:t xml:space="preserve">גוף </w:t>
      </w:r>
      <w:bookmarkStart w:id="12051" w:name="_ETM_Q25_398640"/>
      <w:bookmarkEnd w:id="12051"/>
      <w:r>
        <w:rPr>
          <w:rtl/>
        </w:rPr>
        <w:t xml:space="preserve">ונפש </w:t>
      </w:r>
      <w:bookmarkStart w:id="12052" w:name="_ETM_Q25_399120"/>
      <w:bookmarkEnd w:id="12052"/>
      <w:r>
        <w:rPr>
          <w:rtl/>
        </w:rPr>
        <w:t>קשים</w:t>
      </w:r>
      <w:r>
        <w:rPr>
          <w:rFonts w:hint="cs"/>
          <w:rtl/>
        </w:rPr>
        <w:t>.</w:t>
      </w:r>
      <w:r>
        <w:rPr>
          <w:rtl/>
        </w:rPr>
        <w:t xml:space="preserve"> </w:t>
      </w:r>
      <w:bookmarkStart w:id="12053" w:name="_ETM_Q25_400720"/>
      <w:bookmarkEnd w:id="12053"/>
      <w:r>
        <w:rPr>
          <w:rtl/>
        </w:rPr>
        <w:t xml:space="preserve">חשוב </w:t>
      </w:r>
      <w:bookmarkStart w:id="12054" w:name="_ETM_Q25_401230"/>
      <w:bookmarkEnd w:id="12054"/>
      <w:r>
        <w:rPr>
          <w:rtl/>
        </w:rPr>
        <w:t xml:space="preserve">להדגיש </w:t>
      </w:r>
      <w:bookmarkStart w:id="12055" w:name="_ETM_Q25_402410"/>
      <w:bookmarkEnd w:id="12055"/>
      <w:r>
        <w:rPr>
          <w:rtl/>
        </w:rPr>
        <w:t xml:space="preserve">שבין </w:t>
      </w:r>
      <w:bookmarkStart w:id="12056" w:name="_ETM_Q25_402920"/>
      <w:bookmarkEnd w:id="12056"/>
      <w:r>
        <w:rPr>
          <w:rtl/>
        </w:rPr>
        <w:t xml:space="preserve">משפחות </w:t>
      </w:r>
      <w:bookmarkStart w:id="12057" w:name="_ETM_Q25_403459"/>
      <w:bookmarkEnd w:id="12057"/>
      <w:r>
        <w:rPr>
          <w:rtl/>
        </w:rPr>
        <w:t>החטופים</w:t>
      </w:r>
      <w:r>
        <w:rPr>
          <w:rFonts w:hint="cs"/>
          <w:rtl/>
        </w:rPr>
        <w:t>,</w:t>
      </w:r>
      <w:r>
        <w:rPr>
          <w:rtl/>
        </w:rPr>
        <w:t xml:space="preserve"> </w:t>
      </w:r>
      <w:bookmarkStart w:id="12058" w:name="_ETM_Q25_404690"/>
      <w:bookmarkEnd w:id="12058"/>
      <w:r>
        <w:rPr>
          <w:rtl/>
        </w:rPr>
        <w:t xml:space="preserve">הנופלים </w:t>
      </w:r>
      <w:bookmarkStart w:id="12059" w:name="_ETM_Q25_405319"/>
      <w:bookmarkEnd w:id="12059"/>
      <w:r>
        <w:rPr>
          <w:rtl/>
        </w:rPr>
        <w:t xml:space="preserve">והנרצחים </w:t>
      </w:r>
      <w:bookmarkStart w:id="12060" w:name="_ETM_Q25_406490"/>
      <w:bookmarkEnd w:id="12060"/>
      <w:r>
        <w:rPr>
          <w:rtl/>
        </w:rPr>
        <w:t xml:space="preserve">בקרבנו </w:t>
      </w:r>
      <w:bookmarkStart w:id="12061" w:name="_ETM_Q25_407910"/>
      <w:bookmarkEnd w:id="12061"/>
      <w:r>
        <w:rPr>
          <w:rtl/>
        </w:rPr>
        <w:t xml:space="preserve">יש </w:t>
      </w:r>
      <w:bookmarkStart w:id="12062" w:name="_ETM_Q25_408240"/>
      <w:bookmarkEnd w:id="12062"/>
      <w:r>
        <w:rPr>
          <w:rtl/>
        </w:rPr>
        <w:t xml:space="preserve">לא </w:t>
      </w:r>
      <w:bookmarkStart w:id="12063" w:name="_ETM_Q25_408450"/>
      <w:bookmarkEnd w:id="12063"/>
      <w:r>
        <w:rPr>
          <w:rtl/>
        </w:rPr>
        <w:t xml:space="preserve">מעט </w:t>
      </w:r>
      <w:bookmarkStart w:id="12064" w:name="_ETM_Q25_408840"/>
      <w:bookmarkEnd w:id="12064"/>
      <w:r>
        <w:rPr>
          <w:rFonts w:hint="cs"/>
          <w:rtl/>
        </w:rPr>
        <w:t>ה</w:t>
      </w:r>
      <w:r>
        <w:rPr>
          <w:rtl/>
        </w:rPr>
        <w:t xml:space="preserve">שותפים </w:t>
      </w:r>
      <w:bookmarkStart w:id="12065" w:name="_ETM_Q25_409410"/>
      <w:bookmarkEnd w:id="12065"/>
      <w:r>
        <w:rPr>
          <w:rtl/>
        </w:rPr>
        <w:t xml:space="preserve">להשקפתי </w:t>
      </w:r>
      <w:bookmarkStart w:id="12066" w:name="_ETM_Q25_410190"/>
      <w:bookmarkEnd w:id="12066"/>
      <w:r>
        <w:rPr>
          <w:rtl/>
        </w:rPr>
        <w:t>זו</w:t>
      </w:r>
      <w:r>
        <w:rPr>
          <w:rFonts w:hint="cs"/>
          <w:rtl/>
        </w:rPr>
        <w:t>,</w:t>
      </w:r>
      <w:r>
        <w:rPr>
          <w:rtl/>
        </w:rPr>
        <w:t xml:space="preserve"> </w:t>
      </w:r>
      <w:bookmarkStart w:id="12067" w:name="_ETM_Q25_411080"/>
      <w:bookmarkEnd w:id="12067"/>
      <w:r>
        <w:rPr>
          <w:rFonts w:hint="cs"/>
          <w:rtl/>
        </w:rPr>
        <w:t>ו</w:t>
      </w:r>
      <w:r>
        <w:rPr>
          <w:rtl/>
        </w:rPr>
        <w:t xml:space="preserve">בהם </w:t>
      </w:r>
      <w:bookmarkStart w:id="12068" w:name="_ETM_Q25_411500"/>
      <w:bookmarkEnd w:id="12068"/>
      <w:r>
        <w:rPr>
          <w:rtl/>
        </w:rPr>
        <w:t xml:space="preserve">חברי </w:t>
      </w:r>
      <w:bookmarkStart w:id="12069" w:name="_ETM_Q25_411980"/>
      <w:bookmarkEnd w:id="12069"/>
      <w:r>
        <w:rPr>
          <w:rtl/>
        </w:rPr>
        <w:t xml:space="preserve">יעקב </w:t>
      </w:r>
      <w:bookmarkStart w:id="12070" w:name="_ETM_Q25_412520"/>
      <w:bookmarkEnd w:id="12070"/>
      <w:r>
        <w:rPr>
          <w:rFonts w:hint="cs"/>
          <w:rtl/>
        </w:rPr>
        <w:t>ג</w:t>
      </w:r>
      <w:r>
        <w:rPr>
          <w:rtl/>
        </w:rPr>
        <w:t>ודו</w:t>
      </w:r>
      <w:r>
        <w:rPr>
          <w:rFonts w:hint="cs"/>
          <w:rtl/>
        </w:rPr>
        <w:t>,</w:t>
      </w:r>
      <w:r>
        <w:rPr>
          <w:rtl/>
        </w:rPr>
        <w:t xml:space="preserve"> </w:t>
      </w:r>
      <w:bookmarkStart w:id="12071" w:name="_ETM_Q25_412910"/>
      <w:bookmarkEnd w:id="12071"/>
      <w:r>
        <w:rPr>
          <w:rtl/>
        </w:rPr>
        <w:t xml:space="preserve">שיושב </w:t>
      </w:r>
      <w:bookmarkStart w:id="12072" w:name="_ETM_Q25_413480"/>
      <w:bookmarkEnd w:id="12072"/>
      <w:r>
        <w:rPr>
          <w:rtl/>
        </w:rPr>
        <w:t xml:space="preserve">פה </w:t>
      </w:r>
      <w:bookmarkStart w:id="12073" w:name="_ETM_Q25_413660"/>
      <w:bookmarkEnd w:id="12073"/>
      <w:r>
        <w:rPr>
          <w:rtl/>
        </w:rPr>
        <w:t xml:space="preserve">ונתן </w:t>
      </w:r>
      <w:bookmarkStart w:id="12074" w:name="_ETM_Q25_414080"/>
      <w:bookmarkEnd w:id="12074"/>
      <w:r>
        <w:rPr>
          <w:rtl/>
        </w:rPr>
        <w:t xml:space="preserve">לי </w:t>
      </w:r>
      <w:bookmarkStart w:id="12075" w:name="_ETM_Q25_414140"/>
      <w:bookmarkEnd w:id="12075"/>
      <w:r>
        <w:rPr>
          <w:rtl/>
        </w:rPr>
        <w:t xml:space="preserve">את </w:t>
      </w:r>
      <w:bookmarkStart w:id="12076" w:name="_ETM_Q25_414230"/>
      <w:bookmarkEnd w:id="12076"/>
      <w:r>
        <w:rPr>
          <w:rtl/>
        </w:rPr>
        <w:t>הכבוד</w:t>
      </w:r>
      <w:r>
        <w:rPr>
          <w:rFonts w:hint="cs"/>
          <w:rtl/>
        </w:rPr>
        <w:t>,</w:t>
      </w:r>
      <w:r>
        <w:rPr>
          <w:rtl/>
        </w:rPr>
        <w:t xml:space="preserve"> </w:t>
      </w:r>
      <w:bookmarkStart w:id="12077" w:name="_ETM_Q25_415290"/>
      <w:bookmarkEnd w:id="12077"/>
      <w:r>
        <w:rPr>
          <w:rtl/>
        </w:rPr>
        <w:t xml:space="preserve">שבנו </w:t>
      </w:r>
      <w:bookmarkStart w:id="12078" w:name="_ETM_Q25_415739"/>
      <w:bookmarkEnd w:id="12078"/>
      <w:r>
        <w:rPr>
          <w:rtl/>
        </w:rPr>
        <w:t xml:space="preserve">נרצח </w:t>
      </w:r>
      <w:bookmarkStart w:id="12079" w:name="_ETM_Q25_416889"/>
      <w:bookmarkEnd w:id="12079"/>
      <w:r>
        <w:rPr>
          <w:rtl/>
        </w:rPr>
        <w:t xml:space="preserve">בכיסופים </w:t>
      </w:r>
      <w:bookmarkStart w:id="12080" w:name="_ETM_Q25_418359"/>
      <w:bookmarkEnd w:id="12080"/>
      <w:r>
        <w:rPr>
          <w:rtl/>
        </w:rPr>
        <w:t xml:space="preserve">בבוקר </w:t>
      </w:r>
      <w:bookmarkStart w:id="12081" w:name="_ETM_Q25_418930"/>
      <w:bookmarkEnd w:id="12081"/>
      <w:r>
        <w:rPr>
          <w:rtl/>
        </w:rPr>
        <w:t xml:space="preserve">8 </w:t>
      </w:r>
      <w:bookmarkStart w:id="12082" w:name="_ETM_Q25_419349"/>
      <w:bookmarkEnd w:id="12082"/>
      <w:r>
        <w:rPr>
          <w:rtl/>
        </w:rPr>
        <w:t xml:space="preserve">באוקטובר </w:t>
      </w:r>
      <w:bookmarkStart w:id="12083" w:name="_ETM_Q25_420040"/>
      <w:bookmarkEnd w:id="12083"/>
      <w:r>
        <w:rPr>
          <w:rtl/>
        </w:rPr>
        <w:t>לאחר</w:t>
      </w:r>
      <w:bookmarkStart w:id="12084" w:name="_ETM_Q25_420519"/>
      <w:bookmarkStart w:id="12085" w:name="_ETM_Q25_420999"/>
      <w:bookmarkStart w:id="12086" w:name="_ETM_Q25_421269"/>
      <w:bookmarkStart w:id="12087" w:name="_ETM_Q25_421599"/>
      <w:bookmarkEnd w:id="12084"/>
      <w:bookmarkEnd w:id="12085"/>
      <w:bookmarkEnd w:id="12086"/>
      <w:bookmarkEnd w:id="12087"/>
      <w:r>
        <w:rPr>
          <w:rFonts w:hint="cs"/>
          <w:rtl/>
        </w:rPr>
        <w:t xml:space="preserve"> 25 </w:t>
      </w:r>
      <w:r>
        <w:rPr>
          <w:rtl/>
        </w:rPr>
        <w:t xml:space="preserve">שעות </w:t>
      </w:r>
      <w:bookmarkStart w:id="12088" w:name="_ETM_Q25_422439"/>
      <w:bookmarkEnd w:id="12088"/>
      <w:r>
        <w:rPr>
          <w:rtl/>
        </w:rPr>
        <w:t xml:space="preserve">של </w:t>
      </w:r>
      <w:bookmarkStart w:id="12089" w:name="_ETM_Q25_422709"/>
      <w:bookmarkEnd w:id="12089"/>
      <w:r>
        <w:rPr>
          <w:rtl/>
        </w:rPr>
        <w:t xml:space="preserve">המתנה </w:t>
      </w:r>
      <w:bookmarkStart w:id="12090" w:name="_ETM_Q25_423189"/>
      <w:bookmarkEnd w:id="12090"/>
      <w:r>
        <w:rPr>
          <w:rtl/>
        </w:rPr>
        <w:t xml:space="preserve">לחילוץ </w:t>
      </w:r>
      <w:bookmarkStart w:id="12091" w:name="_ETM_Q25_423790"/>
      <w:bookmarkEnd w:id="12091"/>
      <w:r>
        <w:rPr>
          <w:rtl/>
        </w:rPr>
        <w:t>בממ"ד</w:t>
      </w:r>
      <w:r>
        <w:rPr>
          <w:rFonts w:hint="cs"/>
          <w:rtl/>
        </w:rPr>
        <w:t>.</w:t>
      </w:r>
      <w:bookmarkStart w:id="12092" w:name="_ETM_Q25_424909"/>
      <w:bookmarkEnd w:id="12092"/>
    </w:p>
    <w:p w:rsidR="00903FCE" w:rsidRDefault="00903FCE" w:rsidP="002F5E09">
      <w:pPr>
        <w:rPr>
          <w:rtl/>
        </w:rPr>
      </w:pPr>
      <w:bookmarkStart w:id="12093" w:name="_ETM_Q25_424993"/>
      <w:bookmarkEnd w:id="12093"/>
    </w:p>
    <w:p w:rsidR="00903FCE" w:rsidRDefault="00903FCE" w:rsidP="002D1B1E">
      <w:pPr>
        <w:rPr>
          <w:rtl/>
        </w:rPr>
      </w:pPr>
      <w:bookmarkStart w:id="12094" w:name="_ETM_Q25_425549"/>
      <w:bookmarkStart w:id="12095" w:name="_ETM_Q25_425623"/>
      <w:bookmarkEnd w:id="12094"/>
      <w:bookmarkEnd w:id="12095"/>
      <w:r>
        <w:rPr>
          <w:rtl/>
        </w:rPr>
        <w:t xml:space="preserve">הפילוסוף </w:t>
      </w:r>
      <w:bookmarkStart w:id="12096" w:name="_ETM_Q25_426209"/>
      <w:bookmarkEnd w:id="12096"/>
      <w:r>
        <w:rPr>
          <w:rFonts w:hint="cs"/>
          <w:rtl/>
        </w:rPr>
        <w:t>א</w:t>
      </w:r>
      <w:r>
        <w:rPr>
          <w:rtl/>
        </w:rPr>
        <w:t>ל</w:t>
      </w:r>
      <w:bookmarkStart w:id="12097" w:name="_ETM_Q25_426329"/>
      <w:bookmarkEnd w:id="12097"/>
      <w:r>
        <w:rPr>
          <w:rFonts w:hint="cs"/>
          <w:rtl/>
        </w:rPr>
        <w:t>ב</w:t>
      </w:r>
      <w:r>
        <w:rPr>
          <w:rtl/>
        </w:rPr>
        <w:t xml:space="preserve">ר </w:t>
      </w:r>
      <w:bookmarkStart w:id="12098" w:name="_ETM_Q25_426540"/>
      <w:bookmarkEnd w:id="12098"/>
      <w:r>
        <w:rPr>
          <w:rtl/>
        </w:rPr>
        <w:t xml:space="preserve">ממי </w:t>
      </w:r>
      <w:bookmarkStart w:id="12099" w:name="_ETM_Q25_426900"/>
      <w:bookmarkEnd w:id="12099"/>
      <w:r>
        <w:rPr>
          <w:rtl/>
        </w:rPr>
        <w:t xml:space="preserve">כתב </w:t>
      </w:r>
      <w:bookmarkStart w:id="12100" w:name="_ETM_Q25_427379"/>
      <w:bookmarkEnd w:id="12100"/>
      <w:r>
        <w:rPr>
          <w:rtl/>
        </w:rPr>
        <w:t xml:space="preserve">שאחד </w:t>
      </w:r>
      <w:bookmarkStart w:id="12101" w:name="_ETM_Q25_427859"/>
      <w:bookmarkEnd w:id="12101"/>
      <w:r>
        <w:rPr>
          <w:rtl/>
        </w:rPr>
        <w:t xml:space="preserve">האמצעים </w:t>
      </w:r>
      <w:bookmarkStart w:id="12102" w:name="_ETM_Q25_428459"/>
      <w:bookmarkEnd w:id="12102"/>
      <w:r>
        <w:rPr>
          <w:rtl/>
        </w:rPr>
        <w:t xml:space="preserve">של </w:t>
      </w:r>
      <w:bookmarkStart w:id="12103" w:name="_ETM_Q25_428639"/>
      <w:bookmarkEnd w:id="12103"/>
      <w:r>
        <w:rPr>
          <w:rtl/>
        </w:rPr>
        <w:t xml:space="preserve">הכובש </w:t>
      </w:r>
      <w:bookmarkStart w:id="12104" w:name="_ETM_Q25_429689"/>
      <w:bookmarkEnd w:id="12104"/>
      <w:r>
        <w:rPr>
          <w:rtl/>
        </w:rPr>
        <w:t xml:space="preserve">להצדיק </w:t>
      </w:r>
      <w:bookmarkStart w:id="12105" w:name="_ETM_Q25_430379"/>
      <w:bookmarkEnd w:id="12105"/>
      <w:r>
        <w:rPr>
          <w:rtl/>
        </w:rPr>
        <w:t xml:space="preserve">את </w:t>
      </w:r>
      <w:bookmarkStart w:id="12106" w:name="_ETM_Q25_430499"/>
      <w:bookmarkEnd w:id="12106"/>
      <w:r>
        <w:rPr>
          <w:rtl/>
        </w:rPr>
        <w:t xml:space="preserve">פשעיו </w:t>
      </w:r>
      <w:bookmarkStart w:id="12107" w:name="_ETM_Q25_431010"/>
      <w:bookmarkEnd w:id="12107"/>
      <w:r>
        <w:rPr>
          <w:rtl/>
        </w:rPr>
        <w:t xml:space="preserve">נגד </w:t>
      </w:r>
      <w:bookmarkStart w:id="12108" w:name="_ETM_Q25_431370"/>
      <w:bookmarkEnd w:id="12108"/>
      <w:r>
        <w:rPr>
          <w:rtl/>
        </w:rPr>
        <w:t xml:space="preserve">הנכבש </w:t>
      </w:r>
      <w:bookmarkStart w:id="12109" w:name="_ETM_Q25_432650"/>
      <w:bookmarkEnd w:id="12109"/>
      <w:r>
        <w:rPr>
          <w:rtl/>
        </w:rPr>
        <w:t xml:space="preserve">הוא </w:t>
      </w:r>
      <w:bookmarkStart w:id="12110" w:name="_ETM_Q25_432799"/>
      <w:bookmarkEnd w:id="12110"/>
      <w:r>
        <w:rPr>
          <w:rtl/>
        </w:rPr>
        <w:t xml:space="preserve">בדה-הומניזציה </w:t>
      </w:r>
      <w:bookmarkStart w:id="12111" w:name="_ETM_Q25_434569"/>
      <w:bookmarkEnd w:id="12111"/>
      <w:r>
        <w:rPr>
          <w:rtl/>
        </w:rPr>
        <w:t xml:space="preserve">ואף </w:t>
      </w:r>
      <w:bookmarkStart w:id="12112" w:name="_ETM_Q25_435049"/>
      <w:bookmarkEnd w:id="12112"/>
      <w:r>
        <w:rPr>
          <w:rtl/>
        </w:rPr>
        <w:t xml:space="preserve">דמוניזציה </w:t>
      </w:r>
      <w:bookmarkStart w:id="12113" w:name="_ETM_Q25_435889"/>
      <w:bookmarkEnd w:id="12113"/>
      <w:r>
        <w:rPr>
          <w:rtl/>
        </w:rPr>
        <w:t>שלו</w:t>
      </w:r>
      <w:r>
        <w:rPr>
          <w:rFonts w:hint="cs"/>
          <w:rtl/>
        </w:rPr>
        <w:t xml:space="preserve"> –</w:t>
      </w:r>
      <w:r>
        <w:rPr>
          <w:rtl/>
        </w:rPr>
        <w:t xml:space="preserve"> </w:t>
      </w:r>
      <w:bookmarkStart w:id="12114" w:name="_ETM_Q25_436680"/>
      <w:bookmarkEnd w:id="12114"/>
      <w:r>
        <w:rPr>
          <w:rtl/>
        </w:rPr>
        <w:t>הצג</w:t>
      </w:r>
      <w:r>
        <w:rPr>
          <w:rFonts w:hint="cs"/>
          <w:rtl/>
        </w:rPr>
        <w:t>ת</w:t>
      </w:r>
      <w:r>
        <w:rPr>
          <w:rtl/>
        </w:rPr>
        <w:t xml:space="preserve"> </w:t>
      </w:r>
      <w:bookmarkStart w:id="12115" w:name="_ETM_Q25_437250"/>
      <w:bookmarkEnd w:id="12115"/>
      <w:r>
        <w:rPr>
          <w:rtl/>
        </w:rPr>
        <w:t>הנכבש</w:t>
      </w:r>
      <w:r>
        <w:rPr>
          <w:rFonts w:hint="cs"/>
          <w:rtl/>
        </w:rPr>
        <w:t>,</w:t>
      </w:r>
      <w:r>
        <w:rPr>
          <w:rtl/>
        </w:rPr>
        <w:t xml:space="preserve"> </w:t>
      </w:r>
      <w:bookmarkStart w:id="12116" w:name="_ETM_Q25_438419"/>
      <w:bookmarkEnd w:id="12116"/>
      <w:r>
        <w:rPr>
          <w:rtl/>
        </w:rPr>
        <w:t xml:space="preserve">או </w:t>
      </w:r>
      <w:bookmarkStart w:id="12117" w:name="_ETM_Q25_438569"/>
      <w:bookmarkEnd w:id="12117"/>
      <w:r>
        <w:rPr>
          <w:rtl/>
        </w:rPr>
        <w:t xml:space="preserve">כל </w:t>
      </w:r>
      <w:bookmarkStart w:id="12118" w:name="_ETM_Q25_438810"/>
      <w:bookmarkEnd w:id="12118"/>
      <w:r>
        <w:rPr>
          <w:rtl/>
        </w:rPr>
        <w:t xml:space="preserve">קבוצה </w:t>
      </w:r>
      <w:bookmarkStart w:id="12119" w:name="_ETM_Q25_439229"/>
      <w:bookmarkEnd w:id="12119"/>
      <w:r>
        <w:rPr>
          <w:rtl/>
        </w:rPr>
        <w:t>מדוכאת</w:t>
      </w:r>
      <w:r>
        <w:rPr>
          <w:rFonts w:hint="cs"/>
          <w:rtl/>
        </w:rPr>
        <w:t>,</w:t>
      </w:r>
      <w:r>
        <w:rPr>
          <w:rtl/>
        </w:rPr>
        <w:t xml:space="preserve"> </w:t>
      </w:r>
      <w:bookmarkStart w:id="12120" w:name="_ETM_Q25_440520"/>
      <w:bookmarkEnd w:id="12120"/>
      <w:r>
        <w:rPr>
          <w:rtl/>
        </w:rPr>
        <w:t xml:space="preserve">כראוי </w:t>
      </w:r>
      <w:bookmarkStart w:id="12121" w:name="_ETM_Q25_441300"/>
      <w:bookmarkEnd w:id="12121"/>
      <w:r>
        <w:rPr>
          <w:rtl/>
        </w:rPr>
        <w:t>לגו</w:t>
      </w:r>
      <w:r>
        <w:rPr>
          <w:rFonts w:hint="cs"/>
          <w:rtl/>
        </w:rPr>
        <w:t>רלו</w:t>
      </w:r>
      <w:bookmarkStart w:id="12122" w:name="_ETM_Q25_441720"/>
      <w:bookmarkStart w:id="12123" w:name="_ETM_Q25_441930"/>
      <w:bookmarkEnd w:id="12122"/>
      <w:bookmarkEnd w:id="12123"/>
      <w:r>
        <w:rPr>
          <w:rFonts w:hint="cs"/>
          <w:rtl/>
        </w:rPr>
        <w:t xml:space="preserve"> ה</w:t>
      </w:r>
      <w:r>
        <w:rPr>
          <w:rtl/>
        </w:rPr>
        <w:t xml:space="preserve">מר </w:t>
      </w:r>
      <w:bookmarkStart w:id="12124" w:name="_ETM_Q25_442680"/>
      <w:bookmarkEnd w:id="12124"/>
      <w:r>
        <w:rPr>
          <w:rtl/>
        </w:rPr>
        <w:t xml:space="preserve">מפאת </w:t>
      </w:r>
      <w:bookmarkStart w:id="12125" w:name="_ETM_Q25_443220"/>
      <w:bookmarkEnd w:id="12125"/>
      <w:r>
        <w:rPr>
          <w:rtl/>
        </w:rPr>
        <w:t xml:space="preserve">היותו </w:t>
      </w:r>
      <w:bookmarkStart w:id="12126" w:name="_ETM_Q25_443760"/>
      <w:bookmarkEnd w:id="12126"/>
      <w:r>
        <w:rPr>
          <w:rtl/>
        </w:rPr>
        <w:t xml:space="preserve">מפלצת </w:t>
      </w:r>
      <w:bookmarkStart w:id="12127" w:name="_ETM_Q25_444960"/>
      <w:bookmarkEnd w:id="12127"/>
      <w:r>
        <w:rPr>
          <w:rtl/>
        </w:rPr>
        <w:t xml:space="preserve">או </w:t>
      </w:r>
      <w:bookmarkStart w:id="12128" w:name="_ETM_Q25_445110"/>
      <w:bookmarkEnd w:id="12128"/>
      <w:r>
        <w:rPr>
          <w:rtl/>
        </w:rPr>
        <w:t xml:space="preserve">לא </w:t>
      </w:r>
      <w:bookmarkStart w:id="12129" w:name="_ETM_Q25_445290"/>
      <w:bookmarkEnd w:id="12129"/>
      <w:r>
        <w:rPr>
          <w:rtl/>
        </w:rPr>
        <w:t xml:space="preserve">ממש </w:t>
      </w:r>
      <w:bookmarkStart w:id="12130" w:name="_ETM_Q25_445740"/>
      <w:bookmarkEnd w:id="12130"/>
      <w:r>
        <w:rPr>
          <w:rtl/>
        </w:rPr>
        <w:t>אדם</w:t>
      </w:r>
      <w:r>
        <w:rPr>
          <w:rFonts w:hint="cs"/>
          <w:rtl/>
        </w:rPr>
        <w:t>.</w:t>
      </w:r>
      <w:r>
        <w:rPr>
          <w:rtl/>
        </w:rPr>
        <w:t xml:space="preserve"> </w:t>
      </w:r>
      <w:bookmarkStart w:id="12131" w:name="_ETM_Q25_446870"/>
      <w:bookmarkEnd w:id="12131"/>
      <w:r>
        <w:rPr>
          <w:rtl/>
        </w:rPr>
        <w:t xml:space="preserve">כך </w:t>
      </w:r>
      <w:bookmarkStart w:id="12132" w:name="_ETM_Q25_447170"/>
      <w:bookmarkEnd w:id="12132"/>
      <w:r>
        <w:rPr>
          <w:rtl/>
        </w:rPr>
        <w:t>מ</w:t>
      </w:r>
      <w:r>
        <w:rPr>
          <w:rFonts w:hint="cs"/>
          <w:rtl/>
        </w:rPr>
        <w:t>צד</w:t>
      </w:r>
      <w:r>
        <w:rPr>
          <w:rtl/>
        </w:rPr>
        <w:t xml:space="preserve">יקים </w:t>
      </w:r>
      <w:bookmarkStart w:id="12133" w:name="_ETM_Q25_447770"/>
      <w:bookmarkEnd w:id="12133"/>
      <w:r>
        <w:rPr>
          <w:rtl/>
        </w:rPr>
        <w:t xml:space="preserve">הימין </w:t>
      </w:r>
      <w:bookmarkStart w:id="12134" w:name="_ETM_Q25_448190"/>
      <w:bookmarkEnd w:id="12134"/>
      <w:proofErr w:type="spellStart"/>
      <w:r>
        <w:rPr>
          <w:rtl/>
        </w:rPr>
        <w:t>ה</w:t>
      </w:r>
      <w:r>
        <w:rPr>
          <w:rFonts w:hint="cs"/>
          <w:rtl/>
        </w:rPr>
        <w:t>כה</w:t>
      </w:r>
      <w:r>
        <w:rPr>
          <w:rtl/>
        </w:rPr>
        <w:t>נאי</w:t>
      </w:r>
      <w:proofErr w:type="spellEnd"/>
      <w:r>
        <w:rPr>
          <w:rtl/>
        </w:rPr>
        <w:t xml:space="preserve"> </w:t>
      </w:r>
      <w:bookmarkStart w:id="12135" w:name="_ETM_Q25_449510"/>
      <w:bookmarkEnd w:id="12135"/>
      <w:r>
        <w:rPr>
          <w:rtl/>
        </w:rPr>
        <w:t xml:space="preserve">ושותפיו </w:t>
      </w:r>
      <w:bookmarkStart w:id="12136" w:name="_ETM_Q25_450950"/>
      <w:bookmarkEnd w:id="12136"/>
      <w:r>
        <w:rPr>
          <w:rtl/>
        </w:rPr>
        <w:t xml:space="preserve">את </w:t>
      </w:r>
      <w:bookmarkStart w:id="12137" w:name="_ETM_Q25_451160"/>
      <w:bookmarkEnd w:id="12137"/>
      <w:r>
        <w:rPr>
          <w:rtl/>
        </w:rPr>
        <w:t xml:space="preserve">הקטל </w:t>
      </w:r>
      <w:bookmarkStart w:id="12138" w:name="_ETM_Q25_451700"/>
      <w:bookmarkEnd w:id="12138"/>
      <w:r>
        <w:rPr>
          <w:rFonts w:hint="cs"/>
          <w:rtl/>
        </w:rPr>
        <w:t>ו</w:t>
      </w:r>
      <w:r>
        <w:rPr>
          <w:rtl/>
        </w:rPr>
        <w:t>ה</w:t>
      </w:r>
      <w:r>
        <w:rPr>
          <w:rFonts w:hint="cs"/>
          <w:rtl/>
        </w:rPr>
        <w:t>הרס</w:t>
      </w:r>
      <w:r>
        <w:rPr>
          <w:rtl/>
        </w:rPr>
        <w:t xml:space="preserve"> </w:t>
      </w:r>
      <w:bookmarkStart w:id="12139" w:name="_ETM_Q25_452450"/>
      <w:bookmarkEnd w:id="12139"/>
      <w:r>
        <w:rPr>
          <w:rtl/>
        </w:rPr>
        <w:t>בעזה</w:t>
      </w:r>
      <w:r>
        <w:rPr>
          <w:rFonts w:hint="cs"/>
          <w:rtl/>
        </w:rPr>
        <w:t xml:space="preserve"> –</w:t>
      </w:r>
      <w:r>
        <w:rPr>
          <w:rtl/>
        </w:rPr>
        <w:t xml:space="preserve"> </w:t>
      </w:r>
      <w:bookmarkStart w:id="12140" w:name="_ETM_Q25_453610"/>
      <w:bookmarkEnd w:id="12140"/>
      <w:r>
        <w:rPr>
          <w:rtl/>
        </w:rPr>
        <w:t xml:space="preserve">עושים </w:t>
      </w:r>
      <w:bookmarkStart w:id="12141" w:name="_ETM_Q25_454089"/>
      <w:bookmarkEnd w:id="12141"/>
      <w:r>
        <w:rPr>
          <w:rtl/>
        </w:rPr>
        <w:t xml:space="preserve">להם </w:t>
      </w:r>
      <w:bookmarkStart w:id="12142" w:name="_ETM_Q25_454300"/>
      <w:bookmarkEnd w:id="12142"/>
      <w:r>
        <w:rPr>
          <w:rtl/>
        </w:rPr>
        <w:t xml:space="preserve">רציונליזציה </w:t>
      </w:r>
      <w:bookmarkStart w:id="12143" w:name="_ETM_Q25_455979"/>
      <w:bookmarkEnd w:id="12143"/>
      <w:r>
        <w:rPr>
          <w:rtl/>
        </w:rPr>
        <w:t>ומנ</w:t>
      </w:r>
      <w:bookmarkStart w:id="12144" w:name="_ETM_Q25_456430"/>
      <w:bookmarkEnd w:id="12144"/>
      <w:r>
        <w:rPr>
          <w:rFonts w:hint="cs"/>
          <w:rtl/>
        </w:rPr>
        <w:t>ר</w:t>
      </w:r>
      <w:r>
        <w:rPr>
          <w:rtl/>
        </w:rPr>
        <w:t xml:space="preserve">מלים </w:t>
      </w:r>
      <w:bookmarkStart w:id="12145" w:name="_ETM_Q25_456789"/>
      <w:bookmarkEnd w:id="12145"/>
      <w:r>
        <w:rPr>
          <w:rtl/>
        </w:rPr>
        <w:t>אותם</w:t>
      </w:r>
      <w:r>
        <w:rPr>
          <w:rFonts w:hint="cs"/>
          <w:rtl/>
        </w:rPr>
        <w:t>.</w:t>
      </w:r>
      <w:bookmarkStart w:id="12146" w:name="_ETM_Q25_453362"/>
      <w:bookmarkStart w:id="12147" w:name="_ETM_Q25_453442"/>
      <w:bookmarkStart w:id="12148" w:name="_ETM_Q25_454082"/>
      <w:bookmarkStart w:id="12149" w:name="_ETM_Q25_454155"/>
      <w:bookmarkStart w:id="12150" w:name="_ETM_Q25_457990"/>
      <w:bookmarkEnd w:id="12146"/>
      <w:bookmarkEnd w:id="12147"/>
      <w:bookmarkEnd w:id="12148"/>
      <w:bookmarkEnd w:id="12149"/>
      <w:bookmarkEnd w:id="12150"/>
      <w:r>
        <w:rPr>
          <w:rFonts w:hint="cs"/>
          <w:rtl/>
        </w:rPr>
        <w:t xml:space="preserve"> </w:t>
      </w:r>
      <w:r>
        <w:rPr>
          <w:rtl/>
        </w:rPr>
        <w:t xml:space="preserve">לא </w:t>
      </w:r>
      <w:bookmarkStart w:id="12151" w:name="_ETM_Q25_458380"/>
      <w:bookmarkEnd w:id="12151"/>
      <w:r>
        <w:rPr>
          <w:rtl/>
        </w:rPr>
        <w:t xml:space="preserve">יעזרו </w:t>
      </w:r>
      <w:bookmarkStart w:id="12152" w:name="_ETM_Q25_458919"/>
      <w:bookmarkEnd w:id="12152"/>
      <w:r>
        <w:rPr>
          <w:rtl/>
        </w:rPr>
        <w:t xml:space="preserve">השקרים </w:t>
      </w:r>
      <w:bookmarkStart w:id="12153" w:name="_ETM_Q25_459970"/>
      <w:bookmarkEnd w:id="12153"/>
      <w:r>
        <w:rPr>
          <w:rtl/>
        </w:rPr>
        <w:t xml:space="preserve">ולא </w:t>
      </w:r>
      <w:bookmarkStart w:id="12154" w:name="_ETM_Q25_460360"/>
      <w:bookmarkEnd w:id="12154"/>
      <w:r>
        <w:rPr>
          <w:rtl/>
        </w:rPr>
        <w:t xml:space="preserve">תעזור </w:t>
      </w:r>
      <w:bookmarkStart w:id="12155" w:name="_ETM_Q25_460870"/>
      <w:bookmarkEnd w:id="12155"/>
      <w:r>
        <w:rPr>
          <w:rtl/>
        </w:rPr>
        <w:t>הדמוניזציה</w:t>
      </w:r>
      <w:r w:rsidR="002D1B1E">
        <w:rPr>
          <w:rFonts w:hint="cs"/>
          <w:rtl/>
        </w:rPr>
        <w:t>.</w:t>
      </w:r>
      <w:r>
        <w:rPr>
          <w:rtl/>
        </w:rPr>
        <w:t xml:space="preserve"> </w:t>
      </w:r>
      <w:bookmarkStart w:id="12156" w:name="_ETM_Q25_462540"/>
      <w:bookmarkEnd w:id="12156"/>
      <w:r>
        <w:rPr>
          <w:rtl/>
        </w:rPr>
        <w:t xml:space="preserve">רובם </w:t>
      </w:r>
      <w:bookmarkStart w:id="12157" w:name="_ETM_Q25_463110"/>
      <w:bookmarkEnd w:id="12157"/>
      <w:r>
        <w:rPr>
          <w:rtl/>
        </w:rPr>
        <w:t xml:space="preserve">המוחלט </w:t>
      </w:r>
      <w:bookmarkStart w:id="12158" w:name="_ETM_Q25_463680"/>
      <w:bookmarkEnd w:id="12158"/>
      <w:r>
        <w:rPr>
          <w:rtl/>
        </w:rPr>
        <w:t xml:space="preserve">של </w:t>
      </w:r>
      <w:bookmarkStart w:id="12159" w:name="_ETM_Q25_463800"/>
      <w:bookmarkEnd w:id="12159"/>
      <w:r>
        <w:rPr>
          <w:rtl/>
        </w:rPr>
        <w:t xml:space="preserve">תושבי </w:t>
      </w:r>
      <w:bookmarkStart w:id="12160" w:name="_ETM_Q25_464310"/>
      <w:bookmarkEnd w:id="12160"/>
      <w:r>
        <w:rPr>
          <w:rtl/>
        </w:rPr>
        <w:t>עזה</w:t>
      </w:r>
      <w:r>
        <w:rPr>
          <w:rFonts w:hint="cs"/>
          <w:rtl/>
        </w:rPr>
        <w:t>,</w:t>
      </w:r>
      <w:r>
        <w:rPr>
          <w:rtl/>
        </w:rPr>
        <w:t xml:space="preserve"> </w:t>
      </w:r>
      <w:bookmarkStart w:id="12161" w:name="_ETM_Q25_465199"/>
      <w:bookmarkEnd w:id="12161"/>
      <w:r>
        <w:rPr>
          <w:rtl/>
        </w:rPr>
        <w:t xml:space="preserve">כמו </w:t>
      </w:r>
      <w:bookmarkStart w:id="12162" w:name="_ETM_Q25_465529"/>
      <w:bookmarkEnd w:id="12162"/>
      <w:r>
        <w:rPr>
          <w:rtl/>
        </w:rPr>
        <w:t xml:space="preserve">בכל </w:t>
      </w:r>
      <w:bookmarkStart w:id="12163" w:name="_ETM_Q25_465919"/>
      <w:bookmarkEnd w:id="12163"/>
      <w:r>
        <w:rPr>
          <w:rtl/>
        </w:rPr>
        <w:t xml:space="preserve">מקום </w:t>
      </w:r>
      <w:bookmarkStart w:id="12164" w:name="_ETM_Q25_466279"/>
      <w:bookmarkEnd w:id="12164"/>
      <w:r>
        <w:rPr>
          <w:rtl/>
        </w:rPr>
        <w:t>בעולם</w:t>
      </w:r>
      <w:r>
        <w:rPr>
          <w:rFonts w:hint="cs"/>
          <w:rtl/>
        </w:rPr>
        <w:t>,</w:t>
      </w:r>
      <w:r>
        <w:rPr>
          <w:rtl/>
        </w:rPr>
        <w:t xml:space="preserve"> </w:t>
      </w:r>
      <w:bookmarkStart w:id="12165" w:name="_ETM_Q25_467240"/>
      <w:bookmarkEnd w:id="12165"/>
      <w:r>
        <w:rPr>
          <w:rFonts w:hint="cs"/>
          <w:rtl/>
        </w:rPr>
        <w:t>ה</w:t>
      </w:r>
      <w:r>
        <w:rPr>
          <w:rtl/>
        </w:rPr>
        <w:t xml:space="preserve">ם </w:t>
      </w:r>
      <w:bookmarkStart w:id="12166" w:name="_ETM_Q25_467449"/>
      <w:bookmarkEnd w:id="12166"/>
      <w:r>
        <w:rPr>
          <w:rtl/>
        </w:rPr>
        <w:t xml:space="preserve">אנשים </w:t>
      </w:r>
      <w:bookmarkStart w:id="12167" w:name="_ETM_Q25_467900"/>
      <w:bookmarkEnd w:id="12167"/>
      <w:r>
        <w:rPr>
          <w:rtl/>
        </w:rPr>
        <w:t xml:space="preserve">חפים </w:t>
      </w:r>
      <w:bookmarkStart w:id="12168" w:name="_ETM_Q25_468259"/>
      <w:bookmarkEnd w:id="12168"/>
      <w:r>
        <w:rPr>
          <w:rtl/>
        </w:rPr>
        <w:t xml:space="preserve">מפשע </w:t>
      </w:r>
      <w:bookmarkStart w:id="12169" w:name="_ETM_Q25_469360"/>
      <w:bookmarkEnd w:id="12169"/>
      <w:r>
        <w:rPr>
          <w:rtl/>
        </w:rPr>
        <w:t xml:space="preserve">שכל </w:t>
      </w:r>
      <w:bookmarkStart w:id="12170" w:name="_ETM_Q25_469870"/>
      <w:bookmarkEnd w:id="12170"/>
      <w:r>
        <w:rPr>
          <w:rtl/>
        </w:rPr>
        <w:t xml:space="preserve">רצונם </w:t>
      </w:r>
      <w:bookmarkStart w:id="12171" w:name="_ETM_Q25_470409"/>
      <w:bookmarkEnd w:id="12171"/>
      <w:r>
        <w:rPr>
          <w:rtl/>
        </w:rPr>
        <w:t xml:space="preserve">לחיות </w:t>
      </w:r>
      <w:bookmarkStart w:id="12172" w:name="_ETM_Q25_470830"/>
      <w:bookmarkEnd w:id="12172"/>
      <w:r>
        <w:rPr>
          <w:rtl/>
        </w:rPr>
        <w:t xml:space="preserve">חיים </w:t>
      </w:r>
      <w:bookmarkStart w:id="12173" w:name="_ETM_Q25_471159"/>
      <w:bookmarkEnd w:id="12173"/>
      <w:r>
        <w:rPr>
          <w:rtl/>
        </w:rPr>
        <w:t>נורמליים</w:t>
      </w:r>
      <w:r>
        <w:rPr>
          <w:rFonts w:hint="cs"/>
          <w:rtl/>
        </w:rPr>
        <w:t>.</w:t>
      </w:r>
      <w:r>
        <w:rPr>
          <w:rtl/>
        </w:rPr>
        <w:t xml:space="preserve"> </w:t>
      </w:r>
      <w:bookmarkStart w:id="12174" w:name="_ETM_Q25_472970"/>
      <w:bookmarkEnd w:id="12174"/>
      <w:r>
        <w:rPr>
          <w:rtl/>
        </w:rPr>
        <w:t xml:space="preserve">לאלו </w:t>
      </w:r>
      <w:bookmarkStart w:id="12175" w:name="_ETM_Q25_473480"/>
      <w:bookmarkEnd w:id="12175"/>
      <w:r>
        <w:rPr>
          <w:rtl/>
        </w:rPr>
        <w:t xml:space="preserve">מגיע </w:t>
      </w:r>
      <w:bookmarkStart w:id="12176" w:name="_ETM_Q25_473870"/>
      <w:bookmarkEnd w:id="12176"/>
      <w:r>
        <w:rPr>
          <w:rtl/>
        </w:rPr>
        <w:t xml:space="preserve">להישמע </w:t>
      </w:r>
      <w:bookmarkStart w:id="12177" w:name="_ETM_Q25_474470"/>
      <w:bookmarkEnd w:id="12177"/>
      <w:r>
        <w:rPr>
          <w:rtl/>
        </w:rPr>
        <w:t xml:space="preserve">גם </w:t>
      </w:r>
      <w:bookmarkStart w:id="12178" w:name="_ETM_Q25_474800"/>
      <w:bookmarkEnd w:id="12178"/>
      <w:r>
        <w:rPr>
          <w:rtl/>
        </w:rPr>
        <w:t>כאן</w:t>
      </w:r>
      <w:r w:rsidR="002D1B1E">
        <w:rPr>
          <w:rFonts w:hint="cs"/>
          <w:rtl/>
        </w:rPr>
        <w:t>,</w:t>
      </w:r>
      <w:r>
        <w:rPr>
          <w:rtl/>
        </w:rPr>
        <w:t xml:space="preserve"> </w:t>
      </w:r>
      <w:bookmarkStart w:id="12179" w:name="_ETM_Q25_475100"/>
      <w:bookmarkEnd w:id="12179"/>
      <w:r>
        <w:rPr>
          <w:rtl/>
        </w:rPr>
        <w:t xml:space="preserve">בבית </w:t>
      </w:r>
      <w:bookmarkStart w:id="12180" w:name="_ETM_Q25_475580"/>
      <w:bookmarkEnd w:id="12180"/>
      <w:r>
        <w:rPr>
          <w:rtl/>
        </w:rPr>
        <w:t>הזה</w:t>
      </w:r>
      <w:r>
        <w:rPr>
          <w:rFonts w:hint="cs"/>
          <w:rtl/>
        </w:rPr>
        <w:t>,</w:t>
      </w:r>
      <w:r>
        <w:rPr>
          <w:rtl/>
        </w:rPr>
        <w:t xml:space="preserve"> </w:t>
      </w:r>
      <w:bookmarkStart w:id="12181" w:name="_ETM_Q25_476300"/>
      <w:bookmarkEnd w:id="12181"/>
      <w:r>
        <w:rPr>
          <w:rFonts w:hint="cs"/>
          <w:rtl/>
        </w:rPr>
        <w:t>שבו</w:t>
      </w:r>
      <w:r>
        <w:rPr>
          <w:rtl/>
        </w:rPr>
        <w:t xml:space="preserve"> </w:t>
      </w:r>
      <w:bookmarkStart w:id="12182" w:name="_ETM_Q25_476569"/>
      <w:bookmarkEnd w:id="12182"/>
      <w:r>
        <w:rPr>
          <w:rtl/>
        </w:rPr>
        <w:t xml:space="preserve">ישנם </w:t>
      </w:r>
      <w:bookmarkStart w:id="12183" w:name="_ETM_Q25_477020"/>
      <w:bookmarkEnd w:id="12183"/>
      <w:r>
        <w:rPr>
          <w:rtl/>
        </w:rPr>
        <w:t xml:space="preserve">כאלה </w:t>
      </w:r>
      <w:bookmarkStart w:id="12184" w:name="_ETM_Q25_477439"/>
      <w:bookmarkEnd w:id="12184"/>
      <w:r>
        <w:rPr>
          <w:rtl/>
        </w:rPr>
        <w:t xml:space="preserve">החוגגים </w:t>
      </w:r>
      <w:bookmarkStart w:id="12185" w:name="_ETM_Q25_478069"/>
      <w:bookmarkEnd w:id="12185"/>
      <w:r>
        <w:rPr>
          <w:rtl/>
        </w:rPr>
        <w:t xml:space="preserve">על </w:t>
      </w:r>
      <w:bookmarkStart w:id="12186" w:name="_ETM_Q25_478159"/>
      <w:bookmarkEnd w:id="12186"/>
      <w:r>
        <w:rPr>
          <w:rtl/>
        </w:rPr>
        <w:t xml:space="preserve">דמם </w:t>
      </w:r>
      <w:bookmarkStart w:id="12187" w:name="_ETM_Q25_478969"/>
      <w:bookmarkEnd w:id="12187"/>
      <w:r>
        <w:rPr>
          <w:rtl/>
        </w:rPr>
        <w:t xml:space="preserve">וקוראים </w:t>
      </w:r>
      <w:bookmarkStart w:id="12188" w:name="_ETM_Q25_479539"/>
      <w:bookmarkEnd w:id="12188"/>
      <w:r>
        <w:rPr>
          <w:rtl/>
        </w:rPr>
        <w:t>לה</w:t>
      </w:r>
      <w:bookmarkStart w:id="12189" w:name="_ETM_Q25_479659"/>
      <w:bookmarkEnd w:id="12189"/>
      <w:r>
        <w:rPr>
          <w:rtl/>
        </w:rPr>
        <w:t>שמדתם</w:t>
      </w:r>
      <w:r>
        <w:rPr>
          <w:rFonts w:hint="cs"/>
          <w:rtl/>
        </w:rPr>
        <w:t>.</w:t>
      </w:r>
      <w:r>
        <w:rPr>
          <w:rtl/>
        </w:rPr>
        <w:t xml:space="preserve"> </w:t>
      </w:r>
      <w:bookmarkStart w:id="12190" w:name="_ETM_Q25_481409"/>
      <w:bookmarkStart w:id="12191" w:name="_ETM_Q25_481529"/>
      <w:bookmarkStart w:id="12192" w:name="_ETM_Q25_481619"/>
      <w:bookmarkStart w:id="12193" w:name="_ETM_Q25_481860"/>
      <w:bookmarkStart w:id="12194" w:name="_ETM_Q25_482309"/>
      <w:bookmarkStart w:id="12195" w:name="_ETM_Q25_480700"/>
      <w:bookmarkStart w:id="12196" w:name="_ETM_Q25_480820"/>
      <w:bookmarkStart w:id="12197" w:name="_ETM_Q25_480909"/>
      <w:bookmarkStart w:id="12198" w:name="_ETM_Q25_481150"/>
      <w:bookmarkStart w:id="12199" w:name="_ETM_Q25_481630"/>
      <w:bookmarkStart w:id="12200" w:name="_ETM_Q25_481839"/>
      <w:bookmarkStart w:id="12201" w:name="_ETM_Q25_482080"/>
      <w:bookmarkEnd w:id="12190"/>
      <w:bookmarkEnd w:id="12191"/>
      <w:bookmarkEnd w:id="12192"/>
      <w:bookmarkEnd w:id="12193"/>
      <w:bookmarkEnd w:id="12194"/>
      <w:bookmarkEnd w:id="12195"/>
      <w:bookmarkEnd w:id="12196"/>
      <w:bookmarkEnd w:id="12197"/>
      <w:bookmarkEnd w:id="12198"/>
      <w:bookmarkEnd w:id="12199"/>
      <w:bookmarkEnd w:id="12200"/>
      <w:bookmarkEnd w:id="12201"/>
      <w:proofErr w:type="spellStart"/>
      <w:r>
        <w:rPr>
          <w:rFonts w:hint="cs"/>
          <w:rtl/>
        </w:rPr>
        <w:t>רבאב</w:t>
      </w:r>
      <w:proofErr w:type="spellEnd"/>
      <w:r>
        <w:rPr>
          <w:rFonts w:hint="cs"/>
          <w:rtl/>
        </w:rPr>
        <w:t xml:space="preserve"> מחמוד </w:t>
      </w:r>
      <w:proofErr w:type="spellStart"/>
      <w:r>
        <w:rPr>
          <w:rFonts w:hint="cs"/>
          <w:rtl/>
        </w:rPr>
        <w:t>נאפז</w:t>
      </w:r>
      <w:proofErr w:type="spellEnd"/>
      <w:r>
        <w:rPr>
          <w:rFonts w:hint="cs"/>
          <w:rtl/>
        </w:rPr>
        <w:t xml:space="preserve"> אל-</w:t>
      </w:r>
      <w:proofErr w:type="spellStart"/>
      <w:r>
        <w:rPr>
          <w:rFonts w:hint="cs"/>
          <w:rtl/>
        </w:rPr>
        <w:t>עאיידי</w:t>
      </w:r>
      <w:proofErr w:type="spellEnd"/>
      <w:r>
        <w:rPr>
          <w:rtl/>
        </w:rPr>
        <w:t xml:space="preserve"> </w:t>
      </w:r>
      <w:bookmarkStart w:id="12202" w:name="_ETM_Q25_482529"/>
      <w:bookmarkEnd w:id="12202"/>
      <w:r>
        <w:rPr>
          <w:rtl/>
        </w:rPr>
        <w:t>מרפיח</w:t>
      </w:r>
      <w:r>
        <w:rPr>
          <w:rFonts w:hint="cs"/>
          <w:rtl/>
        </w:rPr>
        <w:t>,</w:t>
      </w:r>
      <w:r>
        <w:rPr>
          <w:rtl/>
        </w:rPr>
        <w:t xml:space="preserve"> </w:t>
      </w:r>
      <w:bookmarkStart w:id="12203" w:name="_ETM_Q25_483040"/>
      <w:bookmarkEnd w:id="12203"/>
      <w:r>
        <w:rPr>
          <w:rtl/>
        </w:rPr>
        <w:t xml:space="preserve">בת </w:t>
      </w:r>
      <w:bookmarkStart w:id="12204" w:name="_ETM_Q25_483250"/>
      <w:bookmarkEnd w:id="12204"/>
      <w:r>
        <w:rPr>
          <w:rFonts w:hint="cs"/>
          <w:rtl/>
        </w:rPr>
        <w:t>חמש,</w:t>
      </w:r>
      <w:r>
        <w:rPr>
          <w:rtl/>
        </w:rPr>
        <w:t xml:space="preserve"> </w:t>
      </w:r>
      <w:bookmarkStart w:id="12205" w:name="_ETM_Q25_484210"/>
      <w:bookmarkEnd w:id="12205"/>
      <w:r>
        <w:rPr>
          <w:rtl/>
        </w:rPr>
        <w:t xml:space="preserve">נהרגה </w:t>
      </w:r>
      <w:bookmarkStart w:id="12206" w:name="_ETM_Q25_484750"/>
      <w:bookmarkEnd w:id="12206"/>
      <w:r>
        <w:rPr>
          <w:rtl/>
        </w:rPr>
        <w:t>בהפצצה</w:t>
      </w:r>
      <w:r>
        <w:rPr>
          <w:rFonts w:hint="cs"/>
          <w:rtl/>
        </w:rPr>
        <w:t>.</w:t>
      </w:r>
      <w:r>
        <w:rPr>
          <w:rtl/>
        </w:rPr>
        <w:t xml:space="preserve"> </w:t>
      </w:r>
      <w:bookmarkStart w:id="12207" w:name="_ETM_Q25_485920"/>
      <w:bookmarkStart w:id="12208" w:name="_ETM_Q25_486279"/>
      <w:bookmarkStart w:id="12209" w:name="_ETM_Q25_486520"/>
      <w:bookmarkStart w:id="12210" w:name="_ETM_Q25_487700"/>
      <w:bookmarkEnd w:id="12207"/>
      <w:bookmarkEnd w:id="12208"/>
      <w:bookmarkEnd w:id="12209"/>
      <w:bookmarkEnd w:id="12210"/>
      <w:r>
        <w:rPr>
          <w:rFonts w:hint="cs"/>
          <w:rtl/>
        </w:rPr>
        <w:t xml:space="preserve">כך העיד אביה: </w:t>
      </w:r>
      <w:bookmarkStart w:id="12211" w:name="_ETM_Q25_488029"/>
      <w:bookmarkStart w:id="12212" w:name="_ETM_Q25_488420"/>
      <w:bookmarkEnd w:id="12211"/>
      <w:bookmarkEnd w:id="12212"/>
      <w:r>
        <w:rPr>
          <w:rFonts w:hint="cs"/>
          <w:rtl/>
        </w:rPr>
        <w:t xml:space="preserve">חילצנו </w:t>
      </w:r>
      <w:bookmarkStart w:id="12213" w:name="_ETM_Q25_484470"/>
      <w:bookmarkEnd w:id="12213"/>
      <w:r>
        <w:rPr>
          <w:rFonts w:hint="cs"/>
          <w:rtl/>
        </w:rPr>
        <w:t xml:space="preserve">מהבניין </w:t>
      </w:r>
      <w:bookmarkStart w:id="12214" w:name="_ETM_Q25_488779"/>
      <w:bookmarkEnd w:id="12214"/>
      <w:r>
        <w:rPr>
          <w:rtl/>
        </w:rPr>
        <w:t xml:space="preserve">11 </w:t>
      </w:r>
      <w:bookmarkStart w:id="12215" w:name="_ETM_Q25_489320"/>
      <w:bookmarkEnd w:id="12215"/>
      <w:r>
        <w:rPr>
          <w:rtl/>
        </w:rPr>
        <w:t xml:space="preserve">פצועים </w:t>
      </w:r>
      <w:bookmarkStart w:id="12216" w:name="_ETM_Q25_489799"/>
      <w:bookmarkEnd w:id="12216"/>
      <w:r>
        <w:rPr>
          <w:rtl/>
        </w:rPr>
        <w:t xml:space="preserve">והרבה </w:t>
      </w:r>
      <w:bookmarkStart w:id="12217" w:name="_ETM_Q25_490160"/>
      <w:bookmarkEnd w:id="12217"/>
      <w:r>
        <w:rPr>
          <w:rtl/>
        </w:rPr>
        <w:t>גופות</w:t>
      </w:r>
      <w:r w:rsidR="002D1B1E">
        <w:rPr>
          <w:rFonts w:hint="cs"/>
          <w:rtl/>
        </w:rPr>
        <w:t>.</w:t>
      </w:r>
      <w:r>
        <w:rPr>
          <w:rtl/>
        </w:rPr>
        <w:t xml:space="preserve"> </w:t>
      </w:r>
      <w:bookmarkStart w:id="12218" w:name="_ETM_Q25_491269"/>
      <w:bookmarkEnd w:id="12218"/>
      <w:r>
        <w:rPr>
          <w:rtl/>
        </w:rPr>
        <w:t xml:space="preserve">רק </w:t>
      </w:r>
      <w:bookmarkStart w:id="12219" w:name="_ETM_Q25_491600"/>
      <w:bookmarkEnd w:id="12219"/>
      <w:r>
        <w:rPr>
          <w:rtl/>
        </w:rPr>
        <w:t>למ</w:t>
      </w:r>
      <w:r>
        <w:rPr>
          <w:rFonts w:hint="cs"/>
          <w:rtl/>
        </w:rPr>
        <w:t>ו</w:t>
      </w:r>
      <w:r>
        <w:rPr>
          <w:rtl/>
        </w:rPr>
        <w:t xml:space="preserve">חרת </w:t>
      </w:r>
      <w:bookmarkStart w:id="12220" w:name="_ETM_Q25_492200"/>
      <w:bookmarkEnd w:id="12220"/>
      <w:r>
        <w:rPr>
          <w:rtl/>
        </w:rPr>
        <w:t>ה</w:t>
      </w:r>
      <w:r>
        <w:rPr>
          <w:rFonts w:hint="cs"/>
          <w:rtl/>
        </w:rPr>
        <w:t>צלחנו</w:t>
      </w:r>
      <w:r>
        <w:rPr>
          <w:rtl/>
        </w:rPr>
        <w:t xml:space="preserve"> </w:t>
      </w:r>
      <w:bookmarkStart w:id="12221" w:name="_ETM_Q25_492680"/>
      <w:bookmarkEnd w:id="12221"/>
      <w:r>
        <w:rPr>
          <w:rtl/>
        </w:rPr>
        <w:t>לחל</w:t>
      </w:r>
      <w:r>
        <w:rPr>
          <w:rFonts w:hint="cs"/>
          <w:rtl/>
        </w:rPr>
        <w:t>ץ</w:t>
      </w:r>
      <w:r>
        <w:rPr>
          <w:rtl/>
        </w:rPr>
        <w:t xml:space="preserve"> </w:t>
      </w:r>
      <w:bookmarkStart w:id="12222" w:name="_ETM_Q25_493130"/>
      <w:bookmarkEnd w:id="12222"/>
      <w:r>
        <w:rPr>
          <w:rtl/>
        </w:rPr>
        <w:t xml:space="preserve">את </w:t>
      </w:r>
      <w:bookmarkStart w:id="12223" w:name="_ETM_Q25_493190"/>
      <w:bookmarkEnd w:id="12223"/>
      <w:r>
        <w:rPr>
          <w:rtl/>
        </w:rPr>
        <w:t xml:space="preserve">הגופות </w:t>
      </w:r>
      <w:bookmarkStart w:id="12224" w:name="_ETM_Q25_493610"/>
      <w:bookmarkEnd w:id="12224"/>
      <w:r>
        <w:rPr>
          <w:rtl/>
        </w:rPr>
        <w:t xml:space="preserve">של </w:t>
      </w:r>
      <w:bookmarkStart w:id="12225" w:name="_ETM_Q25_493760"/>
      <w:bookmarkEnd w:id="12225"/>
      <w:r>
        <w:rPr>
          <w:rtl/>
        </w:rPr>
        <w:t xml:space="preserve">המשפחה </w:t>
      </w:r>
      <w:bookmarkStart w:id="12226" w:name="_ETM_Q25_494269"/>
      <w:bookmarkEnd w:id="12226"/>
      <w:r>
        <w:rPr>
          <w:rtl/>
        </w:rPr>
        <w:t xml:space="preserve">שלי </w:t>
      </w:r>
      <w:bookmarkStart w:id="12227" w:name="_ETM_Q25_495020"/>
      <w:bookmarkEnd w:id="12227"/>
      <w:r w:rsidR="002D1B1E">
        <w:rPr>
          <w:rFonts w:hint="cs"/>
          <w:rtl/>
        </w:rPr>
        <w:t xml:space="preserve">– </w:t>
      </w:r>
      <w:r>
        <w:rPr>
          <w:rtl/>
        </w:rPr>
        <w:t>אשתי</w:t>
      </w:r>
      <w:r>
        <w:rPr>
          <w:rFonts w:hint="cs"/>
          <w:rtl/>
        </w:rPr>
        <w:t>,</w:t>
      </w:r>
      <w:r>
        <w:rPr>
          <w:rtl/>
        </w:rPr>
        <w:t xml:space="preserve"> </w:t>
      </w:r>
      <w:bookmarkStart w:id="12228" w:name="_ETM_Q25_495889"/>
      <w:bookmarkEnd w:id="12228"/>
      <w:r>
        <w:rPr>
          <w:rtl/>
        </w:rPr>
        <w:t>הילדים</w:t>
      </w:r>
      <w:r>
        <w:rPr>
          <w:rFonts w:hint="cs"/>
          <w:rtl/>
        </w:rPr>
        <w:t>,</w:t>
      </w:r>
      <w:r>
        <w:rPr>
          <w:rtl/>
        </w:rPr>
        <w:t xml:space="preserve"> </w:t>
      </w:r>
      <w:bookmarkStart w:id="12229" w:name="_ETM_Q25_497000"/>
      <w:bookmarkEnd w:id="12229"/>
      <w:r>
        <w:rPr>
          <w:rtl/>
        </w:rPr>
        <w:t xml:space="preserve">ההורים </w:t>
      </w:r>
      <w:bookmarkStart w:id="12230" w:name="_ETM_Q25_497540"/>
      <w:bookmarkEnd w:id="12230"/>
      <w:r>
        <w:rPr>
          <w:rtl/>
        </w:rPr>
        <w:t xml:space="preserve">והאחים </w:t>
      </w:r>
      <w:bookmarkStart w:id="12231" w:name="_ETM_Q25_498020"/>
      <w:bookmarkEnd w:id="12231"/>
      <w:r>
        <w:rPr>
          <w:rtl/>
        </w:rPr>
        <w:t>שלי</w:t>
      </w:r>
      <w:r>
        <w:rPr>
          <w:rFonts w:hint="cs"/>
          <w:rtl/>
        </w:rPr>
        <w:t>.</w:t>
      </w:r>
      <w:r>
        <w:rPr>
          <w:rtl/>
        </w:rPr>
        <w:t xml:space="preserve"> </w:t>
      </w:r>
      <w:bookmarkStart w:id="12232" w:name="_ETM_Q25_498850"/>
      <w:bookmarkEnd w:id="12232"/>
      <w:r>
        <w:rPr>
          <w:rtl/>
        </w:rPr>
        <w:t xml:space="preserve">הגופות </w:t>
      </w:r>
      <w:bookmarkStart w:id="12233" w:name="_ETM_Q25_499480"/>
      <w:bookmarkEnd w:id="12233"/>
      <w:r>
        <w:rPr>
          <w:rtl/>
        </w:rPr>
        <w:t xml:space="preserve">היו </w:t>
      </w:r>
      <w:bookmarkStart w:id="12234" w:name="_ETM_Q25_499720"/>
      <w:bookmarkEnd w:id="12234"/>
      <w:r>
        <w:rPr>
          <w:rtl/>
        </w:rPr>
        <w:t>מבותרות</w:t>
      </w:r>
      <w:r>
        <w:rPr>
          <w:rFonts w:hint="cs"/>
          <w:rtl/>
        </w:rPr>
        <w:t>.</w:t>
      </w:r>
    </w:p>
    <w:p w:rsidR="00903FCE" w:rsidRDefault="00903FCE" w:rsidP="002F5E09">
      <w:pPr>
        <w:rPr>
          <w:rtl/>
        </w:rPr>
      </w:pPr>
    </w:p>
    <w:p w:rsidR="00903FCE" w:rsidRDefault="00903FCE" w:rsidP="002D1B1E">
      <w:pPr>
        <w:rPr>
          <w:rtl/>
        </w:rPr>
      </w:pPr>
      <w:bookmarkStart w:id="12235" w:name="_ETM_Q25_497722"/>
      <w:bookmarkStart w:id="12236" w:name="_ETM_Q25_501470"/>
      <w:bookmarkEnd w:id="12235"/>
      <w:bookmarkEnd w:id="12236"/>
      <w:proofErr w:type="spellStart"/>
      <w:r>
        <w:rPr>
          <w:rFonts w:hint="cs"/>
          <w:rtl/>
        </w:rPr>
        <w:t>ג</w:t>
      </w:r>
      <w:r>
        <w:rPr>
          <w:rtl/>
        </w:rPr>
        <w:t>'נ</w:t>
      </w:r>
      <w:r>
        <w:rPr>
          <w:rFonts w:hint="cs"/>
          <w:rtl/>
        </w:rPr>
        <w:t>א</w:t>
      </w:r>
      <w:proofErr w:type="spellEnd"/>
      <w:r>
        <w:rPr>
          <w:rtl/>
        </w:rPr>
        <w:t xml:space="preserve"> </w:t>
      </w:r>
      <w:bookmarkStart w:id="12237" w:name="_ETM_Q25_501920"/>
      <w:bookmarkStart w:id="12238" w:name="_ETM_Q25_502310"/>
      <w:bookmarkEnd w:id="12237"/>
      <w:bookmarkEnd w:id="12238"/>
      <w:proofErr w:type="spellStart"/>
      <w:r>
        <w:rPr>
          <w:rFonts w:hint="cs"/>
          <w:rtl/>
        </w:rPr>
        <w:t>קדיח</w:t>
      </w:r>
      <w:proofErr w:type="spellEnd"/>
      <w:r>
        <w:rPr>
          <w:rFonts w:hint="cs"/>
          <w:rtl/>
        </w:rPr>
        <w:t>, ב</w:t>
      </w:r>
      <w:r>
        <w:rPr>
          <w:rtl/>
        </w:rPr>
        <w:t xml:space="preserve">ת </w:t>
      </w:r>
      <w:bookmarkStart w:id="12239" w:name="_ETM_Q25_502520"/>
      <w:bookmarkEnd w:id="12239"/>
      <w:r>
        <w:rPr>
          <w:rtl/>
        </w:rPr>
        <w:t xml:space="preserve">14 </w:t>
      </w:r>
      <w:bookmarkStart w:id="12240" w:name="_ETM_Q25_503119"/>
      <w:bookmarkEnd w:id="12240"/>
      <w:r>
        <w:rPr>
          <w:rtl/>
        </w:rPr>
        <w:t xml:space="preserve">מחאן </w:t>
      </w:r>
      <w:bookmarkStart w:id="12241" w:name="_ETM_Q25_503480"/>
      <w:bookmarkEnd w:id="12241"/>
      <w:r>
        <w:rPr>
          <w:rtl/>
        </w:rPr>
        <w:t>יונס</w:t>
      </w:r>
      <w:bookmarkStart w:id="12242" w:name="_ETM_Q25_504380"/>
      <w:bookmarkStart w:id="12243" w:name="_ETM_Q25_504470"/>
      <w:bookmarkStart w:id="12244" w:name="_ETM_Q25_505250"/>
      <w:bookmarkStart w:id="12245" w:name="_ETM_Q25_505670"/>
      <w:bookmarkStart w:id="12246" w:name="_ETM_Q25_507619"/>
      <w:bookmarkStart w:id="12247" w:name="_ETM_Q25_508009"/>
      <w:bookmarkEnd w:id="12242"/>
      <w:bookmarkEnd w:id="12243"/>
      <w:bookmarkEnd w:id="12244"/>
      <w:bookmarkEnd w:id="12245"/>
      <w:bookmarkEnd w:id="12246"/>
      <w:bookmarkEnd w:id="12247"/>
      <w:r>
        <w:rPr>
          <w:rFonts w:hint="cs"/>
          <w:rtl/>
        </w:rPr>
        <w:t xml:space="preserve">, מתה ברעב. עדות שנמסרה </w:t>
      </w:r>
      <w:bookmarkStart w:id="12248" w:name="_ETM_Q25_508609"/>
      <w:bookmarkEnd w:id="12248"/>
      <w:r>
        <w:rPr>
          <w:rtl/>
        </w:rPr>
        <w:t xml:space="preserve">מקרובת </w:t>
      </w:r>
      <w:bookmarkStart w:id="12249" w:name="_ETM_Q25_509029"/>
      <w:bookmarkEnd w:id="12249"/>
      <w:r>
        <w:rPr>
          <w:rtl/>
        </w:rPr>
        <w:t xml:space="preserve">משפחתה </w:t>
      </w:r>
      <w:bookmarkStart w:id="12250" w:name="_ETM_Q25_509599"/>
      <w:bookmarkEnd w:id="12250"/>
      <w:r>
        <w:rPr>
          <w:rtl/>
        </w:rPr>
        <w:t xml:space="preserve">לעיתון </w:t>
      </w:r>
      <w:bookmarkStart w:id="12251" w:name="_ETM_Q25_510050"/>
      <w:bookmarkEnd w:id="12251"/>
      <w:r>
        <w:rPr>
          <w:rtl/>
        </w:rPr>
        <w:t xml:space="preserve">הארץ </w:t>
      </w:r>
      <w:bookmarkStart w:id="12252" w:name="_ETM_Q25_510439"/>
      <w:bookmarkEnd w:id="12252"/>
      <w:r>
        <w:rPr>
          <w:rtl/>
        </w:rPr>
        <w:t xml:space="preserve">אומרת </w:t>
      </w:r>
      <w:bookmarkStart w:id="12253" w:name="_ETM_Q25_510800"/>
      <w:bookmarkEnd w:id="12253"/>
      <w:r>
        <w:rPr>
          <w:rtl/>
        </w:rPr>
        <w:t>כך</w:t>
      </w:r>
      <w:r>
        <w:rPr>
          <w:rFonts w:hint="cs"/>
          <w:rtl/>
        </w:rPr>
        <w:t>:</w:t>
      </w:r>
      <w:r>
        <w:rPr>
          <w:rtl/>
        </w:rPr>
        <w:t xml:space="preserve"> </w:t>
      </w:r>
      <w:bookmarkStart w:id="12254" w:name="_ETM_Q25_511880"/>
      <w:bookmarkEnd w:id="12254"/>
      <w:r>
        <w:rPr>
          <w:rtl/>
        </w:rPr>
        <w:t xml:space="preserve">הילדה </w:t>
      </w:r>
      <w:bookmarkStart w:id="12255" w:name="_ETM_Q25_512359"/>
      <w:bookmarkEnd w:id="12255"/>
      <w:r>
        <w:rPr>
          <w:rtl/>
        </w:rPr>
        <w:t>רזת</w:t>
      </w:r>
      <w:r>
        <w:rPr>
          <w:rFonts w:hint="cs"/>
          <w:rtl/>
        </w:rPr>
        <w:t>ה</w:t>
      </w:r>
      <w:r>
        <w:rPr>
          <w:rtl/>
        </w:rPr>
        <w:t xml:space="preserve"> </w:t>
      </w:r>
      <w:bookmarkStart w:id="12256" w:name="_ETM_Q25_512930"/>
      <w:bookmarkEnd w:id="12256"/>
      <w:r>
        <w:rPr>
          <w:rtl/>
        </w:rPr>
        <w:t xml:space="preserve">הרבה </w:t>
      </w:r>
      <w:bookmarkStart w:id="12257" w:name="_ETM_Q25_513230"/>
      <w:bookmarkEnd w:id="12257"/>
      <w:r>
        <w:rPr>
          <w:rtl/>
        </w:rPr>
        <w:t xml:space="preserve">מאז </w:t>
      </w:r>
      <w:bookmarkStart w:id="12258" w:name="_ETM_Q25_513500"/>
      <w:bookmarkEnd w:id="12258"/>
      <w:r>
        <w:rPr>
          <w:rtl/>
        </w:rPr>
        <w:t xml:space="preserve">תחילת </w:t>
      </w:r>
      <w:bookmarkStart w:id="12259" w:name="_ETM_Q25_513890"/>
      <w:bookmarkEnd w:id="12259"/>
      <w:r>
        <w:rPr>
          <w:rtl/>
        </w:rPr>
        <w:t>המלחמה</w:t>
      </w:r>
      <w:r w:rsidR="002D1B1E">
        <w:rPr>
          <w:rFonts w:hint="cs"/>
          <w:rtl/>
        </w:rPr>
        <w:t>.</w:t>
      </w:r>
      <w:r>
        <w:rPr>
          <w:rtl/>
        </w:rPr>
        <w:t xml:space="preserve"> </w:t>
      </w:r>
      <w:bookmarkStart w:id="12260" w:name="_ETM_Q25_514430"/>
      <w:bookmarkEnd w:id="12260"/>
      <w:r>
        <w:rPr>
          <w:rtl/>
        </w:rPr>
        <w:t xml:space="preserve">מדובר </w:t>
      </w:r>
      <w:bookmarkStart w:id="12261" w:name="_ETM_Q25_514879"/>
      <w:bookmarkEnd w:id="12261"/>
      <w:r>
        <w:rPr>
          <w:rtl/>
        </w:rPr>
        <w:t xml:space="preserve">היה </w:t>
      </w:r>
      <w:bookmarkStart w:id="12262" w:name="_ETM_Q25_515059"/>
      <w:bookmarkEnd w:id="12262"/>
      <w:r>
        <w:rPr>
          <w:rtl/>
        </w:rPr>
        <w:t xml:space="preserve">גם </w:t>
      </w:r>
      <w:bookmarkStart w:id="12263" w:name="_ETM_Q25_515239"/>
      <w:bookmarkEnd w:id="12263"/>
      <w:r>
        <w:rPr>
          <w:rtl/>
        </w:rPr>
        <w:t xml:space="preserve">בילדה </w:t>
      </w:r>
      <w:bookmarkStart w:id="12264" w:name="_ETM_Q25_515750"/>
      <w:bookmarkEnd w:id="12264"/>
      <w:r>
        <w:rPr>
          <w:rtl/>
        </w:rPr>
        <w:t xml:space="preserve">עם </w:t>
      </w:r>
      <w:bookmarkStart w:id="12265" w:name="_ETM_Q25_515870"/>
      <w:bookmarkEnd w:id="12265"/>
      <w:r>
        <w:rPr>
          <w:rtl/>
        </w:rPr>
        <w:t xml:space="preserve">בעיות </w:t>
      </w:r>
      <w:bookmarkStart w:id="12266" w:name="_ETM_Q25_516829"/>
      <w:bookmarkEnd w:id="12266"/>
      <w:r>
        <w:rPr>
          <w:rtl/>
        </w:rPr>
        <w:t>בריאותיות</w:t>
      </w:r>
      <w:r>
        <w:rPr>
          <w:rFonts w:hint="cs"/>
          <w:rtl/>
        </w:rPr>
        <w:t>,</w:t>
      </w:r>
      <w:r>
        <w:rPr>
          <w:rtl/>
        </w:rPr>
        <w:t xml:space="preserve"> </w:t>
      </w:r>
      <w:bookmarkStart w:id="12267" w:name="_ETM_Q25_518850"/>
      <w:bookmarkEnd w:id="12267"/>
      <w:r>
        <w:rPr>
          <w:rtl/>
        </w:rPr>
        <w:t>ו</w:t>
      </w:r>
      <w:r w:rsidR="002D1B1E">
        <w:rPr>
          <w:rFonts w:hint="cs"/>
          <w:rtl/>
        </w:rPr>
        <w:t xml:space="preserve">לא היה </w:t>
      </w:r>
      <w:bookmarkStart w:id="12268" w:name="_ETM_Q25_519210"/>
      <w:bookmarkEnd w:id="12268"/>
      <w:r>
        <w:rPr>
          <w:rtl/>
        </w:rPr>
        <w:t xml:space="preserve">אפשר </w:t>
      </w:r>
      <w:bookmarkStart w:id="12269" w:name="_ETM_Q25_519539"/>
      <w:bookmarkStart w:id="12270" w:name="_ETM_Q25_519690"/>
      <w:bookmarkEnd w:id="12269"/>
      <w:bookmarkEnd w:id="12270"/>
      <w:r>
        <w:rPr>
          <w:rtl/>
        </w:rPr>
        <w:t xml:space="preserve">לעזור </w:t>
      </w:r>
      <w:bookmarkStart w:id="12271" w:name="_ETM_Q25_520230"/>
      <w:bookmarkEnd w:id="12271"/>
      <w:r>
        <w:rPr>
          <w:rtl/>
        </w:rPr>
        <w:t>לה</w:t>
      </w:r>
      <w:r>
        <w:rPr>
          <w:rFonts w:hint="cs"/>
          <w:rtl/>
        </w:rPr>
        <w:t>.</w:t>
      </w:r>
      <w:r>
        <w:rPr>
          <w:rtl/>
        </w:rPr>
        <w:t xml:space="preserve"> </w:t>
      </w:r>
      <w:bookmarkStart w:id="12272" w:name="_ETM_Q25_520679"/>
      <w:bookmarkEnd w:id="12272"/>
      <w:r>
        <w:rPr>
          <w:rtl/>
        </w:rPr>
        <w:t xml:space="preserve">מסביב </w:t>
      </w:r>
      <w:bookmarkStart w:id="12273" w:name="_ETM_Q25_521219"/>
      <w:bookmarkEnd w:id="12273"/>
      <w:r>
        <w:rPr>
          <w:rtl/>
        </w:rPr>
        <w:t xml:space="preserve">לבית </w:t>
      </w:r>
      <w:bookmarkStart w:id="12274" w:name="_ETM_Q25_521519"/>
      <w:bookmarkEnd w:id="12274"/>
      <w:r>
        <w:rPr>
          <w:rtl/>
        </w:rPr>
        <w:t xml:space="preserve">הספר </w:t>
      </w:r>
      <w:bookmarkStart w:id="12275" w:name="_ETM_Q25_521909"/>
      <w:bookmarkEnd w:id="12275"/>
      <w:r>
        <w:rPr>
          <w:rtl/>
        </w:rPr>
        <w:t xml:space="preserve">יש </w:t>
      </w:r>
      <w:bookmarkStart w:id="12276" w:name="_ETM_Q25_522149"/>
      <w:bookmarkEnd w:id="12276"/>
      <w:r>
        <w:rPr>
          <w:rtl/>
        </w:rPr>
        <w:t xml:space="preserve">טנקים </w:t>
      </w:r>
      <w:bookmarkStart w:id="12277" w:name="_ETM_Q25_522629"/>
      <w:bookmarkEnd w:id="12277"/>
      <w:r>
        <w:rPr>
          <w:rtl/>
        </w:rPr>
        <w:t xml:space="preserve">של </w:t>
      </w:r>
      <w:bookmarkStart w:id="12278" w:name="_ETM_Q25_522809"/>
      <w:bookmarkEnd w:id="12278"/>
      <w:r>
        <w:rPr>
          <w:rtl/>
        </w:rPr>
        <w:t xml:space="preserve">הצבא </w:t>
      </w:r>
      <w:bookmarkStart w:id="12279" w:name="_ETM_Q25_523260"/>
      <w:bookmarkEnd w:id="12279"/>
      <w:r>
        <w:rPr>
          <w:rtl/>
        </w:rPr>
        <w:t xml:space="preserve">ואין </w:t>
      </w:r>
      <w:bookmarkStart w:id="12280" w:name="_ETM_Q25_523559"/>
      <w:bookmarkEnd w:id="12280"/>
      <w:r>
        <w:rPr>
          <w:rtl/>
        </w:rPr>
        <w:t xml:space="preserve">אפשרות </w:t>
      </w:r>
      <w:bookmarkStart w:id="12281" w:name="_ETM_Q25_524010"/>
      <w:bookmarkEnd w:id="12281"/>
      <w:r>
        <w:rPr>
          <w:rtl/>
        </w:rPr>
        <w:t xml:space="preserve">לצאת </w:t>
      </w:r>
      <w:bookmarkStart w:id="12282" w:name="_ETM_Q25_524309"/>
      <w:bookmarkEnd w:id="12282"/>
      <w:r>
        <w:rPr>
          <w:rtl/>
        </w:rPr>
        <w:t>החוצה</w:t>
      </w:r>
      <w:r>
        <w:rPr>
          <w:rFonts w:hint="cs"/>
          <w:rtl/>
        </w:rPr>
        <w:t>.</w:t>
      </w:r>
      <w:r>
        <w:rPr>
          <w:rtl/>
        </w:rPr>
        <w:t xml:space="preserve"> </w:t>
      </w:r>
      <w:bookmarkStart w:id="12283" w:name="_ETM_Q25_525270"/>
      <w:bookmarkEnd w:id="12283"/>
      <w:r>
        <w:rPr>
          <w:rtl/>
        </w:rPr>
        <w:t xml:space="preserve">לא </w:t>
      </w:r>
      <w:bookmarkStart w:id="12284" w:name="_ETM_Q25_525570"/>
      <w:bookmarkEnd w:id="12284"/>
      <w:r>
        <w:rPr>
          <w:rtl/>
        </w:rPr>
        <w:t xml:space="preserve">הייתה </w:t>
      </w:r>
      <w:bookmarkStart w:id="12285" w:name="_ETM_Q25_525839"/>
      <w:bookmarkEnd w:id="12285"/>
      <w:r>
        <w:rPr>
          <w:rtl/>
        </w:rPr>
        <w:t xml:space="preserve">דרך </w:t>
      </w:r>
      <w:bookmarkStart w:id="12286" w:name="_ETM_Q25_526170"/>
      <w:bookmarkEnd w:id="12286"/>
      <w:r>
        <w:rPr>
          <w:rtl/>
        </w:rPr>
        <w:t xml:space="preserve">להשיג </w:t>
      </w:r>
      <w:bookmarkStart w:id="12287" w:name="_ETM_Q25_526620"/>
      <w:bookmarkEnd w:id="12287"/>
      <w:r>
        <w:rPr>
          <w:rtl/>
        </w:rPr>
        <w:t xml:space="preserve">את </w:t>
      </w:r>
      <w:bookmarkStart w:id="12288" w:name="_ETM_Q25_526770"/>
      <w:bookmarkEnd w:id="12288"/>
      <w:r>
        <w:rPr>
          <w:rtl/>
        </w:rPr>
        <w:t xml:space="preserve">האוכל </w:t>
      </w:r>
      <w:bookmarkStart w:id="12289" w:name="_ETM_Q25_527190"/>
      <w:bookmarkEnd w:id="12289"/>
      <w:r>
        <w:rPr>
          <w:rtl/>
        </w:rPr>
        <w:t xml:space="preserve">של </w:t>
      </w:r>
      <w:bookmarkStart w:id="12290" w:name="_ETM_Q25_527370"/>
      <w:bookmarkEnd w:id="12290"/>
      <w:proofErr w:type="spellStart"/>
      <w:r>
        <w:rPr>
          <w:rFonts w:hint="cs"/>
          <w:rtl/>
        </w:rPr>
        <w:t>ג'נא</w:t>
      </w:r>
      <w:proofErr w:type="spellEnd"/>
      <w:r>
        <w:rPr>
          <w:rFonts w:hint="cs"/>
          <w:rtl/>
        </w:rPr>
        <w:t>.</w:t>
      </w:r>
      <w:r>
        <w:rPr>
          <w:rtl/>
        </w:rPr>
        <w:t xml:space="preserve"> </w:t>
      </w:r>
      <w:bookmarkStart w:id="12291" w:name="_ETM_Q25_528199"/>
      <w:bookmarkStart w:id="12292" w:name="_ETM_Q25_528620"/>
      <w:bookmarkEnd w:id="12291"/>
      <w:bookmarkEnd w:id="12292"/>
      <w:r>
        <w:rPr>
          <w:rFonts w:hint="cs"/>
          <w:rtl/>
        </w:rPr>
        <w:t xml:space="preserve">היא רק </w:t>
      </w:r>
      <w:r>
        <w:rPr>
          <w:rtl/>
        </w:rPr>
        <w:t xml:space="preserve">שתתה </w:t>
      </w:r>
      <w:bookmarkStart w:id="12293" w:name="_ETM_Q25_529100"/>
      <w:bookmarkEnd w:id="12293"/>
      <w:r>
        <w:rPr>
          <w:rtl/>
        </w:rPr>
        <w:t>מים</w:t>
      </w:r>
      <w:r>
        <w:rPr>
          <w:rFonts w:hint="cs"/>
          <w:rtl/>
        </w:rPr>
        <w:t>,</w:t>
      </w:r>
      <w:r>
        <w:rPr>
          <w:rtl/>
        </w:rPr>
        <w:t xml:space="preserve"> </w:t>
      </w:r>
      <w:bookmarkStart w:id="12294" w:name="_ETM_Q25_529460"/>
      <w:bookmarkEnd w:id="12294"/>
      <w:r>
        <w:rPr>
          <w:rtl/>
        </w:rPr>
        <w:t xml:space="preserve">וגם </w:t>
      </w:r>
      <w:bookmarkStart w:id="12295" w:name="_ETM_Q25_529789"/>
      <w:bookmarkEnd w:id="12295"/>
      <w:r>
        <w:rPr>
          <w:rtl/>
        </w:rPr>
        <w:t xml:space="preserve">הם </w:t>
      </w:r>
      <w:bookmarkStart w:id="12296" w:name="_ETM_Q25_529940"/>
      <w:bookmarkEnd w:id="12296"/>
      <w:r>
        <w:rPr>
          <w:rtl/>
        </w:rPr>
        <w:t xml:space="preserve">לא </w:t>
      </w:r>
      <w:bookmarkStart w:id="12297" w:name="_ETM_Q25_530029"/>
      <w:bookmarkEnd w:id="12297"/>
      <w:r>
        <w:rPr>
          <w:rtl/>
        </w:rPr>
        <w:t xml:space="preserve">היו </w:t>
      </w:r>
      <w:bookmarkStart w:id="12298" w:name="_ETM_Q25_530239"/>
      <w:bookmarkEnd w:id="12298"/>
      <w:r>
        <w:rPr>
          <w:rtl/>
        </w:rPr>
        <w:t>נקיים</w:t>
      </w:r>
      <w:r>
        <w:rPr>
          <w:rFonts w:hint="cs"/>
          <w:rtl/>
        </w:rPr>
        <w:t>.</w:t>
      </w:r>
      <w:r>
        <w:rPr>
          <w:rtl/>
        </w:rPr>
        <w:t xml:space="preserve"> </w:t>
      </w:r>
      <w:bookmarkStart w:id="12299" w:name="_ETM_Q25_531310"/>
      <w:bookmarkEnd w:id="12299"/>
      <w:r>
        <w:rPr>
          <w:rtl/>
        </w:rPr>
        <w:t xml:space="preserve">בסוף </w:t>
      </w:r>
      <w:bookmarkStart w:id="12300" w:name="_ETM_Q25_531760"/>
      <w:bookmarkEnd w:id="12300"/>
      <w:r>
        <w:rPr>
          <w:rtl/>
        </w:rPr>
        <w:t xml:space="preserve">הגוף </w:t>
      </w:r>
      <w:bookmarkStart w:id="12301" w:name="_ETM_Q25_532029"/>
      <w:bookmarkEnd w:id="12301"/>
      <w:r>
        <w:rPr>
          <w:rtl/>
        </w:rPr>
        <w:t xml:space="preserve">שלה </w:t>
      </w:r>
      <w:bookmarkStart w:id="12302" w:name="_ETM_Q25_532300"/>
      <w:bookmarkEnd w:id="12302"/>
      <w:r>
        <w:rPr>
          <w:rtl/>
        </w:rPr>
        <w:t xml:space="preserve">נכנע </w:t>
      </w:r>
      <w:bookmarkStart w:id="12303" w:name="_ETM_Q25_532720"/>
      <w:bookmarkEnd w:id="12303"/>
      <w:r>
        <w:rPr>
          <w:rtl/>
        </w:rPr>
        <w:t>לרעב</w:t>
      </w:r>
      <w:bookmarkStart w:id="12304" w:name="_ETM_Q25_533940"/>
      <w:bookmarkStart w:id="12305" w:name="_ETM_Q25_531884"/>
      <w:bookmarkEnd w:id="12304"/>
      <w:bookmarkEnd w:id="12305"/>
      <w:r>
        <w:rPr>
          <w:rFonts w:hint="cs"/>
          <w:rtl/>
        </w:rPr>
        <w:t xml:space="preserve">. שלושה </w:t>
      </w:r>
      <w:bookmarkStart w:id="12306" w:name="_ETM_Q25_534450"/>
      <w:bookmarkEnd w:id="12306"/>
      <w:r>
        <w:rPr>
          <w:rtl/>
        </w:rPr>
        <w:t xml:space="preserve">ימים </w:t>
      </w:r>
      <w:bookmarkStart w:id="12307" w:name="_ETM_Q25_534779"/>
      <w:bookmarkEnd w:id="12307"/>
      <w:r>
        <w:rPr>
          <w:rtl/>
        </w:rPr>
        <w:t xml:space="preserve">היא </w:t>
      </w:r>
      <w:bookmarkStart w:id="12308" w:name="_ETM_Q25_534870"/>
      <w:bookmarkEnd w:id="12308"/>
      <w:r>
        <w:rPr>
          <w:rtl/>
        </w:rPr>
        <w:t>גססה</w:t>
      </w:r>
      <w:r>
        <w:rPr>
          <w:rFonts w:hint="cs"/>
          <w:rtl/>
        </w:rPr>
        <w:t>,</w:t>
      </w:r>
      <w:r>
        <w:rPr>
          <w:rtl/>
        </w:rPr>
        <w:t xml:space="preserve"> </w:t>
      </w:r>
      <w:bookmarkStart w:id="12309" w:name="_ETM_Q25_535890"/>
      <w:bookmarkEnd w:id="12309"/>
      <w:r>
        <w:rPr>
          <w:rtl/>
        </w:rPr>
        <w:t xml:space="preserve">הייתה </w:t>
      </w:r>
      <w:bookmarkStart w:id="12310" w:name="_ETM_Q25_536279"/>
      <w:bookmarkEnd w:id="12310"/>
      <w:r>
        <w:rPr>
          <w:rtl/>
        </w:rPr>
        <w:t xml:space="preserve">כמו </w:t>
      </w:r>
      <w:bookmarkStart w:id="12311" w:name="_ETM_Q25_536670"/>
      <w:bookmarkEnd w:id="12311"/>
      <w:r>
        <w:rPr>
          <w:rtl/>
        </w:rPr>
        <w:t>אבן</w:t>
      </w:r>
      <w:r>
        <w:rPr>
          <w:rFonts w:hint="cs"/>
          <w:rtl/>
        </w:rPr>
        <w:t>,</w:t>
      </w:r>
      <w:r>
        <w:rPr>
          <w:rtl/>
        </w:rPr>
        <w:t xml:space="preserve"> </w:t>
      </w:r>
      <w:bookmarkStart w:id="12312" w:name="_ETM_Q25_537690"/>
      <w:bookmarkEnd w:id="12312"/>
      <w:r>
        <w:rPr>
          <w:rtl/>
        </w:rPr>
        <w:t xml:space="preserve">הפסיקה </w:t>
      </w:r>
      <w:bookmarkStart w:id="12313" w:name="_ETM_Q25_538289"/>
      <w:bookmarkEnd w:id="12313"/>
      <w:r>
        <w:rPr>
          <w:rtl/>
        </w:rPr>
        <w:t xml:space="preserve">להגיב </w:t>
      </w:r>
      <w:bookmarkStart w:id="12314" w:name="_ETM_Q25_539250"/>
      <w:bookmarkEnd w:id="12314"/>
      <w:r>
        <w:rPr>
          <w:rtl/>
        </w:rPr>
        <w:t xml:space="preserve">וכבר </w:t>
      </w:r>
      <w:bookmarkStart w:id="12315" w:name="_ETM_Q25_539579"/>
      <w:bookmarkEnd w:id="12315"/>
      <w:r>
        <w:rPr>
          <w:rtl/>
        </w:rPr>
        <w:t xml:space="preserve">לא </w:t>
      </w:r>
      <w:bookmarkStart w:id="12316" w:name="_ETM_Q25_539699"/>
      <w:bookmarkEnd w:id="12316"/>
      <w:r>
        <w:rPr>
          <w:rtl/>
        </w:rPr>
        <w:t xml:space="preserve">נשמה </w:t>
      </w:r>
      <w:bookmarkStart w:id="12317" w:name="_ETM_Q25_540120"/>
      <w:bookmarkEnd w:id="12317"/>
      <w:r>
        <w:rPr>
          <w:rtl/>
        </w:rPr>
        <w:t>טוב</w:t>
      </w:r>
      <w:r>
        <w:rPr>
          <w:rFonts w:hint="cs"/>
          <w:rtl/>
        </w:rPr>
        <w:t>,</w:t>
      </w:r>
      <w:r>
        <w:rPr>
          <w:rtl/>
        </w:rPr>
        <w:t xml:space="preserve"> </w:t>
      </w:r>
      <w:bookmarkStart w:id="12318" w:name="_ETM_Q25_540839"/>
      <w:bookmarkEnd w:id="12318"/>
      <w:r>
        <w:rPr>
          <w:rtl/>
        </w:rPr>
        <w:t xml:space="preserve">עד </w:t>
      </w:r>
      <w:bookmarkStart w:id="12319" w:name="_ETM_Q25_541109"/>
      <w:bookmarkEnd w:id="12319"/>
      <w:r>
        <w:rPr>
          <w:rtl/>
        </w:rPr>
        <w:t>שמתה</w:t>
      </w:r>
      <w:r>
        <w:rPr>
          <w:rFonts w:hint="cs"/>
          <w:rtl/>
        </w:rPr>
        <w:t>.</w:t>
      </w:r>
      <w:r>
        <w:rPr>
          <w:rtl/>
        </w:rPr>
        <w:t xml:space="preserve"> </w:t>
      </w:r>
      <w:bookmarkStart w:id="12320" w:name="_ETM_Q25_542420"/>
      <w:bookmarkEnd w:id="12320"/>
      <w:r>
        <w:rPr>
          <w:rtl/>
        </w:rPr>
        <w:t xml:space="preserve">אני </w:t>
      </w:r>
      <w:bookmarkStart w:id="12321" w:name="_ETM_Q25_542629"/>
      <w:bookmarkEnd w:id="12321"/>
      <w:r>
        <w:rPr>
          <w:rtl/>
        </w:rPr>
        <w:t xml:space="preserve">מפחדת </w:t>
      </w:r>
      <w:bookmarkStart w:id="12322" w:name="_ETM_Q25_543139"/>
      <w:bookmarkEnd w:id="12322"/>
      <w:r>
        <w:rPr>
          <w:rtl/>
        </w:rPr>
        <w:t xml:space="preserve">שגם </w:t>
      </w:r>
      <w:bookmarkStart w:id="12323" w:name="_ETM_Q25_543440"/>
      <w:bookmarkEnd w:id="12323"/>
      <w:r>
        <w:rPr>
          <w:rtl/>
        </w:rPr>
        <w:t xml:space="preserve">הילדים </w:t>
      </w:r>
      <w:bookmarkStart w:id="12324" w:name="_ETM_Q25_543829"/>
      <w:bookmarkEnd w:id="12324"/>
      <w:r>
        <w:rPr>
          <w:rtl/>
        </w:rPr>
        <w:t xml:space="preserve">שלי </w:t>
      </w:r>
      <w:bookmarkStart w:id="12325" w:name="_ETM_Q25_544100"/>
      <w:bookmarkEnd w:id="12325"/>
      <w:r>
        <w:rPr>
          <w:rtl/>
        </w:rPr>
        <w:t xml:space="preserve">ימותו </w:t>
      </w:r>
      <w:bookmarkStart w:id="12326" w:name="_ETM_Q25_544520"/>
      <w:bookmarkEnd w:id="12326"/>
      <w:r>
        <w:rPr>
          <w:rtl/>
        </w:rPr>
        <w:t xml:space="preserve">מרעב </w:t>
      </w:r>
      <w:bookmarkStart w:id="12327" w:name="_ETM_Q25_544970"/>
      <w:bookmarkEnd w:id="12327"/>
      <w:r>
        <w:rPr>
          <w:rtl/>
        </w:rPr>
        <w:t>כמוה</w:t>
      </w:r>
      <w:r>
        <w:rPr>
          <w:rFonts w:hint="cs"/>
          <w:rtl/>
        </w:rPr>
        <w:t xml:space="preserve">. </w:t>
      </w:r>
      <w:bookmarkStart w:id="12328" w:name="_ETM_Q25_547358"/>
      <w:bookmarkEnd w:id="12328"/>
    </w:p>
    <w:p w:rsidR="00903FCE" w:rsidRDefault="00903FCE" w:rsidP="002F5E09">
      <w:pPr>
        <w:rPr>
          <w:rtl/>
        </w:rPr>
      </w:pPr>
      <w:bookmarkStart w:id="12329" w:name="_ETM_Q25_547457"/>
      <w:bookmarkEnd w:id="12329"/>
    </w:p>
    <w:p w:rsidR="00903FCE" w:rsidRDefault="00903FCE" w:rsidP="002F5E09">
      <w:pPr>
        <w:rPr>
          <w:rtl/>
        </w:rPr>
      </w:pPr>
      <w:bookmarkStart w:id="12330" w:name="_ETM_Q25_546070"/>
      <w:bookmarkStart w:id="12331" w:name="_ETM_Q25_546460"/>
      <w:bookmarkStart w:id="12332" w:name="_ETM_Q25_546880"/>
      <w:bookmarkEnd w:id="12330"/>
      <w:bookmarkEnd w:id="12331"/>
      <w:bookmarkEnd w:id="12332"/>
      <w:proofErr w:type="spellStart"/>
      <w:r>
        <w:rPr>
          <w:rFonts w:hint="cs"/>
          <w:rtl/>
        </w:rPr>
        <w:t>נידאא</w:t>
      </w:r>
      <w:proofErr w:type="spellEnd"/>
      <w:r>
        <w:rPr>
          <w:rFonts w:hint="cs"/>
          <w:rtl/>
        </w:rPr>
        <w:t xml:space="preserve"> מהעיר עז</w:t>
      </w:r>
      <w:r>
        <w:rPr>
          <w:rtl/>
        </w:rPr>
        <w:t>ה</w:t>
      </w:r>
      <w:r>
        <w:rPr>
          <w:rFonts w:hint="cs"/>
          <w:rtl/>
        </w:rPr>
        <w:t>,</w:t>
      </w:r>
      <w:r>
        <w:rPr>
          <w:rtl/>
        </w:rPr>
        <w:t xml:space="preserve"> </w:t>
      </w:r>
      <w:bookmarkStart w:id="12333" w:name="_ETM_Q25_547330"/>
      <w:bookmarkEnd w:id="12333"/>
      <w:r>
        <w:rPr>
          <w:rtl/>
        </w:rPr>
        <w:t xml:space="preserve">שעכשיו </w:t>
      </w:r>
      <w:bookmarkStart w:id="12334" w:name="_ETM_Q25_547720"/>
      <w:bookmarkEnd w:id="12334"/>
      <w:r>
        <w:rPr>
          <w:rtl/>
        </w:rPr>
        <w:t xml:space="preserve">נמצאת </w:t>
      </w:r>
      <w:bookmarkStart w:id="12335" w:name="_ETM_Q25_548050"/>
      <w:bookmarkEnd w:id="12335"/>
      <w:r>
        <w:rPr>
          <w:rtl/>
        </w:rPr>
        <w:t>ברפיח</w:t>
      </w:r>
      <w:r>
        <w:rPr>
          <w:rFonts w:hint="cs"/>
          <w:rtl/>
        </w:rPr>
        <w:t>:</w:t>
      </w:r>
      <w:r>
        <w:rPr>
          <w:rtl/>
        </w:rPr>
        <w:t xml:space="preserve"> </w:t>
      </w:r>
      <w:bookmarkStart w:id="12336" w:name="_ETM_Q25_549469"/>
      <w:bookmarkEnd w:id="12336"/>
      <w:r>
        <w:rPr>
          <w:rtl/>
        </w:rPr>
        <w:t xml:space="preserve">כתבתי </w:t>
      </w:r>
      <w:bookmarkStart w:id="12337" w:name="_ETM_Q25_550009"/>
      <w:bookmarkEnd w:id="12337"/>
      <w:r>
        <w:rPr>
          <w:rtl/>
        </w:rPr>
        <w:t>ל</w:t>
      </w:r>
      <w:bookmarkStart w:id="12338" w:name="_ETM_Q25_550130"/>
      <w:bookmarkEnd w:id="12338"/>
      <w:r>
        <w:rPr>
          <w:rtl/>
        </w:rPr>
        <w:t xml:space="preserve">אחותי </w:t>
      </w:r>
      <w:bookmarkStart w:id="12339" w:name="_ETM_Q25_550549"/>
      <w:bookmarkEnd w:id="12339"/>
      <w:r>
        <w:rPr>
          <w:rtl/>
        </w:rPr>
        <w:t xml:space="preserve">מדיר </w:t>
      </w:r>
      <w:bookmarkStart w:id="12340" w:name="_ETM_Q25_550909"/>
      <w:bookmarkEnd w:id="12340"/>
      <w:r>
        <w:rPr>
          <w:rtl/>
        </w:rPr>
        <w:t>אל</w:t>
      </w:r>
      <w:bookmarkStart w:id="12341" w:name="_ETM_Q25_550999"/>
      <w:bookmarkEnd w:id="12341"/>
      <w:r>
        <w:rPr>
          <w:rFonts w:hint="cs"/>
          <w:rtl/>
        </w:rPr>
        <w:t>-</w:t>
      </w:r>
      <w:r>
        <w:rPr>
          <w:rtl/>
        </w:rPr>
        <w:t>ב</w:t>
      </w:r>
      <w:bookmarkStart w:id="12342" w:name="_ETM_Q25_551209"/>
      <w:bookmarkEnd w:id="12342"/>
      <w:r>
        <w:rPr>
          <w:rFonts w:hint="cs"/>
          <w:rtl/>
        </w:rPr>
        <w:t>לח</w:t>
      </w:r>
      <w:r>
        <w:rPr>
          <w:rtl/>
        </w:rPr>
        <w:t xml:space="preserve"> </w:t>
      </w:r>
      <w:bookmarkStart w:id="12343" w:name="_ETM_Q25_551359"/>
      <w:bookmarkEnd w:id="12343"/>
      <w:r>
        <w:rPr>
          <w:rtl/>
        </w:rPr>
        <w:t xml:space="preserve">כמה </w:t>
      </w:r>
      <w:bookmarkStart w:id="12344" w:name="_ETM_Q25_551630"/>
      <w:bookmarkEnd w:id="12344"/>
      <w:r>
        <w:rPr>
          <w:rtl/>
        </w:rPr>
        <w:t>פעמים</w:t>
      </w:r>
      <w:r>
        <w:rPr>
          <w:rFonts w:hint="cs"/>
          <w:rtl/>
        </w:rPr>
        <w:t>,</w:t>
      </w:r>
      <w:r>
        <w:rPr>
          <w:rtl/>
        </w:rPr>
        <w:t xml:space="preserve"> </w:t>
      </w:r>
      <w:bookmarkStart w:id="12345" w:name="_ETM_Q25_552259"/>
      <w:bookmarkEnd w:id="12345"/>
      <w:r>
        <w:rPr>
          <w:rtl/>
        </w:rPr>
        <w:t xml:space="preserve">היא </w:t>
      </w:r>
      <w:bookmarkStart w:id="12346" w:name="_ETM_Q25_552380"/>
      <w:bookmarkEnd w:id="12346"/>
      <w:r>
        <w:rPr>
          <w:rtl/>
        </w:rPr>
        <w:t xml:space="preserve">לא </w:t>
      </w:r>
      <w:bookmarkStart w:id="12347" w:name="_ETM_Q25_552560"/>
      <w:bookmarkEnd w:id="12347"/>
      <w:r>
        <w:rPr>
          <w:rtl/>
        </w:rPr>
        <w:t>ענתה</w:t>
      </w:r>
      <w:r>
        <w:rPr>
          <w:rFonts w:hint="cs"/>
          <w:rtl/>
        </w:rPr>
        <w:t>.</w:t>
      </w:r>
      <w:r>
        <w:rPr>
          <w:rtl/>
        </w:rPr>
        <w:t xml:space="preserve"> </w:t>
      </w:r>
      <w:bookmarkStart w:id="12348" w:name="_ETM_Q25_553399"/>
      <w:bookmarkEnd w:id="12348"/>
      <w:r>
        <w:rPr>
          <w:rtl/>
        </w:rPr>
        <w:t xml:space="preserve">ידעתי </w:t>
      </w:r>
      <w:bookmarkStart w:id="12349" w:name="_ETM_Q25_553909"/>
      <w:bookmarkEnd w:id="12349"/>
      <w:r>
        <w:rPr>
          <w:rtl/>
        </w:rPr>
        <w:t xml:space="preserve">שקרה </w:t>
      </w:r>
      <w:bookmarkStart w:id="12350" w:name="_ETM_Q25_554389"/>
      <w:bookmarkEnd w:id="12350"/>
      <w:r>
        <w:rPr>
          <w:rtl/>
        </w:rPr>
        <w:t>משהו</w:t>
      </w:r>
      <w:r>
        <w:rPr>
          <w:rFonts w:hint="cs"/>
          <w:rtl/>
        </w:rPr>
        <w:t>.</w:t>
      </w:r>
      <w:r>
        <w:rPr>
          <w:rtl/>
        </w:rPr>
        <w:t xml:space="preserve"> </w:t>
      </w:r>
      <w:bookmarkStart w:id="12351" w:name="_ETM_Q25_555979"/>
      <w:bookmarkEnd w:id="12351"/>
      <w:r>
        <w:rPr>
          <w:rtl/>
        </w:rPr>
        <w:t xml:space="preserve">אני </w:t>
      </w:r>
      <w:bookmarkStart w:id="12352" w:name="_ETM_Q25_556190"/>
      <w:bookmarkEnd w:id="12352"/>
      <w:r>
        <w:rPr>
          <w:rtl/>
        </w:rPr>
        <w:t xml:space="preserve">לא </w:t>
      </w:r>
      <w:bookmarkStart w:id="12353" w:name="_ETM_Q25_556310"/>
      <w:bookmarkEnd w:id="12353"/>
      <w:r>
        <w:rPr>
          <w:rtl/>
        </w:rPr>
        <w:t xml:space="preserve">יודעת </w:t>
      </w:r>
      <w:bookmarkStart w:id="12354" w:name="_ETM_Q25_556580"/>
      <w:bookmarkEnd w:id="12354"/>
      <w:r>
        <w:rPr>
          <w:rtl/>
        </w:rPr>
        <w:t xml:space="preserve">אם </w:t>
      </w:r>
      <w:bookmarkStart w:id="12355" w:name="_ETM_Q25_556700"/>
      <w:bookmarkEnd w:id="12355"/>
      <w:r>
        <w:rPr>
          <w:rtl/>
        </w:rPr>
        <w:t xml:space="preserve">קברו </w:t>
      </w:r>
      <w:bookmarkStart w:id="12356" w:name="_ETM_Q25_557089"/>
      <w:bookmarkEnd w:id="12356"/>
      <w:r>
        <w:rPr>
          <w:rtl/>
        </w:rPr>
        <w:t>אותה</w:t>
      </w:r>
      <w:r>
        <w:rPr>
          <w:rFonts w:hint="cs"/>
          <w:rtl/>
        </w:rPr>
        <w:t>,</w:t>
      </w:r>
      <w:r>
        <w:rPr>
          <w:rtl/>
        </w:rPr>
        <w:t xml:space="preserve"> </w:t>
      </w:r>
      <w:bookmarkStart w:id="12357" w:name="_ETM_Q25_557820"/>
      <w:bookmarkEnd w:id="12357"/>
      <w:r>
        <w:rPr>
          <w:rtl/>
        </w:rPr>
        <w:t xml:space="preserve">לא </w:t>
      </w:r>
      <w:bookmarkStart w:id="12358" w:name="_ETM_Q25_558029"/>
      <w:bookmarkEnd w:id="12358"/>
      <w:r>
        <w:rPr>
          <w:rtl/>
        </w:rPr>
        <w:t xml:space="preserve">יודעת </w:t>
      </w:r>
      <w:bookmarkStart w:id="12359" w:name="_ETM_Q25_558420"/>
      <w:bookmarkEnd w:id="12359"/>
      <w:r>
        <w:rPr>
          <w:rtl/>
        </w:rPr>
        <w:t xml:space="preserve">מה </w:t>
      </w:r>
      <w:bookmarkStart w:id="12360" w:name="_ETM_Q25_558570"/>
      <w:bookmarkEnd w:id="12360"/>
      <w:r>
        <w:rPr>
          <w:rtl/>
        </w:rPr>
        <w:t xml:space="preserve">עם </w:t>
      </w:r>
      <w:bookmarkStart w:id="12361" w:name="_ETM_Q25_558659"/>
      <w:bookmarkEnd w:id="12361"/>
      <w:r>
        <w:rPr>
          <w:rtl/>
        </w:rPr>
        <w:t>ילדיה</w:t>
      </w:r>
      <w:r>
        <w:rPr>
          <w:rFonts w:hint="cs"/>
          <w:rtl/>
        </w:rPr>
        <w:t>.</w:t>
      </w:r>
      <w:r>
        <w:rPr>
          <w:rtl/>
        </w:rPr>
        <w:t xml:space="preserve"> </w:t>
      </w:r>
      <w:bookmarkStart w:id="12362" w:name="_ETM_Q25_559830"/>
      <w:bookmarkEnd w:id="12362"/>
      <w:r>
        <w:rPr>
          <w:rtl/>
        </w:rPr>
        <w:t xml:space="preserve">חלק </w:t>
      </w:r>
      <w:bookmarkStart w:id="12363" w:name="_ETM_Q25_560220"/>
      <w:bookmarkEnd w:id="12363"/>
      <w:r>
        <w:rPr>
          <w:rtl/>
        </w:rPr>
        <w:t xml:space="preserve">מהילדים </w:t>
      </w:r>
      <w:bookmarkStart w:id="12364" w:name="_ETM_Q25_560729"/>
      <w:bookmarkEnd w:id="12364"/>
      <w:r>
        <w:rPr>
          <w:rtl/>
        </w:rPr>
        <w:t xml:space="preserve">נקברים </w:t>
      </w:r>
      <w:bookmarkStart w:id="12365" w:name="_ETM_Q25_561240"/>
      <w:bookmarkEnd w:id="12365"/>
      <w:r>
        <w:rPr>
          <w:rtl/>
        </w:rPr>
        <w:t xml:space="preserve">בקרב </w:t>
      </w:r>
      <w:bookmarkStart w:id="12366" w:name="_ETM_Q25_561570"/>
      <w:bookmarkEnd w:id="12366"/>
      <w:r>
        <w:rPr>
          <w:rtl/>
        </w:rPr>
        <w:t xml:space="preserve">אזרחים </w:t>
      </w:r>
      <w:bookmarkStart w:id="12367" w:name="_ETM_Q25_562080"/>
      <w:bookmarkEnd w:id="12367"/>
      <w:r>
        <w:rPr>
          <w:rtl/>
        </w:rPr>
        <w:t xml:space="preserve">ללא </w:t>
      </w:r>
      <w:bookmarkStart w:id="12368" w:name="_ETM_Q25_562320"/>
      <w:bookmarkEnd w:id="12368"/>
      <w:r>
        <w:rPr>
          <w:rtl/>
        </w:rPr>
        <w:t>שמות</w:t>
      </w:r>
      <w:r>
        <w:rPr>
          <w:rFonts w:hint="cs"/>
          <w:rtl/>
        </w:rPr>
        <w:t>.</w:t>
      </w:r>
      <w:r>
        <w:rPr>
          <w:rtl/>
        </w:rPr>
        <w:t xml:space="preserve"> </w:t>
      </w:r>
      <w:bookmarkStart w:id="12369" w:name="_ETM_Q25_563619"/>
      <w:bookmarkEnd w:id="12369"/>
    </w:p>
    <w:p w:rsidR="00903FCE" w:rsidRDefault="00903FCE" w:rsidP="002F5E09">
      <w:pPr>
        <w:rPr>
          <w:b/>
          <w:bCs/>
          <w:u w:val="single"/>
          <w:rtl/>
        </w:rPr>
      </w:pPr>
    </w:p>
    <w:p w:rsidR="00903FCE" w:rsidRDefault="00903FCE" w:rsidP="002F5E09">
      <w:pPr>
        <w:pStyle w:val="af5"/>
        <w:keepNext/>
        <w:rPr>
          <w:rtl/>
        </w:rPr>
      </w:pPr>
      <w:bookmarkStart w:id="12370" w:name="ET_interruption_5786_42"/>
      <w:r w:rsidRPr="00897B20">
        <w:rPr>
          <w:rStyle w:val="TagStyle"/>
          <w:rtl/>
        </w:rPr>
        <w:t xml:space="preserve"> &lt;&lt; קריאה &gt;&gt; </w:t>
      </w:r>
      <w:r>
        <w:rPr>
          <w:rtl/>
        </w:rPr>
        <w:t>אופיר כץ (הליכוד):</w:t>
      </w:r>
      <w:r w:rsidRPr="00897B20">
        <w:rPr>
          <w:rStyle w:val="TagStyle"/>
          <w:rtl/>
        </w:rPr>
        <w:t xml:space="preserve"> &lt;&lt; קריאה &gt;&gt;</w:t>
      </w:r>
      <w:r>
        <w:rPr>
          <w:rtl/>
        </w:rPr>
        <w:t xml:space="preserve"> </w:t>
      </w:r>
      <w:bookmarkEnd w:id="12370"/>
    </w:p>
    <w:p w:rsidR="00903FCE" w:rsidRPr="00897B20" w:rsidRDefault="00903FCE" w:rsidP="002F5E09">
      <w:pPr>
        <w:rPr>
          <w:rtl/>
          <w:lang w:eastAsia="he-IL"/>
        </w:rPr>
      </w:pPr>
    </w:p>
    <w:p w:rsidR="00903FCE" w:rsidRDefault="00903FCE" w:rsidP="002F5E09">
      <w:pPr>
        <w:rPr>
          <w:rtl/>
        </w:rPr>
      </w:pPr>
      <w:r>
        <w:rPr>
          <w:rFonts w:hint="cs"/>
          <w:rtl/>
        </w:rPr>
        <w:t>יש לך 1,400 סיפורים של יהודים שנרצחו.</w:t>
      </w:r>
    </w:p>
    <w:p w:rsidR="00903FCE" w:rsidRDefault="00903FCE" w:rsidP="002F5E09">
      <w:pPr>
        <w:rPr>
          <w:rtl/>
        </w:rPr>
      </w:pPr>
      <w:bookmarkStart w:id="12371" w:name="_ETM_Q25_559644"/>
      <w:bookmarkStart w:id="12372" w:name="_ETM_Q25_557346"/>
      <w:bookmarkEnd w:id="12371"/>
      <w:bookmarkEnd w:id="12372"/>
    </w:p>
    <w:p w:rsidR="00903FCE" w:rsidRDefault="00903FCE" w:rsidP="002F5E09">
      <w:pPr>
        <w:pStyle w:val="-"/>
        <w:keepNext/>
        <w:rPr>
          <w:rtl/>
        </w:rPr>
      </w:pPr>
      <w:bookmarkStart w:id="12373" w:name="_ETM_Q25_557393"/>
      <w:bookmarkStart w:id="12374" w:name="ET_speakercontinue_5785_19"/>
      <w:bookmarkEnd w:id="12373"/>
      <w:r w:rsidRPr="00BB2132">
        <w:rPr>
          <w:rStyle w:val="TagStyle"/>
          <w:rtl/>
        </w:rPr>
        <w:t xml:space="preserve"> &lt;&lt; דובר_המשך &gt;&gt; </w:t>
      </w:r>
      <w:r>
        <w:rPr>
          <w:rtl/>
        </w:rPr>
        <w:t>עופר כסיף (חד"ש-תע"ל):</w:t>
      </w:r>
      <w:r w:rsidRPr="00BB2132">
        <w:rPr>
          <w:rStyle w:val="TagStyle"/>
          <w:rtl/>
        </w:rPr>
        <w:t xml:space="preserve"> &lt;&lt; דובר_המשך &gt;&gt;</w:t>
      </w:r>
      <w:r>
        <w:rPr>
          <w:rtl/>
        </w:rPr>
        <w:t xml:space="preserve"> </w:t>
      </w:r>
      <w:bookmarkEnd w:id="12374"/>
    </w:p>
    <w:p w:rsidR="00903FCE" w:rsidRDefault="00903FCE" w:rsidP="003C5F67">
      <w:pPr>
        <w:rPr>
          <w:rtl/>
          <w:lang w:eastAsia="he-IL"/>
        </w:rPr>
      </w:pPr>
    </w:p>
    <w:p w:rsidR="00903FCE" w:rsidRDefault="00903FCE" w:rsidP="002D1B1E">
      <w:pPr>
        <w:rPr>
          <w:rtl/>
        </w:rPr>
      </w:pPr>
      <w:r>
        <w:rPr>
          <w:rtl/>
        </w:rPr>
        <w:t xml:space="preserve">לכן </w:t>
      </w:r>
      <w:bookmarkStart w:id="12375" w:name="_ETM_Q25_564159"/>
      <w:bookmarkEnd w:id="12375"/>
      <w:r>
        <w:rPr>
          <w:rtl/>
        </w:rPr>
        <w:t xml:space="preserve">כתבתי </w:t>
      </w:r>
      <w:bookmarkStart w:id="12376" w:name="_ETM_Q25_564789"/>
      <w:bookmarkEnd w:id="12376"/>
      <w:r>
        <w:rPr>
          <w:rtl/>
        </w:rPr>
        <w:t xml:space="preserve">את </w:t>
      </w:r>
      <w:bookmarkStart w:id="12377" w:name="_ETM_Q25_564939"/>
      <w:bookmarkEnd w:id="12377"/>
      <w:r>
        <w:rPr>
          <w:rtl/>
        </w:rPr>
        <w:t>שמותיהם</w:t>
      </w:r>
      <w:r>
        <w:rPr>
          <w:rFonts w:hint="cs"/>
          <w:rtl/>
        </w:rPr>
        <w:t xml:space="preserve"> </w:t>
      </w:r>
      <w:r w:rsidR="003C5F67">
        <w:rPr>
          <w:rFonts w:hint="cs"/>
          <w:rtl/>
        </w:rPr>
        <w:t>– – –</w:t>
      </w:r>
    </w:p>
    <w:p w:rsidR="00903FCE" w:rsidRDefault="00903FCE" w:rsidP="002F5E09">
      <w:pPr>
        <w:rPr>
          <w:rtl/>
        </w:rPr>
      </w:pPr>
    </w:p>
    <w:p w:rsidR="00903FCE" w:rsidRDefault="00903FCE" w:rsidP="002F5E09">
      <w:pPr>
        <w:pStyle w:val="af5"/>
        <w:keepNext/>
        <w:rPr>
          <w:rtl/>
        </w:rPr>
      </w:pPr>
      <w:bookmarkStart w:id="12378" w:name="ET_interruption_5786_32"/>
      <w:r w:rsidRPr="00F5621B">
        <w:rPr>
          <w:rStyle w:val="TagStyle"/>
          <w:rtl/>
        </w:rPr>
        <w:t xml:space="preserve"> &lt;&lt; קריאה &gt;&gt; </w:t>
      </w:r>
      <w:r>
        <w:rPr>
          <w:rtl/>
        </w:rPr>
        <w:t>אופיר כץ (הליכוד):</w:t>
      </w:r>
      <w:r w:rsidRPr="00F5621B">
        <w:rPr>
          <w:rStyle w:val="TagStyle"/>
          <w:rtl/>
        </w:rPr>
        <w:t xml:space="preserve"> &lt;&lt; קריאה &gt;&gt;</w:t>
      </w:r>
      <w:r>
        <w:rPr>
          <w:rtl/>
        </w:rPr>
        <w:t xml:space="preserve"> </w:t>
      </w:r>
      <w:bookmarkEnd w:id="12378"/>
    </w:p>
    <w:p w:rsidR="00903FCE" w:rsidRDefault="00903FCE" w:rsidP="003C5F67">
      <w:pPr>
        <w:rPr>
          <w:rtl/>
        </w:rPr>
      </w:pPr>
    </w:p>
    <w:p w:rsidR="00903FCE" w:rsidRDefault="00903FCE" w:rsidP="002F5E09">
      <w:pPr>
        <w:rPr>
          <w:rtl/>
        </w:rPr>
      </w:pPr>
      <w:r w:rsidRPr="00BB2132">
        <w:rPr>
          <w:rFonts w:hint="cs"/>
          <w:rtl/>
        </w:rPr>
        <w:t>זה מה שאתה בוחר להגיד פה?</w:t>
      </w:r>
      <w:r>
        <w:rPr>
          <w:rFonts w:hint="cs"/>
          <w:rtl/>
        </w:rPr>
        <w:t xml:space="preserve"> </w:t>
      </w:r>
    </w:p>
    <w:p w:rsidR="00903FCE" w:rsidRPr="00BB2132" w:rsidRDefault="00903FCE" w:rsidP="002F5E09">
      <w:pPr>
        <w:rPr>
          <w:rtl/>
        </w:rPr>
      </w:pPr>
      <w:bookmarkStart w:id="12379" w:name="_ETM_Q25_563435"/>
      <w:bookmarkEnd w:id="12379"/>
    </w:p>
    <w:p w:rsidR="00903FCE" w:rsidRDefault="00903FCE" w:rsidP="002F5E09">
      <w:pPr>
        <w:pStyle w:val="-"/>
        <w:keepNext/>
        <w:rPr>
          <w:rtl/>
        </w:rPr>
      </w:pPr>
      <w:r w:rsidRPr="00BB2132">
        <w:rPr>
          <w:rStyle w:val="TagStyle"/>
          <w:rtl/>
        </w:rPr>
        <w:t xml:space="preserve">&lt;&lt; דובר_המשך &gt;&gt; </w:t>
      </w:r>
      <w:r>
        <w:rPr>
          <w:rtl/>
        </w:rPr>
        <w:t>עופר כסיף (חד"ש-תע"ל):</w:t>
      </w:r>
      <w:r w:rsidRPr="00BB2132">
        <w:rPr>
          <w:rStyle w:val="TagStyle"/>
          <w:rtl/>
        </w:rPr>
        <w:t xml:space="preserve"> &lt;&lt; דובר_המשך &gt;&gt;</w:t>
      </w:r>
      <w:r>
        <w:rPr>
          <w:rtl/>
        </w:rPr>
        <w:t xml:space="preserve"> </w:t>
      </w:r>
    </w:p>
    <w:p w:rsidR="00903FCE" w:rsidRDefault="00903FCE" w:rsidP="002F5E09">
      <w:pPr>
        <w:rPr>
          <w:rtl/>
        </w:rPr>
      </w:pPr>
    </w:p>
    <w:p w:rsidR="00903FCE" w:rsidRDefault="00903FCE" w:rsidP="002F5E09">
      <w:pPr>
        <w:rPr>
          <w:rtl/>
        </w:rPr>
      </w:pPr>
      <w:bookmarkStart w:id="12380" w:name="_ETM_Q25_566580"/>
      <w:bookmarkEnd w:id="12380"/>
      <w:r>
        <w:rPr>
          <w:rtl/>
        </w:rPr>
        <w:t xml:space="preserve">לכן </w:t>
      </w:r>
      <w:bookmarkStart w:id="12381" w:name="_ETM_Q25_566939"/>
      <w:bookmarkEnd w:id="12381"/>
      <w:r>
        <w:rPr>
          <w:rtl/>
        </w:rPr>
        <w:t xml:space="preserve">כתבתי </w:t>
      </w:r>
      <w:bookmarkStart w:id="12382" w:name="_ETM_Q25_567479"/>
      <w:bookmarkEnd w:id="12382"/>
      <w:r>
        <w:rPr>
          <w:rtl/>
        </w:rPr>
        <w:t xml:space="preserve">את </w:t>
      </w:r>
      <w:bookmarkStart w:id="12383" w:name="_ETM_Q25_567570"/>
      <w:bookmarkEnd w:id="12383"/>
      <w:r>
        <w:rPr>
          <w:rtl/>
        </w:rPr>
        <w:t xml:space="preserve">שמותיהם </w:t>
      </w:r>
      <w:bookmarkStart w:id="12384" w:name="_ETM_Q25_568200"/>
      <w:bookmarkEnd w:id="12384"/>
      <w:r>
        <w:rPr>
          <w:rtl/>
        </w:rPr>
        <w:t xml:space="preserve">של </w:t>
      </w:r>
      <w:bookmarkStart w:id="12385" w:name="_ETM_Q25_568409"/>
      <w:bookmarkEnd w:id="12385"/>
      <w:r>
        <w:rPr>
          <w:rtl/>
        </w:rPr>
        <w:t xml:space="preserve">ילדיה </w:t>
      </w:r>
      <w:bookmarkStart w:id="12386" w:name="_ETM_Q25_569490"/>
      <w:bookmarkEnd w:id="12386"/>
      <w:r w:rsidR="003C5F67">
        <w:rPr>
          <w:rFonts w:hint="cs"/>
          <w:rtl/>
        </w:rPr>
        <w:t>– –</w:t>
      </w:r>
      <w:r>
        <w:rPr>
          <w:rFonts w:hint="cs"/>
          <w:rtl/>
        </w:rPr>
        <w:t xml:space="preserve"> </w:t>
      </w:r>
      <w:bookmarkStart w:id="12387" w:name="_ETM_Q25_566523"/>
      <w:bookmarkStart w:id="12388" w:name="_ETM_Q25_567193"/>
      <w:bookmarkEnd w:id="12387"/>
      <w:bookmarkEnd w:id="12388"/>
    </w:p>
    <w:p w:rsidR="00903FCE" w:rsidRDefault="00903FCE" w:rsidP="002F5E09">
      <w:pPr>
        <w:rPr>
          <w:rtl/>
        </w:rPr>
      </w:pPr>
    </w:p>
    <w:p w:rsidR="00903FCE" w:rsidRDefault="00903FCE" w:rsidP="002F5E09">
      <w:pPr>
        <w:pStyle w:val="af5"/>
        <w:keepNext/>
        <w:rPr>
          <w:rtl/>
        </w:rPr>
      </w:pPr>
      <w:bookmarkStart w:id="12389" w:name="ET_interruption_5786_33"/>
      <w:r w:rsidRPr="00F5621B">
        <w:rPr>
          <w:rStyle w:val="TagStyle"/>
          <w:rtl/>
        </w:rPr>
        <w:t xml:space="preserve"> &lt;&lt; קריאה &gt;&gt; </w:t>
      </w:r>
      <w:r>
        <w:rPr>
          <w:rtl/>
        </w:rPr>
        <w:t>אופיר כץ (הליכוד):</w:t>
      </w:r>
      <w:r w:rsidRPr="00F5621B">
        <w:rPr>
          <w:rStyle w:val="TagStyle"/>
          <w:rtl/>
        </w:rPr>
        <w:t xml:space="preserve"> &lt;&lt; קריאה &gt;&gt;</w:t>
      </w:r>
      <w:r>
        <w:rPr>
          <w:rtl/>
        </w:rPr>
        <w:t xml:space="preserve"> </w:t>
      </w:r>
      <w:bookmarkEnd w:id="12389"/>
    </w:p>
    <w:p w:rsidR="00903FCE" w:rsidRDefault="00903FCE" w:rsidP="003C5F67">
      <w:pPr>
        <w:rPr>
          <w:rtl/>
        </w:rPr>
      </w:pPr>
    </w:p>
    <w:p w:rsidR="00903FCE" w:rsidRDefault="00903FCE" w:rsidP="002F5E09">
      <w:pPr>
        <w:rPr>
          <w:rtl/>
        </w:rPr>
      </w:pPr>
      <w:r>
        <w:rPr>
          <w:rFonts w:hint="cs"/>
          <w:rtl/>
        </w:rPr>
        <w:t xml:space="preserve">אין לך סיפורים מיהודים שנצחו? </w:t>
      </w:r>
      <w:bookmarkStart w:id="12390" w:name="_ETM_Q25_566344"/>
      <w:bookmarkEnd w:id="12390"/>
    </w:p>
    <w:p w:rsidR="00903FCE" w:rsidRPr="00F5621B" w:rsidRDefault="00903FCE" w:rsidP="002F5E09">
      <w:pPr>
        <w:rPr>
          <w:rtl/>
        </w:rPr>
      </w:pPr>
      <w:bookmarkStart w:id="12391" w:name="_ETM_Q25_566416"/>
      <w:bookmarkEnd w:id="12391"/>
    </w:p>
    <w:p w:rsidR="00903FCE" w:rsidRDefault="00903FCE" w:rsidP="002F5E09">
      <w:pPr>
        <w:pStyle w:val="-"/>
        <w:keepNext/>
        <w:rPr>
          <w:rtl/>
        </w:rPr>
      </w:pPr>
      <w:bookmarkStart w:id="12392" w:name="_ETM_Q25_567238"/>
      <w:bookmarkStart w:id="12393" w:name="_ETM_Q25_567561"/>
      <w:bookmarkEnd w:id="12392"/>
      <w:bookmarkEnd w:id="12393"/>
      <w:r w:rsidRPr="00BB2132">
        <w:rPr>
          <w:rStyle w:val="TagStyle"/>
          <w:rtl/>
        </w:rPr>
        <w:t xml:space="preserve">&lt;&lt; דובר_המשך &gt;&gt; </w:t>
      </w:r>
      <w:r>
        <w:rPr>
          <w:rtl/>
        </w:rPr>
        <w:t>עופר כסיף (חד"ש-תע"ל):</w:t>
      </w:r>
      <w:r w:rsidRPr="00BB2132">
        <w:rPr>
          <w:rStyle w:val="TagStyle"/>
          <w:rtl/>
        </w:rPr>
        <w:t xml:space="preserve"> &lt;&lt; דובר_המשך &gt;&gt;</w:t>
      </w:r>
      <w:r>
        <w:rPr>
          <w:rtl/>
        </w:rPr>
        <w:t xml:space="preserve"> </w:t>
      </w:r>
    </w:p>
    <w:p w:rsidR="00903FCE" w:rsidRDefault="00903FCE" w:rsidP="002F5E09">
      <w:pPr>
        <w:rPr>
          <w:rtl/>
        </w:rPr>
      </w:pPr>
    </w:p>
    <w:p w:rsidR="00903FCE" w:rsidRDefault="003C5F67" w:rsidP="002F5E09">
      <w:pPr>
        <w:rPr>
          <w:rtl/>
        </w:rPr>
      </w:pPr>
      <w:bookmarkStart w:id="12394" w:name="_ETM_Q25_567606"/>
      <w:bookmarkEnd w:id="12394"/>
      <w:r>
        <w:rPr>
          <w:rFonts w:hint="cs"/>
          <w:rtl/>
        </w:rPr>
        <w:t>– –</w:t>
      </w:r>
      <w:r w:rsidR="00903FCE">
        <w:rPr>
          <w:rFonts w:hint="cs"/>
          <w:rtl/>
        </w:rPr>
        <w:t xml:space="preserve"> על הזרוע ועל השוק. </w:t>
      </w:r>
      <w:bookmarkStart w:id="12395" w:name="_ETM_Q25_570119"/>
      <w:bookmarkStart w:id="12396" w:name="_ETM_Q25_570540"/>
      <w:bookmarkStart w:id="12397" w:name="_ETM_Q25_571710"/>
      <w:bookmarkEnd w:id="12395"/>
      <w:bookmarkEnd w:id="12396"/>
      <w:bookmarkEnd w:id="12397"/>
      <w:r w:rsidR="00903FCE">
        <w:rPr>
          <w:rtl/>
        </w:rPr>
        <w:t xml:space="preserve">אם </w:t>
      </w:r>
      <w:bookmarkStart w:id="12398" w:name="_ETM_Q25_571950"/>
      <w:bookmarkEnd w:id="12398"/>
      <w:r w:rsidR="00903FCE">
        <w:rPr>
          <w:rtl/>
        </w:rPr>
        <w:t xml:space="preserve">יקרה </w:t>
      </w:r>
      <w:bookmarkStart w:id="12399" w:name="_ETM_Q25_572250"/>
      <w:bookmarkEnd w:id="12399"/>
      <w:r w:rsidR="00903FCE">
        <w:rPr>
          <w:rtl/>
        </w:rPr>
        <w:t xml:space="preserve">להם </w:t>
      </w:r>
      <w:bookmarkStart w:id="12400" w:name="_ETM_Q25_572490"/>
      <w:bookmarkEnd w:id="12400"/>
      <w:r w:rsidR="00903FCE">
        <w:rPr>
          <w:rtl/>
        </w:rPr>
        <w:t xml:space="preserve">משהו </w:t>
      </w:r>
      <w:bookmarkStart w:id="12401" w:name="_ETM_Q25_572820"/>
      <w:bookmarkEnd w:id="12401"/>
      <w:r w:rsidR="00903FCE">
        <w:rPr>
          <w:rtl/>
        </w:rPr>
        <w:t xml:space="preserve">וגם </w:t>
      </w:r>
      <w:bookmarkStart w:id="12402" w:name="_ETM_Q25_573120"/>
      <w:bookmarkEnd w:id="12402"/>
      <w:r w:rsidR="00903FCE">
        <w:rPr>
          <w:rtl/>
        </w:rPr>
        <w:t xml:space="preserve">אנחנו </w:t>
      </w:r>
      <w:bookmarkStart w:id="12403" w:name="_ETM_Q25_573570"/>
      <w:bookmarkEnd w:id="12403"/>
      <w:r w:rsidR="00903FCE">
        <w:rPr>
          <w:rtl/>
        </w:rPr>
        <w:t>נמות</w:t>
      </w:r>
      <w:r w:rsidR="00903FCE">
        <w:rPr>
          <w:rFonts w:hint="cs"/>
          <w:rtl/>
        </w:rPr>
        <w:t>,</w:t>
      </w:r>
      <w:r w:rsidR="00903FCE">
        <w:rPr>
          <w:rtl/>
        </w:rPr>
        <w:t xml:space="preserve"> </w:t>
      </w:r>
      <w:bookmarkStart w:id="12404" w:name="_ETM_Q25_574380"/>
      <w:bookmarkEnd w:id="12404"/>
      <w:r w:rsidR="00903FCE">
        <w:rPr>
          <w:rtl/>
        </w:rPr>
        <w:t xml:space="preserve">לפחות </w:t>
      </w:r>
      <w:bookmarkStart w:id="12405" w:name="_ETM_Q25_574920"/>
      <w:bookmarkEnd w:id="12405"/>
      <w:r w:rsidR="00903FCE">
        <w:rPr>
          <w:rtl/>
        </w:rPr>
        <w:t xml:space="preserve">יזהו </w:t>
      </w:r>
      <w:bookmarkStart w:id="12406" w:name="_ETM_Q25_575400"/>
      <w:bookmarkEnd w:id="12406"/>
      <w:r w:rsidR="00903FCE">
        <w:rPr>
          <w:rtl/>
        </w:rPr>
        <w:t xml:space="preserve">אותם </w:t>
      </w:r>
      <w:bookmarkStart w:id="12407" w:name="_ETM_Q25_575729"/>
      <w:bookmarkEnd w:id="12407"/>
      <w:r w:rsidR="00903FCE">
        <w:rPr>
          <w:rtl/>
        </w:rPr>
        <w:t xml:space="preserve">לפני </w:t>
      </w:r>
      <w:bookmarkStart w:id="12408" w:name="_ETM_Q25_576060"/>
      <w:bookmarkEnd w:id="12408"/>
      <w:r w:rsidR="00903FCE">
        <w:rPr>
          <w:rtl/>
        </w:rPr>
        <w:t>קבורה</w:t>
      </w:r>
      <w:r w:rsidR="00903FCE">
        <w:rPr>
          <w:rFonts w:hint="cs"/>
          <w:rtl/>
        </w:rPr>
        <w:t>.</w:t>
      </w:r>
    </w:p>
    <w:p w:rsidR="00903FCE" w:rsidRDefault="00903FCE" w:rsidP="002F5E09">
      <w:pPr>
        <w:rPr>
          <w:rtl/>
        </w:rPr>
      </w:pPr>
    </w:p>
    <w:p w:rsidR="00903FCE" w:rsidRDefault="00903FCE" w:rsidP="002F5E09">
      <w:pPr>
        <w:rPr>
          <w:rtl/>
        </w:rPr>
      </w:pPr>
      <w:bookmarkStart w:id="12409" w:name="_ETM_Q25_577360"/>
      <w:bookmarkEnd w:id="12409"/>
      <w:proofErr w:type="spellStart"/>
      <w:r>
        <w:rPr>
          <w:rtl/>
        </w:rPr>
        <w:t>אל</w:t>
      </w:r>
      <w:r>
        <w:rPr>
          <w:rFonts w:hint="cs"/>
          <w:rtl/>
        </w:rPr>
        <w:t>ה</w:t>
      </w:r>
      <w:r>
        <w:rPr>
          <w:rtl/>
        </w:rPr>
        <w:t>א</w:t>
      </w:r>
      <w:r>
        <w:rPr>
          <w:rFonts w:hint="cs"/>
          <w:rtl/>
        </w:rPr>
        <w:t>ם</w:t>
      </w:r>
      <w:bookmarkStart w:id="12410" w:name="_ETM_Q25_577779"/>
      <w:bookmarkStart w:id="12411" w:name="_ETM_Q25_578290"/>
      <w:bookmarkEnd w:id="12410"/>
      <w:bookmarkEnd w:id="12411"/>
      <w:proofErr w:type="spellEnd"/>
      <w:r>
        <w:rPr>
          <w:rFonts w:hint="cs"/>
          <w:rtl/>
        </w:rPr>
        <w:t xml:space="preserve">, </w:t>
      </w:r>
      <w:r>
        <w:rPr>
          <w:rtl/>
        </w:rPr>
        <w:t xml:space="preserve">בת </w:t>
      </w:r>
      <w:bookmarkStart w:id="12412" w:name="_ETM_Q25_578470"/>
      <w:bookmarkEnd w:id="12412"/>
      <w:r>
        <w:rPr>
          <w:rtl/>
        </w:rPr>
        <w:t xml:space="preserve">38 </w:t>
      </w:r>
      <w:bookmarkStart w:id="12413" w:name="_ETM_Q25_579310"/>
      <w:bookmarkEnd w:id="12413"/>
      <w:r>
        <w:rPr>
          <w:rtl/>
        </w:rPr>
        <w:t xml:space="preserve">מהעיר </w:t>
      </w:r>
      <w:bookmarkStart w:id="12414" w:name="_ETM_Q25_579670"/>
      <w:bookmarkEnd w:id="12414"/>
      <w:r>
        <w:rPr>
          <w:rtl/>
        </w:rPr>
        <w:t>עזה</w:t>
      </w:r>
      <w:r>
        <w:rPr>
          <w:rFonts w:hint="cs"/>
          <w:rtl/>
        </w:rPr>
        <w:t>,</w:t>
      </w:r>
      <w:r>
        <w:rPr>
          <w:rtl/>
        </w:rPr>
        <w:t xml:space="preserve"> </w:t>
      </w:r>
      <w:bookmarkStart w:id="12415" w:name="_ETM_Q25_579940"/>
      <w:bookmarkEnd w:id="12415"/>
      <w:r>
        <w:rPr>
          <w:rtl/>
        </w:rPr>
        <w:t xml:space="preserve">עכשיו </w:t>
      </w:r>
      <w:bookmarkStart w:id="12416" w:name="_ETM_Q25_580240"/>
      <w:bookmarkEnd w:id="12416"/>
      <w:r>
        <w:rPr>
          <w:rtl/>
        </w:rPr>
        <w:t>ברפיח</w:t>
      </w:r>
      <w:r>
        <w:rPr>
          <w:rFonts w:hint="cs"/>
          <w:rtl/>
        </w:rPr>
        <w:t>:</w:t>
      </w:r>
      <w:r>
        <w:rPr>
          <w:rtl/>
        </w:rPr>
        <w:t xml:space="preserve"> </w:t>
      </w:r>
      <w:bookmarkStart w:id="12417" w:name="_ETM_Q25_581689"/>
      <w:bookmarkEnd w:id="12417"/>
      <w:r>
        <w:rPr>
          <w:rtl/>
        </w:rPr>
        <w:t xml:space="preserve">גם </w:t>
      </w:r>
      <w:bookmarkStart w:id="12418" w:name="_ETM_Q25_582079"/>
      <w:bookmarkEnd w:id="12418"/>
      <w:r>
        <w:rPr>
          <w:rFonts w:hint="cs"/>
          <w:rtl/>
        </w:rPr>
        <w:t>כשיש</w:t>
      </w:r>
      <w:r>
        <w:rPr>
          <w:rtl/>
        </w:rPr>
        <w:t xml:space="preserve"> </w:t>
      </w:r>
      <w:bookmarkStart w:id="12419" w:name="_ETM_Q25_582439"/>
      <w:bookmarkEnd w:id="12419"/>
      <w:r>
        <w:rPr>
          <w:rtl/>
        </w:rPr>
        <w:t xml:space="preserve">קצת </w:t>
      </w:r>
      <w:bookmarkStart w:id="12420" w:name="_ETM_Q25_582740"/>
      <w:bookmarkEnd w:id="12420"/>
      <w:r>
        <w:rPr>
          <w:rtl/>
        </w:rPr>
        <w:t>אורז</w:t>
      </w:r>
      <w:r>
        <w:rPr>
          <w:rFonts w:hint="cs"/>
          <w:rtl/>
        </w:rPr>
        <w:t>,</w:t>
      </w:r>
      <w:r>
        <w:rPr>
          <w:rtl/>
        </w:rPr>
        <w:t xml:space="preserve"> </w:t>
      </w:r>
      <w:bookmarkStart w:id="12421" w:name="_ETM_Q25_583130"/>
      <w:bookmarkEnd w:id="12421"/>
      <w:r>
        <w:rPr>
          <w:rtl/>
        </w:rPr>
        <w:t>למשל</w:t>
      </w:r>
      <w:r>
        <w:rPr>
          <w:rFonts w:hint="cs"/>
          <w:rtl/>
        </w:rPr>
        <w:t>,</w:t>
      </w:r>
      <w:r>
        <w:rPr>
          <w:rtl/>
        </w:rPr>
        <w:t xml:space="preserve"> </w:t>
      </w:r>
      <w:bookmarkStart w:id="12422" w:name="_ETM_Q25_584060"/>
      <w:bookmarkEnd w:id="12422"/>
      <w:r>
        <w:rPr>
          <w:rtl/>
        </w:rPr>
        <w:t xml:space="preserve">אין </w:t>
      </w:r>
      <w:bookmarkStart w:id="12423" w:name="_ETM_Q25_584329"/>
      <w:bookmarkEnd w:id="12423"/>
      <w:r>
        <w:rPr>
          <w:rtl/>
        </w:rPr>
        <w:t xml:space="preserve">מספיק </w:t>
      </w:r>
      <w:bookmarkStart w:id="12424" w:name="_ETM_Q25_584810"/>
      <w:bookmarkEnd w:id="12424"/>
      <w:r>
        <w:rPr>
          <w:rtl/>
        </w:rPr>
        <w:t xml:space="preserve">מים </w:t>
      </w:r>
      <w:bookmarkStart w:id="12425" w:name="_ETM_Q25_585589"/>
      <w:bookmarkEnd w:id="12425"/>
      <w:r>
        <w:rPr>
          <w:rtl/>
        </w:rPr>
        <w:t>נקי</w:t>
      </w:r>
      <w:r>
        <w:rPr>
          <w:rFonts w:hint="cs"/>
          <w:rtl/>
        </w:rPr>
        <w:t>י</w:t>
      </w:r>
      <w:r>
        <w:rPr>
          <w:rtl/>
        </w:rPr>
        <w:t xml:space="preserve">ם </w:t>
      </w:r>
      <w:bookmarkStart w:id="12426" w:name="_ETM_Q25_586159"/>
      <w:bookmarkEnd w:id="12426"/>
      <w:r>
        <w:rPr>
          <w:rtl/>
        </w:rPr>
        <w:t xml:space="preserve">כדי </w:t>
      </w:r>
      <w:bookmarkStart w:id="12427" w:name="_ETM_Q25_586429"/>
      <w:bookmarkEnd w:id="12427"/>
      <w:r>
        <w:rPr>
          <w:rtl/>
        </w:rPr>
        <w:t xml:space="preserve">לבשל </w:t>
      </w:r>
      <w:bookmarkStart w:id="12428" w:name="_ETM_Q25_586909"/>
      <w:bookmarkEnd w:id="12428"/>
      <w:r>
        <w:rPr>
          <w:rtl/>
        </w:rPr>
        <w:t>אותו</w:t>
      </w:r>
      <w:r>
        <w:rPr>
          <w:rFonts w:hint="cs"/>
          <w:rtl/>
        </w:rPr>
        <w:t>.</w:t>
      </w:r>
      <w:r>
        <w:rPr>
          <w:rtl/>
        </w:rPr>
        <w:t xml:space="preserve"> </w:t>
      </w:r>
      <w:bookmarkStart w:id="12429" w:name="_ETM_Q25_587799"/>
      <w:bookmarkEnd w:id="12429"/>
      <w:r>
        <w:rPr>
          <w:rtl/>
        </w:rPr>
        <w:t xml:space="preserve">הפעם </w:t>
      </w:r>
      <w:bookmarkStart w:id="12430" w:name="_ETM_Q25_588369"/>
      <w:bookmarkEnd w:id="12430"/>
      <w:r>
        <w:rPr>
          <w:rtl/>
        </w:rPr>
        <w:t xml:space="preserve">האחרונה </w:t>
      </w:r>
      <w:bookmarkStart w:id="12431" w:name="_ETM_Q25_588820"/>
      <w:bookmarkEnd w:id="12431"/>
      <w:r>
        <w:rPr>
          <w:rtl/>
        </w:rPr>
        <w:t xml:space="preserve">שהכנתי </w:t>
      </w:r>
      <w:bookmarkStart w:id="12432" w:name="_ETM_Q25_589390"/>
      <w:bookmarkEnd w:id="12432"/>
      <w:r>
        <w:rPr>
          <w:rtl/>
        </w:rPr>
        <w:t xml:space="preserve">אורז </w:t>
      </w:r>
      <w:bookmarkStart w:id="12433" w:name="_ETM_Q25_589779"/>
      <w:bookmarkEnd w:id="12433"/>
      <w:r>
        <w:rPr>
          <w:rtl/>
        </w:rPr>
        <w:t xml:space="preserve">הייתה </w:t>
      </w:r>
      <w:bookmarkStart w:id="12434" w:name="_ETM_Q25_590049"/>
      <w:bookmarkEnd w:id="12434"/>
      <w:r>
        <w:rPr>
          <w:rtl/>
        </w:rPr>
        <w:t xml:space="preserve">לפני </w:t>
      </w:r>
      <w:bookmarkStart w:id="12435" w:name="_ETM_Q25_590350"/>
      <w:bookmarkEnd w:id="12435"/>
      <w:r>
        <w:rPr>
          <w:rFonts w:hint="cs"/>
          <w:rtl/>
        </w:rPr>
        <w:t>שלושה</w:t>
      </w:r>
      <w:r>
        <w:rPr>
          <w:rtl/>
        </w:rPr>
        <w:t xml:space="preserve"> </w:t>
      </w:r>
      <w:bookmarkStart w:id="12436" w:name="_ETM_Q25_590710"/>
      <w:bookmarkEnd w:id="12436"/>
      <w:r>
        <w:rPr>
          <w:rtl/>
        </w:rPr>
        <w:t xml:space="preserve">שבועות </w:t>
      </w:r>
      <w:bookmarkStart w:id="12437" w:name="_ETM_Q25_591159"/>
      <w:bookmarkEnd w:id="12437"/>
      <w:r>
        <w:rPr>
          <w:rtl/>
        </w:rPr>
        <w:t>בערך</w:t>
      </w:r>
      <w:r>
        <w:rPr>
          <w:rFonts w:hint="cs"/>
          <w:rtl/>
        </w:rPr>
        <w:t>,</w:t>
      </w:r>
      <w:r>
        <w:rPr>
          <w:rtl/>
        </w:rPr>
        <w:t xml:space="preserve"> </w:t>
      </w:r>
      <w:bookmarkStart w:id="12438" w:name="_ETM_Q25_592040"/>
      <w:bookmarkEnd w:id="12438"/>
      <w:r>
        <w:rPr>
          <w:rtl/>
        </w:rPr>
        <w:t>וכל</w:t>
      </w:r>
      <w:bookmarkStart w:id="12439" w:name="_ETM_Q25_592400"/>
      <w:bookmarkEnd w:id="12439"/>
      <w:r>
        <w:rPr>
          <w:rFonts w:hint="cs"/>
          <w:rtl/>
        </w:rPr>
        <w:t xml:space="preserve"> אחד</w:t>
      </w:r>
      <w:r>
        <w:rPr>
          <w:rtl/>
        </w:rPr>
        <w:t xml:space="preserve"> </w:t>
      </w:r>
      <w:bookmarkStart w:id="12440" w:name="_ETM_Q25_592670"/>
      <w:bookmarkEnd w:id="12440"/>
      <w:r>
        <w:rPr>
          <w:rtl/>
        </w:rPr>
        <w:t xml:space="preserve">מהילדים </w:t>
      </w:r>
      <w:bookmarkStart w:id="12441" w:name="_ETM_Q25_593089"/>
      <w:bookmarkEnd w:id="12441"/>
      <w:r>
        <w:rPr>
          <w:rtl/>
        </w:rPr>
        <w:t xml:space="preserve">אכל </w:t>
      </w:r>
      <w:bookmarkStart w:id="12442" w:name="_ETM_Q25_593510"/>
      <w:bookmarkEnd w:id="12442"/>
      <w:r>
        <w:rPr>
          <w:rFonts w:hint="cs"/>
          <w:rtl/>
        </w:rPr>
        <w:t>ארבע</w:t>
      </w:r>
      <w:r>
        <w:rPr>
          <w:rtl/>
        </w:rPr>
        <w:t xml:space="preserve"> </w:t>
      </w:r>
      <w:bookmarkStart w:id="12443" w:name="_ETM_Q25_593870"/>
      <w:bookmarkEnd w:id="12443"/>
      <w:r>
        <w:rPr>
          <w:rtl/>
        </w:rPr>
        <w:t>כפות</w:t>
      </w:r>
      <w:r>
        <w:rPr>
          <w:rFonts w:hint="cs"/>
          <w:rtl/>
        </w:rPr>
        <w:t>.</w:t>
      </w:r>
      <w:r>
        <w:rPr>
          <w:rtl/>
        </w:rPr>
        <w:t xml:space="preserve"> </w:t>
      </w:r>
      <w:bookmarkStart w:id="12444" w:name="_ETM_Q25_596120"/>
      <w:bookmarkEnd w:id="12444"/>
      <w:r>
        <w:rPr>
          <w:rtl/>
        </w:rPr>
        <w:t xml:space="preserve">הילדים </w:t>
      </w:r>
      <w:bookmarkStart w:id="12445" w:name="_ETM_Q25_596570"/>
      <w:bookmarkEnd w:id="12445"/>
      <w:r>
        <w:rPr>
          <w:rtl/>
        </w:rPr>
        <w:t xml:space="preserve">שלי </w:t>
      </w:r>
      <w:bookmarkStart w:id="12446" w:name="_ETM_Q25_596779"/>
      <w:bookmarkEnd w:id="12446"/>
      <w:r>
        <w:rPr>
          <w:rtl/>
        </w:rPr>
        <w:t xml:space="preserve">שכחו </w:t>
      </w:r>
      <w:bookmarkStart w:id="12447" w:name="_ETM_Q25_597260"/>
      <w:bookmarkEnd w:id="12447"/>
      <w:r>
        <w:rPr>
          <w:rtl/>
        </w:rPr>
        <w:t xml:space="preserve">איזה </w:t>
      </w:r>
      <w:bookmarkStart w:id="12448" w:name="_ETM_Q25_597470"/>
      <w:bookmarkEnd w:id="12448"/>
      <w:r>
        <w:rPr>
          <w:rtl/>
        </w:rPr>
        <w:t xml:space="preserve">טעם </w:t>
      </w:r>
      <w:bookmarkStart w:id="12449" w:name="_ETM_Q25_597740"/>
      <w:bookmarkEnd w:id="12449"/>
      <w:r>
        <w:rPr>
          <w:rtl/>
        </w:rPr>
        <w:t xml:space="preserve">יש </w:t>
      </w:r>
      <w:bookmarkStart w:id="12450" w:name="_ETM_Q25_597920"/>
      <w:bookmarkEnd w:id="12450"/>
      <w:r>
        <w:rPr>
          <w:rtl/>
        </w:rPr>
        <w:t>לחלב</w:t>
      </w:r>
      <w:r>
        <w:rPr>
          <w:rFonts w:hint="cs"/>
          <w:rtl/>
        </w:rPr>
        <w:t>,</w:t>
      </w:r>
      <w:r>
        <w:rPr>
          <w:rtl/>
        </w:rPr>
        <w:t xml:space="preserve"> </w:t>
      </w:r>
      <w:bookmarkStart w:id="12451" w:name="_ETM_Q25_598430"/>
      <w:bookmarkEnd w:id="12451"/>
      <w:r>
        <w:rPr>
          <w:rtl/>
        </w:rPr>
        <w:t>לבשר</w:t>
      </w:r>
      <w:r>
        <w:rPr>
          <w:rFonts w:hint="cs"/>
          <w:rtl/>
        </w:rPr>
        <w:t>,</w:t>
      </w:r>
      <w:r>
        <w:rPr>
          <w:rtl/>
        </w:rPr>
        <w:t xml:space="preserve"> </w:t>
      </w:r>
      <w:bookmarkStart w:id="12452" w:name="_ETM_Q25_598940"/>
      <w:bookmarkEnd w:id="12452"/>
      <w:r>
        <w:rPr>
          <w:rtl/>
        </w:rPr>
        <w:t>ל</w:t>
      </w:r>
      <w:r>
        <w:rPr>
          <w:rFonts w:hint="cs"/>
          <w:rtl/>
        </w:rPr>
        <w:t xml:space="preserve">עוף. </w:t>
      </w:r>
    </w:p>
    <w:p w:rsidR="00903FCE" w:rsidRDefault="00903FCE" w:rsidP="002F5E09">
      <w:pPr>
        <w:rPr>
          <w:rtl/>
        </w:rPr>
      </w:pPr>
      <w:bookmarkStart w:id="12453" w:name="_ETM_Q25_594931"/>
      <w:bookmarkEnd w:id="12453"/>
    </w:p>
    <w:p w:rsidR="00903FCE" w:rsidRDefault="00903FCE" w:rsidP="002F5E09">
      <w:pPr>
        <w:pStyle w:val="af5"/>
        <w:keepNext/>
        <w:rPr>
          <w:rtl/>
        </w:rPr>
      </w:pPr>
      <w:bookmarkStart w:id="12454" w:name="ET_interruption_5786_20"/>
      <w:r w:rsidRPr="00BB2132">
        <w:rPr>
          <w:rStyle w:val="TagStyle"/>
          <w:rtl/>
        </w:rPr>
        <w:t xml:space="preserve"> &lt;&lt; קריאה &gt;&gt; </w:t>
      </w:r>
      <w:r>
        <w:rPr>
          <w:rtl/>
        </w:rPr>
        <w:t>אופיר כץ (הליכוד):</w:t>
      </w:r>
      <w:r w:rsidRPr="00BB2132">
        <w:rPr>
          <w:rStyle w:val="TagStyle"/>
          <w:rtl/>
        </w:rPr>
        <w:t xml:space="preserve"> &lt;&lt; קריאה &gt;&gt;</w:t>
      </w:r>
      <w:r>
        <w:rPr>
          <w:rtl/>
        </w:rPr>
        <w:t xml:space="preserve"> </w:t>
      </w:r>
      <w:bookmarkEnd w:id="12454"/>
    </w:p>
    <w:p w:rsidR="00903FCE" w:rsidRDefault="00903FCE" w:rsidP="002F5E09">
      <w:pPr>
        <w:rPr>
          <w:rtl/>
        </w:rPr>
      </w:pPr>
      <w:bookmarkStart w:id="12455" w:name="_ETM_Q25_600412"/>
      <w:bookmarkEnd w:id="12455"/>
    </w:p>
    <w:p w:rsidR="00903FCE" w:rsidRPr="00BB2132" w:rsidRDefault="00903FCE" w:rsidP="002F5E09">
      <w:pPr>
        <w:rPr>
          <w:rtl/>
        </w:rPr>
      </w:pPr>
      <w:bookmarkStart w:id="12456" w:name="_ETM_Q25_600484"/>
      <w:bookmarkEnd w:id="12456"/>
      <w:r w:rsidRPr="00BB2132">
        <w:rPr>
          <w:rFonts w:hint="cs"/>
          <w:rtl/>
        </w:rPr>
        <w:t>ג</w:t>
      </w:r>
      <w:r>
        <w:rPr>
          <w:rFonts w:hint="cs"/>
          <w:rtl/>
        </w:rPr>
        <w:t>ם החטופים שכחו את הטעם של הבשר.</w:t>
      </w:r>
      <w:r w:rsidRPr="00BB2132">
        <w:rPr>
          <w:rFonts w:hint="cs"/>
          <w:rtl/>
        </w:rPr>
        <w:t xml:space="preserve"> </w:t>
      </w:r>
    </w:p>
    <w:p w:rsidR="00903FCE" w:rsidRDefault="00903FCE" w:rsidP="002F5E09">
      <w:pPr>
        <w:keepNext/>
        <w:rPr>
          <w:rtl/>
        </w:rPr>
      </w:pPr>
      <w:bookmarkStart w:id="12457" w:name="ET_speakercontinue_5785_21"/>
    </w:p>
    <w:p w:rsidR="00903FCE" w:rsidRDefault="00903FCE" w:rsidP="002F5E09">
      <w:pPr>
        <w:pStyle w:val="-"/>
        <w:keepNext/>
        <w:rPr>
          <w:rtl/>
        </w:rPr>
      </w:pPr>
      <w:r w:rsidRPr="00BB2132">
        <w:rPr>
          <w:rStyle w:val="TagStyle"/>
          <w:rtl/>
        </w:rPr>
        <w:t xml:space="preserve"> &lt;&lt; דובר_המשך &gt;&gt; </w:t>
      </w:r>
      <w:r>
        <w:rPr>
          <w:rtl/>
        </w:rPr>
        <w:t>עופר כסיף (חד"ש-תע"ל):</w:t>
      </w:r>
      <w:r w:rsidRPr="00BB2132">
        <w:rPr>
          <w:rStyle w:val="TagStyle"/>
          <w:rtl/>
        </w:rPr>
        <w:t xml:space="preserve"> &lt;&lt; דובר_המשך &gt;&gt;</w:t>
      </w:r>
      <w:r>
        <w:rPr>
          <w:rtl/>
        </w:rPr>
        <w:t xml:space="preserve"> </w:t>
      </w:r>
      <w:bookmarkEnd w:id="12457"/>
    </w:p>
    <w:p w:rsidR="00903FCE" w:rsidRDefault="00903FCE" w:rsidP="003C5F67">
      <w:pPr>
        <w:rPr>
          <w:rtl/>
        </w:rPr>
      </w:pPr>
    </w:p>
    <w:p w:rsidR="00903FCE" w:rsidRDefault="00903FCE" w:rsidP="002F5E09">
      <w:pPr>
        <w:rPr>
          <w:rtl/>
        </w:rPr>
      </w:pPr>
      <w:bookmarkStart w:id="12458" w:name="_ETM_Q25_593178"/>
      <w:bookmarkStart w:id="12459" w:name="_ETM_Q25_591850"/>
      <w:bookmarkStart w:id="12460" w:name="_ETM_Q25_600110"/>
      <w:bookmarkEnd w:id="12458"/>
      <w:bookmarkEnd w:id="12459"/>
      <w:bookmarkEnd w:id="12460"/>
      <w:r>
        <w:rPr>
          <w:rtl/>
        </w:rPr>
        <w:t xml:space="preserve">אין </w:t>
      </w:r>
      <w:bookmarkStart w:id="12461" w:name="_ETM_Q25_600409"/>
      <w:bookmarkEnd w:id="12461"/>
      <w:r>
        <w:rPr>
          <w:rtl/>
        </w:rPr>
        <w:t xml:space="preserve">מה </w:t>
      </w:r>
      <w:bookmarkStart w:id="12462" w:name="_ETM_Q25_600589"/>
      <w:bookmarkEnd w:id="12462"/>
      <w:r>
        <w:rPr>
          <w:rtl/>
        </w:rPr>
        <w:t xml:space="preserve">לחשוב </w:t>
      </w:r>
      <w:bookmarkStart w:id="12463" w:name="_ETM_Q25_601190"/>
      <w:bookmarkEnd w:id="12463"/>
      <w:r>
        <w:rPr>
          <w:rtl/>
        </w:rPr>
        <w:t>על</w:t>
      </w:r>
      <w:bookmarkStart w:id="12464" w:name="_ETM_Q25_602249"/>
      <w:bookmarkEnd w:id="12464"/>
      <w:r>
        <w:rPr>
          <w:rFonts w:hint="cs"/>
          <w:rtl/>
        </w:rPr>
        <w:t xml:space="preserve"> לחם. </w:t>
      </w:r>
    </w:p>
    <w:p w:rsidR="00903FCE" w:rsidRDefault="00903FCE" w:rsidP="002F5E09">
      <w:pPr>
        <w:rPr>
          <w:rtl/>
        </w:rPr>
      </w:pPr>
      <w:bookmarkStart w:id="12465" w:name="_ETM_Q25_598505"/>
      <w:bookmarkStart w:id="12466" w:name="_ETM_Q25_598559"/>
      <w:bookmarkEnd w:id="12465"/>
      <w:bookmarkEnd w:id="12466"/>
    </w:p>
    <w:p w:rsidR="00903FCE" w:rsidRDefault="00903FCE" w:rsidP="002F5E09">
      <w:pPr>
        <w:pStyle w:val="af5"/>
        <w:keepNext/>
        <w:rPr>
          <w:rtl/>
        </w:rPr>
      </w:pPr>
      <w:bookmarkStart w:id="12467" w:name="ET_interruption_5786_34"/>
      <w:r w:rsidRPr="00F5621B">
        <w:rPr>
          <w:rStyle w:val="TagStyle"/>
          <w:rtl/>
        </w:rPr>
        <w:t xml:space="preserve"> &lt;&lt; קריאה &gt;&gt; </w:t>
      </w:r>
      <w:r>
        <w:rPr>
          <w:rtl/>
        </w:rPr>
        <w:t>אופיר כץ (הליכוד):</w:t>
      </w:r>
      <w:r w:rsidRPr="00F5621B">
        <w:rPr>
          <w:rStyle w:val="TagStyle"/>
          <w:rtl/>
        </w:rPr>
        <w:t xml:space="preserve"> &lt;&lt; קריאה &gt;&gt;</w:t>
      </w:r>
      <w:r>
        <w:rPr>
          <w:rtl/>
        </w:rPr>
        <w:t xml:space="preserve"> </w:t>
      </w:r>
      <w:bookmarkEnd w:id="12467"/>
    </w:p>
    <w:p w:rsidR="00903FCE" w:rsidRDefault="00903FCE" w:rsidP="003C5F67">
      <w:pPr>
        <w:rPr>
          <w:rtl/>
        </w:rPr>
      </w:pPr>
    </w:p>
    <w:p w:rsidR="00903FCE" w:rsidRDefault="00903FCE" w:rsidP="002F5E09">
      <w:pPr>
        <w:rPr>
          <w:rtl/>
        </w:rPr>
      </w:pPr>
      <w:bookmarkStart w:id="12468" w:name="_ETM_Q25_603526"/>
      <w:bookmarkEnd w:id="12468"/>
      <w:r>
        <w:rPr>
          <w:rFonts w:hint="cs"/>
          <w:rtl/>
        </w:rPr>
        <w:t xml:space="preserve">גם החטופים שאוכלים חצי פיתה. </w:t>
      </w:r>
      <w:bookmarkStart w:id="12469" w:name="_ETM_Q25_602941"/>
      <w:bookmarkEnd w:id="12469"/>
    </w:p>
    <w:p w:rsidR="00903FCE" w:rsidRDefault="00903FCE" w:rsidP="002F5E09">
      <w:pPr>
        <w:rPr>
          <w:rtl/>
        </w:rPr>
      </w:pPr>
      <w:bookmarkStart w:id="12470" w:name="_ETM_Q25_602983"/>
      <w:bookmarkEnd w:id="12470"/>
    </w:p>
    <w:p w:rsidR="00903FCE" w:rsidRDefault="00903FCE" w:rsidP="002F5E09">
      <w:pPr>
        <w:pStyle w:val="-"/>
        <w:keepNext/>
        <w:rPr>
          <w:rtl/>
        </w:rPr>
      </w:pPr>
      <w:bookmarkStart w:id="12471" w:name="ET_speakercontinue_5785_35"/>
      <w:r w:rsidRPr="00F5621B">
        <w:rPr>
          <w:rStyle w:val="TagStyle"/>
          <w:rtl/>
        </w:rPr>
        <w:t xml:space="preserve"> &lt;&lt; דובר_המשך &gt;&gt; </w:t>
      </w:r>
      <w:r>
        <w:rPr>
          <w:rtl/>
        </w:rPr>
        <w:t>עופר כסיף (חד"ש-תע"ל):</w:t>
      </w:r>
      <w:r w:rsidRPr="00F5621B">
        <w:rPr>
          <w:rStyle w:val="TagStyle"/>
          <w:rtl/>
        </w:rPr>
        <w:t xml:space="preserve"> &lt;&lt; דובר_המשך &gt;&gt;</w:t>
      </w:r>
      <w:r>
        <w:rPr>
          <w:rtl/>
        </w:rPr>
        <w:t xml:space="preserve"> </w:t>
      </w:r>
      <w:bookmarkEnd w:id="12471"/>
    </w:p>
    <w:p w:rsidR="00903FCE" w:rsidRDefault="00903FCE" w:rsidP="003C5F67">
      <w:pPr>
        <w:rPr>
          <w:rtl/>
        </w:rPr>
      </w:pPr>
    </w:p>
    <w:p w:rsidR="00903FCE" w:rsidRDefault="00903FCE" w:rsidP="002D1B1E">
      <w:pPr>
        <w:rPr>
          <w:rtl/>
        </w:rPr>
      </w:pPr>
      <w:bookmarkStart w:id="12472" w:name="_ETM_Q25_605323"/>
      <w:bookmarkEnd w:id="12472"/>
      <w:r>
        <w:rPr>
          <w:rtl/>
        </w:rPr>
        <w:t xml:space="preserve">בכל </w:t>
      </w:r>
      <w:bookmarkStart w:id="12473" w:name="_ETM_Q25_602759"/>
      <w:bookmarkEnd w:id="12473"/>
      <w:r>
        <w:rPr>
          <w:rtl/>
        </w:rPr>
        <w:t xml:space="preserve">יום </w:t>
      </w:r>
      <w:bookmarkStart w:id="12474" w:name="_ETM_Q25_603060"/>
      <w:bookmarkEnd w:id="12474"/>
      <w:r>
        <w:rPr>
          <w:rtl/>
        </w:rPr>
        <w:t xml:space="preserve">הם </w:t>
      </w:r>
      <w:bookmarkStart w:id="12475" w:name="_ETM_Q25_603179"/>
      <w:bookmarkEnd w:id="12475"/>
      <w:r>
        <w:rPr>
          <w:rtl/>
        </w:rPr>
        <w:t xml:space="preserve">יוצאים </w:t>
      </w:r>
      <w:bookmarkStart w:id="12476" w:name="_ETM_Q25_603659"/>
      <w:bookmarkEnd w:id="12476"/>
      <w:r>
        <w:rPr>
          <w:rtl/>
        </w:rPr>
        <w:t xml:space="preserve">עם </w:t>
      </w:r>
      <w:bookmarkStart w:id="12477" w:name="_ETM_Q25_603779"/>
      <w:bookmarkEnd w:id="12477"/>
      <w:r>
        <w:rPr>
          <w:rtl/>
        </w:rPr>
        <w:t xml:space="preserve">בעלי </w:t>
      </w:r>
      <w:bookmarkStart w:id="12478" w:name="_ETM_Q25_604139"/>
      <w:bookmarkEnd w:id="12478"/>
      <w:r>
        <w:rPr>
          <w:rtl/>
        </w:rPr>
        <w:t xml:space="preserve">לחפש </w:t>
      </w:r>
      <w:bookmarkStart w:id="12479" w:name="_ETM_Q25_604739"/>
      <w:bookmarkEnd w:id="12479"/>
      <w:r>
        <w:rPr>
          <w:rtl/>
        </w:rPr>
        <w:t>אוכל</w:t>
      </w:r>
      <w:r>
        <w:rPr>
          <w:rFonts w:hint="cs"/>
          <w:rtl/>
        </w:rPr>
        <w:t>,</w:t>
      </w:r>
      <w:r>
        <w:rPr>
          <w:rtl/>
        </w:rPr>
        <w:t xml:space="preserve"> </w:t>
      </w:r>
      <w:bookmarkStart w:id="12480" w:name="_ETM_Q25_605609"/>
      <w:bookmarkEnd w:id="12480"/>
      <w:r>
        <w:rPr>
          <w:rtl/>
        </w:rPr>
        <w:t xml:space="preserve">להביא </w:t>
      </w:r>
      <w:bookmarkStart w:id="12481" w:name="_ETM_Q25_606240"/>
      <w:bookmarkEnd w:id="12481"/>
      <w:r>
        <w:rPr>
          <w:rtl/>
        </w:rPr>
        <w:t xml:space="preserve">כמה </w:t>
      </w:r>
      <w:bookmarkStart w:id="12482" w:name="_ETM_Q25_606509"/>
      <w:bookmarkEnd w:id="12482"/>
      <w:r>
        <w:rPr>
          <w:rtl/>
        </w:rPr>
        <w:t xml:space="preserve">חבילות </w:t>
      </w:r>
      <w:bookmarkStart w:id="12483" w:name="_ETM_Q25_606990"/>
      <w:bookmarkEnd w:id="12483"/>
      <w:r>
        <w:rPr>
          <w:rtl/>
        </w:rPr>
        <w:t xml:space="preserve">של </w:t>
      </w:r>
      <w:bookmarkStart w:id="12484" w:name="_ETM_Q25_607170"/>
      <w:bookmarkEnd w:id="12484"/>
      <w:r>
        <w:rPr>
          <w:rtl/>
        </w:rPr>
        <w:t xml:space="preserve">עוגיות </w:t>
      </w:r>
      <w:bookmarkStart w:id="12485" w:name="_ETM_Q25_607619"/>
      <w:bookmarkEnd w:id="12485"/>
      <w:r>
        <w:rPr>
          <w:rtl/>
        </w:rPr>
        <w:t>וחלבה</w:t>
      </w:r>
      <w:r>
        <w:rPr>
          <w:rFonts w:hint="cs"/>
          <w:rtl/>
        </w:rPr>
        <w:t>,</w:t>
      </w:r>
      <w:r>
        <w:rPr>
          <w:rtl/>
        </w:rPr>
        <w:t xml:space="preserve"> </w:t>
      </w:r>
      <w:bookmarkStart w:id="12486" w:name="_ETM_Q25_608700"/>
      <w:bookmarkEnd w:id="12486"/>
      <w:r>
        <w:rPr>
          <w:rtl/>
        </w:rPr>
        <w:t xml:space="preserve">כי </w:t>
      </w:r>
      <w:bookmarkStart w:id="12487" w:name="_ETM_Q25_608879"/>
      <w:bookmarkEnd w:id="12487"/>
      <w:r>
        <w:rPr>
          <w:rtl/>
        </w:rPr>
        <w:t xml:space="preserve">זה </w:t>
      </w:r>
      <w:bookmarkStart w:id="12488" w:name="_ETM_Q25_609060"/>
      <w:bookmarkEnd w:id="12488"/>
      <w:r>
        <w:rPr>
          <w:rtl/>
        </w:rPr>
        <w:t xml:space="preserve">מה </w:t>
      </w:r>
      <w:bookmarkStart w:id="12489" w:name="_ETM_Q25_609180"/>
      <w:bookmarkEnd w:id="12489"/>
      <w:r>
        <w:rPr>
          <w:rtl/>
        </w:rPr>
        <w:t>שמחלקים</w:t>
      </w:r>
      <w:r>
        <w:rPr>
          <w:rFonts w:hint="cs"/>
          <w:rtl/>
        </w:rPr>
        <w:t>.</w:t>
      </w:r>
      <w:r>
        <w:rPr>
          <w:rtl/>
        </w:rPr>
        <w:t xml:space="preserve"> </w:t>
      </w:r>
      <w:bookmarkStart w:id="12490" w:name="_ETM_Q25_610410"/>
      <w:bookmarkEnd w:id="12490"/>
      <w:r>
        <w:rPr>
          <w:rtl/>
        </w:rPr>
        <w:t xml:space="preserve">האחיין </w:t>
      </w:r>
      <w:bookmarkStart w:id="12491" w:name="_ETM_Q25_610980"/>
      <w:bookmarkEnd w:id="12491"/>
      <w:r>
        <w:rPr>
          <w:rtl/>
        </w:rPr>
        <w:t xml:space="preserve">שלי </w:t>
      </w:r>
      <w:bookmarkStart w:id="12492" w:name="_ETM_Q25_611280"/>
      <w:bookmarkEnd w:id="12492"/>
      <w:r>
        <w:rPr>
          <w:rtl/>
        </w:rPr>
        <w:t xml:space="preserve">בן </w:t>
      </w:r>
      <w:bookmarkStart w:id="12493" w:name="_ETM_Q25_611430"/>
      <w:bookmarkEnd w:id="12493"/>
      <w:r>
        <w:rPr>
          <w:rFonts w:hint="cs"/>
          <w:rtl/>
        </w:rPr>
        <w:t>ארבעה</w:t>
      </w:r>
      <w:r>
        <w:rPr>
          <w:rtl/>
        </w:rPr>
        <w:t xml:space="preserve"> </w:t>
      </w:r>
      <w:bookmarkStart w:id="12494" w:name="_ETM_Q25_611849"/>
      <w:bookmarkEnd w:id="12494"/>
      <w:r>
        <w:rPr>
          <w:rtl/>
        </w:rPr>
        <w:t>חודשים</w:t>
      </w:r>
      <w:r w:rsidR="002D1B1E">
        <w:rPr>
          <w:rFonts w:hint="cs"/>
          <w:rtl/>
        </w:rPr>
        <w:t>.</w:t>
      </w:r>
      <w:r>
        <w:rPr>
          <w:rFonts w:hint="cs"/>
          <w:rtl/>
        </w:rPr>
        <w:t xml:space="preserve"> </w:t>
      </w:r>
    </w:p>
    <w:p w:rsidR="00903FCE" w:rsidRDefault="00903FCE" w:rsidP="002F5E09">
      <w:pPr>
        <w:rPr>
          <w:rtl/>
        </w:rPr>
      </w:pPr>
    </w:p>
    <w:p w:rsidR="00903FCE" w:rsidRDefault="00903FCE" w:rsidP="002F5E09">
      <w:pPr>
        <w:pStyle w:val="af5"/>
        <w:keepNext/>
        <w:rPr>
          <w:rtl/>
        </w:rPr>
      </w:pPr>
      <w:bookmarkStart w:id="12495" w:name="ET_interruption_5786_22"/>
      <w:r w:rsidRPr="00BB2132">
        <w:rPr>
          <w:rStyle w:val="TagStyle"/>
          <w:rtl/>
        </w:rPr>
        <w:t xml:space="preserve"> &lt;&lt; קריאה &gt;&gt; </w:t>
      </w:r>
      <w:r>
        <w:rPr>
          <w:rtl/>
        </w:rPr>
        <w:t>אופיר כץ (הליכוד):</w:t>
      </w:r>
      <w:r w:rsidRPr="00BB2132">
        <w:rPr>
          <w:rStyle w:val="TagStyle"/>
          <w:rtl/>
        </w:rPr>
        <w:t xml:space="preserve"> &lt;&lt; קריאה &gt;&gt;</w:t>
      </w:r>
      <w:r>
        <w:rPr>
          <w:rtl/>
        </w:rPr>
        <w:t xml:space="preserve"> </w:t>
      </w:r>
      <w:bookmarkEnd w:id="12495"/>
    </w:p>
    <w:p w:rsidR="00903FCE" w:rsidRDefault="00903FCE" w:rsidP="003C5F67">
      <w:pPr>
        <w:rPr>
          <w:rtl/>
        </w:rPr>
      </w:pPr>
    </w:p>
    <w:p w:rsidR="00903FCE" w:rsidRPr="00BB2132" w:rsidRDefault="00903FCE" w:rsidP="002F5E09">
      <w:pPr>
        <w:rPr>
          <w:rtl/>
        </w:rPr>
      </w:pPr>
      <w:r>
        <w:rPr>
          <w:rFonts w:hint="cs"/>
          <w:rtl/>
        </w:rPr>
        <w:t>ל</w:t>
      </w:r>
      <w:r w:rsidRPr="00BB2132">
        <w:rPr>
          <w:rFonts w:hint="cs"/>
          <w:rtl/>
        </w:rPr>
        <w:t xml:space="preserve">חטופים </w:t>
      </w:r>
      <w:r>
        <w:rPr>
          <w:rFonts w:hint="cs"/>
          <w:rtl/>
        </w:rPr>
        <w:t xml:space="preserve">לא מחלקים </w:t>
      </w:r>
      <w:r w:rsidRPr="00BB2132">
        <w:rPr>
          <w:rFonts w:hint="cs"/>
          <w:rtl/>
        </w:rPr>
        <w:t xml:space="preserve">את זה. </w:t>
      </w:r>
    </w:p>
    <w:p w:rsidR="00903FCE" w:rsidRDefault="00903FCE" w:rsidP="002F5E09">
      <w:pPr>
        <w:rPr>
          <w:rtl/>
        </w:rPr>
      </w:pPr>
    </w:p>
    <w:p w:rsidR="00903FCE" w:rsidRDefault="00903FCE" w:rsidP="002F5E09">
      <w:pPr>
        <w:pStyle w:val="-"/>
        <w:keepNext/>
        <w:rPr>
          <w:rtl/>
        </w:rPr>
      </w:pPr>
      <w:bookmarkStart w:id="12496" w:name="ET_speakercontinue_5785_23"/>
      <w:r w:rsidRPr="00BB2132">
        <w:rPr>
          <w:rStyle w:val="TagStyle"/>
          <w:rtl/>
        </w:rPr>
        <w:t xml:space="preserve"> &lt;&lt; דובר_המשך &gt;&gt; </w:t>
      </w:r>
      <w:r>
        <w:rPr>
          <w:rtl/>
        </w:rPr>
        <w:t>עופר כסיף (חד"ש-תע"ל):</w:t>
      </w:r>
      <w:r w:rsidRPr="00BB2132">
        <w:rPr>
          <w:rStyle w:val="TagStyle"/>
          <w:rtl/>
        </w:rPr>
        <w:t xml:space="preserve"> &lt;&lt; דובר_המשך &gt;&gt;</w:t>
      </w:r>
      <w:r>
        <w:rPr>
          <w:rtl/>
        </w:rPr>
        <w:t xml:space="preserve"> </w:t>
      </w:r>
      <w:bookmarkEnd w:id="12496"/>
    </w:p>
    <w:p w:rsidR="00903FCE" w:rsidRDefault="00903FCE" w:rsidP="003C5F67">
      <w:pPr>
        <w:rPr>
          <w:rtl/>
        </w:rPr>
      </w:pPr>
    </w:p>
    <w:p w:rsidR="00903FCE" w:rsidRDefault="00903FCE" w:rsidP="002F5E09">
      <w:pPr>
        <w:rPr>
          <w:rtl/>
        </w:rPr>
      </w:pPr>
      <w:bookmarkStart w:id="12497" w:name="_ETM_Q25_613389"/>
      <w:bookmarkEnd w:id="12497"/>
      <w:r>
        <w:rPr>
          <w:rtl/>
        </w:rPr>
        <w:t xml:space="preserve">אימא </w:t>
      </w:r>
      <w:bookmarkStart w:id="12498" w:name="_ETM_Q25_613719"/>
      <w:bookmarkEnd w:id="12498"/>
      <w:r>
        <w:rPr>
          <w:rtl/>
        </w:rPr>
        <w:t xml:space="preserve">שלו </w:t>
      </w:r>
      <w:bookmarkStart w:id="12499" w:name="_ETM_Q25_614049"/>
      <w:bookmarkEnd w:id="12499"/>
      <w:r>
        <w:rPr>
          <w:rtl/>
        </w:rPr>
        <w:t xml:space="preserve">חסרת </w:t>
      </w:r>
      <w:bookmarkStart w:id="12500" w:name="_ETM_Q25_614560"/>
      <w:bookmarkEnd w:id="12500"/>
      <w:r>
        <w:rPr>
          <w:rtl/>
        </w:rPr>
        <w:t>אונים</w:t>
      </w:r>
      <w:r>
        <w:rPr>
          <w:rFonts w:hint="cs"/>
          <w:rtl/>
        </w:rPr>
        <w:t>.</w:t>
      </w:r>
      <w:r>
        <w:rPr>
          <w:rtl/>
        </w:rPr>
        <w:t xml:space="preserve"> </w:t>
      </w:r>
      <w:bookmarkStart w:id="12501" w:name="_ETM_Q25_615519"/>
      <w:bookmarkEnd w:id="12501"/>
      <w:r>
        <w:rPr>
          <w:rtl/>
        </w:rPr>
        <w:t xml:space="preserve">עד </w:t>
      </w:r>
      <w:bookmarkStart w:id="12502" w:name="_ETM_Q25_615790"/>
      <w:bookmarkEnd w:id="12502"/>
      <w:r>
        <w:rPr>
          <w:rtl/>
        </w:rPr>
        <w:t xml:space="preserve">לפני </w:t>
      </w:r>
      <w:bookmarkStart w:id="12503" w:name="_ETM_Q25_616090"/>
      <w:bookmarkEnd w:id="12503"/>
      <w:r>
        <w:rPr>
          <w:rtl/>
        </w:rPr>
        <w:t xml:space="preserve">המלחמה </w:t>
      </w:r>
      <w:bookmarkStart w:id="12504" w:name="_ETM_Q25_616629"/>
      <w:bookmarkEnd w:id="12504"/>
      <w:r>
        <w:rPr>
          <w:rtl/>
        </w:rPr>
        <w:t xml:space="preserve">הוא </w:t>
      </w:r>
      <w:bookmarkStart w:id="12505" w:name="_ETM_Q25_616719"/>
      <w:bookmarkEnd w:id="12505"/>
      <w:r>
        <w:rPr>
          <w:rtl/>
        </w:rPr>
        <w:t xml:space="preserve">ינק </w:t>
      </w:r>
      <w:bookmarkStart w:id="12506" w:name="_ETM_Q25_617169"/>
      <w:bookmarkEnd w:id="12506"/>
      <w:r>
        <w:rPr>
          <w:rtl/>
        </w:rPr>
        <w:t xml:space="preserve">וגם </w:t>
      </w:r>
      <w:bookmarkStart w:id="12507" w:name="_ETM_Q25_617499"/>
      <w:bookmarkEnd w:id="12507"/>
      <w:r>
        <w:rPr>
          <w:rtl/>
        </w:rPr>
        <w:t xml:space="preserve">קיבל </w:t>
      </w:r>
      <w:bookmarkStart w:id="12508" w:name="_ETM_Q25_617919"/>
      <w:bookmarkStart w:id="12509" w:name="_ETM_Q25_618279"/>
      <w:bookmarkEnd w:id="12508"/>
      <w:bookmarkEnd w:id="12509"/>
      <w:proofErr w:type="spellStart"/>
      <w:r>
        <w:rPr>
          <w:rtl/>
        </w:rPr>
        <w:t>תמ"ל</w:t>
      </w:r>
      <w:proofErr w:type="spellEnd"/>
      <w:r>
        <w:rPr>
          <w:rFonts w:hint="cs"/>
          <w:rtl/>
        </w:rPr>
        <w:t>;</w:t>
      </w:r>
      <w:r>
        <w:rPr>
          <w:rtl/>
        </w:rPr>
        <w:t xml:space="preserve"> </w:t>
      </w:r>
      <w:bookmarkStart w:id="12510" w:name="_ETM_Q25_619180"/>
      <w:bookmarkEnd w:id="12510"/>
      <w:r>
        <w:rPr>
          <w:rtl/>
        </w:rPr>
        <w:t xml:space="preserve">עכשיו </w:t>
      </w:r>
      <w:bookmarkStart w:id="12511" w:name="_ETM_Q25_619570"/>
      <w:bookmarkEnd w:id="12511"/>
      <w:r>
        <w:rPr>
          <w:rtl/>
        </w:rPr>
        <w:t xml:space="preserve">היא </w:t>
      </w:r>
      <w:bookmarkStart w:id="12512" w:name="_ETM_Q25_619660"/>
      <w:bookmarkEnd w:id="12512"/>
      <w:r>
        <w:rPr>
          <w:rtl/>
        </w:rPr>
        <w:t xml:space="preserve">לא </w:t>
      </w:r>
      <w:bookmarkStart w:id="12513" w:name="_ETM_Q25_619750"/>
      <w:bookmarkEnd w:id="12513"/>
      <w:r>
        <w:rPr>
          <w:rtl/>
        </w:rPr>
        <w:t xml:space="preserve">מצליחה </w:t>
      </w:r>
      <w:bookmarkStart w:id="12514" w:name="_ETM_Q25_620200"/>
      <w:bookmarkEnd w:id="12514"/>
      <w:r>
        <w:rPr>
          <w:rtl/>
        </w:rPr>
        <w:t xml:space="preserve">להשיג </w:t>
      </w:r>
      <w:bookmarkStart w:id="12515" w:name="_ETM_Q25_620560"/>
      <w:bookmarkEnd w:id="12515"/>
      <w:r>
        <w:rPr>
          <w:rtl/>
        </w:rPr>
        <w:t xml:space="preserve">את </w:t>
      </w:r>
      <w:bookmarkStart w:id="12516" w:name="_ETM_Q25_620620"/>
      <w:bookmarkEnd w:id="12516"/>
      <w:proofErr w:type="spellStart"/>
      <w:r w:rsidR="002D1B1E">
        <w:rPr>
          <w:rFonts w:hint="cs"/>
          <w:rtl/>
        </w:rPr>
        <w:t>ה</w:t>
      </w:r>
      <w:r>
        <w:rPr>
          <w:rFonts w:hint="cs"/>
          <w:rtl/>
        </w:rPr>
        <w:t>תמ"ל</w:t>
      </w:r>
      <w:proofErr w:type="spellEnd"/>
      <w:r>
        <w:rPr>
          <w:rtl/>
        </w:rPr>
        <w:t xml:space="preserve"> </w:t>
      </w:r>
      <w:bookmarkStart w:id="12517" w:name="_ETM_Q25_620890"/>
      <w:bookmarkEnd w:id="12517"/>
      <w:r>
        <w:rPr>
          <w:rtl/>
        </w:rPr>
        <w:t>בכלל</w:t>
      </w:r>
      <w:r>
        <w:rPr>
          <w:rFonts w:hint="cs"/>
          <w:rtl/>
        </w:rPr>
        <w:t>,</w:t>
      </w:r>
      <w:r>
        <w:rPr>
          <w:rtl/>
        </w:rPr>
        <w:t xml:space="preserve"> </w:t>
      </w:r>
      <w:bookmarkStart w:id="12518" w:name="_ETM_Q25_621910"/>
      <w:bookmarkEnd w:id="12518"/>
      <w:r>
        <w:rPr>
          <w:rtl/>
        </w:rPr>
        <w:t xml:space="preserve">ובגלל </w:t>
      </w:r>
      <w:bookmarkStart w:id="12519" w:name="_ETM_Q25_622450"/>
      <w:bookmarkEnd w:id="12519"/>
      <w:r>
        <w:rPr>
          <w:rtl/>
        </w:rPr>
        <w:t xml:space="preserve">שהיא </w:t>
      </w:r>
      <w:bookmarkStart w:id="12520" w:name="_ETM_Q25_622660"/>
      <w:bookmarkEnd w:id="12520"/>
      <w:r>
        <w:rPr>
          <w:rtl/>
        </w:rPr>
        <w:t xml:space="preserve">בעצמה </w:t>
      </w:r>
      <w:bookmarkStart w:id="12521" w:name="_ETM_Q25_623170"/>
      <w:bookmarkEnd w:id="12521"/>
      <w:r>
        <w:rPr>
          <w:rtl/>
        </w:rPr>
        <w:t xml:space="preserve">לא </w:t>
      </w:r>
      <w:bookmarkStart w:id="12522" w:name="_ETM_Q25_623290"/>
      <w:bookmarkEnd w:id="12522"/>
      <w:r>
        <w:rPr>
          <w:rFonts w:hint="cs"/>
          <w:rtl/>
        </w:rPr>
        <w:t>שות</w:t>
      </w:r>
      <w:r>
        <w:rPr>
          <w:rtl/>
        </w:rPr>
        <w:t xml:space="preserve">ה </w:t>
      </w:r>
      <w:bookmarkStart w:id="12523" w:name="_ETM_Q25_623740"/>
      <w:bookmarkEnd w:id="12523"/>
      <w:r>
        <w:rPr>
          <w:rtl/>
        </w:rPr>
        <w:t xml:space="preserve">ולא </w:t>
      </w:r>
      <w:bookmarkStart w:id="12524" w:name="_ETM_Q25_623950"/>
      <w:bookmarkEnd w:id="12524"/>
      <w:r>
        <w:rPr>
          <w:rtl/>
        </w:rPr>
        <w:t xml:space="preserve">אוכלת </w:t>
      </w:r>
      <w:bookmarkStart w:id="12525" w:name="_ETM_Q25_624340"/>
      <w:bookmarkEnd w:id="12525"/>
      <w:r>
        <w:rPr>
          <w:rtl/>
        </w:rPr>
        <w:t>מספיק</w:t>
      </w:r>
      <w:r>
        <w:rPr>
          <w:rFonts w:hint="cs"/>
          <w:rtl/>
        </w:rPr>
        <w:t>,</w:t>
      </w:r>
      <w:r>
        <w:rPr>
          <w:rtl/>
        </w:rPr>
        <w:t xml:space="preserve"> </w:t>
      </w:r>
      <w:bookmarkStart w:id="12526" w:name="_ETM_Q25_625420"/>
      <w:bookmarkEnd w:id="12526"/>
      <w:r>
        <w:rPr>
          <w:rtl/>
        </w:rPr>
        <w:t xml:space="preserve">כי </w:t>
      </w:r>
      <w:bookmarkStart w:id="12527" w:name="_ETM_Q25_625600"/>
      <w:bookmarkEnd w:id="12527"/>
      <w:r>
        <w:rPr>
          <w:rtl/>
        </w:rPr>
        <w:t xml:space="preserve">אין </w:t>
      </w:r>
      <w:bookmarkStart w:id="12528" w:name="_ETM_Q25_625750"/>
      <w:bookmarkEnd w:id="12528"/>
      <w:r>
        <w:rPr>
          <w:rtl/>
        </w:rPr>
        <w:t xml:space="preserve">מספיק </w:t>
      </w:r>
      <w:bookmarkStart w:id="12529" w:name="_ETM_Q25_626170"/>
      <w:bookmarkEnd w:id="12529"/>
      <w:r>
        <w:rPr>
          <w:rtl/>
        </w:rPr>
        <w:t xml:space="preserve">מים </w:t>
      </w:r>
      <w:bookmarkStart w:id="12530" w:name="_ETM_Q25_626530"/>
      <w:bookmarkEnd w:id="12530"/>
      <w:r>
        <w:rPr>
          <w:rtl/>
        </w:rPr>
        <w:t xml:space="preserve">ואין </w:t>
      </w:r>
      <w:bookmarkStart w:id="12531" w:name="_ETM_Q25_626890"/>
      <w:bookmarkEnd w:id="12531"/>
      <w:r>
        <w:rPr>
          <w:rtl/>
        </w:rPr>
        <w:t>אוכל</w:t>
      </w:r>
      <w:r>
        <w:rPr>
          <w:rFonts w:hint="cs"/>
          <w:rtl/>
        </w:rPr>
        <w:t>,</w:t>
      </w:r>
      <w:r>
        <w:rPr>
          <w:rtl/>
        </w:rPr>
        <w:t xml:space="preserve"> </w:t>
      </w:r>
      <w:bookmarkStart w:id="12532" w:name="_ETM_Q25_627880"/>
      <w:bookmarkEnd w:id="12532"/>
      <w:r>
        <w:rPr>
          <w:rtl/>
        </w:rPr>
        <w:t xml:space="preserve">הגוף </w:t>
      </w:r>
      <w:bookmarkStart w:id="12533" w:name="_ETM_Q25_628330"/>
      <w:bookmarkEnd w:id="12533"/>
      <w:r>
        <w:rPr>
          <w:rtl/>
        </w:rPr>
        <w:t xml:space="preserve">שלה </w:t>
      </w:r>
      <w:bookmarkStart w:id="12534" w:name="_ETM_Q25_629170"/>
      <w:bookmarkEnd w:id="12534"/>
      <w:r>
        <w:rPr>
          <w:rtl/>
        </w:rPr>
        <w:t xml:space="preserve">הפסיק </w:t>
      </w:r>
      <w:bookmarkStart w:id="12535" w:name="_ETM_Q25_629920"/>
      <w:bookmarkEnd w:id="12535"/>
      <w:r>
        <w:rPr>
          <w:rtl/>
        </w:rPr>
        <w:t xml:space="preserve">לייצר </w:t>
      </w:r>
      <w:bookmarkStart w:id="12536" w:name="_ETM_Q25_630489"/>
      <w:bookmarkEnd w:id="12536"/>
      <w:r>
        <w:rPr>
          <w:rtl/>
        </w:rPr>
        <w:t>חלב</w:t>
      </w:r>
      <w:r>
        <w:rPr>
          <w:rFonts w:hint="cs"/>
          <w:rtl/>
        </w:rPr>
        <w:t>,</w:t>
      </w:r>
      <w:r>
        <w:rPr>
          <w:rtl/>
        </w:rPr>
        <w:t xml:space="preserve"> </w:t>
      </w:r>
      <w:bookmarkStart w:id="12537" w:name="_ETM_Q25_631390"/>
      <w:bookmarkEnd w:id="12537"/>
      <w:r>
        <w:rPr>
          <w:rtl/>
        </w:rPr>
        <w:t xml:space="preserve">אז </w:t>
      </w:r>
      <w:bookmarkStart w:id="12538" w:name="_ETM_Q25_631599"/>
      <w:bookmarkEnd w:id="12538"/>
      <w:r>
        <w:rPr>
          <w:rtl/>
        </w:rPr>
        <w:t xml:space="preserve">התינוק </w:t>
      </w:r>
      <w:bookmarkStart w:id="12539" w:name="_ETM_Q25_632469"/>
      <w:bookmarkEnd w:id="12539"/>
      <w:r>
        <w:rPr>
          <w:rtl/>
        </w:rPr>
        <w:t>רעב</w:t>
      </w:r>
      <w:r>
        <w:rPr>
          <w:rFonts w:hint="cs"/>
          <w:rtl/>
        </w:rPr>
        <w:t>.</w:t>
      </w:r>
      <w:r>
        <w:rPr>
          <w:rtl/>
        </w:rPr>
        <w:t xml:space="preserve"> </w:t>
      </w:r>
      <w:bookmarkStart w:id="12540" w:name="_ETM_Q25_634510"/>
      <w:bookmarkEnd w:id="12540"/>
    </w:p>
    <w:p w:rsidR="00903FCE" w:rsidRDefault="00903FCE" w:rsidP="002F5E09">
      <w:pPr>
        <w:rPr>
          <w:rtl/>
        </w:rPr>
      </w:pPr>
    </w:p>
    <w:p w:rsidR="00903FCE" w:rsidRDefault="00903FCE" w:rsidP="002F5E09">
      <w:pPr>
        <w:rPr>
          <w:rtl/>
        </w:rPr>
      </w:pPr>
      <w:r>
        <w:rPr>
          <w:rtl/>
        </w:rPr>
        <w:t xml:space="preserve">אולי </w:t>
      </w:r>
      <w:bookmarkStart w:id="12541" w:name="_ETM_Q25_634959"/>
      <w:bookmarkEnd w:id="12541"/>
      <w:r>
        <w:rPr>
          <w:rtl/>
        </w:rPr>
        <w:t xml:space="preserve">אין </w:t>
      </w:r>
      <w:bookmarkStart w:id="12542" w:name="_ETM_Q25_635049"/>
      <w:bookmarkEnd w:id="12542"/>
      <w:r>
        <w:rPr>
          <w:rtl/>
        </w:rPr>
        <w:t xml:space="preserve">בכוחי </w:t>
      </w:r>
      <w:bookmarkStart w:id="12543" w:name="_ETM_Q25_635469"/>
      <w:bookmarkEnd w:id="12543"/>
      <w:r>
        <w:rPr>
          <w:rtl/>
        </w:rPr>
        <w:t>לה</w:t>
      </w:r>
      <w:r>
        <w:rPr>
          <w:rFonts w:hint="cs"/>
          <w:rtl/>
        </w:rPr>
        <w:t>א</w:t>
      </w:r>
      <w:r>
        <w:rPr>
          <w:rtl/>
        </w:rPr>
        <w:t xml:space="preserve">יר </w:t>
      </w:r>
      <w:bookmarkStart w:id="12544" w:name="_ETM_Q25_635890"/>
      <w:bookmarkEnd w:id="12544"/>
      <w:r>
        <w:rPr>
          <w:rtl/>
        </w:rPr>
        <w:t xml:space="preserve">את </w:t>
      </w:r>
      <w:bookmarkStart w:id="12545" w:name="_ETM_Q25_636010"/>
      <w:bookmarkEnd w:id="12545"/>
      <w:r>
        <w:rPr>
          <w:rtl/>
        </w:rPr>
        <w:t xml:space="preserve">הרי </w:t>
      </w:r>
      <w:bookmarkStart w:id="12546" w:name="_ETM_Q25_636189"/>
      <w:bookmarkEnd w:id="12546"/>
      <w:r>
        <w:rPr>
          <w:rtl/>
        </w:rPr>
        <w:t xml:space="preserve">החושך </w:t>
      </w:r>
      <w:bookmarkStart w:id="12547" w:name="_ETM_Q25_636640"/>
      <w:bookmarkEnd w:id="12547"/>
      <w:r>
        <w:rPr>
          <w:rtl/>
        </w:rPr>
        <w:t xml:space="preserve">שבעזה </w:t>
      </w:r>
      <w:bookmarkStart w:id="12548" w:name="_ETM_Q25_637239"/>
      <w:bookmarkEnd w:id="12548"/>
      <w:r>
        <w:rPr>
          <w:rtl/>
        </w:rPr>
        <w:t xml:space="preserve">במובן </w:t>
      </w:r>
      <w:bookmarkStart w:id="12549" w:name="_ETM_Q25_637689"/>
      <w:bookmarkEnd w:id="12549"/>
      <w:r>
        <w:rPr>
          <w:rtl/>
        </w:rPr>
        <w:t xml:space="preserve">של </w:t>
      </w:r>
      <w:bookmarkStart w:id="12550" w:name="_ETM_Q25_637840"/>
      <w:bookmarkEnd w:id="12550"/>
      <w:r>
        <w:rPr>
          <w:rtl/>
        </w:rPr>
        <w:t xml:space="preserve">מתן </w:t>
      </w:r>
      <w:bookmarkStart w:id="12551" w:name="_ETM_Q25_638230"/>
      <w:bookmarkEnd w:id="12551"/>
      <w:r>
        <w:rPr>
          <w:rtl/>
        </w:rPr>
        <w:t xml:space="preserve">תקווה </w:t>
      </w:r>
      <w:bookmarkStart w:id="12552" w:name="_ETM_Q25_638739"/>
      <w:bookmarkEnd w:id="12552"/>
      <w:r>
        <w:rPr>
          <w:rtl/>
        </w:rPr>
        <w:t>לתושביה</w:t>
      </w:r>
      <w:r>
        <w:rPr>
          <w:rFonts w:hint="cs"/>
          <w:rtl/>
        </w:rPr>
        <w:t>,</w:t>
      </w:r>
      <w:r>
        <w:rPr>
          <w:rtl/>
        </w:rPr>
        <w:t xml:space="preserve"> </w:t>
      </w:r>
      <w:bookmarkStart w:id="12553" w:name="_ETM_Q25_639990"/>
      <w:bookmarkEnd w:id="12553"/>
      <w:r>
        <w:rPr>
          <w:rtl/>
        </w:rPr>
        <w:t xml:space="preserve">אבל </w:t>
      </w:r>
      <w:bookmarkStart w:id="12554" w:name="_ETM_Q25_640320"/>
      <w:bookmarkEnd w:id="12554"/>
      <w:r>
        <w:rPr>
          <w:rtl/>
        </w:rPr>
        <w:t xml:space="preserve">המינימום </w:t>
      </w:r>
      <w:bookmarkStart w:id="12555" w:name="_ETM_Q25_640860"/>
      <w:bookmarkEnd w:id="12555"/>
      <w:r>
        <w:rPr>
          <w:rtl/>
        </w:rPr>
        <w:t xml:space="preserve">שביכולתי </w:t>
      </w:r>
      <w:bookmarkStart w:id="12556" w:name="_ETM_Q25_641520"/>
      <w:bookmarkEnd w:id="12556"/>
      <w:r>
        <w:rPr>
          <w:rtl/>
        </w:rPr>
        <w:t xml:space="preserve">ומחובתי </w:t>
      </w:r>
      <w:bookmarkStart w:id="12557" w:name="_ETM_Q25_642180"/>
      <w:bookmarkEnd w:id="12557"/>
      <w:r>
        <w:rPr>
          <w:rtl/>
        </w:rPr>
        <w:t xml:space="preserve">לעשות </w:t>
      </w:r>
      <w:bookmarkStart w:id="12558" w:name="_ETM_Q25_643090"/>
      <w:bookmarkEnd w:id="12558"/>
      <w:r>
        <w:rPr>
          <w:rtl/>
        </w:rPr>
        <w:t xml:space="preserve">הוא </w:t>
      </w:r>
      <w:bookmarkStart w:id="12559" w:name="_ETM_Q25_643390"/>
      <w:bookmarkEnd w:id="12559"/>
      <w:r>
        <w:rPr>
          <w:rtl/>
        </w:rPr>
        <w:t>לה</w:t>
      </w:r>
      <w:r>
        <w:rPr>
          <w:rFonts w:hint="cs"/>
          <w:rtl/>
        </w:rPr>
        <w:t>א</w:t>
      </w:r>
      <w:r>
        <w:rPr>
          <w:rtl/>
        </w:rPr>
        <w:t xml:space="preserve">יר </w:t>
      </w:r>
      <w:bookmarkStart w:id="12560" w:name="_ETM_Q25_643900"/>
      <w:bookmarkEnd w:id="12560"/>
      <w:r>
        <w:rPr>
          <w:rtl/>
        </w:rPr>
        <w:t xml:space="preserve">אותם </w:t>
      </w:r>
      <w:bookmarkStart w:id="12561" w:name="_ETM_Q25_644349"/>
      <w:bookmarkEnd w:id="12561"/>
      <w:r>
        <w:rPr>
          <w:rtl/>
        </w:rPr>
        <w:t xml:space="preserve">במובן </w:t>
      </w:r>
      <w:bookmarkStart w:id="12562" w:name="_ETM_Q25_644860"/>
      <w:bookmarkEnd w:id="12562"/>
      <w:r>
        <w:rPr>
          <w:rtl/>
        </w:rPr>
        <w:t xml:space="preserve">של </w:t>
      </w:r>
      <w:bookmarkStart w:id="12563" w:name="_ETM_Q25_645040"/>
      <w:bookmarkEnd w:id="12563"/>
      <w:r>
        <w:rPr>
          <w:rtl/>
        </w:rPr>
        <w:t>חשיפ</w:t>
      </w:r>
      <w:bookmarkStart w:id="12564" w:name="_ETM_Q25_645580"/>
      <w:bookmarkEnd w:id="12564"/>
      <w:r>
        <w:rPr>
          <w:rFonts w:hint="cs"/>
          <w:rtl/>
        </w:rPr>
        <w:t>ת</w:t>
      </w:r>
      <w:r>
        <w:rPr>
          <w:rtl/>
        </w:rPr>
        <w:t xml:space="preserve"> </w:t>
      </w:r>
      <w:bookmarkStart w:id="12565" w:name="_ETM_Q25_645700"/>
      <w:bookmarkEnd w:id="12565"/>
      <w:r>
        <w:rPr>
          <w:rtl/>
        </w:rPr>
        <w:t xml:space="preserve">המתרחש </w:t>
      </w:r>
      <w:bookmarkStart w:id="12566" w:name="_ETM_Q25_646420"/>
      <w:bookmarkEnd w:id="12566"/>
      <w:r>
        <w:rPr>
          <w:rtl/>
        </w:rPr>
        <w:t>שם</w:t>
      </w:r>
      <w:r>
        <w:rPr>
          <w:rFonts w:hint="cs"/>
          <w:rtl/>
        </w:rPr>
        <w:t>,</w:t>
      </w:r>
      <w:r>
        <w:rPr>
          <w:rtl/>
        </w:rPr>
        <w:t xml:space="preserve"> </w:t>
      </w:r>
      <w:bookmarkStart w:id="12567" w:name="_ETM_Q25_647140"/>
      <w:bookmarkEnd w:id="12567"/>
      <w:r>
        <w:rPr>
          <w:rtl/>
        </w:rPr>
        <w:t xml:space="preserve">מתוך </w:t>
      </w:r>
      <w:bookmarkStart w:id="12568" w:name="_ETM_Q25_647590"/>
      <w:bookmarkEnd w:id="12568"/>
      <w:r>
        <w:rPr>
          <w:rtl/>
        </w:rPr>
        <w:t xml:space="preserve">תקווה </w:t>
      </w:r>
      <w:bookmarkStart w:id="12569" w:name="_ETM_Q25_648010"/>
      <w:bookmarkEnd w:id="12569"/>
      <w:r>
        <w:rPr>
          <w:rtl/>
        </w:rPr>
        <w:t xml:space="preserve">שניתן </w:t>
      </w:r>
      <w:bookmarkStart w:id="12570" w:name="_ETM_Q25_648580"/>
      <w:bookmarkEnd w:id="12570"/>
      <w:r>
        <w:rPr>
          <w:rtl/>
        </w:rPr>
        <w:t xml:space="preserve">יהיה </w:t>
      </w:r>
      <w:bookmarkStart w:id="12571" w:name="_ETM_Q25_648790"/>
      <w:bookmarkEnd w:id="12571"/>
      <w:r>
        <w:rPr>
          <w:rtl/>
        </w:rPr>
        <w:t xml:space="preserve">לקדם </w:t>
      </w:r>
      <w:bookmarkStart w:id="12572" w:name="_ETM_Q25_649239"/>
      <w:bookmarkEnd w:id="12572"/>
      <w:r>
        <w:rPr>
          <w:rtl/>
        </w:rPr>
        <w:t xml:space="preserve">בכך </w:t>
      </w:r>
      <w:bookmarkStart w:id="12573" w:name="_ETM_Q25_650069"/>
      <w:bookmarkEnd w:id="12573"/>
      <w:r>
        <w:rPr>
          <w:rtl/>
        </w:rPr>
        <w:t>מ</w:t>
      </w:r>
      <w:bookmarkStart w:id="12574" w:name="_ETM_Q25_650279"/>
      <w:bookmarkEnd w:id="12574"/>
      <w:r>
        <w:rPr>
          <w:rtl/>
        </w:rPr>
        <w:t>ז</w:t>
      </w:r>
      <w:r>
        <w:rPr>
          <w:rFonts w:hint="cs"/>
          <w:rtl/>
        </w:rPr>
        <w:t>ור</w:t>
      </w:r>
      <w:r>
        <w:rPr>
          <w:rtl/>
        </w:rPr>
        <w:t xml:space="preserve"> </w:t>
      </w:r>
      <w:bookmarkStart w:id="12575" w:name="_ETM_Q25_650459"/>
      <w:bookmarkStart w:id="12576" w:name="_ETM_Q25_650639"/>
      <w:bookmarkEnd w:id="12575"/>
      <w:bookmarkEnd w:id="12576"/>
      <w:r>
        <w:rPr>
          <w:rtl/>
        </w:rPr>
        <w:t>לאסונם</w:t>
      </w:r>
      <w:r>
        <w:rPr>
          <w:rFonts w:hint="cs"/>
          <w:rtl/>
        </w:rPr>
        <w:t>,</w:t>
      </w:r>
      <w:r>
        <w:rPr>
          <w:rtl/>
        </w:rPr>
        <w:t xml:space="preserve"> </w:t>
      </w:r>
      <w:bookmarkStart w:id="12577" w:name="_ETM_Q25_651980"/>
      <w:bookmarkEnd w:id="12577"/>
      <w:r>
        <w:rPr>
          <w:rtl/>
        </w:rPr>
        <w:t xml:space="preserve">שהוא </w:t>
      </w:r>
      <w:bookmarkStart w:id="12578" w:name="_ETM_Q25_652340"/>
      <w:bookmarkEnd w:id="12578"/>
      <w:r>
        <w:rPr>
          <w:rtl/>
        </w:rPr>
        <w:t xml:space="preserve">גם </w:t>
      </w:r>
      <w:bookmarkStart w:id="12579" w:name="_ETM_Q25_652549"/>
      <w:bookmarkEnd w:id="12579"/>
      <w:r>
        <w:rPr>
          <w:rtl/>
        </w:rPr>
        <w:t>א</w:t>
      </w:r>
      <w:bookmarkStart w:id="12580" w:name="_ETM_Q25_652609"/>
      <w:bookmarkEnd w:id="12580"/>
      <w:r>
        <w:rPr>
          <w:rFonts w:hint="cs"/>
          <w:rtl/>
        </w:rPr>
        <w:t>ס</w:t>
      </w:r>
      <w:r>
        <w:rPr>
          <w:rtl/>
        </w:rPr>
        <w:t>וננו</w:t>
      </w:r>
      <w:r>
        <w:rPr>
          <w:rFonts w:hint="cs"/>
          <w:rtl/>
        </w:rPr>
        <w:t>,</w:t>
      </w:r>
      <w:r>
        <w:rPr>
          <w:rtl/>
        </w:rPr>
        <w:t xml:space="preserve"> </w:t>
      </w:r>
      <w:bookmarkStart w:id="12581" w:name="_ETM_Q25_653910"/>
      <w:bookmarkEnd w:id="12581"/>
      <w:r>
        <w:rPr>
          <w:rtl/>
        </w:rPr>
        <w:t xml:space="preserve">ולהוביל </w:t>
      </w:r>
      <w:bookmarkStart w:id="12582" w:name="_ETM_Q25_654510"/>
      <w:bookmarkEnd w:id="12582"/>
      <w:r>
        <w:rPr>
          <w:rtl/>
        </w:rPr>
        <w:t xml:space="preserve">לפתרון </w:t>
      </w:r>
      <w:bookmarkStart w:id="12583" w:name="_ETM_Q25_655110"/>
      <w:bookmarkEnd w:id="12583"/>
      <w:r>
        <w:rPr>
          <w:rtl/>
        </w:rPr>
        <w:t xml:space="preserve">של </w:t>
      </w:r>
      <w:bookmarkStart w:id="12584" w:name="_ETM_Q25_655260"/>
      <w:bookmarkEnd w:id="12584"/>
      <w:r>
        <w:rPr>
          <w:rtl/>
        </w:rPr>
        <w:t xml:space="preserve">שלום </w:t>
      </w:r>
      <w:bookmarkStart w:id="12585" w:name="_ETM_Q25_655680"/>
      <w:bookmarkEnd w:id="12585"/>
      <w:r>
        <w:rPr>
          <w:rtl/>
        </w:rPr>
        <w:t xml:space="preserve">צודק </w:t>
      </w:r>
      <w:bookmarkStart w:id="12586" w:name="_ETM_Q25_656580"/>
      <w:bookmarkEnd w:id="12586"/>
      <w:r>
        <w:rPr>
          <w:rtl/>
        </w:rPr>
        <w:t xml:space="preserve">ללא </w:t>
      </w:r>
      <w:bookmarkStart w:id="12587" w:name="_ETM_Q25_656910"/>
      <w:bookmarkEnd w:id="12587"/>
      <w:r>
        <w:rPr>
          <w:rtl/>
        </w:rPr>
        <w:t>כיבוש</w:t>
      </w:r>
      <w:r>
        <w:rPr>
          <w:rFonts w:hint="cs"/>
          <w:rtl/>
        </w:rPr>
        <w:t>,</w:t>
      </w:r>
      <w:r>
        <w:rPr>
          <w:rtl/>
        </w:rPr>
        <w:t xml:space="preserve"> </w:t>
      </w:r>
      <w:bookmarkStart w:id="12588" w:name="_ETM_Q25_657840"/>
      <w:bookmarkEnd w:id="12588"/>
      <w:r>
        <w:rPr>
          <w:rtl/>
        </w:rPr>
        <w:t xml:space="preserve">ללא </w:t>
      </w:r>
      <w:bookmarkStart w:id="12589" w:name="_ETM_Q25_658230"/>
      <w:bookmarkEnd w:id="12589"/>
      <w:r>
        <w:rPr>
          <w:rtl/>
        </w:rPr>
        <w:t>מצור</w:t>
      </w:r>
      <w:r>
        <w:rPr>
          <w:rFonts w:hint="cs"/>
          <w:rtl/>
        </w:rPr>
        <w:t>,</w:t>
      </w:r>
      <w:r>
        <w:rPr>
          <w:rtl/>
        </w:rPr>
        <w:t xml:space="preserve"> </w:t>
      </w:r>
      <w:bookmarkStart w:id="12590" w:name="_ETM_Q25_659040"/>
      <w:bookmarkEnd w:id="12590"/>
      <w:r>
        <w:rPr>
          <w:rtl/>
        </w:rPr>
        <w:t xml:space="preserve">ללא </w:t>
      </w:r>
      <w:bookmarkStart w:id="12591" w:name="_ETM_Q25_659460"/>
      <w:bookmarkEnd w:id="12591"/>
      <w:r>
        <w:rPr>
          <w:rtl/>
        </w:rPr>
        <w:t>אלימות</w:t>
      </w:r>
      <w:r>
        <w:rPr>
          <w:rFonts w:hint="cs"/>
          <w:rtl/>
        </w:rPr>
        <w:t>.</w:t>
      </w:r>
      <w:bookmarkStart w:id="12592" w:name="_ETM_Q25_658039"/>
      <w:bookmarkEnd w:id="12592"/>
      <w:r>
        <w:rPr>
          <w:rFonts w:hint="cs"/>
          <w:rtl/>
        </w:rPr>
        <w:t xml:space="preserve"> </w:t>
      </w:r>
    </w:p>
    <w:p w:rsidR="00903FCE" w:rsidRDefault="00903FCE" w:rsidP="002F5E09">
      <w:pPr>
        <w:rPr>
          <w:rtl/>
        </w:rPr>
      </w:pPr>
      <w:bookmarkStart w:id="12593" w:name="_ETM_Q25_659290"/>
      <w:bookmarkStart w:id="12594" w:name="_ETM_Q25_659353"/>
      <w:bookmarkStart w:id="12595" w:name="_ETM_Q25_659498"/>
      <w:bookmarkEnd w:id="12593"/>
      <w:bookmarkEnd w:id="12594"/>
      <w:bookmarkEnd w:id="12595"/>
    </w:p>
    <w:p w:rsidR="00903FCE" w:rsidRDefault="00903FCE" w:rsidP="002F5E09">
      <w:pPr>
        <w:pStyle w:val="af5"/>
        <w:keepNext/>
        <w:rPr>
          <w:rtl/>
        </w:rPr>
      </w:pPr>
      <w:bookmarkStart w:id="12596" w:name="ET_interruption_5792_24"/>
      <w:r w:rsidRPr="00BB2132">
        <w:rPr>
          <w:rStyle w:val="TagStyle"/>
          <w:rtl/>
        </w:rPr>
        <w:t xml:space="preserve"> &lt;&lt; קריאה &gt;&gt; </w:t>
      </w:r>
      <w:r>
        <w:rPr>
          <w:rtl/>
        </w:rPr>
        <w:t>יבגני סובה (ישראל ביתנו):</w:t>
      </w:r>
      <w:r w:rsidRPr="00BB2132">
        <w:rPr>
          <w:rStyle w:val="TagStyle"/>
          <w:rtl/>
        </w:rPr>
        <w:t xml:space="preserve"> &lt;&lt; קריאה &gt;&gt;</w:t>
      </w:r>
      <w:r>
        <w:rPr>
          <w:rtl/>
        </w:rPr>
        <w:t xml:space="preserve"> </w:t>
      </w:r>
      <w:bookmarkEnd w:id="12596"/>
    </w:p>
    <w:p w:rsidR="00903FCE" w:rsidRDefault="00903FCE" w:rsidP="003C5F67">
      <w:pPr>
        <w:rPr>
          <w:rtl/>
        </w:rPr>
      </w:pPr>
    </w:p>
    <w:p w:rsidR="00903FCE" w:rsidRDefault="00903FCE" w:rsidP="002F5E09">
      <w:pPr>
        <w:rPr>
          <w:rtl/>
        </w:rPr>
      </w:pPr>
      <w:r>
        <w:rPr>
          <w:rFonts w:hint="cs"/>
          <w:rtl/>
        </w:rPr>
        <w:t xml:space="preserve">וללא חמאס. </w:t>
      </w:r>
      <w:bookmarkStart w:id="12597" w:name="_ETM_Q25_616383"/>
      <w:bookmarkEnd w:id="12597"/>
      <w:r>
        <w:rPr>
          <w:rFonts w:hint="cs"/>
          <w:rtl/>
        </w:rPr>
        <w:t xml:space="preserve">וללא חמאס. </w:t>
      </w:r>
    </w:p>
    <w:p w:rsidR="00903FCE" w:rsidRDefault="00903FCE" w:rsidP="002F5E09">
      <w:pPr>
        <w:rPr>
          <w:rtl/>
        </w:rPr>
      </w:pPr>
      <w:bookmarkStart w:id="12598" w:name="_ETM_Q25_616473"/>
      <w:bookmarkEnd w:id="12598"/>
    </w:p>
    <w:p w:rsidR="00903FCE" w:rsidRDefault="00903FCE" w:rsidP="002F5E09">
      <w:pPr>
        <w:pStyle w:val="-"/>
        <w:keepNext/>
        <w:rPr>
          <w:rtl/>
        </w:rPr>
      </w:pPr>
      <w:bookmarkStart w:id="12599" w:name="ET_speakercontinue_5785_25"/>
      <w:r w:rsidRPr="00BB2132">
        <w:rPr>
          <w:rStyle w:val="TagStyle"/>
          <w:rtl/>
        </w:rPr>
        <w:t xml:space="preserve"> &lt;&lt; דובר_המשך &gt;&gt; </w:t>
      </w:r>
      <w:r>
        <w:rPr>
          <w:rtl/>
        </w:rPr>
        <w:t>עופר כסיף (חד"ש-תע"ל):</w:t>
      </w:r>
      <w:r w:rsidRPr="00BB2132">
        <w:rPr>
          <w:rStyle w:val="TagStyle"/>
          <w:rtl/>
        </w:rPr>
        <w:t xml:space="preserve"> &lt;&lt; דובר_המשך &gt;&gt;</w:t>
      </w:r>
      <w:r>
        <w:rPr>
          <w:rtl/>
        </w:rPr>
        <w:t xml:space="preserve"> </w:t>
      </w:r>
      <w:bookmarkEnd w:id="12599"/>
    </w:p>
    <w:p w:rsidR="00903FCE" w:rsidRDefault="00903FCE" w:rsidP="003C5F67">
      <w:pPr>
        <w:rPr>
          <w:rtl/>
        </w:rPr>
      </w:pPr>
    </w:p>
    <w:p w:rsidR="00903FCE" w:rsidRDefault="00903FCE" w:rsidP="002F5E09">
      <w:pPr>
        <w:rPr>
          <w:rtl/>
        </w:rPr>
      </w:pPr>
      <w:bookmarkStart w:id="12600" w:name="_ETM_Q25_662635"/>
      <w:bookmarkStart w:id="12601" w:name="_ETM_Q25_659569"/>
      <w:bookmarkStart w:id="12602" w:name="_ETM_Q25_660330"/>
      <w:bookmarkEnd w:id="12600"/>
      <w:bookmarkEnd w:id="12601"/>
      <w:bookmarkEnd w:id="12602"/>
      <w:r>
        <w:rPr>
          <w:rtl/>
        </w:rPr>
        <w:t xml:space="preserve">זה </w:t>
      </w:r>
      <w:bookmarkStart w:id="12603" w:name="_ETM_Q25_660600"/>
      <w:bookmarkEnd w:id="12603"/>
      <w:r>
        <w:rPr>
          <w:rtl/>
        </w:rPr>
        <w:t>אנושי</w:t>
      </w:r>
      <w:r>
        <w:rPr>
          <w:rFonts w:hint="cs"/>
          <w:rtl/>
        </w:rPr>
        <w:t>,</w:t>
      </w:r>
      <w:r>
        <w:rPr>
          <w:rtl/>
        </w:rPr>
        <w:t xml:space="preserve"> </w:t>
      </w:r>
      <w:bookmarkStart w:id="12604" w:name="_ETM_Q25_661560"/>
      <w:bookmarkEnd w:id="12604"/>
      <w:r>
        <w:rPr>
          <w:rtl/>
        </w:rPr>
        <w:t xml:space="preserve">זה </w:t>
      </w:r>
      <w:bookmarkStart w:id="12605" w:name="_ETM_Q25_661860"/>
      <w:bookmarkEnd w:id="12605"/>
      <w:r>
        <w:rPr>
          <w:rtl/>
        </w:rPr>
        <w:t xml:space="preserve">יהודי </w:t>
      </w:r>
      <w:bookmarkStart w:id="12606" w:name="_ETM_Q25_663150"/>
      <w:bookmarkEnd w:id="12606"/>
      <w:r>
        <w:rPr>
          <w:rtl/>
        </w:rPr>
        <w:t xml:space="preserve">וזה </w:t>
      </w:r>
      <w:bookmarkStart w:id="12607" w:name="_ETM_Q25_663510"/>
      <w:bookmarkEnd w:id="12607"/>
      <w:r>
        <w:rPr>
          <w:rtl/>
        </w:rPr>
        <w:t>הכרחי</w:t>
      </w:r>
      <w:r>
        <w:rPr>
          <w:rFonts w:hint="cs"/>
          <w:rtl/>
        </w:rPr>
        <w:t>.</w:t>
      </w:r>
    </w:p>
    <w:p w:rsidR="00903FCE" w:rsidRDefault="00903FCE" w:rsidP="002F5E09">
      <w:pPr>
        <w:rPr>
          <w:rtl/>
          <w:lang w:eastAsia="he-IL"/>
        </w:rPr>
      </w:pPr>
    </w:p>
    <w:p w:rsidR="00903FCE" w:rsidRDefault="00903FCE" w:rsidP="002F5E09">
      <w:pPr>
        <w:pStyle w:val="af5"/>
        <w:keepNext/>
        <w:rPr>
          <w:rtl/>
        </w:rPr>
      </w:pPr>
      <w:bookmarkStart w:id="12608" w:name="ET_interruption_5792_9"/>
      <w:r w:rsidRPr="00D05659">
        <w:rPr>
          <w:rStyle w:val="TagStyle"/>
          <w:rtl/>
        </w:rPr>
        <w:t xml:space="preserve"> &lt;&lt; קריאה &gt;&gt; </w:t>
      </w:r>
      <w:r>
        <w:rPr>
          <w:rtl/>
        </w:rPr>
        <w:t>יבגני סובה (ישראל ביתנו):</w:t>
      </w:r>
      <w:r w:rsidRPr="00D05659">
        <w:rPr>
          <w:rStyle w:val="TagStyle"/>
          <w:rtl/>
        </w:rPr>
        <w:t xml:space="preserve"> &lt;&lt; קריאה &gt;&gt;</w:t>
      </w:r>
      <w:r>
        <w:rPr>
          <w:rtl/>
        </w:rPr>
        <w:t xml:space="preserve"> </w:t>
      </w:r>
      <w:bookmarkEnd w:id="12608"/>
    </w:p>
    <w:p w:rsidR="00903FCE" w:rsidRDefault="00903FCE" w:rsidP="002F5E09">
      <w:pPr>
        <w:rPr>
          <w:rtl/>
          <w:lang w:eastAsia="he-IL"/>
        </w:rPr>
      </w:pPr>
    </w:p>
    <w:p w:rsidR="00903FCE" w:rsidRDefault="00903FCE" w:rsidP="002F5E09">
      <w:pPr>
        <w:rPr>
          <w:rtl/>
          <w:lang w:eastAsia="he-IL"/>
        </w:rPr>
      </w:pPr>
      <w:r>
        <w:rPr>
          <w:rFonts w:hint="cs"/>
          <w:rtl/>
          <w:lang w:eastAsia="he-IL"/>
        </w:rPr>
        <w:t>אתה לא מדבר על החמאס</w:t>
      </w:r>
      <w:r w:rsidR="002D1B1E">
        <w:rPr>
          <w:rFonts w:hint="cs"/>
          <w:rtl/>
          <w:lang w:eastAsia="he-IL"/>
        </w:rPr>
        <w:t>,</w:t>
      </w:r>
      <w:r>
        <w:rPr>
          <w:rFonts w:hint="cs"/>
          <w:rtl/>
          <w:lang w:eastAsia="he-IL"/>
        </w:rPr>
        <w:t xml:space="preserve"> שגונב את</w:t>
      </w:r>
      <w:bookmarkStart w:id="12609" w:name="_ETM_Q25_666275"/>
      <w:bookmarkEnd w:id="12609"/>
      <w:r>
        <w:rPr>
          <w:rFonts w:hint="cs"/>
          <w:rtl/>
          <w:lang w:eastAsia="he-IL"/>
        </w:rPr>
        <w:t xml:space="preserve"> האוכל לתינוקות. את זה אתה לא אומר, עופר. על זה</w:t>
      </w:r>
      <w:bookmarkStart w:id="12610" w:name="_ETM_Q25_668217"/>
      <w:bookmarkEnd w:id="12610"/>
      <w:r>
        <w:rPr>
          <w:rFonts w:hint="cs"/>
          <w:rtl/>
          <w:lang w:eastAsia="he-IL"/>
        </w:rPr>
        <w:t xml:space="preserve"> אתה לא מדבר. אנחנו ראינו את התמונות שחמאס גונב את כל </w:t>
      </w:r>
      <w:bookmarkStart w:id="12611" w:name="_ETM_Q25_670875"/>
      <w:bookmarkEnd w:id="12611"/>
      <w:r>
        <w:rPr>
          <w:rFonts w:hint="cs"/>
          <w:rtl/>
          <w:lang w:eastAsia="he-IL"/>
        </w:rPr>
        <w:t xml:space="preserve">הסיוע ההומניטרי שאנחנו מכניסים. זו הבעיה. </w:t>
      </w:r>
      <w:bookmarkStart w:id="12612" w:name="_ETM_Q25_673454"/>
      <w:bookmarkEnd w:id="12612"/>
    </w:p>
    <w:p w:rsidR="00903FCE" w:rsidRDefault="00903FCE" w:rsidP="002F5E09">
      <w:pPr>
        <w:rPr>
          <w:rtl/>
          <w:lang w:eastAsia="he-IL"/>
        </w:rPr>
      </w:pPr>
      <w:bookmarkStart w:id="12613" w:name="_ETM_Q25_673505"/>
      <w:bookmarkEnd w:id="12613"/>
    </w:p>
    <w:p w:rsidR="00903FCE" w:rsidRDefault="00903FCE" w:rsidP="002F5E09">
      <w:pPr>
        <w:pStyle w:val="af6"/>
        <w:keepNext/>
        <w:rPr>
          <w:rtl/>
        </w:rPr>
      </w:pPr>
      <w:r w:rsidRPr="00BB2132">
        <w:rPr>
          <w:rStyle w:val="TagStyle"/>
          <w:rtl/>
        </w:rPr>
        <w:t xml:space="preserve"> &lt;&lt; יור &gt;&gt; </w:t>
      </w:r>
      <w:r>
        <w:rPr>
          <w:rtl/>
        </w:rPr>
        <w:t>היו"ר חנוך דב מלביצקי:</w:t>
      </w:r>
      <w:r w:rsidRPr="00BB2132">
        <w:rPr>
          <w:rStyle w:val="TagStyle"/>
          <w:rtl/>
        </w:rPr>
        <w:t xml:space="preserve"> &lt;&lt; יור &gt;&gt;</w:t>
      </w:r>
      <w:r>
        <w:rPr>
          <w:rtl/>
        </w:rPr>
        <w:t xml:space="preserve"> </w:t>
      </w:r>
    </w:p>
    <w:p w:rsidR="00903FCE" w:rsidRDefault="00903FCE" w:rsidP="002F5E09">
      <w:pPr>
        <w:rPr>
          <w:rtl/>
          <w:lang w:eastAsia="he-IL"/>
        </w:rPr>
      </w:pPr>
    </w:p>
    <w:p w:rsidR="00903FCE" w:rsidRDefault="00903FCE" w:rsidP="002F5E09">
      <w:pPr>
        <w:rPr>
          <w:rtl/>
          <w:lang w:eastAsia="he-IL"/>
        </w:rPr>
      </w:pPr>
      <w:bookmarkStart w:id="12614" w:name="_ETM_Q25_674549"/>
      <w:bookmarkEnd w:id="12614"/>
      <w:r>
        <w:rPr>
          <w:rFonts w:hint="cs"/>
          <w:rtl/>
          <w:lang w:eastAsia="he-IL"/>
        </w:rPr>
        <w:t xml:space="preserve">חבר הכנסת עטאונה, </w:t>
      </w:r>
      <w:bookmarkStart w:id="12615" w:name="_ETM_Q25_674511"/>
      <w:bookmarkEnd w:id="12615"/>
      <w:r>
        <w:rPr>
          <w:rFonts w:hint="cs"/>
          <w:rtl/>
          <w:lang w:eastAsia="he-IL"/>
        </w:rPr>
        <w:t xml:space="preserve">בבקשה. </w:t>
      </w:r>
      <w:bookmarkStart w:id="12616" w:name="_ETM_Q25_676718"/>
      <w:bookmarkStart w:id="12617" w:name="_ETM_Q25_676503"/>
      <w:bookmarkEnd w:id="12616"/>
      <w:bookmarkEnd w:id="12617"/>
    </w:p>
    <w:p w:rsidR="00903FCE" w:rsidRDefault="00903FCE" w:rsidP="002F5E09">
      <w:pPr>
        <w:rPr>
          <w:rtl/>
          <w:lang w:eastAsia="he-IL"/>
        </w:rPr>
      </w:pPr>
      <w:bookmarkStart w:id="12618" w:name="_ETM_Q25_676595"/>
      <w:bookmarkEnd w:id="12618"/>
    </w:p>
    <w:p w:rsidR="00903FCE" w:rsidRDefault="00903FCE" w:rsidP="002F5E09">
      <w:pPr>
        <w:pStyle w:val="af5"/>
        <w:keepNext/>
        <w:rPr>
          <w:rtl/>
        </w:rPr>
      </w:pPr>
      <w:bookmarkStart w:id="12619" w:name="_ETM_Q25_676778"/>
      <w:bookmarkEnd w:id="12619"/>
      <w:r w:rsidRPr="00D05659">
        <w:rPr>
          <w:rStyle w:val="TagStyle"/>
          <w:rtl/>
        </w:rPr>
        <w:t xml:space="preserve">&lt;&lt; קריאה &gt;&gt; </w:t>
      </w:r>
      <w:r>
        <w:rPr>
          <w:rtl/>
        </w:rPr>
        <w:t>יבגני סובה (ישראל ביתנו):</w:t>
      </w:r>
      <w:r w:rsidRPr="00D05659">
        <w:rPr>
          <w:rStyle w:val="TagStyle"/>
          <w:rtl/>
        </w:rPr>
        <w:t xml:space="preserve"> &lt;&lt; קריאה &gt;&gt;</w:t>
      </w:r>
      <w:r>
        <w:rPr>
          <w:rtl/>
        </w:rPr>
        <w:t xml:space="preserve"> </w:t>
      </w:r>
    </w:p>
    <w:p w:rsidR="00903FCE" w:rsidRDefault="00903FCE" w:rsidP="002F5E09">
      <w:pPr>
        <w:rPr>
          <w:rtl/>
          <w:lang w:eastAsia="he-IL"/>
        </w:rPr>
      </w:pPr>
    </w:p>
    <w:p w:rsidR="00903FCE" w:rsidRDefault="00903FCE" w:rsidP="002F5E09">
      <w:pPr>
        <w:rPr>
          <w:rtl/>
          <w:lang w:eastAsia="he-IL"/>
        </w:rPr>
      </w:pPr>
      <w:r>
        <w:rPr>
          <w:rFonts w:hint="cs"/>
          <w:rtl/>
          <w:lang w:eastAsia="he-IL"/>
        </w:rPr>
        <w:t xml:space="preserve">למה אתה לא מדבר על זה? תדבר על זה, </w:t>
      </w:r>
      <w:bookmarkStart w:id="12620" w:name="_ETM_Q25_676392"/>
      <w:bookmarkEnd w:id="12620"/>
      <w:r>
        <w:rPr>
          <w:rFonts w:hint="cs"/>
          <w:rtl/>
          <w:lang w:eastAsia="he-IL"/>
        </w:rPr>
        <w:t>אולי גם תקבל תמיכה, באמת. למה? אולי אנחנו צריכים לנהל את</w:t>
      </w:r>
      <w:bookmarkStart w:id="12621" w:name="_ETM_Q25_686957"/>
      <w:bookmarkEnd w:id="12621"/>
      <w:r>
        <w:rPr>
          <w:rFonts w:hint="cs"/>
          <w:rtl/>
          <w:lang w:eastAsia="he-IL"/>
        </w:rPr>
        <w:t xml:space="preserve"> הסיוע ההומניטרי. </w:t>
      </w:r>
      <w:bookmarkStart w:id="12622" w:name="_ETM_Q25_686326"/>
      <w:bookmarkEnd w:id="12622"/>
    </w:p>
    <w:p w:rsidR="00903FCE" w:rsidRDefault="00903FCE" w:rsidP="002F5E09">
      <w:pPr>
        <w:rPr>
          <w:rtl/>
          <w:lang w:eastAsia="he-IL"/>
        </w:rPr>
      </w:pPr>
    </w:p>
    <w:p w:rsidR="00903FCE" w:rsidRDefault="00903FCE" w:rsidP="002F5E09">
      <w:pPr>
        <w:pStyle w:val="af5"/>
        <w:keepNext/>
        <w:rPr>
          <w:rtl/>
        </w:rPr>
      </w:pPr>
      <w:bookmarkStart w:id="12623" w:name="ET_interruption_5785_36"/>
      <w:r w:rsidRPr="00F5621B">
        <w:rPr>
          <w:rStyle w:val="TagStyle"/>
          <w:rtl/>
        </w:rPr>
        <w:t xml:space="preserve"> &lt;&lt; קריאה &gt;&gt; </w:t>
      </w:r>
      <w:r>
        <w:rPr>
          <w:rtl/>
        </w:rPr>
        <w:t>עופר כסיף (חד"ש-תע"ל):</w:t>
      </w:r>
      <w:r w:rsidRPr="00F5621B">
        <w:rPr>
          <w:rStyle w:val="TagStyle"/>
          <w:rtl/>
        </w:rPr>
        <w:t xml:space="preserve"> &lt;&lt; קריאה &gt;&gt;</w:t>
      </w:r>
      <w:r>
        <w:rPr>
          <w:rtl/>
        </w:rPr>
        <w:t xml:space="preserve"> </w:t>
      </w:r>
      <w:bookmarkEnd w:id="12623"/>
    </w:p>
    <w:p w:rsidR="00903FCE" w:rsidRDefault="00903FCE" w:rsidP="003C5F67">
      <w:pPr>
        <w:rPr>
          <w:rtl/>
          <w:lang w:eastAsia="he-IL"/>
        </w:rPr>
      </w:pPr>
    </w:p>
    <w:p w:rsidR="00903FCE" w:rsidRDefault="00903FCE" w:rsidP="002F5E09">
      <w:pPr>
        <w:rPr>
          <w:rtl/>
          <w:lang w:eastAsia="he-IL"/>
        </w:rPr>
      </w:pPr>
      <w:bookmarkStart w:id="12624" w:name="_ETM_Q25_685645"/>
      <w:bookmarkEnd w:id="12624"/>
      <w:r>
        <w:rPr>
          <w:rFonts w:hint="cs"/>
          <w:rtl/>
          <w:lang w:eastAsia="he-IL"/>
        </w:rPr>
        <w:t>אתה יודע טוב מאוד שעל החמאס דיברתי מספיק.</w:t>
      </w:r>
    </w:p>
    <w:p w:rsidR="00903FCE" w:rsidRDefault="00903FCE" w:rsidP="002F5E09">
      <w:pPr>
        <w:rPr>
          <w:rtl/>
          <w:lang w:eastAsia="he-IL"/>
        </w:rPr>
      </w:pPr>
    </w:p>
    <w:p w:rsidR="00903FCE" w:rsidRDefault="00903FCE" w:rsidP="002F5E09">
      <w:pPr>
        <w:pStyle w:val="af6"/>
        <w:keepNext/>
        <w:rPr>
          <w:rtl/>
        </w:rPr>
      </w:pPr>
      <w:bookmarkStart w:id="12625" w:name="ET_yor_6593_37"/>
      <w:r w:rsidRPr="00F5621B">
        <w:rPr>
          <w:rStyle w:val="TagStyle"/>
          <w:rtl/>
        </w:rPr>
        <w:t xml:space="preserve"> &lt;&lt; יור &gt;&gt; </w:t>
      </w:r>
      <w:r>
        <w:rPr>
          <w:rtl/>
        </w:rPr>
        <w:t>היו"ר חנוך דב מלביצקי:</w:t>
      </w:r>
      <w:r w:rsidRPr="00F5621B">
        <w:rPr>
          <w:rStyle w:val="TagStyle"/>
          <w:rtl/>
        </w:rPr>
        <w:t xml:space="preserve"> &lt;&lt; יור &gt;&gt;</w:t>
      </w:r>
      <w:r>
        <w:rPr>
          <w:rtl/>
        </w:rPr>
        <w:t xml:space="preserve"> </w:t>
      </w:r>
      <w:bookmarkEnd w:id="12625"/>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לא. </w:t>
      </w:r>
      <w:bookmarkStart w:id="12626" w:name="_ETM_Q25_684939"/>
      <w:bookmarkEnd w:id="12626"/>
    </w:p>
    <w:p w:rsidR="00903FCE" w:rsidRDefault="00903FCE" w:rsidP="002F5E09">
      <w:pPr>
        <w:rPr>
          <w:rtl/>
          <w:lang w:eastAsia="he-IL"/>
        </w:rPr>
      </w:pPr>
      <w:bookmarkStart w:id="12627" w:name="_ETM_Q25_684984"/>
      <w:bookmarkEnd w:id="12627"/>
    </w:p>
    <w:p w:rsidR="00903FCE" w:rsidRDefault="00903FCE" w:rsidP="002F5E09">
      <w:pPr>
        <w:pStyle w:val="af5"/>
        <w:keepNext/>
        <w:rPr>
          <w:rtl/>
        </w:rPr>
      </w:pPr>
      <w:bookmarkStart w:id="12628" w:name="ET_interruption_5792_38"/>
      <w:r w:rsidRPr="00F5621B">
        <w:rPr>
          <w:rStyle w:val="TagStyle"/>
          <w:rtl/>
        </w:rPr>
        <w:t xml:space="preserve"> &lt;&lt; קריאה &gt;&gt; </w:t>
      </w:r>
      <w:r>
        <w:rPr>
          <w:rtl/>
        </w:rPr>
        <w:t>יבגני סובה (ישראל ביתנו):</w:t>
      </w:r>
      <w:r w:rsidRPr="00F5621B">
        <w:rPr>
          <w:rStyle w:val="TagStyle"/>
          <w:rtl/>
        </w:rPr>
        <w:t xml:space="preserve"> &lt;&lt; קריאה &gt;&gt;</w:t>
      </w:r>
      <w:r>
        <w:rPr>
          <w:rtl/>
        </w:rPr>
        <w:t xml:space="preserve"> </w:t>
      </w:r>
      <w:bookmarkEnd w:id="12628"/>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לא נכון. אני רואה איך האנשים של חמאס </w:t>
      </w:r>
      <w:r w:rsidR="003C5F67">
        <w:rPr>
          <w:rFonts w:hint="cs"/>
          <w:rtl/>
          <w:lang w:eastAsia="he-IL"/>
        </w:rPr>
        <w:t>– –</w:t>
      </w:r>
      <w:r>
        <w:rPr>
          <w:rFonts w:hint="cs"/>
          <w:rtl/>
          <w:lang w:eastAsia="he-IL"/>
        </w:rPr>
        <w:t xml:space="preserve"> </w:t>
      </w:r>
    </w:p>
    <w:p w:rsidR="00903FCE" w:rsidRDefault="00903FCE" w:rsidP="002F5E09">
      <w:pPr>
        <w:rPr>
          <w:rtl/>
          <w:lang w:eastAsia="he-IL"/>
        </w:rPr>
      </w:pPr>
    </w:p>
    <w:p w:rsidR="00903FCE" w:rsidRDefault="00903FCE" w:rsidP="002F5E09">
      <w:pPr>
        <w:pStyle w:val="af5"/>
        <w:keepNext/>
        <w:rPr>
          <w:rtl/>
        </w:rPr>
      </w:pPr>
      <w:bookmarkStart w:id="12629" w:name="ET_interruption_6367_40"/>
      <w:r w:rsidRPr="00F5621B">
        <w:rPr>
          <w:rStyle w:val="TagStyle"/>
          <w:rtl/>
        </w:rPr>
        <w:t xml:space="preserve"> &lt;&lt; קריאה &gt;&gt; </w:t>
      </w:r>
      <w:r>
        <w:rPr>
          <w:rtl/>
        </w:rPr>
        <w:t>שרון ניר (ישראל ביתנו):</w:t>
      </w:r>
      <w:r w:rsidRPr="00F5621B">
        <w:rPr>
          <w:rStyle w:val="TagStyle"/>
          <w:rtl/>
        </w:rPr>
        <w:t xml:space="preserve"> &lt;&lt; קריאה &gt;&gt;</w:t>
      </w:r>
      <w:r>
        <w:rPr>
          <w:rtl/>
        </w:rPr>
        <w:t xml:space="preserve"> </w:t>
      </w:r>
      <w:bookmarkEnd w:id="12629"/>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לא, לא דיברת. לא דיברת. </w:t>
      </w:r>
    </w:p>
    <w:p w:rsidR="00903FCE" w:rsidRDefault="00903FCE" w:rsidP="002F5E09">
      <w:pPr>
        <w:rPr>
          <w:rtl/>
          <w:lang w:eastAsia="he-IL"/>
        </w:rPr>
      </w:pPr>
      <w:bookmarkStart w:id="12630" w:name="_ETM_Q25_686212"/>
      <w:bookmarkEnd w:id="12630"/>
    </w:p>
    <w:p w:rsidR="00903FCE" w:rsidRDefault="00903FCE" w:rsidP="002F5E09">
      <w:pPr>
        <w:pStyle w:val="af5"/>
        <w:keepNext/>
        <w:rPr>
          <w:rtl/>
        </w:rPr>
      </w:pPr>
      <w:bookmarkStart w:id="12631" w:name="ET_interruption_5792_41"/>
      <w:r w:rsidRPr="00F5621B">
        <w:rPr>
          <w:rStyle w:val="TagStyle"/>
          <w:rtl/>
        </w:rPr>
        <w:t xml:space="preserve"> &lt;&lt; קריאה &gt;&gt; </w:t>
      </w:r>
      <w:r>
        <w:rPr>
          <w:rtl/>
        </w:rPr>
        <w:t>יבגני סובה (ישראל ביתנו):</w:t>
      </w:r>
      <w:r w:rsidRPr="00F5621B">
        <w:rPr>
          <w:rStyle w:val="TagStyle"/>
          <w:rtl/>
        </w:rPr>
        <w:t xml:space="preserve"> &lt;&lt; קריאה &gt;&gt;</w:t>
      </w:r>
      <w:r>
        <w:rPr>
          <w:rtl/>
        </w:rPr>
        <w:t xml:space="preserve"> </w:t>
      </w:r>
      <w:bookmarkEnd w:id="12631"/>
    </w:p>
    <w:p w:rsidR="00903FCE" w:rsidRDefault="00903FCE" w:rsidP="003C5F67">
      <w:pPr>
        <w:rPr>
          <w:rtl/>
          <w:lang w:eastAsia="he-IL"/>
        </w:rPr>
      </w:pPr>
    </w:p>
    <w:p w:rsidR="00903FCE" w:rsidRDefault="003C5F67" w:rsidP="002F5E09">
      <w:pPr>
        <w:rPr>
          <w:rtl/>
          <w:lang w:eastAsia="he-IL"/>
        </w:rPr>
      </w:pPr>
      <w:bookmarkStart w:id="12632" w:name="_ETM_Q25_689775"/>
      <w:bookmarkEnd w:id="12632"/>
      <w:r>
        <w:rPr>
          <w:rFonts w:hint="cs"/>
          <w:rtl/>
          <w:lang w:eastAsia="he-IL"/>
        </w:rPr>
        <w:t>– –</w:t>
      </w:r>
      <w:r w:rsidR="00903FCE">
        <w:rPr>
          <w:rFonts w:hint="cs"/>
          <w:rtl/>
          <w:lang w:eastAsia="he-IL"/>
        </w:rPr>
        <w:t xml:space="preserve"> גונבים </w:t>
      </w:r>
      <w:bookmarkStart w:id="12633" w:name="_ETM_Q25_688030"/>
      <w:bookmarkEnd w:id="12633"/>
      <w:r w:rsidR="00903FCE">
        <w:rPr>
          <w:rFonts w:hint="cs"/>
          <w:rtl/>
          <w:lang w:eastAsia="he-IL"/>
        </w:rPr>
        <w:t>את הסיוע ההומניטרי.</w:t>
      </w:r>
      <w:bookmarkStart w:id="12634" w:name="_ETM_Q25_692364"/>
      <w:bookmarkEnd w:id="12634"/>
    </w:p>
    <w:p w:rsidR="00903FCE" w:rsidRDefault="00903FCE" w:rsidP="002F5E09">
      <w:pPr>
        <w:rPr>
          <w:rtl/>
          <w:lang w:eastAsia="he-IL"/>
        </w:rPr>
      </w:pPr>
      <w:bookmarkStart w:id="12635" w:name="_ETM_Q25_692427"/>
      <w:bookmarkEnd w:id="12635"/>
    </w:p>
    <w:p w:rsidR="00903FCE" w:rsidRDefault="00903FCE" w:rsidP="002F5E09">
      <w:pPr>
        <w:pStyle w:val="af5"/>
        <w:keepNext/>
        <w:rPr>
          <w:rtl/>
        </w:rPr>
      </w:pPr>
      <w:bookmarkStart w:id="12636" w:name="ET_interruption_5785_42"/>
      <w:r w:rsidRPr="00F5621B">
        <w:rPr>
          <w:rStyle w:val="TagStyle"/>
          <w:rtl/>
        </w:rPr>
        <w:t xml:space="preserve"> &lt;&lt; קריאה &gt;&gt; </w:t>
      </w:r>
      <w:r>
        <w:rPr>
          <w:rtl/>
        </w:rPr>
        <w:t>עופר כסיף (חד"ש-תע"ל):</w:t>
      </w:r>
      <w:r w:rsidRPr="00F5621B">
        <w:rPr>
          <w:rStyle w:val="TagStyle"/>
          <w:rtl/>
        </w:rPr>
        <w:t xml:space="preserve"> &lt;&lt; קריאה &gt;&gt;</w:t>
      </w:r>
      <w:r>
        <w:rPr>
          <w:rtl/>
        </w:rPr>
        <w:t xml:space="preserve"> </w:t>
      </w:r>
      <w:bookmarkEnd w:id="12636"/>
    </w:p>
    <w:p w:rsidR="00903FCE" w:rsidRDefault="00903FCE" w:rsidP="003C5F67">
      <w:pPr>
        <w:rPr>
          <w:rtl/>
          <w:lang w:eastAsia="he-IL"/>
        </w:rPr>
      </w:pPr>
    </w:p>
    <w:p w:rsidR="00903FCE" w:rsidRDefault="00903FCE" w:rsidP="002F5E09">
      <w:pPr>
        <w:rPr>
          <w:rtl/>
          <w:lang w:eastAsia="he-IL"/>
        </w:rPr>
      </w:pPr>
      <w:bookmarkStart w:id="12637" w:name="_ETM_Q25_690519"/>
      <w:bookmarkEnd w:id="12637"/>
      <w:r>
        <w:rPr>
          <w:rFonts w:hint="cs"/>
          <w:rtl/>
          <w:lang w:eastAsia="he-IL"/>
        </w:rPr>
        <w:t xml:space="preserve">אני דיברתי במסגרות אחרות. </w:t>
      </w:r>
    </w:p>
    <w:p w:rsidR="00903FCE" w:rsidRDefault="00903FCE" w:rsidP="002F5E09">
      <w:pPr>
        <w:rPr>
          <w:rtl/>
          <w:lang w:eastAsia="he-IL"/>
        </w:rPr>
      </w:pPr>
      <w:bookmarkStart w:id="12638" w:name="_ETM_Q25_691152"/>
      <w:bookmarkStart w:id="12639" w:name="_ETM_Q25_691229"/>
      <w:bookmarkEnd w:id="12638"/>
      <w:bookmarkEnd w:id="12639"/>
    </w:p>
    <w:p w:rsidR="00903FCE" w:rsidRDefault="00903FCE" w:rsidP="002F5E09">
      <w:pPr>
        <w:pStyle w:val="af5"/>
        <w:keepNext/>
        <w:rPr>
          <w:rtl/>
        </w:rPr>
      </w:pPr>
      <w:bookmarkStart w:id="12640" w:name="ET_interruption_5792_43"/>
      <w:r w:rsidRPr="00F5621B">
        <w:rPr>
          <w:rStyle w:val="TagStyle"/>
          <w:rtl/>
        </w:rPr>
        <w:t xml:space="preserve"> &lt;&lt; קריאה &gt;&gt; </w:t>
      </w:r>
      <w:r>
        <w:rPr>
          <w:rtl/>
        </w:rPr>
        <w:t>יבגני סובה (ישראל ביתנו):</w:t>
      </w:r>
      <w:r w:rsidRPr="00F5621B">
        <w:rPr>
          <w:rStyle w:val="TagStyle"/>
          <w:rtl/>
        </w:rPr>
        <w:t xml:space="preserve"> &lt;&lt; קריאה &gt;&gt;</w:t>
      </w:r>
      <w:r>
        <w:rPr>
          <w:rtl/>
        </w:rPr>
        <w:t xml:space="preserve"> </w:t>
      </w:r>
      <w:bookmarkEnd w:id="12640"/>
    </w:p>
    <w:p w:rsidR="00903FCE" w:rsidRDefault="00903FCE" w:rsidP="003C5F67">
      <w:pPr>
        <w:rPr>
          <w:rtl/>
          <w:lang w:eastAsia="he-IL"/>
        </w:rPr>
      </w:pPr>
    </w:p>
    <w:p w:rsidR="00903FCE" w:rsidRDefault="00903FCE" w:rsidP="002F5E09">
      <w:pPr>
        <w:rPr>
          <w:rtl/>
          <w:lang w:eastAsia="he-IL"/>
        </w:rPr>
      </w:pPr>
      <w:bookmarkStart w:id="12641" w:name="_ETM_Q25_695098"/>
      <w:bookmarkEnd w:id="12641"/>
      <w:r>
        <w:rPr>
          <w:rFonts w:hint="cs"/>
          <w:rtl/>
          <w:lang w:eastAsia="he-IL"/>
        </w:rPr>
        <w:t>ואני מתנגד להכנסת סיוע</w:t>
      </w:r>
      <w:bookmarkStart w:id="12642" w:name="_ETM_Q25_689331"/>
      <w:bookmarkEnd w:id="12642"/>
      <w:r w:rsidR="002D1B1E">
        <w:rPr>
          <w:rFonts w:hint="cs"/>
          <w:rtl/>
          <w:lang w:eastAsia="he-IL"/>
        </w:rPr>
        <w:t>,</w:t>
      </w:r>
      <w:r>
        <w:rPr>
          <w:rFonts w:hint="cs"/>
          <w:rtl/>
          <w:lang w:eastAsia="he-IL"/>
        </w:rPr>
        <w:t xml:space="preserve"> בגלל ש</w:t>
      </w:r>
      <w:bookmarkStart w:id="12643" w:name="_ETM_Q25_689945"/>
      <w:bookmarkEnd w:id="12643"/>
      <w:r>
        <w:rPr>
          <w:rFonts w:hint="cs"/>
          <w:rtl/>
          <w:lang w:eastAsia="he-IL"/>
        </w:rPr>
        <w:t xml:space="preserve">הסיוע נגנב. </w:t>
      </w:r>
    </w:p>
    <w:p w:rsidR="00903FCE" w:rsidRDefault="00903FCE" w:rsidP="002F5E09">
      <w:pPr>
        <w:rPr>
          <w:rtl/>
          <w:lang w:eastAsia="he-IL"/>
        </w:rPr>
      </w:pPr>
    </w:p>
    <w:p w:rsidR="00903FCE" w:rsidRDefault="00903FCE" w:rsidP="002F5E09">
      <w:pPr>
        <w:pStyle w:val="af5"/>
        <w:keepNext/>
        <w:rPr>
          <w:rtl/>
        </w:rPr>
      </w:pPr>
      <w:bookmarkStart w:id="12644" w:name="_ETM_Q25_693288"/>
      <w:bookmarkStart w:id="12645" w:name="_ETM_Q25_690037"/>
      <w:bookmarkStart w:id="12646" w:name="_ETM_Q25_691048"/>
      <w:bookmarkStart w:id="12647" w:name="_ETM_Q25_690831"/>
      <w:bookmarkStart w:id="12648" w:name="ET_interruption_5300_28"/>
      <w:bookmarkEnd w:id="12644"/>
      <w:bookmarkEnd w:id="12645"/>
      <w:bookmarkEnd w:id="12646"/>
      <w:bookmarkEnd w:id="12647"/>
      <w:r w:rsidRPr="006215C7">
        <w:rPr>
          <w:rStyle w:val="TagStyle"/>
          <w:rtl/>
        </w:rPr>
        <w:t xml:space="preserve">&lt;&lt; קריאה &gt;&gt; </w:t>
      </w:r>
      <w:r>
        <w:rPr>
          <w:rtl/>
        </w:rPr>
        <w:t>מירב בן ארי (יש עתיד):</w:t>
      </w:r>
      <w:r w:rsidRPr="006215C7">
        <w:rPr>
          <w:rStyle w:val="TagStyle"/>
          <w:rtl/>
        </w:rPr>
        <w:t xml:space="preserve"> &lt;&lt; קריאה &gt;&gt;</w:t>
      </w:r>
      <w:r>
        <w:rPr>
          <w:rtl/>
        </w:rPr>
        <w:t xml:space="preserve"> </w:t>
      </w:r>
      <w:bookmarkEnd w:id="12648"/>
    </w:p>
    <w:p w:rsidR="00903FCE" w:rsidRDefault="00903FCE" w:rsidP="003C5F67">
      <w:pPr>
        <w:rPr>
          <w:rtl/>
          <w:lang w:eastAsia="he-IL"/>
        </w:rPr>
      </w:pPr>
    </w:p>
    <w:p w:rsidR="00903FCE" w:rsidRDefault="00903FCE" w:rsidP="002F5E09">
      <w:pPr>
        <w:rPr>
          <w:rtl/>
          <w:lang w:eastAsia="he-IL"/>
        </w:rPr>
      </w:pPr>
      <w:bookmarkStart w:id="12649" w:name="_ETM_Q25_691712"/>
      <w:bookmarkEnd w:id="12649"/>
      <w:r>
        <w:rPr>
          <w:rFonts w:hint="cs"/>
          <w:rtl/>
          <w:lang w:eastAsia="he-IL"/>
        </w:rPr>
        <w:t xml:space="preserve">אפשר לעבור להצבעה. </w:t>
      </w:r>
      <w:bookmarkStart w:id="12650" w:name="_ETM_Q25_694404"/>
      <w:bookmarkEnd w:id="12650"/>
    </w:p>
    <w:p w:rsidR="00903FCE" w:rsidRDefault="00903FCE" w:rsidP="002F5E09">
      <w:pPr>
        <w:rPr>
          <w:rtl/>
          <w:lang w:eastAsia="he-IL"/>
        </w:rPr>
      </w:pPr>
    </w:p>
    <w:p w:rsidR="00903FCE" w:rsidRDefault="00903FCE" w:rsidP="002F5E09">
      <w:pPr>
        <w:pStyle w:val="af6"/>
        <w:keepNext/>
        <w:rPr>
          <w:rtl/>
        </w:rPr>
      </w:pPr>
      <w:bookmarkStart w:id="12651" w:name="ET_yor_6593_27"/>
      <w:r w:rsidRPr="006215C7">
        <w:rPr>
          <w:rStyle w:val="TagStyle"/>
          <w:rtl/>
        </w:rPr>
        <w:t xml:space="preserve"> &lt;&lt; יור &gt;&gt; </w:t>
      </w:r>
      <w:r>
        <w:rPr>
          <w:rtl/>
        </w:rPr>
        <w:t>היו"ר חנוך דב מלביצקי:</w:t>
      </w:r>
      <w:r w:rsidRPr="006215C7">
        <w:rPr>
          <w:rStyle w:val="TagStyle"/>
          <w:rtl/>
        </w:rPr>
        <w:t xml:space="preserve"> &lt;&lt; יור &gt;&gt;</w:t>
      </w:r>
      <w:r>
        <w:rPr>
          <w:rtl/>
        </w:rPr>
        <w:t xml:space="preserve"> </w:t>
      </w:r>
      <w:bookmarkEnd w:id="12651"/>
    </w:p>
    <w:p w:rsidR="00903FCE" w:rsidRDefault="00903FCE" w:rsidP="003C5F67">
      <w:pPr>
        <w:rPr>
          <w:rtl/>
          <w:lang w:eastAsia="he-IL"/>
        </w:rPr>
      </w:pPr>
    </w:p>
    <w:p w:rsidR="00903FCE" w:rsidRDefault="00903FCE" w:rsidP="002F5E09">
      <w:pPr>
        <w:rPr>
          <w:rtl/>
          <w:lang w:eastAsia="he-IL"/>
        </w:rPr>
      </w:pPr>
      <w:bookmarkStart w:id="12652" w:name="_ETM_Q25_693653"/>
      <w:bookmarkEnd w:id="12652"/>
      <w:r>
        <w:rPr>
          <w:rFonts w:hint="cs"/>
          <w:rtl/>
          <w:lang w:eastAsia="he-IL"/>
        </w:rPr>
        <w:t xml:space="preserve">חבר הכנסת סובה. </w:t>
      </w:r>
      <w:bookmarkStart w:id="12653" w:name="_ETM_Q25_694432"/>
      <w:bookmarkEnd w:id="12653"/>
    </w:p>
    <w:p w:rsidR="00903FCE" w:rsidRDefault="00903FCE" w:rsidP="002F5E09">
      <w:pPr>
        <w:rPr>
          <w:rtl/>
          <w:lang w:eastAsia="he-IL"/>
        </w:rPr>
      </w:pPr>
    </w:p>
    <w:p w:rsidR="00903FCE" w:rsidRDefault="00903FCE" w:rsidP="002F5E09">
      <w:pPr>
        <w:pStyle w:val="af5"/>
        <w:keepNext/>
        <w:rPr>
          <w:rtl/>
        </w:rPr>
      </w:pPr>
      <w:bookmarkStart w:id="12654" w:name="ET_interruption_5792_39"/>
      <w:r w:rsidRPr="00F5621B">
        <w:rPr>
          <w:rStyle w:val="TagStyle"/>
          <w:rtl/>
        </w:rPr>
        <w:t xml:space="preserve"> &lt;&lt; קריאה &gt;&gt; </w:t>
      </w:r>
      <w:r>
        <w:rPr>
          <w:rtl/>
        </w:rPr>
        <w:t>יבגני סובה (ישראל ביתנו):</w:t>
      </w:r>
      <w:r w:rsidRPr="00F5621B">
        <w:rPr>
          <w:rStyle w:val="TagStyle"/>
          <w:rtl/>
        </w:rPr>
        <w:t xml:space="preserve"> &lt;&lt; קריאה &gt;&gt;</w:t>
      </w:r>
      <w:r>
        <w:rPr>
          <w:rtl/>
        </w:rPr>
        <w:t xml:space="preserve"> </w:t>
      </w:r>
      <w:bookmarkEnd w:id="12654"/>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זו הבעיה. </w:t>
      </w:r>
      <w:bookmarkStart w:id="12655" w:name="_ETM_Q25_695654"/>
      <w:bookmarkEnd w:id="12655"/>
    </w:p>
    <w:p w:rsidR="00903FCE" w:rsidRPr="00F5621B" w:rsidRDefault="00903FCE" w:rsidP="002F5E09">
      <w:pPr>
        <w:rPr>
          <w:rtl/>
          <w:lang w:eastAsia="he-IL"/>
        </w:rPr>
      </w:pPr>
      <w:bookmarkStart w:id="12656" w:name="_ETM_Q25_695805"/>
      <w:bookmarkEnd w:id="12656"/>
    </w:p>
    <w:p w:rsidR="00903FCE" w:rsidRDefault="00903FCE" w:rsidP="002F5E09">
      <w:pPr>
        <w:pStyle w:val="af5"/>
        <w:keepNext/>
        <w:rPr>
          <w:rtl/>
        </w:rPr>
      </w:pPr>
      <w:bookmarkStart w:id="12657" w:name="_ETM_Q25_694474"/>
      <w:bookmarkStart w:id="12658" w:name="_ETM_Q25_702492"/>
      <w:bookmarkStart w:id="12659" w:name="ET_interruption_5785_29"/>
      <w:bookmarkEnd w:id="12657"/>
      <w:bookmarkEnd w:id="12658"/>
      <w:r w:rsidRPr="006215C7">
        <w:rPr>
          <w:rStyle w:val="TagStyle"/>
          <w:rtl/>
        </w:rPr>
        <w:t xml:space="preserve">&lt;&lt; קריאה &gt;&gt; </w:t>
      </w:r>
      <w:r>
        <w:rPr>
          <w:rtl/>
        </w:rPr>
        <w:t>עופר כסיף (חד"ש-תע"ל):</w:t>
      </w:r>
      <w:r w:rsidRPr="006215C7">
        <w:rPr>
          <w:rStyle w:val="TagStyle"/>
          <w:rtl/>
        </w:rPr>
        <w:t xml:space="preserve"> &lt;&lt; קריאה &gt;&gt;</w:t>
      </w:r>
      <w:r>
        <w:rPr>
          <w:rtl/>
        </w:rPr>
        <w:t xml:space="preserve"> </w:t>
      </w:r>
      <w:bookmarkEnd w:id="12659"/>
    </w:p>
    <w:p w:rsidR="00903FCE" w:rsidRDefault="00903FCE" w:rsidP="003C5F67">
      <w:pPr>
        <w:rPr>
          <w:rtl/>
          <w:lang w:eastAsia="he-IL"/>
        </w:rPr>
      </w:pPr>
    </w:p>
    <w:p w:rsidR="00903FCE" w:rsidRDefault="00903FCE" w:rsidP="002F5E09">
      <w:pPr>
        <w:rPr>
          <w:rtl/>
          <w:lang w:eastAsia="he-IL"/>
        </w:rPr>
      </w:pPr>
      <w:bookmarkStart w:id="12660" w:name="_ETM_Q25_693342"/>
      <w:bookmarkEnd w:id="12660"/>
      <w:r>
        <w:rPr>
          <w:rFonts w:hint="cs"/>
          <w:rtl/>
          <w:lang w:eastAsia="he-IL"/>
        </w:rPr>
        <w:t>דיברתי. אין לי</w:t>
      </w:r>
      <w:bookmarkStart w:id="12661" w:name="_ETM_Q25_694969"/>
      <w:bookmarkEnd w:id="12661"/>
      <w:r>
        <w:rPr>
          <w:rFonts w:hint="cs"/>
          <w:rtl/>
          <w:lang w:eastAsia="he-IL"/>
        </w:rPr>
        <w:t xml:space="preserve"> שום מילה טובה להגיד עליהם, בלשון המעטה, ואתה יודע את </w:t>
      </w:r>
      <w:bookmarkStart w:id="12662" w:name="_ETM_Q25_698239"/>
      <w:bookmarkEnd w:id="12662"/>
      <w:r>
        <w:rPr>
          <w:rFonts w:hint="cs"/>
          <w:rtl/>
          <w:lang w:eastAsia="he-IL"/>
        </w:rPr>
        <w:t xml:space="preserve">זה. </w:t>
      </w:r>
      <w:bookmarkStart w:id="12663" w:name="_ETM_Q25_702267"/>
      <w:bookmarkEnd w:id="12663"/>
    </w:p>
    <w:p w:rsidR="00903FCE" w:rsidRDefault="00903FCE" w:rsidP="002F5E09">
      <w:pPr>
        <w:rPr>
          <w:rtl/>
          <w:lang w:eastAsia="he-IL"/>
        </w:rPr>
      </w:pPr>
      <w:bookmarkStart w:id="12664" w:name="_ETM_Q25_702329"/>
      <w:bookmarkEnd w:id="12664"/>
    </w:p>
    <w:p w:rsidR="00903FCE" w:rsidRDefault="00903FCE" w:rsidP="002F5E09">
      <w:pPr>
        <w:pStyle w:val="af6"/>
        <w:keepNext/>
        <w:rPr>
          <w:rtl/>
        </w:rPr>
      </w:pPr>
      <w:bookmarkStart w:id="12665" w:name="ET_yor_6593_30"/>
      <w:r w:rsidRPr="006215C7">
        <w:rPr>
          <w:rStyle w:val="TagStyle"/>
          <w:rtl/>
        </w:rPr>
        <w:t xml:space="preserve"> &lt;&lt; יור &gt;&gt; </w:t>
      </w:r>
      <w:r>
        <w:rPr>
          <w:rtl/>
        </w:rPr>
        <w:t>היו"ר חנוך דב מלביצקי:</w:t>
      </w:r>
      <w:r w:rsidRPr="006215C7">
        <w:rPr>
          <w:rStyle w:val="TagStyle"/>
          <w:rtl/>
        </w:rPr>
        <w:t xml:space="preserve"> &lt;&lt; יור &gt;&gt;</w:t>
      </w:r>
      <w:r>
        <w:rPr>
          <w:rtl/>
        </w:rPr>
        <w:t xml:space="preserve"> </w:t>
      </w:r>
      <w:bookmarkEnd w:id="12665"/>
    </w:p>
    <w:p w:rsidR="00903FCE" w:rsidRDefault="00903FCE" w:rsidP="003C5F67">
      <w:pPr>
        <w:rPr>
          <w:rtl/>
          <w:lang w:eastAsia="he-IL"/>
        </w:rPr>
      </w:pPr>
    </w:p>
    <w:p w:rsidR="00903FCE" w:rsidRDefault="00903FCE" w:rsidP="002F5E09">
      <w:pPr>
        <w:rPr>
          <w:rtl/>
          <w:lang w:eastAsia="he-IL"/>
        </w:rPr>
      </w:pPr>
      <w:r>
        <w:rPr>
          <w:rFonts w:hint="cs"/>
          <w:rtl/>
          <w:lang w:eastAsia="he-IL"/>
        </w:rPr>
        <w:t>חבר הכנסת סובה</w:t>
      </w:r>
      <w:bookmarkStart w:id="12666" w:name="_ETM_Q25_694360"/>
      <w:bookmarkEnd w:id="12666"/>
      <w:r>
        <w:rPr>
          <w:rFonts w:hint="cs"/>
          <w:rtl/>
          <w:lang w:eastAsia="he-IL"/>
        </w:rPr>
        <w:t xml:space="preserve">, עזוב. </w:t>
      </w:r>
      <w:bookmarkStart w:id="12667" w:name="_ETM_Q25_698463"/>
      <w:bookmarkEnd w:id="12667"/>
    </w:p>
    <w:p w:rsidR="00903FCE" w:rsidRPr="006215C7" w:rsidRDefault="00903FCE" w:rsidP="002F5E09">
      <w:pPr>
        <w:rPr>
          <w:rtl/>
          <w:lang w:eastAsia="he-IL"/>
        </w:rPr>
      </w:pPr>
      <w:bookmarkStart w:id="12668" w:name="_ETM_Q25_698528"/>
      <w:bookmarkEnd w:id="12668"/>
    </w:p>
    <w:p w:rsidR="00903FCE" w:rsidRDefault="00903FCE" w:rsidP="002F5E09">
      <w:pPr>
        <w:pStyle w:val="af6"/>
        <w:keepNext/>
        <w:rPr>
          <w:rtl/>
        </w:rPr>
      </w:pPr>
      <w:bookmarkStart w:id="12669" w:name="_ETM_Q25_702396"/>
      <w:bookmarkStart w:id="12670" w:name="_ETM_Q25_703412"/>
      <w:bookmarkStart w:id="12671" w:name="_ETM_Q25_698651"/>
      <w:bookmarkStart w:id="12672" w:name="_ETM_Q25_691271"/>
      <w:bookmarkStart w:id="12673" w:name="_ETM_Q25_686387"/>
      <w:bookmarkEnd w:id="12669"/>
      <w:bookmarkEnd w:id="12670"/>
      <w:bookmarkEnd w:id="12671"/>
      <w:bookmarkEnd w:id="12672"/>
      <w:bookmarkEnd w:id="12673"/>
      <w:r w:rsidRPr="00B5613D">
        <w:rPr>
          <w:rStyle w:val="TagStyle"/>
          <w:rtl/>
        </w:rPr>
        <w:t xml:space="preserve"> &lt;&lt; יור &gt;&gt; </w:t>
      </w:r>
      <w:r>
        <w:rPr>
          <w:rtl/>
        </w:rPr>
        <w:t>היו"ר חנוך דב מלביצקי:</w:t>
      </w:r>
      <w:r w:rsidRPr="00B5613D">
        <w:rPr>
          <w:rStyle w:val="TagStyle"/>
          <w:rtl/>
        </w:rPr>
        <w:t xml:space="preserve"> &lt;&lt; יור &gt;&gt;</w:t>
      </w:r>
      <w:r>
        <w:rPr>
          <w:rtl/>
        </w:rPr>
        <w:t xml:space="preserve"> </w:t>
      </w:r>
    </w:p>
    <w:p w:rsidR="00903FCE" w:rsidRDefault="00903FCE" w:rsidP="003C5F67">
      <w:pPr>
        <w:rPr>
          <w:rtl/>
        </w:rPr>
      </w:pPr>
    </w:p>
    <w:p w:rsidR="00903FCE" w:rsidRDefault="00903FCE" w:rsidP="002F5E09">
      <w:pPr>
        <w:rPr>
          <w:rtl/>
        </w:rPr>
      </w:pPr>
      <w:bookmarkStart w:id="12674" w:name="_ETM_Q25_667130"/>
      <w:bookmarkEnd w:id="12674"/>
      <w:r>
        <w:rPr>
          <w:rFonts w:hint="cs"/>
          <w:rtl/>
        </w:rPr>
        <w:t xml:space="preserve">נעבור להצבעה בקריאה השנייה </w:t>
      </w:r>
      <w:bookmarkStart w:id="12675" w:name="_ETM_Q25_668600"/>
      <w:bookmarkStart w:id="12676" w:name="_ETM_Q25_672690"/>
      <w:bookmarkStart w:id="12677" w:name="_ETM_Q25_672840"/>
      <w:bookmarkStart w:id="12678" w:name="_ETM_Q25_677840"/>
      <w:bookmarkStart w:id="12679" w:name="_ETM_Q25_678780"/>
      <w:bookmarkStart w:id="12680" w:name="_ETM_Q25_680100"/>
      <w:bookmarkStart w:id="12681" w:name="_ETM_Q25_686580"/>
      <w:bookmarkStart w:id="12682" w:name="_ETM_Q25_689079"/>
      <w:bookmarkStart w:id="12683" w:name="_ETM_Q25_692790"/>
      <w:bookmarkStart w:id="12684" w:name="_ETM_Q25_695889"/>
      <w:bookmarkStart w:id="12685" w:name="_ETM_Q25_699480"/>
      <w:bookmarkStart w:id="12686" w:name="_ETM_Q25_703010"/>
      <w:bookmarkStart w:id="12687" w:name="_ETM_Q25_703400"/>
      <w:bookmarkStart w:id="12688" w:name="_ETM_Q25_703790"/>
      <w:bookmarkStart w:id="12689" w:name="_ETM_Q25_704270"/>
      <w:bookmarkStart w:id="12690" w:name="_ETM_Q25_705080"/>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r>
        <w:rPr>
          <w:rtl/>
        </w:rPr>
        <w:t xml:space="preserve">על </w:t>
      </w:r>
      <w:bookmarkStart w:id="12691" w:name="_ETM_Q25_705290"/>
      <w:bookmarkEnd w:id="12691"/>
      <w:r>
        <w:rPr>
          <w:rtl/>
        </w:rPr>
        <w:t xml:space="preserve">הצעת </w:t>
      </w:r>
      <w:bookmarkStart w:id="12692" w:name="_ETM_Q25_705679"/>
      <w:bookmarkEnd w:id="12692"/>
      <w:r>
        <w:rPr>
          <w:rtl/>
        </w:rPr>
        <w:t xml:space="preserve">חוק </w:t>
      </w:r>
      <w:bookmarkStart w:id="12693" w:name="_ETM_Q25_706190"/>
      <w:bookmarkEnd w:id="12693"/>
      <w:r>
        <w:rPr>
          <w:rtl/>
        </w:rPr>
        <w:t xml:space="preserve">רשות </w:t>
      </w:r>
      <w:bookmarkStart w:id="12694" w:name="_ETM_Q25_706640"/>
      <w:bookmarkEnd w:id="12694"/>
      <w:r>
        <w:rPr>
          <w:rtl/>
        </w:rPr>
        <w:t xml:space="preserve">התעופה </w:t>
      </w:r>
      <w:bookmarkStart w:id="12695" w:name="_ETM_Q25_707030"/>
      <w:bookmarkEnd w:id="12695"/>
      <w:r>
        <w:rPr>
          <w:rtl/>
        </w:rPr>
        <w:t xml:space="preserve">האזרחית </w:t>
      </w:r>
      <w:bookmarkStart w:id="12696" w:name="_ETM_Q25_707540"/>
      <w:bookmarkEnd w:id="12696"/>
      <w:r>
        <w:rPr>
          <w:rFonts w:hint="cs"/>
          <w:rtl/>
        </w:rPr>
        <w:t>(</w:t>
      </w:r>
      <w:r>
        <w:rPr>
          <w:rtl/>
        </w:rPr>
        <w:t xml:space="preserve">תיקון </w:t>
      </w:r>
      <w:bookmarkStart w:id="12697" w:name="_ETM_Q25_707780"/>
      <w:bookmarkEnd w:id="12697"/>
      <w:r>
        <w:rPr>
          <w:rtl/>
        </w:rPr>
        <w:t>מס</w:t>
      </w:r>
      <w:bookmarkStart w:id="12698" w:name="_ETM_Q25_708110"/>
      <w:bookmarkStart w:id="12699" w:name="_ETM_Q25_709889"/>
      <w:bookmarkEnd w:id="12698"/>
      <w:bookmarkEnd w:id="12699"/>
      <w:r>
        <w:rPr>
          <w:rFonts w:hint="cs"/>
          <w:rtl/>
        </w:rPr>
        <w:t>' 3), ה</w:t>
      </w:r>
      <w:r>
        <w:rPr>
          <w:rtl/>
        </w:rPr>
        <w:t>תשפ"ג</w:t>
      </w:r>
      <w:r>
        <w:rPr>
          <w:rFonts w:hint="eastAsia"/>
        </w:rPr>
        <w:t>–</w:t>
      </w:r>
      <w:bookmarkStart w:id="12700" w:name="_ETM_Q25_710819"/>
      <w:bookmarkStart w:id="12701" w:name="_ETM_Q25_711359"/>
      <w:bookmarkEnd w:id="12700"/>
      <w:bookmarkEnd w:id="12701"/>
      <w:r>
        <w:rPr>
          <w:rFonts w:hint="cs"/>
          <w:rtl/>
        </w:rPr>
        <w:t xml:space="preserve">2023, </w:t>
      </w:r>
      <w:bookmarkStart w:id="12702" w:name="_ETM_Q25_713140"/>
      <w:bookmarkEnd w:id="12702"/>
      <w:r>
        <w:rPr>
          <w:rtl/>
        </w:rPr>
        <w:t xml:space="preserve">כנוסח </w:t>
      </w:r>
      <w:bookmarkStart w:id="12703" w:name="_ETM_Q25_713739"/>
      <w:bookmarkEnd w:id="12703"/>
      <w:r>
        <w:rPr>
          <w:rtl/>
        </w:rPr>
        <w:t>הוועדה</w:t>
      </w:r>
      <w:r>
        <w:rPr>
          <w:rFonts w:hint="cs"/>
          <w:rtl/>
        </w:rPr>
        <w:t>.</w:t>
      </w:r>
      <w:r>
        <w:rPr>
          <w:rtl/>
        </w:rPr>
        <w:t xml:space="preserve"> </w:t>
      </w:r>
      <w:bookmarkStart w:id="12704" w:name="_ETM_Q25_714370"/>
      <w:bookmarkEnd w:id="12704"/>
      <w:r>
        <w:rPr>
          <w:rtl/>
        </w:rPr>
        <w:t xml:space="preserve">אנא </w:t>
      </w:r>
      <w:bookmarkStart w:id="12705" w:name="_ETM_Q25_714640"/>
      <w:bookmarkEnd w:id="12705"/>
      <w:r>
        <w:rPr>
          <w:rtl/>
        </w:rPr>
        <w:t xml:space="preserve">תפסו </w:t>
      </w:r>
      <w:bookmarkStart w:id="12706" w:name="_ETM_Q25_715090"/>
      <w:bookmarkEnd w:id="12706"/>
      <w:r>
        <w:rPr>
          <w:rtl/>
        </w:rPr>
        <w:t xml:space="preserve">את </w:t>
      </w:r>
      <w:bookmarkStart w:id="12707" w:name="_ETM_Q25_715150"/>
      <w:bookmarkEnd w:id="12707"/>
      <w:r>
        <w:rPr>
          <w:rtl/>
        </w:rPr>
        <w:t>מקומותיכם</w:t>
      </w:r>
      <w:r>
        <w:rPr>
          <w:rFonts w:hint="cs"/>
          <w:rtl/>
        </w:rPr>
        <w:t>.</w:t>
      </w:r>
      <w:r>
        <w:rPr>
          <w:rtl/>
        </w:rPr>
        <w:t xml:space="preserve"> </w:t>
      </w:r>
      <w:bookmarkStart w:id="12708" w:name="_ETM_Q25_721969"/>
      <w:bookmarkEnd w:id="12708"/>
      <w:r>
        <w:rPr>
          <w:rtl/>
        </w:rPr>
        <w:t>הצבעה</w:t>
      </w:r>
      <w:r>
        <w:rPr>
          <w:rFonts w:hint="cs"/>
          <w:rtl/>
        </w:rPr>
        <w:t>.</w:t>
      </w:r>
    </w:p>
    <w:p w:rsidR="00903FCE" w:rsidRDefault="00903FCE" w:rsidP="002F5E09">
      <w:pPr>
        <w:rPr>
          <w:rtl/>
        </w:rPr>
      </w:pPr>
    </w:p>
    <w:p w:rsidR="00903FCE" w:rsidRDefault="00903FCE" w:rsidP="002F5E09">
      <w:pPr>
        <w:pStyle w:val="af1"/>
        <w:keepNext/>
        <w:rPr>
          <w:rtl/>
          <w:lang w:eastAsia="he-IL"/>
        </w:rPr>
      </w:pPr>
      <w:r>
        <w:rPr>
          <w:rtl/>
          <w:lang w:eastAsia="he-IL"/>
        </w:rPr>
        <w:t>הצבעה מס'</w:t>
      </w:r>
      <w:r>
        <w:rPr>
          <w:rFonts w:hint="cs"/>
          <w:rtl/>
          <w:lang w:eastAsia="he-IL"/>
        </w:rPr>
        <w:t xml:space="preserve"> 6</w:t>
      </w:r>
    </w:p>
    <w:p w:rsidR="00903FCE" w:rsidRDefault="00903FCE" w:rsidP="002F5E09">
      <w:pPr>
        <w:pStyle w:val="--"/>
        <w:keepNext/>
        <w:rPr>
          <w:rtl/>
          <w:lang w:eastAsia="he-IL"/>
        </w:rPr>
      </w:pPr>
    </w:p>
    <w:p w:rsidR="00903FCE" w:rsidRDefault="00903FCE" w:rsidP="002F5E09">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3</w:t>
      </w:r>
      <w:r>
        <w:rPr>
          <w:rtl/>
          <w:lang w:eastAsia="he-IL"/>
        </w:rPr>
        <w:t xml:space="preserve"> –</w:t>
      </w:r>
      <w:r>
        <w:rPr>
          <w:rFonts w:hint="cs"/>
          <w:rtl/>
          <w:lang w:eastAsia="he-IL"/>
        </w:rPr>
        <w:t xml:space="preserve"> 11</w:t>
      </w:r>
    </w:p>
    <w:p w:rsidR="00903FCE" w:rsidRDefault="00903FCE" w:rsidP="002F5E09">
      <w:pPr>
        <w:pStyle w:val="--"/>
        <w:keepNext/>
        <w:rPr>
          <w:rtl/>
          <w:lang w:eastAsia="he-IL"/>
        </w:rPr>
      </w:pPr>
      <w:r>
        <w:rPr>
          <w:rtl/>
          <w:lang w:eastAsia="he-IL"/>
        </w:rPr>
        <w:t xml:space="preserve">נגד – </w:t>
      </w:r>
      <w:r>
        <w:rPr>
          <w:rFonts w:hint="cs"/>
          <w:rtl/>
          <w:lang w:eastAsia="he-IL"/>
        </w:rPr>
        <w:t>אין</w:t>
      </w:r>
    </w:p>
    <w:p w:rsidR="00903FCE" w:rsidRDefault="00903FCE" w:rsidP="002F5E09">
      <w:pPr>
        <w:pStyle w:val="--"/>
        <w:keepNext/>
        <w:rPr>
          <w:rtl/>
          <w:lang w:eastAsia="he-IL"/>
        </w:rPr>
      </w:pPr>
      <w:r>
        <w:rPr>
          <w:rtl/>
          <w:lang w:eastAsia="he-IL"/>
        </w:rPr>
        <w:t xml:space="preserve">נמנעים – </w:t>
      </w:r>
      <w:r>
        <w:rPr>
          <w:rFonts w:hint="cs"/>
          <w:rtl/>
          <w:lang w:eastAsia="he-IL"/>
        </w:rPr>
        <w:t>1</w:t>
      </w:r>
    </w:p>
    <w:p w:rsidR="00903FCE" w:rsidRDefault="00903FCE" w:rsidP="002F5E09">
      <w:pPr>
        <w:pStyle w:val="af2"/>
        <w:rPr>
          <w:rtl/>
          <w:lang w:eastAsia="he-IL"/>
        </w:rPr>
      </w:pPr>
      <w:r>
        <w:rPr>
          <w:rtl/>
          <w:lang w:eastAsia="he-IL"/>
        </w:rPr>
        <w:t>סעיפים</w:t>
      </w:r>
      <w:r>
        <w:rPr>
          <w:rFonts w:hint="cs"/>
          <w:rtl/>
          <w:lang w:eastAsia="he-IL"/>
        </w:rPr>
        <w:t xml:space="preserve"> 1–3 נתקבלו. </w:t>
      </w:r>
    </w:p>
    <w:p w:rsidR="00903FCE" w:rsidRDefault="00903FCE" w:rsidP="002F5E09">
      <w:pPr>
        <w:rPr>
          <w:rtl/>
        </w:rPr>
      </w:pPr>
    </w:p>
    <w:p w:rsidR="00903FCE" w:rsidRDefault="00903FCE" w:rsidP="002F5E09">
      <w:pPr>
        <w:pStyle w:val="af6"/>
        <w:keepNext/>
        <w:rPr>
          <w:rtl/>
        </w:rPr>
      </w:pPr>
      <w:r w:rsidRPr="00B5613D">
        <w:rPr>
          <w:rStyle w:val="TagStyle"/>
          <w:rtl/>
        </w:rPr>
        <w:t xml:space="preserve"> &lt;&lt; יור &gt;&gt; </w:t>
      </w:r>
      <w:r>
        <w:rPr>
          <w:rtl/>
        </w:rPr>
        <w:t>היו"ר חנוך דב מלביצקי:</w:t>
      </w:r>
      <w:r w:rsidRPr="00B5613D">
        <w:rPr>
          <w:rStyle w:val="TagStyle"/>
          <w:rtl/>
        </w:rPr>
        <w:t xml:space="preserve"> &lt;&lt; יור &gt;&gt;</w:t>
      </w:r>
      <w:r>
        <w:rPr>
          <w:rtl/>
        </w:rPr>
        <w:t xml:space="preserve"> </w:t>
      </w:r>
    </w:p>
    <w:p w:rsidR="00903FCE" w:rsidRDefault="00903FCE" w:rsidP="003C5F67">
      <w:pPr>
        <w:rPr>
          <w:rtl/>
        </w:rPr>
      </w:pPr>
    </w:p>
    <w:p w:rsidR="00903FCE" w:rsidRDefault="00903FCE" w:rsidP="002F5E09">
      <w:pPr>
        <w:rPr>
          <w:rtl/>
        </w:rPr>
      </w:pPr>
      <w:bookmarkStart w:id="12709" w:name="_ETM_Q25_738740"/>
      <w:bookmarkEnd w:id="12709"/>
      <w:r>
        <w:rPr>
          <w:rtl/>
        </w:rPr>
        <w:t xml:space="preserve">11 </w:t>
      </w:r>
      <w:bookmarkStart w:id="12710" w:name="_ETM_Q25_740030"/>
      <w:bookmarkEnd w:id="12710"/>
      <w:r>
        <w:rPr>
          <w:rtl/>
        </w:rPr>
        <w:t>בעד</w:t>
      </w:r>
      <w:bookmarkStart w:id="12711" w:name="_ETM_Q25_740690"/>
      <w:bookmarkEnd w:id="12711"/>
      <w:r>
        <w:rPr>
          <w:rFonts w:hint="cs"/>
          <w:rtl/>
        </w:rPr>
        <w:t xml:space="preserve">, </w:t>
      </w:r>
      <w:r>
        <w:rPr>
          <w:rtl/>
        </w:rPr>
        <w:t xml:space="preserve">נמנע </w:t>
      </w:r>
      <w:bookmarkStart w:id="12712" w:name="_ETM_Q25_741080"/>
      <w:bookmarkStart w:id="12713" w:name="_ETM_Q25_741710"/>
      <w:bookmarkEnd w:id="12712"/>
      <w:bookmarkEnd w:id="12713"/>
      <w:r>
        <w:rPr>
          <w:rFonts w:hint="cs"/>
          <w:rtl/>
        </w:rPr>
        <w:t xml:space="preserve">אחד, </w:t>
      </w:r>
      <w:r>
        <w:rPr>
          <w:rtl/>
        </w:rPr>
        <w:t xml:space="preserve">שני </w:t>
      </w:r>
      <w:bookmarkStart w:id="12714" w:name="_ETM_Q25_742009"/>
      <w:bookmarkEnd w:id="12714"/>
      <w:r>
        <w:rPr>
          <w:rtl/>
        </w:rPr>
        <w:t>נוכחים</w:t>
      </w:r>
      <w:r>
        <w:rPr>
          <w:rFonts w:hint="cs"/>
          <w:rtl/>
        </w:rPr>
        <w:t>.</w:t>
      </w:r>
      <w:r>
        <w:rPr>
          <w:rtl/>
        </w:rPr>
        <w:t xml:space="preserve"> </w:t>
      </w:r>
      <w:bookmarkStart w:id="12715" w:name="_ETM_Q25_742880"/>
      <w:bookmarkEnd w:id="12715"/>
      <w:r>
        <w:rPr>
          <w:rtl/>
        </w:rPr>
        <w:t xml:space="preserve">אני </w:t>
      </w:r>
      <w:bookmarkStart w:id="12716" w:name="_ETM_Q25_743090"/>
      <w:bookmarkEnd w:id="12716"/>
      <w:r>
        <w:rPr>
          <w:rtl/>
        </w:rPr>
        <w:t xml:space="preserve">קובע </w:t>
      </w:r>
      <w:bookmarkStart w:id="12717" w:name="_ETM_Q25_744969"/>
      <w:bookmarkEnd w:id="12717"/>
      <w:r>
        <w:rPr>
          <w:rtl/>
        </w:rPr>
        <w:t xml:space="preserve">שהצעת </w:t>
      </w:r>
      <w:bookmarkStart w:id="12718" w:name="_ETM_Q25_745539"/>
      <w:bookmarkEnd w:id="12718"/>
      <w:r>
        <w:rPr>
          <w:rtl/>
        </w:rPr>
        <w:t xml:space="preserve">החוק </w:t>
      </w:r>
      <w:bookmarkStart w:id="12719" w:name="_ETM_Q25_745809"/>
      <w:bookmarkEnd w:id="12719"/>
      <w:r>
        <w:rPr>
          <w:rtl/>
        </w:rPr>
        <w:t xml:space="preserve">אושרה </w:t>
      </w:r>
      <w:bookmarkStart w:id="12720" w:name="_ETM_Q25_746990"/>
      <w:bookmarkEnd w:id="12720"/>
      <w:r>
        <w:rPr>
          <w:rtl/>
        </w:rPr>
        <w:t xml:space="preserve">בקריאה </w:t>
      </w:r>
      <w:bookmarkStart w:id="12721" w:name="_ETM_Q25_747380"/>
      <w:bookmarkEnd w:id="12721"/>
      <w:r>
        <w:rPr>
          <w:rtl/>
        </w:rPr>
        <w:t>השנייה</w:t>
      </w:r>
      <w:r>
        <w:rPr>
          <w:rFonts w:hint="cs"/>
          <w:rtl/>
        </w:rPr>
        <w:t>.</w:t>
      </w:r>
      <w:r>
        <w:rPr>
          <w:rtl/>
        </w:rPr>
        <w:t xml:space="preserve"> </w:t>
      </w:r>
      <w:bookmarkStart w:id="12722" w:name="_ETM_Q25_747800"/>
      <w:bookmarkEnd w:id="12722"/>
      <w:r>
        <w:rPr>
          <w:rFonts w:hint="cs"/>
          <w:rtl/>
        </w:rPr>
        <w:t xml:space="preserve">שנייה, </w:t>
      </w:r>
      <w:r>
        <w:rPr>
          <w:rtl/>
        </w:rPr>
        <w:t xml:space="preserve">את </w:t>
      </w:r>
      <w:bookmarkStart w:id="12723" w:name="_ETM_Q25_747949"/>
      <w:bookmarkEnd w:id="12723"/>
      <w:r>
        <w:rPr>
          <w:rtl/>
        </w:rPr>
        <w:t xml:space="preserve">מי </w:t>
      </w:r>
      <w:bookmarkStart w:id="12724" w:name="_ETM_Q25_748070"/>
      <w:bookmarkEnd w:id="12724"/>
      <w:r>
        <w:rPr>
          <w:rtl/>
        </w:rPr>
        <w:t>להוסיף</w:t>
      </w:r>
      <w:bookmarkStart w:id="12725" w:name="_ETM_Q25_748520"/>
      <w:bookmarkEnd w:id="12725"/>
      <w:r>
        <w:rPr>
          <w:rFonts w:hint="cs"/>
          <w:rtl/>
        </w:rPr>
        <w:t>?</w:t>
      </w:r>
      <w:r>
        <w:rPr>
          <w:rtl/>
        </w:rPr>
        <w:t xml:space="preserve"> </w:t>
      </w:r>
      <w:bookmarkStart w:id="12726" w:name="_ETM_Q25_749360"/>
      <w:bookmarkEnd w:id="12726"/>
      <w:r>
        <w:rPr>
          <w:rFonts w:hint="cs"/>
          <w:rtl/>
        </w:rPr>
        <w:t xml:space="preserve">להוסיף </w:t>
      </w:r>
      <w:r>
        <w:rPr>
          <w:rtl/>
        </w:rPr>
        <w:t xml:space="preserve">לפרוטוקול </w:t>
      </w:r>
      <w:bookmarkStart w:id="12727" w:name="_ETM_Q25_749990"/>
      <w:bookmarkEnd w:id="12727"/>
      <w:r>
        <w:rPr>
          <w:rtl/>
        </w:rPr>
        <w:t xml:space="preserve">את </w:t>
      </w:r>
      <w:bookmarkStart w:id="12728" w:name="_ETM_Q25_750110"/>
      <w:bookmarkEnd w:id="12728"/>
      <w:r>
        <w:rPr>
          <w:rtl/>
        </w:rPr>
        <w:t xml:space="preserve">חברת </w:t>
      </w:r>
      <w:bookmarkStart w:id="12729" w:name="_ETM_Q25_750380"/>
      <w:bookmarkEnd w:id="12729"/>
      <w:r>
        <w:rPr>
          <w:rtl/>
        </w:rPr>
        <w:t xml:space="preserve">הכנסת </w:t>
      </w:r>
      <w:bookmarkStart w:id="12730" w:name="_ETM_Q25_750800"/>
      <w:bookmarkEnd w:id="12730"/>
      <w:r>
        <w:rPr>
          <w:rtl/>
        </w:rPr>
        <w:t>פרידמן</w:t>
      </w:r>
      <w:r>
        <w:rPr>
          <w:rFonts w:hint="cs"/>
          <w:rtl/>
        </w:rPr>
        <w:t>,</w:t>
      </w:r>
      <w:r>
        <w:rPr>
          <w:rtl/>
        </w:rPr>
        <w:t xml:space="preserve"> </w:t>
      </w:r>
      <w:bookmarkStart w:id="12731" w:name="_ETM_Q25_752580"/>
      <w:bookmarkEnd w:id="12731"/>
      <w:r>
        <w:rPr>
          <w:rtl/>
        </w:rPr>
        <w:t>שהצביע</w:t>
      </w:r>
      <w:r>
        <w:rPr>
          <w:rFonts w:hint="cs"/>
          <w:rtl/>
        </w:rPr>
        <w:t>ה</w:t>
      </w:r>
      <w:r>
        <w:rPr>
          <w:rtl/>
        </w:rPr>
        <w:t xml:space="preserve"> </w:t>
      </w:r>
      <w:bookmarkStart w:id="12732" w:name="_ETM_Q25_753240"/>
      <w:bookmarkEnd w:id="12732"/>
      <w:r>
        <w:rPr>
          <w:rtl/>
        </w:rPr>
        <w:t>בעד</w:t>
      </w:r>
      <w:r>
        <w:rPr>
          <w:rFonts w:hint="cs"/>
          <w:rtl/>
        </w:rPr>
        <w:t>.</w:t>
      </w:r>
      <w:r>
        <w:rPr>
          <w:rtl/>
        </w:rPr>
        <w:t xml:space="preserve"> </w:t>
      </w:r>
      <w:bookmarkStart w:id="12733" w:name="_ETM_Q25_754080"/>
      <w:bookmarkEnd w:id="12733"/>
    </w:p>
    <w:p w:rsidR="00903FCE" w:rsidRDefault="00903FCE" w:rsidP="002F5E09">
      <w:pPr>
        <w:rPr>
          <w:rtl/>
        </w:rPr>
      </w:pPr>
    </w:p>
    <w:p w:rsidR="00903FCE" w:rsidRDefault="00903FCE" w:rsidP="002F5E09">
      <w:pPr>
        <w:rPr>
          <w:rtl/>
        </w:rPr>
      </w:pPr>
      <w:r>
        <w:rPr>
          <w:rtl/>
        </w:rPr>
        <w:t xml:space="preserve">נעבור </w:t>
      </w:r>
      <w:bookmarkStart w:id="12734" w:name="_ETM_Q25_754470"/>
      <w:bookmarkEnd w:id="12734"/>
      <w:r>
        <w:rPr>
          <w:rtl/>
        </w:rPr>
        <w:t xml:space="preserve">להצבעה </w:t>
      </w:r>
      <w:bookmarkStart w:id="12735" w:name="_ETM_Q25_754800"/>
      <w:bookmarkEnd w:id="12735"/>
      <w:r>
        <w:rPr>
          <w:rtl/>
        </w:rPr>
        <w:t xml:space="preserve">בקריאה </w:t>
      </w:r>
      <w:bookmarkStart w:id="12736" w:name="_ETM_Q25_755129"/>
      <w:bookmarkEnd w:id="12736"/>
      <w:r>
        <w:rPr>
          <w:rtl/>
        </w:rPr>
        <w:t xml:space="preserve">שלישית </w:t>
      </w:r>
      <w:bookmarkStart w:id="12737" w:name="_ETM_Q25_756000"/>
      <w:bookmarkEnd w:id="12737"/>
      <w:r>
        <w:rPr>
          <w:rtl/>
        </w:rPr>
        <w:t xml:space="preserve">על </w:t>
      </w:r>
      <w:bookmarkStart w:id="12738" w:name="_ETM_Q25_756150"/>
      <w:bookmarkEnd w:id="12738"/>
      <w:r>
        <w:rPr>
          <w:rtl/>
        </w:rPr>
        <w:t xml:space="preserve">הצעת </w:t>
      </w:r>
      <w:bookmarkStart w:id="12739" w:name="_ETM_Q25_756479"/>
      <w:bookmarkEnd w:id="12739"/>
      <w:r>
        <w:rPr>
          <w:rtl/>
        </w:rPr>
        <w:t xml:space="preserve">חוק </w:t>
      </w:r>
      <w:bookmarkStart w:id="12740" w:name="_ETM_Q25_756629"/>
      <w:bookmarkEnd w:id="12740"/>
      <w:r>
        <w:rPr>
          <w:rtl/>
        </w:rPr>
        <w:t xml:space="preserve">רשות </w:t>
      </w:r>
      <w:bookmarkStart w:id="12741" w:name="_ETM_Q25_756990"/>
      <w:bookmarkEnd w:id="12741"/>
      <w:r>
        <w:rPr>
          <w:rtl/>
        </w:rPr>
        <w:t xml:space="preserve">התעופה </w:t>
      </w:r>
      <w:bookmarkStart w:id="12742" w:name="_ETM_Q25_757349"/>
      <w:bookmarkEnd w:id="12742"/>
      <w:r>
        <w:rPr>
          <w:rtl/>
        </w:rPr>
        <w:t xml:space="preserve">האזרחית </w:t>
      </w:r>
      <w:bookmarkStart w:id="12743" w:name="_ETM_Q25_757740"/>
      <w:bookmarkEnd w:id="12743"/>
      <w:r>
        <w:rPr>
          <w:rFonts w:hint="cs"/>
          <w:rtl/>
        </w:rPr>
        <w:t>(</w:t>
      </w:r>
      <w:r>
        <w:rPr>
          <w:rtl/>
        </w:rPr>
        <w:t xml:space="preserve">תיקון </w:t>
      </w:r>
      <w:bookmarkStart w:id="12744" w:name="_ETM_Q25_758159"/>
      <w:bookmarkEnd w:id="12744"/>
      <w:r>
        <w:rPr>
          <w:rtl/>
        </w:rPr>
        <w:t>מס</w:t>
      </w:r>
      <w:r>
        <w:rPr>
          <w:rFonts w:hint="cs"/>
          <w:rtl/>
        </w:rPr>
        <w:t>'</w:t>
      </w:r>
      <w:r>
        <w:rPr>
          <w:rtl/>
        </w:rPr>
        <w:t xml:space="preserve"> </w:t>
      </w:r>
      <w:bookmarkStart w:id="12745" w:name="_ETM_Q25_758550"/>
      <w:bookmarkEnd w:id="12745"/>
      <w:r>
        <w:rPr>
          <w:rtl/>
        </w:rPr>
        <w:t>3</w:t>
      </w:r>
      <w:r>
        <w:rPr>
          <w:rFonts w:hint="cs"/>
          <w:rtl/>
        </w:rPr>
        <w:t>),</w:t>
      </w:r>
      <w:r>
        <w:rPr>
          <w:rtl/>
        </w:rPr>
        <w:t xml:space="preserve"> </w:t>
      </w:r>
      <w:bookmarkStart w:id="12746" w:name="_ETM_Q25_759389"/>
      <w:bookmarkEnd w:id="12746"/>
      <w:r>
        <w:rPr>
          <w:rtl/>
        </w:rPr>
        <w:t>התשפ"</w:t>
      </w:r>
      <w:r>
        <w:rPr>
          <w:rFonts w:hint="cs"/>
          <w:rtl/>
        </w:rPr>
        <w:t>ג–</w:t>
      </w:r>
      <w:bookmarkStart w:id="12747" w:name="_ETM_Q25_760080"/>
      <w:bookmarkEnd w:id="12747"/>
      <w:r>
        <w:rPr>
          <w:rFonts w:hint="cs"/>
          <w:rtl/>
        </w:rPr>
        <w:t>2023.</w:t>
      </w:r>
      <w:r>
        <w:rPr>
          <w:rtl/>
        </w:rPr>
        <w:t xml:space="preserve"> </w:t>
      </w:r>
      <w:bookmarkStart w:id="12748" w:name="_ETM_Q25_760379"/>
      <w:bookmarkStart w:id="12749" w:name="_ETM_Q25_763169"/>
      <w:bookmarkEnd w:id="12748"/>
      <w:bookmarkEnd w:id="12749"/>
      <w:r>
        <w:rPr>
          <w:rtl/>
        </w:rPr>
        <w:t>הצבעה</w:t>
      </w:r>
      <w:r>
        <w:rPr>
          <w:rFonts w:hint="cs"/>
          <w:rtl/>
        </w:rPr>
        <w:t>.</w:t>
      </w:r>
    </w:p>
    <w:p w:rsidR="00903FCE" w:rsidRDefault="00903FCE" w:rsidP="002F5E09">
      <w:pPr>
        <w:rPr>
          <w:rtl/>
        </w:rPr>
      </w:pPr>
    </w:p>
    <w:p w:rsidR="00903FCE" w:rsidRDefault="00903FCE" w:rsidP="002F5E09">
      <w:pPr>
        <w:pStyle w:val="af1"/>
        <w:keepNext/>
        <w:rPr>
          <w:rtl/>
        </w:rPr>
      </w:pPr>
      <w:bookmarkStart w:id="12750" w:name="TOR_Q26"/>
      <w:bookmarkEnd w:id="12750"/>
      <w:r>
        <w:rPr>
          <w:rtl/>
        </w:rPr>
        <w:t>הצבעה מס'</w:t>
      </w:r>
      <w:r>
        <w:rPr>
          <w:rFonts w:hint="cs"/>
          <w:rtl/>
        </w:rPr>
        <w:t xml:space="preserve"> 7</w:t>
      </w:r>
    </w:p>
    <w:p w:rsidR="00903FCE" w:rsidRDefault="00903FCE" w:rsidP="002F5E09">
      <w:pPr>
        <w:pStyle w:val="--"/>
        <w:keepNext/>
        <w:rPr>
          <w:rtl/>
        </w:rPr>
      </w:pPr>
    </w:p>
    <w:p w:rsidR="00903FCE" w:rsidRDefault="00903FCE" w:rsidP="002F5E09">
      <w:pPr>
        <w:pStyle w:val="--"/>
        <w:keepNext/>
        <w:rPr>
          <w:rtl/>
        </w:rPr>
      </w:pPr>
      <w:r>
        <w:rPr>
          <w:rtl/>
        </w:rPr>
        <w:t>בעד החוק –</w:t>
      </w:r>
      <w:r>
        <w:rPr>
          <w:rFonts w:hint="cs"/>
          <w:rtl/>
        </w:rPr>
        <w:t xml:space="preserve"> 12</w:t>
      </w:r>
    </w:p>
    <w:p w:rsidR="00903FCE" w:rsidRDefault="00903FCE" w:rsidP="002F5E09">
      <w:pPr>
        <w:pStyle w:val="--"/>
        <w:keepNext/>
        <w:rPr>
          <w:rtl/>
        </w:rPr>
      </w:pPr>
      <w:r>
        <w:rPr>
          <w:rtl/>
        </w:rPr>
        <w:t xml:space="preserve">נגד – </w:t>
      </w:r>
      <w:r>
        <w:rPr>
          <w:rFonts w:hint="cs"/>
          <w:rtl/>
        </w:rPr>
        <w:t>אין</w:t>
      </w:r>
    </w:p>
    <w:p w:rsidR="00903FCE" w:rsidRDefault="00903FCE" w:rsidP="002F5E09">
      <w:pPr>
        <w:pStyle w:val="--"/>
        <w:keepNext/>
        <w:rPr>
          <w:rtl/>
        </w:rPr>
      </w:pPr>
      <w:r>
        <w:rPr>
          <w:rtl/>
        </w:rPr>
        <w:t xml:space="preserve">נמנעים – </w:t>
      </w:r>
      <w:r>
        <w:rPr>
          <w:rFonts w:hint="cs"/>
          <w:rtl/>
        </w:rPr>
        <w:t>1</w:t>
      </w:r>
    </w:p>
    <w:p w:rsidR="00903FCE" w:rsidRDefault="00903FCE" w:rsidP="002F5E09">
      <w:pPr>
        <w:pStyle w:val="af2"/>
        <w:rPr>
          <w:rtl/>
        </w:rPr>
      </w:pPr>
      <w:r>
        <w:rPr>
          <w:rtl/>
        </w:rPr>
        <w:t>חוק</w:t>
      </w:r>
      <w:r>
        <w:rPr>
          <w:rFonts w:hint="cs"/>
          <w:rtl/>
        </w:rPr>
        <w:t xml:space="preserve"> רשות התעופה האזרחית (תיקון מס' 3), התשפ"ג</w:t>
      </w:r>
      <w:r>
        <w:rPr>
          <w:rFonts w:hint="eastAsia"/>
          <w:rtl/>
        </w:rPr>
        <w:t>–</w:t>
      </w:r>
      <w:r>
        <w:rPr>
          <w:rFonts w:hint="cs"/>
          <w:rtl/>
        </w:rPr>
        <w:t>2023, נתקבל.</w:t>
      </w:r>
    </w:p>
    <w:p w:rsidR="00903FCE" w:rsidRDefault="00903FCE" w:rsidP="002F5E09">
      <w:pPr>
        <w:rPr>
          <w:rtl/>
        </w:rPr>
      </w:pPr>
    </w:p>
    <w:p w:rsidR="00903FCE" w:rsidRDefault="00903FCE" w:rsidP="002F5E09">
      <w:pPr>
        <w:pStyle w:val="af6"/>
        <w:keepNext/>
        <w:rPr>
          <w:rtl/>
        </w:rPr>
      </w:pPr>
      <w:r w:rsidRPr="000603CB">
        <w:rPr>
          <w:rStyle w:val="TagStyle"/>
          <w:rtl/>
        </w:rPr>
        <w:t xml:space="preserve"> &lt;&lt; יור &gt;&gt; </w:t>
      </w:r>
      <w:r>
        <w:rPr>
          <w:rtl/>
        </w:rPr>
        <w:t>היו"ר חנוך דב מלביצקי:</w:t>
      </w:r>
      <w:r w:rsidRPr="000603CB">
        <w:rPr>
          <w:rStyle w:val="TagStyle"/>
          <w:rtl/>
        </w:rPr>
        <w:t xml:space="preserve"> &lt;&lt; יור &gt;&gt;</w:t>
      </w:r>
      <w:r>
        <w:rPr>
          <w:rtl/>
        </w:rPr>
        <w:t xml:space="preserve">   </w:t>
      </w:r>
    </w:p>
    <w:p w:rsidR="00903FCE" w:rsidRDefault="00903FCE" w:rsidP="003C5F67">
      <w:pPr>
        <w:rPr>
          <w:rtl/>
        </w:rPr>
      </w:pPr>
    </w:p>
    <w:p w:rsidR="00903FCE" w:rsidRDefault="00903FCE" w:rsidP="002F5E09">
      <w:pPr>
        <w:rPr>
          <w:rtl/>
        </w:rPr>
      </w:pPr>
      <w:r>
        <w:rPr>
          <w:rFonts w:hint="cs"/>
          <w:rtl/>
        </w:rPr>
        <w:t xml:space="preserve">12 בעד, נמנע אחד, נוכח אחד. אני קובע כי הצעת </w:t>
      </w:r>
      <w:bookmarkStart w:id="12751" w:name="_ETM_Q26_180000"/>
      <w:bookmarkEnd w:id="12751"/>
      <w:r>
        <w:rPr>
          <w:rFonts w:hint="cs"/>
          <w:rtl/>
        </w:rPr>
        <w:t>חוק רשות התעופה האזרחית (תיקון מס' 3), התשפ"ג</w:t>
      </w:r>
      <w:r>
        <w:rPr>
          <w:rFonts w:hint="eastAsia"/>
          <w:rtl/>
        </w:rPr>
        <w:t>–</w:t>
      </w:r>
      <w:r>
        <w:rPr>
          <w:rFonts w:hint="cs"/>
          <w:rtl/>
        </w:rPr>
        <w:t xml:space="preserve">2023, התקבלה בקריאה </w:t>
      </w:r>
      <w:bookmarkStart w:id="12752" w:name="_ETM_Q26_186000"/>
      <w:bookmarkEnd w:id="12752"/>
      <w:r>
        <w:rPr>
          <w:rFonts w:hint="cs"/>
          <w:rtl/>
        </w:rPr>
        <w:t xml:space="preserve">השנייה והשלישית, ותיכנס לספר החוקים. תודה. </w:t>
      </w:r>
    </w:p>
    <w:p w:rsidR="00903FCE" w:rsidRDefault="00903FCE" w:rsidP="002F5E09">
      <w:pPr>
        <w:rPr>
          <w:rtl/>
        </w:rPr>
      </w:pPr>
    </w:p>
    <w:p w:rsidR="00903FCE" w:rsidRDefault="00903FCE" w:rsidP="002F5E09">
      <w:pPr>
        <w:rPr>
          <w:rtl/>
        </w:rPr>
      </w:pPr>
    </w:p>
    <w:p w:rsidR="00903FCE" w:rsidRDefault="00903FCE" w:rsidP="002F5E09">
      <w:pPr>
        <w:pStyle w:val="a6"/>
        <w:rPr>
          <w:rtl/>
        </w:rPr>
      </w:pPr>
      <w:bookmarkStart w:id="12753" w:name="ET_hatsach_639036_3"/>
      <w:r w:rsidRPr="000603CB">
        <w:rPr>
          <w:rStyle w:val="TagStyle"/>
          <w:rtl/>
        </w:rPr>
        <w:t xml:space="preserve"> &lt;&lt; הצח &gt;&gt; </w:t>
      </w:r>
      <w:bookmarkStart w:id="12754" w:name="_Toc155199601"/>
      <w:r>
        <w:rPr>
          <w:rtl/>
        </w:rPr>
        <w:t>הצעת חוק לתיקון פקודת המשטרה (מס' 39), התשפ"ג</w:t>
      </w:r>
      <w:r>
        <w:rPr>
          <w:rFonts w:hint="cs"/>
          <w:rtl/>
        </w:rPr>
        <w:t>–</w:t>
      </w:r>
      <w:r>
        <w:rPr>
          <w:rtl/>
        </w:rPr>
        <w:t>2023</w:t>
      </w:r>
      <w:bookmarkEnd w:id="12754"/>
      <w:r w:rsidRPr="000603CB">
        <w:rPr>
          <w:rStyle w:val="TagStyle"/>
          <w:rtl/>
        </w:rPr>
        <w:t xml:space="preserve"> &lt;&lt; הצח &gt;&gt;</w:t>
      </w:r>
      <w:r>
        <w:rPr>
          <w:rtl/>
        </w:rPr>
        <w:t xml:space="preserve">   </w:t>
      </w:r>
      <w:bookmarkEnd w:id="12753"/>
    </w:p>
    <w:p w:rsidR="00903FCE" w:rsidRDefault="00903FCE" w:rsidP="002F5E09">
      <w:pPr>
        <w:rPr>
          <w:rtl/>
        </w:rPr>
      </w:pPr>
      <w:r>
        <w:rPr>
          <w:rtl/>
        </w:rPr>
        <w:t>[מס'</w:t>
      </w:r>
      <w:r>
        <w:rPr>
          <w:rFonts w:hint="cs"/>
          <w:rtl/>
        </w:rPr>
        <w:t xml:space="preserve"> </w:t>
      </w:r>
      <w:r>
        <w:rPr>
          <w:rtl/>
        </w:rPr>
        <w:t>מ</w:t>
      </w:r>
      <w:r>
        <w:rPr>
          <w:rFonts w:hint="cs"/>
          <w:rtl/>
        </w:rPr>
        <w:t>/</w:t>
      </w:r>
      <w:r>
        <w:rPr>
          <w:rtl/>
        </w:rPr>
        <w:t xml:space="preserve">1600; </w:t>
      </w:r>
      <w:r w:rsidR="00280FC7">
        <w:rPr>
          <w:rFonts w:hint="cs"/>
          <w:rtl/>
        </w:rPr>
        <w:t xml:space="preserve">דברי הכנסת, </w:t>
      </w:r>
      <w:bookmarkStart w:id="12755" w:name="_GoBack"/>
      <w:bookmarkEnd w:id="12755"/>
      <w:r>
        <w:rPr>
          <w:rFonts w:hint="cs"/>
          <w:rtl/>
        </w:rPr>
        <w:t xml:space="preserve">מושב ראשון, חוב' ט"ז, ישיבה 46; </w:t>
      </w:r>
      <w:r>
        <w:rPr>
          <w:rtl/>
        </w:rPr>
        <w:t>נספחות.]</w:t>
      </w:r>
    </w:p>
    <w:p w:rsidR="00903FCE" w:rsidRDefault="00903FCE" w:rsidP="002F5E09">
      <w:pPr>
        <w:pStyle w:val="-0"/>
        <w:rPr>
          <w:rtl/>
        </w:rPr>
      </w:pPr>
      <w:r>
        <w:rPr>
          <w:rtl/>
        </w:rPr>
        <w:t>(</w:t>
      </w:r>
      <w:r>
        <w:rPr>
          <w:rFonts w:hint="cs"/>
          <w:rtl/>
        </w:rPr>
        <w:t>קריאה שנייה וקריאה שלישית</w:t>
      </w:r>
      <w:r>
        <w:rPr>
          <w:rtl/>
        </w:rPr>
        <w:t>)</w:t>
      </w:r>
    </w:p>
    <w:p w:rsidR="00903FCE" w:rsidRDefault="00903FCE" w:rsidP="002F5E09">
      <w:pPr>
        <w:rPr>
          <w:rtl/>
        </w:rPr>
      </w:pPr>
    </w:p>
    <w:p w:rsidR="00903FCE" w:rsidRDefault="00903FCE" w:rsidP="002F5E09">
      <w:pPr>
        <w:pStyle w:val="af6"/>
        <w:keepNext/>
        <w:rPr>
          <w:rtl/>
        </w:rPr>
      </w:pPr>
      <w:r w:rsidRPr="000603CB">
        <w:rPr>
          <w:rStyle w:val="TagStyle"/>
          <w:rtl/>
        </w:rPr>
        <w:t xml:space="preserve"> &lt;&lt; יור &gt;&gt; </w:t>
      </w:r>
      <w:r>
        <w:rPr>
          <w:rtl/>
        </w:rPr>
        <w:t>היו"ר חנוך דב מלביצקי:</w:t>
      </w:r>
      <w:r w:rsidRPr="000603CB">
        <w:rPr>
          <w:rStyle w:val="TagStyle"/>
          <w:rtl/>
        </w:rPr>
        <w:t xml:space="preserve"> &lt;&lt; יור &gt;&gt;</w:t>
      </w:r>
      <w:r>
        <w:rPr>
          <w:rtl/>
        </w:rPr>
        <w:t xml:space="preserve">   </w:t>
      </w:r>
    </w:p>
    <w:p w:rsidR="00903FCE" w:rsidRDefault="00903FCE" w:rsidP="003C5F67">
      <w:pPr>
        <w:rPr>
          <w:rtl/>
        </w:rPr>
      </w:pPr>
    </w:p>
    <w:p w:rsidR="00903FCE" w:rsidRDefault="00903FCE" w:rsidP="002F5E09">
      <w:pPr>
        <w:rPr>
          <w:rtl/>
        </w:rPr>
      </w:pPr>
      <w:r>
        <w:rPr>
          <w:rFonts w:hint="cs"/>
          <w:rtl/>
        </w:rPr>
        <w:t xml:space="preserve">הסעיף הבא על </w:t>
      </w:r>
      <w:bookmarkStart w:id="12756" w:name="_ETM_Q26_191000"/>
      <w:bookmarkEnd w:id="12756"/>
      <w:r>
        <w:rPr>
          <w:rFonts w:hint="cs"/>
          <w:rtl/>
        </w:rPr>
        <w:t xml:space="preserve">סדר-היום </w:t>
      </w:r>
      <w:r>
        <w:rPr>
          <w:rFonts w:hint="eastAsia"/>
          <w:rtl/>
        </w:rPr>
        <w:t xml:space="preserve">– </w:t>
      </w:r>
      <w:r>
        <w:rPr>
          <w:rFonts w:hint="cs"/>
          <w:rtl/>
        </w:rPr>
        <w:t>הצעת חוק לתיקון פקודת המשטרה (מס' 39), התשפ"ג</w:t>
      </w:r>
      <w:r>
        <w:rPr>
          <w:rFonts w:hint="eastAsia"/>
          <w:rtl/>
        </w:rPr>
        <w:t>–</w:t>
      </w:r>
      <w:r>
        <w:rPr>
          <w:rFonts w:hint="cs"/>
          <w:rtl/>
        </w:rPr>
        <w:t xml:space="preserve">2023, כולל </w:t>
      </w:r>
      <w:bookmarkStart w:id="12757" w:name="_ETM_Q26_202000"/>
      <w:bookmarkEnd w:id="12757"/>
      <w:r>
        <w:rPr>
          <w:rFonts w:hint="cs"/>
          <w:rtl/>
        </w:rPr>
        <w:t xml:space="preserve">לוח התיקונים, לקריאה השנייה והשלישית. אני מזמין את חבר </w:t>
      </w:r>
      <w:bookmarkStart w:id="12758" w:name="_ETM_Q26_204000"/>
      <w:bookmarkEnd w:id="12758"/>
      <w:r>
        <w:rPr>
          <w:rFonts w:hint="cs"/>
          <w:rtl/>
        </w:rPr>
        <w:t xml:space="preserve">הכנסת צבי סוכות, בשם יושב-ראש הוועדה לביטחון לאומי, להציג את </w:t>
      </w:r>
      <w:bookmarkStart w:id="12759" w:name="_ETM_Q26_210000"/>
      <w:bookmarkEnd w:id="12759"/>
      <w:r>
        <w:rPr>
          <w:rFonts w:hint="cs"/>
          <w:rtl/>
        </w:rPr>
        <w:t>הצעת החוק.</w:t>
      </w:r>
    </w:p>
    <w:p w:rsidR="00903FCE" w:rsidRDefault="00903FCE" w:rsidP="003C5F67">
      <w:pPr>
        <w:rPr>
          <w:rtl/>
        </w:rPr>
      </w:pPr>
    </w:p>
    <w:p w:rsidR="00903FCE" w:rsidRDefault="00903FCE" w:rsidP="002F5E09">
      <w:pPr>
        <w:pStyle w:val="a4"/>
        <w:keepNext/>
        <w:rPr>
          <w:rtl/>
        </w:rPr>
      </w:pPr>
      <w:bookmarkStart w:id="12760" w:name="ET_speaker_6525_6"/>
      <w:r w:rsidRPr="004754D5">
        <w:rPr>
          <w:rStyle w:val="TagStyle"/>
          <w:rtl/>
        </w:rPr>
        <w:t xml:space="preserve"> &lt;&lt; דובר &gt;&gt; </w:t>
      </w:r>
      <w:bookmarkStart w:id="12761" w:name="_Toc155199602"/>
      <w:r>
        <w:rPr>
          <w:rtl/>
        </w:rPr>
        <w:t>צבי ידידיה סוכות (</w:t>
      </w:r>
      <w:r>
        <w:rPr>
          <w:rFonts w:hint="cs"/>
          <w:rtl/>
        </w:rPr>
        <w:t>בשם הוועדה לביטחון לאומי</w:t>
      </w:r>
      <w:r>
        <w:rPr>
          <w:rtl/>
        </w:rPr>
        <w:t>):</w:t>
      </w:r>
      <w:bookmarkEnd w:id="12761"/>
      <w:r w:rsidRPr="004754D5">
        <w:rPr>
          <w:rStyle w:val="TagStyle"/>
          <w:rtl/>
        </w:rPr>
        <w:t xml:space="preserve"> &lt;&lt; דובר &gt;&gt;</w:t>
      </w:r>
      <w:r>
        <w:rPr>
          <w:rtl/>
        </w:rPr>
        <w:t xml:space="preserve">   </w:t>
      </w:r>
      <w:bookmarkEnd w:id="12760"/>
    </w:p>
    <w:p w:rsidR="00903FCE" w:rsidRDefault="00903FCE" w:rsidP="003C5F67">
      <w:pPr>
        <w:rPr>
          <w:rtl/>
        </w:rPr>
      </w:pPr>
    </w:p>
    <w:p w:rsidR="00903FCE" w:rsidRDefault="00903FCE" w:rsidP="002D1B1E">
      <w:pPr>
        <w:rPr>
          <w:rtl/>
        </w:rPr>
      </w:pPr>
      <w:r>
        <w:rPr>
          <w:rFonts w:hint="cs"/>
          <w:rtl/>
        </w:rPr>
        <w:t xml:space="preserve">תודה רבה, אדוני היושב-ראש. </w:t>
      </w:r>
      <w:bookmarkStart w:id="12762" w:name="_ETM_Q26_225000"/>
      <w:bookmarkEnd w:id="12762"/>
      <w:r>
        <w:rPr>
          <w:rtl/>
        </w:rPr>
        <w:t xml:space="preserve">בפתח </w:t>
      </w:r>
      <w:bookmarkStart w:id="12763" w:name="_ETM_Q26_224909"/>
      <w:bookmarkEnd w:id="12763"/>
      <w:r>
        <w:rPr>
          <w:rtl/>
        </w:rPr>
        <w:t xml:space="preserve">דבריי </w:t>
      </w:r>
      <w:bookmarkStart w:id="12764" w:name="_ETM_Q26_225329"/>
      <w:bookmarkEnd w:id="12764"/>
      <w:r>
        <w:rPr>
          <w:rtl/>
        </w:rPr>
        <w:t xml:space="preserve">אני </w:t>
      </w:r>
      <w:bookmarkStart w:id="12765" w:name="_ETM_Q26_225449"/>
      <w:bookmarkEnd w:id="12765"/>
      <w:r>
        <w:rPr>
          <w:rtl/>
        </w:rPr>
        <w:t xml:space="preserve">רוצה </w:t>
      </w:r>
      <w:bookmarkStart w:id="12766" w:name="_ETM_Q26_225629"/>
      <w:bookmarkEnd w:id="12766"/>
      <w:r>
        <w:rPr>
          <w:rtl/>
        </w:rPr>
        <w:t xml:space="preserve">להתייחס </w:t>
      </w:r>
      <w:bookmarkStart w:id="12767" w:name="_ETM_Q26_226229"/>
      <w:bookmarkEnd w:id="12767"/>
      <w:r>
        <w:rPr>
          <w:rtl/>
        </w:rPr>
        <w:t xml:space="preserve">לדברי </w:t>
      </w:r>
      <w:bookmarkStart w:id="12768" w:name="_ETM_Q26_226620"/>
      <w:bookmarkEnd w:id="12768"/>
      <w:r>
        <w:rPr>
          <w:rtl/>
        </w:rPr>
        <w:t xml:space="preserve">הבלע </w:t>
      </w:r>
      <w:bookmarkStart w:id="12769" w:name="_ETM_Q26_226890"/>
      <w:bookmarkEnd w:id="12769"/>
      <w:r>
        <w:rPr>
          <w:rtl/>
        </w:rPr>
        <w:t xml:space="preserve">שנאמרו </w:t>
      </w:r>
      <w:bookmarkStart w:id="12770" w:name="_ETM_Q26_227280"/>
      <w:bookmarkEnd w:id="12770"/>
      <w:r>
        <w:rPr>
          <w:rtl/>
        </w:rPr>
        <w:t xml:space="preserve">כאן </w:t>
      </w:r>
      <w:bookmarkStart w:id="12771" w:name="_ETM_Q26_227460"/>
      <w:bookmarkEnd w:id="12771"/>
      <w:r>
        <w:rPr>
          <w:rtl/>
        </w:rPr>
        <w:t>קודם</w:t>
      </w:r>
      <w:r>
        <w:rPr>
          <w:rFonts w:hint="cs"/>
          <w:rtl/>
        </w:rPr>
        <w:t>.</w:t>
      </w:r>
      <w:r>
        <w:rPr>
          <w:rtl/>
        </w:rPr>
        <w:t xml:space="preserve"> </w:t>
      </w:r>
      <w:bookmarkStart w:id="12772" w:name="_ETM_Q26_228500"/>
      <w:bookmarkEnd w:id="12772"/>
      <w:r>
        <w:rPr>
          <w:rtl/>
        </w:rPr>
        <w:t xml:space="preserve">אני </w:t>
      </w:r>
      <w:bookmarkStart w:id="12773" w:name="_ETM_Q26_228890"/>
      <w:bookmarkEnd w:id="12773"/>
      <w:r>
        <w:rPr>
          <w:rtl/>
        </w:rPr>
        <w:t xml:space="preserve">חייב </w:t>
      </w:r>
      <w:bookmarkStart w:id="12774" w:name="_ETM_Q26_229159"/>
      <w:bookmarkEnd w:id="12774"/>
      <w:r>
        <w:rPr>
          <w:rtl/>
        </w:rPr>
        <w:t xml:space="preserve">לומר </w:t>
      </w:r>
      <w:bookmarkStart w:id="12775" w:name="_ETM_Q26_229370"/>
      <w:bookmarkEnd w:id="12775"/>
      <w:r>
        <w:rPr>
          <w:rtl/>
        </w:rPr>
        <w:t>לך</w:t>
      </w:r>
      <w:r>
        <w:rPr>
          <w:rFonts w:hint="cs"/>
          <w:rtl/>
        </w:rPr>
        <w:t>,</w:t>
      </w:r>
      <w:r>
        <w:rPr>
          <w:rtl/>
        </w:rPr>
        <w:t xml:space="preserve"> </w:t>
      </w:r>
      <w:bookmarkStart w:id="12776" w:name="_ETM_Q26_229550"/>
      <w:bookmarkEnd w:id="12776"/>
      <w:r>
        <w:rPr>
          <w:rtl/>
        </w:rPr>
        <w:t xml:space="preserve">אדוני </w:t>
      </w:r>
      <w:bookmarkStart w:id="12777" w:name="_ETM_Q26_229729"/>
      <w:bookmarkEnd w:id="12777"/>
      <w:r>
        <w:rPr>
          <w:rFonts w:hint="cs"/>
          <w:rtl/>
        </w:rPr>
        <w:t>ה</w:t>
      </w:r>
      <w:r>
        <w:rPr>
          <w:rtl/>
        </w:rPr>
        <w:t>יושב</w:t>
      </w:r>
      <w:r>
        <w:rPr>
          <w:rFonts w:hint="cs"/>
          <w:rtl/>
        </w:rPr>
        <w:t>-</w:t>
      </w:r>
      <w:bookmarkStart w:id="12778" w:name="_ETM_Q26_229970"/>
      <w:bookmarkEnd w:id="12778"/>
      <w:r>
        <w:rPr>
          <w:rtl/>
        </w:rPr>
        <w:t>ראש</w:t>
      </w:r>
      <w:r>
        <w:rPr>
          <w:rFonts w:hint="cs"/>
          <w:rtl/>
        </w:rPr>
        <w:t>,</w:t>
      </w:r>
      <w:r>
        <w:rPr>
          <w:rtl/>
        </w:rPr>
        <w:t xml:space="preserve"> </w:t>
      </w:r>
      <w:bookmarkStart w:id="12779" w:name="_ETM_Q26_230270"/>
      <w:bookmarkEnd w:id="12779"/>
      <w:r>
        <w:rPr>
          <w:rtl/>
        </w:rPr>
        <w:t xml:space="preserve">אנחנו </w:t>
      </w:r>
      <w:bookmarkStart w:id="12780" w:name="_ETM_Q26_230570"/>
      <w:bookmarkEnd w:id="12780"/>
      <w:r>
        <w:rPr>
          <w:rtl/>
        </w:rPr>
        <w:t xml:space="preserve">נמצאים </w:t>
      </w:r>
      <w:bookmarkStart w:id="12781" w:name="_ETM_Q26_230960"/>
      <w:bookmarkEnd w:id="12781"/>
      <w:r>
        <w:rPr>
          <w:rtl/>
        </w:rPr>
        <w:t xml:space="preserve">במציאות </w:t>
      </w:r>
      <w:bookmarkStart w:id="12782" w:name="_ETM_Q26_231460"/>
      <w:bookmarkEnd w:id="12782"/>
      <w:r>
        <w:rPr>
          <w:rFonts w:hint="cs"/>
          <w:rtl/>
        </w:rPr>
        <w:t xml:space="preserve">אבסורדית </w:t>
      </w:r>
      <w:bookmarkStart w:id="12783" w:name="_ETM_Q26_232000"/>
      <w:bookmarkEnd w:id="12783"/>
      <w:r>
        <w:rPr>
          <w:rtl/>
        </w:rPr>
        <w:t xml:space="preserve">שבה </w:t>
      </w:r>
      <w:bookmarkStart w:id="12784" w:name="_ETM_Q26_232329"/>
      <w:bookmarkEnd w:id="12784"/>
      <w:r>
        <w:rPr>
          <w:rtl/>
        </w:rPr>
        <w:t xml:space="preserve">בכנסת </w:t>
      </w:r>
      <w:bookmarkStart w:id="12785" w:name="_ETM_Q26_232750"/>
      <w:bookmarkEnd w:id="12785"/>
      <w:r>
        <w:rPr>
          <w:rtl/>
        </w:rPr>
        <w:t>ישראל</w:t>
      </w:r>
      <w:r>
        <w:rPr>
          <w:rFonts w:hint="cs"/>
          <w:rtl/>
        </w:rPr>
        <w:t>,</w:t>
      </w:r>
      <w:r>
        <w:rPr>
          <w:rtl/>
        </w:rPr>
        <w:t xml:space="preserve"> </w:t>
      </w:r>
      <w:bookmarkStart w:id="12786" w:name="_ETM_Q26_233770"/>
      <w:bookmarkEnd w:id="12786"/>
      <w:r>
        <w:rPr>
          <w:rtl/>
        </w:rPr>
        <w:t xml:space="preserve">מקום </w:t>
      </w:r>
      <w:bookmarkStart w:id="12787" w:name="_ETM_Q26_234160"/>
      <w:bookmarkEnd w:id="12787"/>
      <w:r>
        <w:rPr>
          <w:rFonts w:hint="cs"/>
          <w:rtl/>
        </w:rPr>
        <w:t>ש</w:t>
      </w:r>
      <w:r>
        <w:rPr>
          <w:rtl/>
        </w:rPr>
        <w:t xml:space="preserve">בו </w:t>
      </w:r>
      <w:bookmarkStart w:id="12788" w:name="_ETM_Q26_234760"/>
      <w:bookmarkEnd w:id="12788"/>
      <w:r>
        <w:rPr>
          <w:rtl/>
        </w:rPr>
        <w:t xml:space="preserve">אמורים </w:t>
      </w:r>
      <w:bookmarkStart w:id="12789" w:name="_ETM_Q26_235150"/>
      <w:bookmarkEnd w:id="12789"/>
      <w:r>
        <w:rPr>
          <w:rtl/>
        </w:rPr>
        <w:t xml:space="preserve">להיות </w:t>
      </w:r>
      <w:bookmarkStart w:id="12790" w:name="_ETM_Q26_235390"/>
      <w:bookmarkEnd w:id="12790"/>
      <w:r>
        <w:rPr>
          <w:rtl/>
        </w:rPr>
        <w:t xml:space="preserve">מיוצגים </w:t>
      </w:r>
      <w:bookmarkStart w:id="12791" w:name="_ETM_Q26_235930"/>
      <w:bookmarkEnd w:id="12791"/>
      <w:r>
        <w:rPr>
          <w:rFonts w:hint="cs"/>
          <w:rtl/>
        </w:rPr>
        <w:t xml:space="preserve">כלל </w:t>
      </w:r>
      <w:bookmarkStart w:id="12792" w:name="_ETM_Q26_236080"/>
      <w:bookmarkEnd w:id="12792"/>
      <w:r>
        <w:rPr>
          <w:rtl/>
        </w:rPr>
        <w:t xml:space="preserve">אזרחי </w:t>
      </w:r>
      <w:bookmarkStart w:id="12793" w:name="_ETM_Q26_236440"/>
      <w:bookmarkEnd w:id="12793"/>
      <w:r>
        <w:rPr>
          <w:rtl/>
        </w:rPr>
        <w:t xml:space="preserve">ישראל </w:t>
      </w:r>
      <w:bookmarkStart w:id="12794" w:name="_ETM_Q26_236740"/>
      <w:bookmarkEnd w:id="12794"/>
      <w:r>
        <w:rPr>
          <w:rtl/>
        </w:rPr>
        <w:t xml:space="preserve">שנמצאים </w:t>
      </w:r>
      <w:bookmarkStart w:id="12795" w:name="_ETM_Q26_237160"/>
      <w:bookmarkEnd w:id="12795"/>
      <w:r>
        <w:rPr>
          <w:rtl/>
        </w:rPr>
        <w:t xml:space="preserve">עכשיו </w:t>
      </w:r>
      <w:bookmarkStart w:id="12796" w:name="_ETM_Q26_238019"/>
      <w:bookmarkEnd w:id="12796"/>
      <w:r>
        <w:rPr>
          <w:rtl/>
        </w:rPr>
        <w:t>במלחמה</w:t>
      </w:r>
      <w:r>
        <w:rPr>
          <w:rFonts w:hint="cs"/>
          <w:rtl/>
        </w:rPr>
        <w:t>,</w:t>
      </w:r>
      <w:r>
        <w:rPr>
          <w:rtl/>
        </w:rPr>
        <w:t xml:space="preserve"> </w:t>
      </w:r>
      <w:bookmarkStart w:id="12797" w:name="_ETM_Q26_239129"/>
      <w:bookmarkEnd w:id="12797"/>
      <w:r>
        <w:rPr>
          <w:rtl/>
        </w:rPr>
        <w:t xml:space="preserve">אולי </w:t>
      </w:r>
      <w:bookmarkStart w:id="12798" w:name="_ETM_Q26_239399"/>
      <w:bookmarkEnd w:id="12798"/>
      <w:r>
        <w:rPr>
          <w:rtl/>
        </w:rPr>
        <w:t xml:space="preserve">מהקשות </w:t>
      </w:r>
      <w:bookmarkStart w:id="12799" w:name="_ETM_Q26_239879"/>
      <w:bookmarkEnd w:id="12799"/>
      <w:r>
        <w:rPr>
          <w:rtl/>
        </w:rPr>
        <w:t>שידענו</w:t>
      </w:r>
      <w:r>
        <w:rPr>
          <w:rFonts w:hint="cs"/>
          <w:rtl/>
        </w:rPr>
        <w:t>,</w:t>
      </w:r>
      <w:r>
        <w:rPr>
          <w:rtl/>
        </w:rPr>
        <w:t xml:space="preserve"> </w:t>
      </w:r>
      <w:bookmarkStart w:id="12800" w:name="_ETM_Q26_240930"/>
      <w:bookmarkStart w:id="12801" w:name="_ETM_Q26_241140"/>
      <w:bookmarkEnd w:id="12800"/>
      <w:bookmarkEnd w:id="12801"/>
      <w:r>
        <w:rPr>
          <w:rtl/>
        </w:rPr>
        <w:t xml:space="preserve">עומדים </w:t>
      </w:r>
      <w:bookmarkStart w:id="12802" w:name="_ETM_Q26_241440"/>
      <w:bookmarkEnd w:id="12802"/>
      <w:r>
        <w:rPr>
          <w:rtl/>
        </w:rPr>
        <w:t xml:space="preserve">כאן </w:t>
      </w:r>
      <w:bookmarkStart w:id="12803" w:name="_ETM_Q26_241860"/>
      <w:bookmarkEnd w:id="12803"/>
      <w:r>
        <w:rPr>
          <w:rtl/>
        </w:rPr>
        <w:t xml:space="preserve">בדוכן </w:t>
      </w:r>
      <w:bookmarkStart w:id="12804" w:name="_ETM_Q26_242309"/>
      <w:bookmarkEnd w:id="12804"/>
      <w:r>
        <w:rPr>
          <w:rtl/>
        </w:rPr>
        <w:t xml:space="preserve">הזה </w:t>
      </w:r>
      <w:bookmarkStart w:id="12805" w:name="_ETM_Q26_242550"/>
      <w:bookmarkEnd w:id="12805"/>
      <w:r>
        <w:rPr>
          <w:rtl/>
        </w:rPr>
        <w:t xml:space="preserve">אנשים </w:t>
      </w:r>
      <w:bookmarkStart w:id="12806" w:name="_ETM_Q26_242970"/>
      <w:bookmarkEnd w:id="12806"/>
      <w:r>
        <w:rPr>
          <w:rtl/>
        </w:rPr>
        <w:t xml:space="preserve">שבאים </w:t>
      </w:r>
      <w:bookmarkStart w:id="12807" w:name="_ETM_Q26_243390"/>
      <w:bookmarkEnd w:id="12807"/>
      <w:r>
        <w:rPr>
          <w:rtl/>
        </w:rPr>
        <w:t xml:space="preserve">ופשוט </w:t>
      </w:r>
      <w:bookmarkStart w:id="12808" w:name="_ETM_Q26_243780"/>
      <w:bookmarkStart w:id="12809" w:name="_ETM_Q26_243870"/>
      <w:bookmarkEnd w:id="12808"/>
      <w:bookmarkEnd w:id="12809"/>
      <w:r>
        <w:rPr>
          <w:rtl/>
        </w:rPr>
        <w:t xml:space="preserve">תופסים </w:t>
      </w:r>
      <w:bookmarkStart w:id="12810" w:name="_ETM_Q26_244260"/>
      <w:bookmarkEnd w:id="12810"/>
      <w:r>
        <w:rPr>
          <w:rtl/>
        </w:rPr>
        <w:t xml:space="preserve">את </w:t>
      </w:r>
      <w:bookmarkStart w:id="12811" w:name="_ETM_Q26_244380"/>
      <w:bookmarkEnd w:id="12811"/>
      <w:r>
        <w:rPr>
          <w:rtl/>
        </w:rPr>
        <w:t xml:space="preserve">הצד </w:t>
      </w:r>
      <w:bookmarkStart w:id="12812" w:name="_ETM_Q26_244650"/>
      <w:bookmarkEnd w:id="12812"/>
      <w:r>
        <w:rPr>
          <w:rtl/>
        </w:rPr>
        <w:t xml:space="preserve">של </w:t>
      </w:r>
      <w:bookmarkStart w:id="12813" w:name="_ETM_Q26_244830"/>
      <w:bookmarkEnd w:id="12813"/>
      <w:r>
        <w:rPr>
          <w:rtl/>
        </w:rPr>
        <w:t xml:space="preserve">האויב </w:t>
      </w:r>
      <w:bookmarkStart w:id="12814" w:name="_ETM_Q26_245709"/>
      <w:bookmarkEnd w:id="12814"/>
      <w:r>
        <w:rPr>
          <w:rFonts w:hint="cs"/>
          <w:rtl/>
        </w:rPr>
        <w:t xml:space="preserve">– </w:t>
      </w:r>
      <w:r>
        <w:rPr>
          <w:rtl/>
        </w:rPr>
        <w:t xml:space="preserve">תופסים </w:t>
      </w:r>
      <w:bookmarkStart w:id="12815" w:name="_ETM_Q26_245979"/>
      <w:bookmarkEnd w:id="12815"/>
      <w:r>
        <w:rPr>
          <w:rtl/>
        </w:rPr>
        <w:t xml:space="preserve">את </w:t>
      </w:r>
      <w:bookmarkStart w:id="12816" w:name="_ETM_Q26_246069"/>
      <w:bookmarkEnd w:id="12816"/>
      <w:r>
        <w:rPr>
          <w:rtl/>
        </w:rPr>
        <w:t xml:space="preserve">הצד </w:t>
      </w:r>
      <w:bookmarkStart w:id="12817" w:name="_ETM_Q26_246310"/>
      <w:bookmarkEnd w:id="12817"/>
      <w:r>
        <w:rPr>
          <w:rtl/>
        </w:rPr>
        <w:t>של</w:t>
      </w:r>
      <w:r>
        <w:rPr>
          <w:rFonts w:hint="cs"/>
          <w:rtl/>
        </w:rPr>
        <w:t xml:space="preserve"> האויב</w:t>
      </w:r>
      <w:r w:rsidR="002D1B1E">
        <w:rPr>
          <w:rFonts w:hint="cs"/>
          <w:rtl/>
        </w:rPr>
        <w:t>.</w:t>
      </w:r>
      <w:r>
        <w:rPr>
          <w:rFonts w:hint="cs"/>
          <w:rtl/>
        </w:rPr>
        <w:t xml:space="preserve"> </w:t>
      </w:r>
      <w:bookmarkStart w:id="12818" w:name="_ETM_Q26_246790"/>
      <w:bookmarkEnd w:id="12818"/>
      <w:r>
        <w:rPr>
          <w:rtl/>
        </w:rPr>
        <w:t xml:space="preserve">מגיעים </w:t>
      </w:r>
      <w:bookmarkStart w:id="12819" w:name="_ETM_Q26_247090"/>
      <w:bookmarkEnd w:id="12819"/>
      <w:r>
        <w:rPr>
          <w:rtl/>
        </w:rPr>
        <w:t>לכאן</w:t>
      </w:r>
      <w:r>
        <w:rPr>
          <w:rFonts w:hint="cs"/>
          <w:rtl/>
        </w:rPr>
        <w:t>,</w:t>
      </w:r>
      <w:r>
        <w:rPr>
          <w:rtl/>
        </w:rPr>
        <w:t xml:space="preserve"> </w:t>
      </w:r>
      <w:bookmarkStart w:id="12820" w:name="_ETM_Q26_247360"/>
      <w:bookmarkEnd w:id="12820"/>
      <w:r>
        <w:rPr>
          <w:rtl/>
        </w:rPr>
        <w:t xml:space="preserve">מדברים </w:t>
      </w:r>
      <w:bookmarkStart w:id="12821" w:name="_ETM_Q26_247720"/>
      <w:bookmarkEnd w:id="12821"/>
      <w:r>
        <w:rPr>
          <w:rtl/>
        </w:rPr>
        <w:t xml:space="preserve">על </w:t>
      </w:r>
      <w:bookmarkStart w:id="12822" w:name="_ETM_Q26_247810"/>
      <w:bookmarkEnd w:id="12822"/>
      <w:r>
        <w:rPr>
          <w:rtl/>
        </w:rPr>
        <w:t xml:space="preserve">הסבל </w:t>
      </w:r>
      <w:bookmarkStart w:id="12823" w:name="_ETM_Q26_248350"/>
      <w:bookmarkEnd w:id="12823"/>
      <w:r>
        <w:rPr>
          <w:rtl/>
        </w:rPr>
        <w:t xml:space="preserve">של </w:t>
      </w:r>
      <w:bookmarkStart w:id="12824" w:name="_ETM_Q26_248500"/>
      <w:bookmarkEnd w:id="12824"/>
      <w:r>
        <w:rPr>
          <w:rtl/>
        </w:rPr>
        <w:t xml:space="preserve">ילדי </w:t>
      </w:r>
      <w:bookmarkStart w:id="12825" w:name="_ETM_Q26_248740"/>
      <w:bookmarkEnd w:id="12825"/>
      <w:r>
        <w:rPr>
          <w:rtl/>
        </w:rPr>
        <w:t xml:space="preserve">האויב </w:t>
      </w:r>
      <w:bookmarkStart w:id="12826" w:name="_ETM_Q26_249009"/>
      <w:bookmarkEnd w:id="12826"/>
      <w:r>
        <w:rPr>
          <w:rFonts w:hint="cs"/>
          <w:rtl/>
        </w:rPr>
        <w:t>ו</w:t>
      </w:r>
      <w:r>
        <w:rPr>
          <w:rtl/>
        </w:rPr>
        <w:t xml:space="preserve">פשוט </w:t>
      </w:r>
      <w:bookmarkStart w:id="12827" w:name="_ETM_Q26_249280"/>
      <w:bookmarkEnd w:id="12827"/>
      <w:r>
        <w:rPr>
          <w:rtl/>
        </w:rPr>
        <w:t xml:space="preserve">מתעלמים </w:t>
      </w:r>
      <w:bookmarkStart w:id="12828" w:name="_ETM_Q26_249729"/>
      <w:bookmarkEnd w:id="12828"/>
      <w:r>
        <w:rPr>
          <w:rtl/>
        </w:rPr>
        <w:t xml:space="preserve">לחלוטין </w:t>
      </w:r>
      <w:bookmarkStart w:id="12829" w:name="_ETM_Q26_250750"/>
      <w:bookmarkEnd w:id="12829"/>
      <w:r>
        <w:rPr>
          <w:rtl/>
        </w:rPr>
        <w:t>מ</w:t>
      </w:r>
      <w:r>
        <w:rPr>
          <w:rFonts w:hint="cs"/>
          <w:rtl/>
        </w:rPr>
        <w:t>הסבל</w:t>
      </w:r>
      <w:r w:rsidR="003C5F67">
        <w:rPr>
          <w:rFonts w:hint="cs"/>
          <w:rtl/>
        </w:rPr>
        <w:t xml:space="preserve"> – –</w:t>
      </w:r>
    </w:p>
    <w:p w:rsidR="00903FCE" w:rsidRDefault="00903FCE" w:rsidP="002F5E09">
      <w:pPr>
        <w:rPr>
          <w:rtl/>
        </w:rPr>
      </w:pPr>
    </w:p>
    <w:p w:rsidR="00903FCE" w:rsidRDefault="00903FCE" w:rsidP="002F5E09">
      <w:pPr>
        <w:pStyle w:val="af5"/>
        <w:keepNext/>
        <w:rPr>
          <w:rtl/>
        </w:rPr>
      </w:pPr>
      <w:bookmarkStart w:id="12830" w:name="ET_interruption_5696_7"/>
      <w:r w:rsidRPr="00736F5A">
        <w:rPr>
          <w:rStyle w:val="TagStyle"/>
          <w:rtl/>
        </w:rPr>
        <w:t xml:space="preserve"> &lt;&lt; קריאה &gt;&gt; </w:t>
      </w:r>
      <w:r>
        <w:rPr>
          <w:rtl/>
        </w:rPr>
        <w:t>יוסף עטאונה (חד"ש-תע"ל):</w:t>
      </w:r>
      <w:r w:rsidRPr="00736F5A">
        <w:rPr>
          <w:rStyle w:val="TagStyle"/>
          <w:rtl/>
        </w:rPr>
        <w:t xml:space="preserve"> &lt;&lt; קריאה &gt;&gt;</w:t>
      </w:r>
      <w:r>
        <w:rPr>
          <w:rtl/>
        </w:rPr>
        <w:t xml:space="preserve">   </w:t>
      </w:r>
      <w:bookmarkEnd w:id="12830"/>
    </w:p>
    <w:p w:rsidR="00903FCE" w:rsidRDefault="00903FCE" w:rsidP="003C5F67">
      <w:pPr>
        <w:rPr>
          <w:rtl/>
        </w:rPr>
      </w:pPr>
    </w:p>
    <w:p w:rsidR="00903FCE" w:rsidRDefault="003C5F67" w:rsidP="002F5E09">
      <w:pPr>
        <w:rPr>
          <w:rtl/>
        </w:rPr>
      </w:pPr>
      <w:r>
        <w:rPr>
          <w:rFonts w:hint="cs"/>
          <w:rtl/>
        </w:rPr>
        <w:t>– – –</w:t>
      </w:r>
      <w:r w:rsidR="00903FCE">
        <w:rPr>
          <w:rFonts w:hint="cs"/>
          <w:rtl/>
        </w:rPr>
        <w:t xml:space="preserve"> ביטחון </w:t>
      </w:r>
      <w:r>
        <w:rPr>
          <w:rFonts w:hint="cs"/>
          <w:rtl/>
        </w:rPr>
        <w:t>– – –</w:t>
      </w:r>
    </w:p>
    <w:p w:rsidR="00903FCE" w:rsidRDefault="00903FCE" w:rsidP="002F5E09">
      <w:pPr>
        <w:rPr>
          <w:rtl/>
        </w:rPr>
      </w:pPr>
    </w:p>
    <w:p w:rsidR="00903FCE" w:rsidRDefault="00903FCE" w:rsidP="002F5E09">
      <w:pPr>
        <w:pStyle w:val="af5"/>
        <w:keepNext/>
        <w:rPr>
          <w:rtl/>
        </w:rPr>
      </w:pPr>
      <w:bookmarkStart w:id="12831" w:name="ET_interruption_5786_9"/>
      <w:r w:rsidRPr="002A56C6">
        <w:rPr>
          <w:rStyle w:val="TagStyle"/>
          <w:rtl/>
        </w:rPr>
        <w:t xml:space="preserve"> &lt;&lt; קריאה &gt;&gt; </w:t>
      </w:r>
      <w:r>
        <w:rPr>
          <w:rtl/>
        </w:rPr>
        <w:t>אופיר כץ (הליכוד):</w:t>
      </w:r>
      <w:r w:rsidRPr="002A56C6">
        <w:rPr>
          <w:rStyle w:val="TagStyle"/>
          <w:rtl/>
        </w:rPr>
        <w:t xml:space="preserve"> &lt;&lt; קריאה &gt;&gt;</w:t>
      </w:r>
      <w:r>
        <w:rPr>
          <w:rtl/>
        </w:rPr>
        <w:t xml:space="preserve">   </w:t>
      </w:r>
      <w:bookmarkEnd w:id="12831"/>
    </w:p>
    <w:p w:rsidR="00903FCE" w:rsidRDefault="00903FCE" w:rsidP="003C5F67">
      <w:pPr>
        <w:rPr>
          <w:rtl/>
        </w:rPr>
      </w:pPr>
    </w:p>
    <w:p w:rsidR="00903FCE" w:rsidRDefault="003C5F67" w:rsidP="002F5E09">
      <w:pPr>
        <w:rPr>
          <w:rtl/>
        </w:rPr>
      </w:pPr>
      <w:r>
        <w:rPr>
          <w:rFonts w:hint="cs"/>
          <w:rtl/>
        </w:rPr>
        <w:t>– – –</w:t>
      </w:r>
      <w:r w:rsidR="00903FCE">
        <w:rPr>
          <w:rFonts w:hint="cs"/>
          <w:rtl/>
        </w:rPr>
        <w:t xml:space="preserve"> 1,400 </w:t>
      </w:r>
      <w:r>
        <w:rPr>
          <w:rFonts w:hint="cs"/>
          <w:rtl/>
        </w:rPr>
        <w:t>– – –</w:t>
      </w:r>
    </w:p>
    <w:p w:rsidR="00903FCE" w:rsidRDefault="00903FCE" w:rsidP="002F5E09">
      <w:pPr>
        <w:rPr>
          <w:rtl/>
        </w:rPr>
      </w:pPr>
    </w:p>
    <w:p w:rsidR="00903FCE" w:rsidRDefault="00903FCE" w:rsidP="002F5E09">
      <w:pPr>
        <w:pStyle w:val="af5"/>
        <w:keepNext/>
        <w:rPr>
          <w:rtl/>
        </w:rPr>
      </w:pPr>
      <w:bookmarkStart w:id="12832" w:name="ET_interruption_5696_10"/>
      <w:r w:rsidRPr="002A56C6">
        <w:rPr>
          <w:rStyle w:val="TagStyle"/>
          <w:rtl/>
        </w:rPr>
        <w:t xml:space="preserve"> &lt;&lt; קריאה &gt;&gt; </w:t>
      </w:r>
      <w:r>
        <w:rPr>
          <w:rtl/>
        </w:rPr>
        <w:t>יוסף עטאונה (חד"ש-תע"ל):</w:t>
      </w:r>
      <w:r w:rsidRPr="002A56C6">
        <w:rPr>
          <w:rStyle w:val="TagStyle"/>
          <w:rtl/>
        </w:rPr>
        <w:t xml:space="preserve"> &lt;&lt; קריאה &gt;&gt;</w:t>
      </w:r>
      <w:r>
        <w:rPr>
          <w:rtl/>
        </w:rPr>
        <w:t xml:space="preserve">   </w:t>
      </w:r>
      <w:bookmarkEnd w:id="12832"/>
    </w:p>
    <w:p w:rsidR="00903FCE" w:rsidRDefault="00903FCE" w:rsidP="003C5F67">
      <w:pPr>
        <w:rPr>
          <w:rtl/>
        </w:rPr>
      </w:pPr>
    </w:p>
    <w:p w:rsidR="00903FCE" w:rsidRPr="002A56C6" w:rsidRDefault="003C5F67" w:rsidP="002F5E09">
      <w:pPr>
        <w:rPr>
          <w:rtl/>
        </w:rPr>
      </w:pPr>
      <w:r>
        <w:rPr>
          <w:rFonts w:hint="cs"/>
          <w:rtl/>
        </w:rPr>
        <w:t>– – –</w:t>
      </w:r>
    </w:p>
    <w:p w:rsidR="00903FCE" w:rsidRDefault="00903FCE" w:rsidP="002F5E09">
      <w:pPr>
        <w:rPr>
          <w:rtl/>
        </w:rPr>
      </w:pPr>
      <w:bookmarkStart w:id="12833" w:name="_ETM_Q26_250000"/>
      <w:bookmarkEnd w:id="12833"/>
    </w:p>
    <w:p w:rsidR="00903FCE" w:rsidRDefault="00903FCE" w:rsidP="002F5E09">
      <w:pPr>
        <w:pStyle w:val="-"/>
        <w:keepNext/>
        <w:rPr>
          <w:rtl/>
        </w:rPr>
      </w:pPr>
      <w:bookmarkStart w:id="12834" w:name="ET_speakercontinue_6525_8"/>
      <w:r w:rsidRPr="00736F5A">
        <w:rPr>
          <w:rStyle w:val="TagStyle"/>
          <w:rtl/>
        </w:rPr>
        <w:t xml:space="preserve"> &lt;&lt; דובר_המשך &gt;&gt; </w:t>
      </w:r>
      <w:r>
        <w:rPr>
          <w:rtl/>
        </w:rPr>
        <w:t>צבי ידידיה סוכות (</w:t>
      </w:r>
      <w:r>
        <w:rPr>
          <w:rFonts w:hint="cs"/>
          <w:rtl/>
        </w:rPr>
        <w:t>בשם הוועדה לביטחון לאומי</w:t>
      </w:r>
      <w:r>
        <w:rPr>
          <w:rtl/>
        </w:rPr>
        <w:t>):</w:t>
      </w:r>
      <w:r w:rsidRPr="00736F5A">
        <w:rPr>
          <w:rStyle w:val="TagStyle"/>
          <w:rtl/>
        </w:rPr>
        <w:t xml:space="preserve"> &lt;&lt; דובר_המשך &gt;&gt;</w:t>
      </w:r>
      <w:r>
        <w:rPr>
          <w:rtl/>
        </w:rPr>
        <w:t xml:space="preserve">   </w:t>
      </w:r>
      <w:bookmarkEnd w:id="12834"/>
    </w:p>
    <w:p w:rsidR="00903FCE" w:rsidRDefault="00903FCE" w:rsidP="003C5F67">
      <w:pPr>
        <w:rPr>
          <w:rtl/>
        </w:rPr>
      </w:pPr>
    </w:p>
    <w:p w:rsidR="00903FCE" w:rsidRDefault="002D1B1E" w:rsidP="002D1B1E">
      <w:pPr>
        <w:rPr>
          <w:rtl/>
        </w:rPr>
      </w:pPr>
      <w:r>
        <w:rPr>
          <w:rFonts w:hint="eastAsia"/>
          <w:rtl/>
        </w:rPr>
        <w:t xml:space="preserve">– – </w:t>
      </w:r>
      <w:r w:rsidR="00903FCE">
        <w:rPr>
          <w:rFonts w:hint="cs"/>
          <w:rtl/>
        </w:rPr>
        <w:t xml:space="preserve">מהסבל של תושבי מדינת ישראל, </w:t>
      </w:r>
      <w:bookmarkStart w:id="12835" w:name="_ETM_Q26_254000"/>
      <w:bookmarkEnd w:id="12835"/>
      <w:r w:rsidR="00903FCE">
        <w:rPr>
          <w:rFonts w:hint="cs"/>
          <w:rtl/>
        </w:rPr>
        <w:t xml:space="preserve">מהסבל של החטופים היקרים והאהובים שלנו שנמצאים עכשיו במאורות של </w:t>
      </w:r>
      <w:bookmarkStart w:id="12836" w:name="_ETM_Q26_258000"/>
      <w:bookmarkEnd w:id="12836"/>
      <w:r w:rsidR="00903FCE">
        <w:rPr>
          <w:rFonts w:hint="cs"/>
          <w:rtl/>
        </w:rPr>
        <w:t xml:space="preserve">החמאס; חברי כנסת שמאחלים כאן שהים של עזה יבלע את היהודים. זה פשוט בלתי נתפס שהאנשים האלה נמצאים בכנסת ישראל וחיים כאן כאילו הכול בסדר והכול טוב. </w:t>
      </w:r>
      <w:bookmarkStart w:id="12837" w:name="_ETM_Q26_268000"/>
      <w:bookmarkStart w:id="12838" w:name="_ETM_Q26_273000"/>
      <w:bookmarkEnd w:id="12837"/>
      <w:bookmarkEnd w:id="12838"/>
    </w:p>
    <w:p w:rsidR="00903FCE" w:rsidRDefault="00903FCE" w:rsidP="002F5E09">
      <w:pPr>
        <w:rPr>
          <w:rtl/>
        </w:rPr>
      </w:pPr>
    </w:p>
    <w:p w:rsidR="00903FCE" w:rsidRDefault="00903FCE" w:rsidP="002F5E09">
      <w:pPr>
        <w:rPr>
          <w:rtl/>
        </w:rPr>
      </w:pPr>
      <w:r>
        <w:rPr>
          <w:rFonts w:hint="cs"/>
          <w:rtl/>
        </w:rPr>
        <w:t>לגופו של החוק.</w:t>
      </w:r>
    </w:p>
    <w:p w:rsidR="00903FCE" w:rsidRDefault="00903FCE" w:rsidP="002F5E09">
      <w:pPr>
        <w:rPr>
          <w:rtl/>
        </w:rPr>
      </w:pPr>
      <w:r>
        <w:rPr>
          <w:rFonts w:hint="cs"/>
          <w:rtl/>
        </w:rPr>
        <w:t xml:space="preserve"> </w:t>
      </w:r>
    </w:p>
    <w:p w:rsidR="00903FCE" w:rsidRDefault="00903FCE" w:rsidP="002F5E09">
      <w:pPr>
        <w:pStyle w:val="af5"/>
        <w:keepNext/>
        <w:rPr>
          <w:rtl/>
        </w:rPr>
      </w:pPr>
      <w:bookmarkStart w:id="12839" w:name="ET_interruption_6340_11"/>
      <w:r w:rsidRPr="002A56C6">
        <w:rPr>
          <w:rStyle w:val="TagStyle"/>
          <w:rtl/>
        </w:rPr>
        <w:t xml:space="preserve"> &lt;&lt; קריאה &gt;&gt; </w:t>
      </w:r>
      <w:r>
        <w:rPr>
          <w:rtl/>
        </w:rPr>
        <w:t>ואליד אלהואשלה (רע"מ – הרשימה הערבית המאוחדת):</w:t>
      </w:r>
      <w:r w:rsidRPr="002A56C6">
        <w:rPr>
          <w:rStyle w:val="TagStyle"/>
          <w:rtl/>
        </w:rPr>
        <w:t xml:space="preserve"> &lt;&lt; קריאה &gt;&gt;</w:t>
      </w:r>
      <w:r>
        <w:rPr>
          <w:rtl/>
        </w:rPr>
        <w:t xml:space="preserve">   </w:t>
      </w:r>
      <w:bookmarkEnd w:id="12839"/>
    </w:p>
    <w:p w:rsidR="00903FCE" w:rsidRDefault="00903FCE" w:rsidP="003C5F67">
      <w:pPr>
        <w:rPr>
          <w:rtl/>
        </w:rPr>
      </w:pPr>
    </w:p>
    <w:p w:rsidR="00903FCE" w:rsidRDefault="00903FCE" w:rsidP="002F5E09">
      <w:pPr>
        <w:rPr>
          <w:rtl/>
        </w:rPr>
      </w:pPr>
      <w:r>
        <w:rPr>
          <w:rFonts w:hint="cs"/>
          <w:rtl/>
        </w:rPr>
        <w:t xml:space="preserve"> </w:t>
      </w:r>
      <w:r w:rsidR="003C5F67">
        <w:rPr>
          <w:rFonts w:hint="cs"/>
          <w:rtl/>
        </w:rPr>
        <w:t>– – –</w:t>
      </w:r>
      <w:r>
        <w:rPr>
          <w:rFonts w:hint="cs"/>
          <w:rtl/>
        </w:rPr>
        <w:t xml:space="preserve"> </w:t>
      </w:r>
      <w:bookmarkStart w:id="12840" w:name="_ETM_Q26_271000"/>
      <w:bookmarkEnd w:id="12840"/>
      <w:r>
        <w:rPr>
          <w:rFonts w:hint="cs"/>
          <w:rtl/>
        </w:rPr>
        <w:t xml:space="preserve">חטופים </w:t>
      </w:r>
      <w:r w:rsidR="003C5F67">
        <w:rPr>
          <w:rFonts w:hint="cs"/>
          <w:rtl/>
        </w:rPr>
        <w:t>– – –</w:t>
      </w:r>
    </w:p>
    <w:p w:rsidR="00903FCE" w:rsidRDefault="00903FCE" w:rsidP="002F5E09">
      <w:pPr>
        <w:rPr>
          <w:rtl/>
        </w:rPr>
      </w:pPr>
      <w:bookmarkStart w:id="12841" w:name="_ETM_Q26_275000"/>
      <w:bookmarkEnd w:id="12841"/>
    </w:p>
    <w:p w:rsidR="00903FCE" w:rsidRDefault="00903FCE" w:rsidP="002F5E09">
      <w:pPr>
        <w:pStyle w:val="-"/>
        <w:keepNext/>
        <w:rPr>
          <w:rtl/>
        </w:rPr>
      </w:pPr>
      <w:bookmarkStart w:id="12842" w:name="ET_speakercontinue_6525_12"/>
      <w:r w:rsidRPr="002A56C6">
        <w:rPr>
          <w:rStyle w:val="TagStyle"/>
          <w:rtl/>
        </w:rPr>
        <w:t xml:space="preserve"> &lt;&lt; דובר_המשך &gt;&gt; </w:t>
      </w:r>
      <w:r>
        <w:rPr>
          <w:rtl/>
        </w:rPr>
        <w:t>צבי ידידיה סוכות (</w:t>
      </w:r>
      <w:r>
        <w:rPr>
          <w:rFonts w:hint="cs"/>
          <w:rtl/>
        </w:rPr>
        <w:t>בשם הוועדה לביטחון לאומי</w:t>
      </w:r>
      <w:r>
        <w:rPr>
          <w:rtl/>
        </w:rPr>
        <w:t>):</w:t>
      </w:r>
      <w:r w:rsidRPr="002A56C6">
        <w:rPr>
          <w:rStyle w:val="TagStyle"/>
          <w:rtl/>
        </w:rPr>
        <w:t xml:space="preserve"> &lt;&lt; דובר_המשך &gt;&gt;</w:t>
      </w:r>
      <w:r>
        <w:rPr>
          <w:rtl/>
        </w:rPr>
        <w:t xml:space="preserve">   </w:t>
      </w:r>
      <w:bookmarkEnd w:id="12842"/>
    </w:p>
    <w:p w:rsidR="00903FCE" w:rsidRDefault="00903FCE" w:rsidP="003C5F67">
      <w:pPr>
        <w:rPr>
          <w:rtl/>
        </w:rPr>
      </w:pPr>
    </w:p>
    <w:p w:rsidR="00903FCE" w:rsidRDefault="00903FCE" w:rsidP="002F5E09">
      <w:pPr>
        <w:rPr>
          <w:rtl/>
        </w:rPr>
      </w:pPr>
      <w:bookmarkStart w:id="12843" w:name="_ETM_Q26_276000"/>
      <w:bookmarkEnd w:id="12843"/>
      <w:r>
        <w:rPr>
          <w:rFonts w:hint="cs"/>
          <w:rtl/>
        </w:rPr>
        <w:t xml:space="preserve">הבנתי. אדוני היושב-ראש, כנסת נכבדה, </w:t>
      </w:r>
      <w:r>
        <w:rPr>
          <w:rtl/>
        </w:rPr>
        <w:t xml:space="preserve">אני </w:t>
      </w:r>
      <w:bookmarkStart w:id="12844" w:name="_ETM_Q26_276810"/>
      <w:bookmarkEnd w:id="12844"/>
      <w:r>
        <w:rPr>
          <w:rtl/>
        </w:rPr>
        <w:t xml:space="preserve">מתכבד </w:t>
      </w:r>
      <w:bookmarkStart w:id="12845" w:name="_ETM_Q26_277109"/>
      <w:bookmarkEnd w:id="12845"/>
      <w:r>
        <w:rPr>
          <w:rtl/>
        </w:rPr>
        <w:t xml:space="preserve">להציג </w:t>
      </w:r>
      <w:bookmarkStart w:id="12846" w:name="_ETM_Q26_277380"/>
      <w:bookmarkEnd w:id="12846"/>
      <w:r>
        <w:rPr>
          <w:rtl/>
        </w:rPr>
        <w:t xml:space="preserve">בפני </w:t>
      </w:r>
      <w:bookmarkStart w:id="12847" w:name="_ETM_Q26_277590"/>
      <w:bookmarkEnd w:id="12847"/>
      <w:r>
        <w:rPr>
          <w:rtl/>
        </w:rPr>
        <w:t xml:space="preserve">הכנסת </w:t>
      </w:r>
      <w:bookmarkStart w:id="12848" w:name="_ETM_Q26_277859"/>
      <w:bookmarkEnd w:id="12848"/>
      <w:r>
        <w:rPr>
          <w:rtl/>
        </w:rPr>
        <w:t xml:space="preserve">לקריאה </w:t>
      </w:r>
      <w:bookmarkStart w:id="12849" w:name="_ETM_Q26_278130"/>
      <w:bookmarkEnd w:id="12849"/>
      <w:r>
        <w:rPr>
          <w:rFonts w:hint="cs"/>
          <w:rtl/>
        </w:rPr>
        <w:t>ה</w:t>
      </w:r>
      <w:r>
        <w:rPr>
          <w:rtl/>
        </w:rPr>
        <w:t xml:space="preserve">שנייה </w:t>
      </w:r>
      <w:bookmarkStart w:id="12850" w:name="_ETM_Q26_278340"/>
      <w:bookmarkEnd w:id="12850"/>
      <w:r>
        <w:rPr>
          <w:rtl/>
        </w:rPr>
        <w:t xml:space="preserve">ולקריאה </w:t>
      </w:r>
      <w:bookmarkStart w:id="12851" w:name="_ETM_Q26_278640"/>
      <w:bookmarkEnd w:id="12851"/>
      <w:r>
        <w:rPr>
          <w:rFonts w:hint="cs"/>
          <w:rtl/>
        </w:rPr>
        <w:t>ה</w:t>
      </w:r>
      <w:r>
        <w:rPr>
          <w:rtl/>
        </w:rPr>
        <w:t xml:space="preserve">שלישית </w:t>
      </w:r>
      <w:bookmarkStart w:id="12852" w:name="_ETM_Q26_278939"/>
      <w:bookmarkEnd w:id="12852"/>
      <w:r>
        <w:rPr>
          <w:rtl/>
        </w:rPr>
        <w:t xml:space="preserve">את </w:t>
      </w:r>
      <w:bookmarkStart w:id="12853" w:name="_ETM_Q26_279060"/>
      <w:bookmarkEnd w:id="12853"/>
      <w:r>
        <w:rPr>
          <w:rtl/>
        </w:rPr>
        <w:t xml:space="preserve">הצעת </w:t>
      </w:r>
      <w:bookmarkStart w:id="12854" w:name="_ETM_Q26_279329"/>
      <w:bookmarkEnd w:id="12854"/>
      <w:r>
        <w:rPr>
          <w:rtl/>
        </w:rPr>
        <w:t xml:space="preserve">חוק </w:t>
      </w:r>
      <w:bookmarkStart w:id="12855" w:name="_ETM_Q26_279509"/>
      <w:bookmarkEnd w:id="12855"/>
      <w:r>
        <w:rPr>
          <w:rtl/>
        </w:rPr>
        <w:t xml:space="preserve">לתיקון </w:t>
      </w:r>
      <w:bookmarkStart w:id="12856" w:name="_ETM_Q26_280020"/>
      <w:bookmarkEnd w:id="12856"/>
      <w:r>
        <w:rPr>
          <w:rtl/>
        </w:rPr>
        <w:t xml:space="preserve">פקודת </w:t>
      </w:r>
      <w:bookmarkStart w:id="12857" w:name="_ETM_Q26_280350"/>
      <w:bookmarkEnd w:id="12857"/>
      <w:r>
        <w:rPr>
          <w:rtl/>
        </w:rPr>
        <w:t>המשטרה</w:t>
      </w:r>
      <w:r>
        <w:rPr>
          <w:rFonts w:hint="cs"/>
          <w:rtl/>
        </w:rPr>
        <w:t>, התשפ"ג</w:t>
      </w:r>
      <w:r>
        <w:rPr>
          <w:rFonts w:hint="eastAsia"/>
          <w:rtl/>
        </w:rPr>
        <w:t>–</w:t>
      </w:r>
      <w:r>
        <w:rPr>
          <w:rFonts w:hint="cs"/>
          <w:rtl/>
        </w:rPr>
        <w:t>2023, שיזמה</w:t>
      </w:r>
      <w:bookmarkStart w:id="12858" w:name="_ETM_Q26_281250"/>
      <w:bookmarkStart w:id="12859" w:name="_ETM_Q26_281670"/>
      <w:bookmarkStart w:id="12860" w:name="_ETM_Q26_281969"/>
      <w:bookmarkStart w:id="12861" w:name="_ETM_Q26_282450"/>
      <w:bookmarkStart w:id="12862" w:name="_ETM_Q26_282569"/>
      <w:bookmarkStart w:id="12863" w:name="_ETM_Q26_282689"/>
      <w:bookmarkEnd w:id="12858"/>
      <w:bookmarkEnd w:id="12859"/>
      <w:bookmarkEnd w:id="12860"/>
      <w:bookmarkEnd w:id="12861"/>
      <w:bookmarkEnd w:id="12862"/>
      <w:bookmarkEnd w:id="12863"/>
      <w:r>
        <w:rPr>
          <w:rFonts w:hint="cs"/>
          <w:rtl/>
        </w:rPr>
        <w:t xml:space="preserve"> </w:t>
      </w:r>
      <w:r>
        <w:rPr>
          <w:rtl/>
        </w:rPr>
        <w:t>הממשלה</w:t>
      </w:r>
      <w:r>
        <w:rPr>
          <w:rFonts w:hint="cs"/>
          <w:rtl/>
        </w:rPr>
        <w:t xml:space="preserve">. מצלמות משמשות את גורמי אכיפת החוק ואת גופי הביטחון כבר שנים רבות, ומסייעות במניעת עבירות ובפענוח פשעים. בשנים האחרונות, ההתפתחות הטכנולוגית מאפשרת שימוש במצלמות בעלות יכולת לנתח ולעבד את הצילומים, ובכך לסייע לגורמי אכיפת החוק ולגופי הביטחון למלא את תפקידם באופן יעיל יותר. </w:t>
      </w:r>
      <w:bookmarkStart w:id="12864" w:name="_ETM_Q26_298000"/>
      <w:bookmarkEnd w:id="12864"/>
      <w:r>
        <w:rPr>
          <w:rFonts w:hint="cs"/>
          <w:rtl/>
        </w:rPr>
        <w:t>הצעת החוק הזו נועדה להסדיר את השימוש במערכות צילום אלה.</w:t>
      </w:r>
    </w:p>
    <w:p w:rsidR="00903FCE" w:rsidRDefault="00903FCE" w:rsidP="002F5E09">
      <w:pPr>
        <w:rPr>
          <w:rtl/>
        </w:rPr>
      </w:pPr>
    </w:p>
    <w:p w:rsidR="00903FCE" w:rsidRDefault="00903FCE" w:rsidP="002D1B1E">
      <w:pPr>
        <w:rPr>
          <w:rtl/>
        </w:rPr>
      </w:pPr>
      <w:r>
        <w:rPr>
          <w:rFonts w:hint="cs"/>
          <w:rtl/>
        </w:rPr>
        <w:t>אומר כבר בראשית דבריי: הצעת החוק עוסקת רק במערכות צילום בעלות יכולת לזיהוי חד-ערכי של חפצים, ואינה עוסקת במערכות בעלות יכולת זיהוי ביומטרי של בני אדם. ספציפית, למערכת הקיימת כיום בידי המשטרה, מערכת עין הנץ, יכולת עיבוד מידע בנוגע ללוחיות רישוי, ואם בעתיד תהיה טכנולוגיה ביחס לחפצים אחרים, השימוש בה יחייב הסדרה בתקנות באישור הוועדה.</w:t>
      </w:r>
    </w:p>
    <w:p w:rsidR="00903FCE" w:rsidRDefault="00903FCE" w:rsidP="002F5E09">
      <w:pPr>
        <w:rPr>
          <w:rtl/>
        </w:rPr>
      </w:pPr>
    </w:p>
    <w:p w:rsidR="00903FCE" w:rsidRDefault="00903FCE" w:rsidP="002F5E09">
      <w:pPr>
        <w:rPr>
          <w:rtl/>
        </w:rPr>
      </w:pPr>
      <w:r>
        <w:rPr>
          <w:rFonts w:hint="cs"/>
          <w:rtl/>
        </w:rPr>
        <w:t>לפי הצעה זו, ניתן יהיה להציב ולהפעיל מערכת צילום מיוחדת למטרות המנויות בחוק. בראש ובראשונה מדובר במניעה, סיכול או גילוי של עבירות פשע או של עבירות שעלולות לסכן את שלומו או ביטחונו של אדם, את שלום הציבור או את ביטחון המדינה, וכן גילוי מעורבים בתכנונן ובביצוען של עבירות אלה. בנוסף, ניתן יהיה להציב את המצלמות לשם מניעת פגיעה חמורה בביטחון הנפש או הרכוש, איתור נעדרים או אנשים שיש חשש לשלומם, וכן אכיפת איסורי כניסה למקומות ציבוריים.</w:t>
      </w:r>
    </w:p>
    <w:p w:rsidR="00903FCE" w:rsidRDefault="00903FCE" w:rsidP="002F5E09">
      <w:pPr>
        <w:rPr>
          <w:rtl/>
        </w:rPr>
      </w:pPr>
    </w:p>
    <w:p w:rsidR="00903FCE" w:rsidRDefault="00903FCE" w:rsidP="002D1B1E">
      <w:pPr>
        <w:rPr>
          <w:rtl/>
        </w:rPr>
      </w:pPr>
      <w:r>
        <w:rPr>
          <w:rFonts w:hint="cs"/>
          <w:rtl/>
        </w:rPr>
        <w:t xml:space="preserve">לפי ההצעה, הצבה של מערכת צילום מיוחדת תהיה באישור של קצין בדרגת תת-ניצב ממערך החקירות והמודיעין של משטרת ישראל, ואם מדובר בהצבה לתקופה ארוכה יותר של עד שלושה חודשים </w:t>
      </w:r>
      <w:r>
        <w:rPr>
          <w:rtl/>
        </w:rPr>
        <w:t>–</w:t>
      </w:r>
      <w:r>
        <w:rPr>
          <w:rFonts w:hint="cs"/>
          <w:rtl/>
        </w:rPr>
        <w:t xml:space="preserve"> באישור של קצין בדרגת ניצב משנה. בנוסף כוללת ההצעה חובת בקרה עיתית על הצבת המצלמות.</w:t>
      </w:r>
    </w:p>
    <w:p w:rsidR="00903FCE" w:rsidRDefault="00903FCE" w:rsidP="002F5E09">
      <w:pPr>
        <w:rPr>
          <w:rtl/>
        </w:rPr>
      </w:pPr>
    </w:p>
    <w:p w:rsidR="00903FCE" w:rsidRDefault="00903FCE" w:rsidP="002D1B1E">
      <w:pPr>
        <w:rPr>
          <w:rtl/>
        </w:rPr>
      </w:pPr>
      <w:r>
        <w:rPr>
          <w:rFonts w:hint="cs"/>
          <w:rtl/>
        </w:rPr>
        <w:t xml:space="preserve">כאשר מדובר במצלמה המצלמת את כל המרחב הציבורי ביישוב מסוים, מטילה הצעת החוק הגבלות נוספות על הצבת המצלמות. ניתן יהיה לעשות זאת רק אם הדבר דרוש לצורך מבצעי מסוים בשל סבירות גבוהה לביצוע עבירות המסכנות את חייו של אדם, את שלמות גופו, את ביטחון הציבור או את ביטחון המדינה, ואם מדובר בדרכי גישה ליישוב </w:t>
      </w:r>
      <w:r w:rsidR="002D1B1E">
        <w:rPr>
          <w:rFonts w:hint="eastAsia"/>
          <w:rtl/>
        </w:rPr>
        <w:t xml:space="preserve">– </w:t>
      </w:r>
      <w:r>
        <w:rPr>
          <w:rFonts w:hint="cs"/>
          <w:rtl/>
        </w:rPr>
        <w:t>גם אם מדובר בסבירות גבוהה לביצוע עבירות רכוש בהיקף נרחב. בכל מקרה, במקרים אלה, החוק קובע בקרה תכופה יותר על הצבת המצלמות ובדרג גבוה יותר.</w:t>
      </w:r>
    </w:p>
    <w:p w:rsidR="00903FCE" w:rsidRDefault="00903FCE" w:rsidP="002F5E09">
      <w:pPr>
        <w:rPr>
          <w:rtl/>
        </w:rPr>
      </w:pPr>
    </w:p>
    <w:p w:rsidR="00903FCE" w:rsidRDefault="00903FCE" w:rsidP="002F5E09">
      <w:pPr>
        <w:rPr>
          <w:rtl/>
        </w:rPr>
      </w:pPr>
      <w:r>
        <w:rPr>
          <w:rFonts w:hint="cs"/>
          <w:rtl/>
        </w:rPr>
        <w:t xml:space="preserve">כאמור, החוק מגדיר את המטרות שלשמן ניתן להציב ולהפעיל את המצלמות, אך משעה שהופעלו, ניתן יהיה להשתמש בחומר שצולם בהן גם למטרות נוספות הקבועות בחוק, ובהן </w:t>
      </w:r>
      <w:bookmarkStart w:id="12865" w:name="_ETM_Q26_404891"/>
      <w:bookmarkStart w:id="12866" w:name="_ETM_Q26_405128"/>
      <w:r>
        <w:rPr>
          <w:rFonts w:hint="cs"/>
          <w:rtl/>
        </w:rPr>
        <w:t>הצלת חיי</w:t>
      </w:r>
      <w:bookmarkEnd w:id="12865"/>
      <w:bookmarkEnd w:id="12866"/>
      <w:r>
        <w:rPr>
          <w:rFonts w:hint="cs"/>
          <w:rtl/>
        </w:rPr>
        <w:t xml:space="preserve"> אדם או הגנה עליהם, גילוי עבירות פשע או עבירות עוון המוגדות בחוק והליכים פליליים בעניינן וחילוט רכוש על פי דין.</w:t>
      </w:r>
      <w:bookmarkStart w:id="12867" w:name="_ETM_Q26_396000"/>
      <w:bookmarkEnd w:id="12867"/>
      <w:r>
        <w:rPr>
          <w:rFonts w:hint="cs"/>
          <w:rtl/>
        </w:rPr>
        <w:t xml:space="preserve"> השימוש במידע יכול להיות בשני מתווים </w:t>
      </w:r>
      <w:r>
        <w:rPr>
          <w:rtl/>
        </w:rPr>
        <w:t>–</w:t>
      </w:r>
      <w:r>
        <w:rPr>
          <w:rFonts w:hint="cs"/>
          <w:rtl/>
        </w:rPr>
        <w:t xml:space="preserve"> או באמצעות התראת זמן אמת, שתסייע באיתור כלי הרכב בזמן אמת, או באמצעות חיפוש בדיעבד בחומר שצולם במערכות הצילום ונאגר.</w:t>
      </w:r>
    </w:p>
    <w:p w:rsidR="00903FCE" w:rsidRDefault="00903FCE" w:rsidP="002F5E09">
      <w:pPr>
        <w:rPr>
          <w:rtl/>
        </w:rPr>
      </w:pPr>
    </w:p>
    <w:p w:rsidR="00903FCE" w:rsidRDefault="00903FCE" w:rsidP="002F5E09">
      <w:pPr>
        <w:rPr>
          <w:rtl/>
        </w:rPr>
      </w:pPr>
      <w:r>
        <w:rPr>
          <w:rFonts w:hint="cs"/>
          <w:rtl/>
        </w:rPr>
        <w:t xml:space="preserve">לעניין המידע שנאגר, החוק קובע כי הוא ייאגר לתקופה של שישה חודשים, אך לצורך חקירה של עבירות שדינן </w:t>
      </w:r>
      <w:bookmarkStart w:id="12868" w:name="_ETM_Q26_421000"/>
      <w:bookmarkEnd w:id="12868"/>
      <w:r>
        <w:rPr>
          <w:rFonts w:hint="cs"/>
          <w:rtl/>
        </w:rPr>
        <w:t xml:space="preserve">שבע שנות מאסר ומעלה, וכן מספר מצומצם של עבירות פשע נוספות, ניתן יהיה להשתמש בחומר שנאגר לתקופה של שנתיים. לגבי מצלמות ניידות, התקופות יהיו קצרות יותר </w:t>
      </w:r>
      <w:r>
        <w:rPr>
          <w:rtl/>
        </w:rPr>
        <w:t>–</w:t>
      </w:r>
      <w:r>
        <w:rPr>
          <w:rFonts w:hint="cs"/>
          <w:rtl/>
        </w:rPr>
        <w:t xml:space="preserve"> שלושה חודשים ושנה, בהתאמה.</w:t>
      </w:r>
    </w:p>
    <w:p w:rsidR="00903FCE" w:rsidRDefault="00903FCE" w:rsidP="002F5E09">
      <w:pPr>
        <w:rPr>
          <w:rtl/>
        </w:rPr>
      </w:pPr>
    </w:p>
    <w:p w:rsidR="00903FCE" w:rsidRDefault="00903FCE" w:rsidP="002F5E09">
      <w:pPr>
        <w:rPr>
          <w:rtl/>
        </w:rPr>
      </w:pPr>
      <w:r>
        <w:rPr>
          <w:rFonts w:hint="cs"/>
          <w:rtl/>
        </w:rPr>
        <w:t>החוק מאפשר להעביר מידע ממערכות הצילום גם לגופים אחרים בתחומי אכיפת החוק והביטחון המנויים בחוק ובתנאים הקבועים בו. בין היתר, מדובר ברשויות התביעה, מח"ש, המשטרה הצבאית, מערך המודיעין בפיקוד המרכז, שב"כ, הרשות להגנה על עדים ויחידות מסוימות בשב"ס.</w:t>
      </w:r>
    </w:p>
    <w:p w:rsidR="00903FCE" w:rsidRDefault="00903FCE" w:rsidP="002F5E09">
      <w:pPr>
        <w:rPr>
          <w:rtl/>
        </w:rPr>
      </w:pPr>
    </w:p>
    <w:p w:rsidR="00903FCE" w:rsidRDefault="00903FCE" w:rsidP="002D1B1E">
      <w:pPr>
        <w:rPr>
          <w:rtl/>
        </w:rPr>
      </w:pPr>
      <w:r>
        <w:rPr>
          <w:rFonts w:hint="cs"/>
          <w:rtl/>
        </w:rPr>
        <w:t xml:space="preserve">לצד התועלת הרבה הגלומה במערכות הצילום המיוחדות, ברור לכול כי לשימוש בהן נלווית גם פגיעה בפרטיות, שכן המצלמות, מטבע הדברים, אינן קולטות רק כלי רכב של עבריינים אלא גם כלי רכב של אזרחים תמימים העוברים בדרך. במהלך דיוני הוועדה בחנו את הדרכים לצמצם את הפגיעה בפרטיות וערכנו לא מעט שינויים בהצעת החוק. בין היתר, חידדנו את ההוראות בעניין צילום אדם ברשות היחיד, וקבענו כי כאשר מדובר במצלמות נייחות, יחול איסור על כך, ובמצלמות ניידות, שבהן לא ניתן לדעת מראש מה יהיה הטווח שיצלמו, קבענו כי תיאסר הפעלתן באופן המיועד לצילום אדם ברשות היחיד. שנית, כדי למנוע גישה בלתי מורשית למאגר המידע, קבענו כי המאגר יכלול גם אמצעי בקרה על זהות המשתמשים בו. בצד זאת, קבענו גם עבירה פלילית שדינה שלוש שנות מאסר בגין שימוש שלא כדין במידע שנאגר במערכת הצילום. בנוסף, הוספנו הוראה מפורשת הקובעת כי בסיום התקופות המנויות בחוק, יימחק המידע. שלישית, חידדנו את הגדרת היישוב כך שתחול גם על תאי שטח קטנים יותר, ככלל בהתאם להגדרות </w:t>
      </w:r>
      <w:proofErr w:type="spellStart"/>
      <w:r>
        <w:rPr>
          <w:rFonts w:hint="cs"/>
          <w:rtl/>
        </w:rPr>
        <w:t>הלמ"ס</w:t>
      </w:r>
      <w:proofErr w:type="spellEnd"/>
      <w:r>
        <w:rPr>
          <w:rFonts w:hint="cs"/>
          <w:rtl/>
        </w:rPr>
        <w:t>, ובכך החלנו את הכללים המחמירים יותר במקרים רבים יותר.</w:t>
      </w:r>
    </w:p>
    <w:p w:rsidR="00903FCE" w:rsidRDefault="00903FCE" w:rsidP="002F5E09">
      <w:pPr>
        <w:rPr>
          <w:rtl/>
        </w:rPr>
      </w:pPr>
    </w:p>
    <w:p w:rsidR="00903FCE" w:rsidRDefault="00903FCE" w:rsidP="002D1B1E">
      <w:pPr>
        <w:rPr>
          <w:rtl/>
        </w:rPr>
      </w:pPr>
      <w:r>
        <w:rPr>
          <w:rFonts w:hint="cs"/>
          <w:rtl/>
        </w:rPr>
        <w:t xml:space="preserve">חובות הדיווח שנכללו בהצעת החוק היו מלכתחילה </w:t>
      </w:r>
      <w:bookmarkStart w:id="12869" w:name="_ETM_Q26_516929"/>
      <w:bookmarkStart w:id="12870" w:name="_ETM_Q26_517075"/>
      <w:r>
        <w:rPr>
          <w:rFonts w:hint="cs"/>
          <w:rtl/>
        </w:rPr>
        <w:t>רחבות מאוד</w:t>
      </w:r>
      <w:bookmarkEnd w:id="12869"/>
      <w:bookmarkEnd w:id="12870"/>
      <w:r>
        <w:rPr>
          <w:rFonts w:hint="cs"/>
          <w:rtl/>
        </w:rPr>
        <w:t>, אך הוספנו עליהן חובות דיווח נוספות, בין היתר בעניין מצלמות המצלמות יישוב שלם, אירועי דליפת מידע או חדירה אליו וכן בדבר מספר המצלמות שהוצבו.</w:t>
      </w:r>
      <w:r w:rsidR="002D1B1E">
        <w:rPr>
          <w:rFonts w:hint="cs"/>
          <w:rtl/>
        </w:rPr>
        <w:t xml:space="preserve"> </w:t>
      </w:r>
      <w:r>
        <w:rPr>
          <w:rFonts w:hint="cs"/>
          <w:rtl/>
        </w:rPr>
        <w:t>תיקונים נוספים שערכנו נועדו לחזק את תחולת ההוראות בדבר התנאים ומטרות השימוש במידע, אבטחתו והבקרה על הגישה אליו גם בגופים הציבוריים שזכאים לקבל את המידע מכוח החוק. במקביל, הטלנו חובות דיווח על השימוש במערכות גם על גופים אלה.</w:t>
      </w:r>
    </w:p>
    <w:p w:rsidR="00903FCE" w:rsidRDefault="00903FCE" w:rsidP="002F5E09">
      <w:pPr>
        <w:rPr>
          <w:rtl/>
        </w:rPr>
      </w:pPr>
    </w:p>
    <w:p w:rsidR="00903FCE" w:rsidRDefault="00903FCE" w:rsidP="002D1B1E">
      <w:pPr>
        <w:rPr>
          <w:rtl/>
        </w:rPr>
      </w:pPr>
      <w:r>
        <w:rPr>
          <w:rFonts w:hint="cs"/>
          <w:rtl/>
        </w:rPr>
        <w:t>במהלך דיוני הוועדה קיבלנו גם סקירה על אודות ההסדרה של מערכות הצילום המיוחדות במדינות אחרות, ב</w:t>
      </w:r>
      <w:r w:rsidR="002D1B1E">
        <w:rPr>
          <w:rFonts w:hint="cs"/>
          <w:rtl/>
        </w:rPr>
        <w:t>ייחוד</w:t>
      </w:r>
      <w:r>
        <w:rPr>
          <w:rFonts w:hint="cs"/>
          <w:rtl/>
        </w:rPr>
        <w:t xml:space="preserve"> בהיבטים של אופן השימוש במידע שנאגר ומשך אגירתו. מסקירה זו עולה כי יש מנעד רחב: יש מדינות שבהן המידע נאגר לימים בודדים ויש כאלה שמתירות את אגירתו לשנים רבות; במדינות מסוימות יש ביקורת שיפוטית על השימוש במידע ובאחרות לא.</w:t>
      </w:r>
    </w:p>
    <w:p w:rsidR="00903FCE" w:rsidRDefault="00903FCE" w:rsidP="002F5E09">
      <w:pPr>
        <w:rPr>
          <w:rtl/>
        </w:rPr>
      </w:pPr>
    </w:p>
    <w:p w:rsidR="00903FCE" w:rsidRDefault="00903FCE" w:rsidP="00210AD4">
      <w:pPr>
        <w:rPr>
          <w:rtl/>
        </w:rPr>
      </w:pPr>
      <w:r w:rsidRPr="006203CD">
        <w:rPr>
          <w:rFonts w:hint="cs"/>
          <w:rtl/>
        </w:rPr>
        <w:t>בסופו של דבר הגענו להסדר ראוי</w:t>
      </w:r>
      <w:r>
        <w:rPr>
          <w:rFonts w:hint="cs"/>
          <w:rtl/>
        </w:rPr>
        <w:t xml:space="preserve"> ומאוזן</w:t>
      </w:r>
      <w:r w:rsidR="00210AD4">
        <w:rPr>
          <w:rFonts w:hint="cs"/>
          <w:rtl/>
        </w:rPr>
        <w:t>, ו</w:t>
      </w:r>
      <w:r w:rsidRPr="006203CD">
        <w:rPr>
          <w:rFonts w:hint="cs"/>
          <w:rtl/>
        </w:rPr>
        <w:t>כפי שציינתי גם עיבינו</w:t>
      </w:r>
      <w:r>
        <w:rPr>
          <w:rFonts w:hint="cs"/>
          <w:rtl/>
        </w:rPr>
        <w:t xml:space="preserve"> במהלך דיוני הוועדה, ואני סבור שהוא מאזן היטב בין הצורך להיאבק בפשיעה ולהגן על ביטחון הציבור לבין פרטיותם של אזרחי המדינה. בכל מקרה, החוק כולל אמצעי בקרה רבים, בין היתר באמצעות מנגנוני אישור התקנות וחובות הדיווח, שיאפשרו לנו לעקוב באופן הדוק אחר יישומו.</w:t>
      </w:r>
    </w:p>
    <w:p w:rsidR="00903FCE" w:rsidRDefault="00903FCE" w:rsidP="002F5E09">
      <w:pPr>
        <w:rPr>
          <w:rtl/>
        </w:rPr>
      </w:pPr>
    </w:p>
    <w:p w:rsidR="00903FCE" w:rsidRDefault="00903FCE" w:rsidP="002F5E09">
      <w:pPr>
        <w:rPr>
          <w:rtl/>
        </w:rPr>
      </w:pPr>
      <w:r w:rsidRPr="00586C47">
        <w:rPr>
          <w:rtl/>
        </w:rPr>
        <w:t xml:space="preserve">להצעת החוק הוגשו הסתייגויות. אבקש מחברי הכנסת </w:t>
      </w:r>
      <w:r>
        <w:rPr>
          <w:rFonts w:hint="cs"/>
          <w:rtl/>
        </w:rPr>
        <w:t>לדחות את ההסתייגויות ו</w:t>
      </w:r>
      <w:r w:rsidRPr="00586C47">
        <w:rPr>
          <w:rtl/>
        </w:rPr>
        <w:t>לאשר את הצעת החוק בקריאה השנייה ובקריאה השלישית.</w:t>
      </w:r>
      <w:r>
        <w:rPr>
          <w:rFonts w:hint="cs"/>
          <w:rtl/>
        </w:rPr>
        <w:t xml:space="preserve"> תודה רבה.</w:t>
      </w:r>
    </w:p>
    <w:p w:rsidR="00903FCE" w:rsidRDefault="00903FCE" w:rsidP="002F5E09">
      <w:pPr>
        <w:rPr>
          <w:rtl/>
        </w:rPr>
      </w:pPr>
    </w:p>
    <w:p w:rsidR="00903FCE" w:rsidRDefault="00903FCE" w:rsidP="002F5E09">
      <w:pPr>
        <w:pStyle w:val="af6"/>
        <w:keepNext/>
        <w:rPr>
          <w:rtl/>
        </w:rPr>
      </w:pPr>
      <w:r w:rsidRPr="00422E31">
        <w:rPr>
          <w:rStyle w:val="TagStyle"/>
          <w:rtl/>
        </w:rPr>
        <w:t xml:space="preserve"> &lt;&lt; יור &gt;&gt; </w:t>
      </w:r>
      <w:r>
        <w:rPr>
          <w:rtl/>
        </w:rPr>
        <w:t>היו"ר חנוך דב מלביצקי:</w:t>
      </w:r>
      <w:r w:rsidRPr="00422E31">
        <w:rPr>
          <w:rStyle w:val="TagStyle"/>
          <w:rtl/>
        </w:rPr>
        <w:t xml:space="preserve"> &lt;&lt; יור &gt;&gt;</w:t>
      </w:r>
      <w:r>
        <w:rPr>
          <w:rtl/>
        </w:rPr>
        <w:t xml:space="preserve">   </w:t>
      </w:r>
    </w:p>
    <w:p w:rsidR="00903FCE" w:rsidRDefault="00903FCE" w:rsidP="003C5F67">
      <w:pPr>
        <w:rPr>
          <w:rtl/>
        </w:rPr>
      </w:pPr>
    </w:p>
    <w:p w:rsidR="00903FCE" w:rsidRDefault="00903FCE" w:rsidP="002F5E09">
      <w:pPr>
        <w:rPr>
          <w:rtl/>
        </w:rPr>
      </w:pPr>
      <w:bookmarkStart w:id="12871" w:name="_ETM_Q26_585000"/>
      <w:bookmarkStart w:id="12872" w:name="_ETM_Q26_324150"/>
      <w:bookmarkStart w:id="12873" w:name="_ETM_Q26_360830"/>
      <w:bookmarkStart w:id="12874" w:name="_ETM_Q26_395700"/>
      <w:bookmarkStart w:id="12875" w:name="_ETM_Q26_433150"/>
      <w:bookmarkStart w:id="12876" w:name="_ETM_Q26_469210"/>
      <w:bookmarkStart w:id="12877" w:name="_ETM_Q26_503830"/>
      <w:bookmarkStart w:id="12878" w:name="_ETM_Q26_540899"/>
      <w:bookmarkStart w:id="12879" w:name="_ETM_Q26_581320"/>
      <w:bookmarkEnd w:id="12871"/>
      <w:bookmarkEnd w:id="12872"/>
      <w:bookmarkEnd w:id="12873"/>
      <w:bookmarkEnd w:id="12874"/>
      <w:bookmarkEnd w:id="12875"/>
      <w:bookmarkEnd w:id="12876"/>
      <w:bookmarkEnd w:id="12877"/>
      <w:bookmarkEnd w:id="12878"/>
      <w:bookmarkEnd w:id="12879"/>
      <w:r>
        <w:rPr>
          <w:rtl/>
        </w:rPr>
        <w:t>תודה</w:t>
      </w:r>
      <w:r>
        <w:rPr>
          <w:rFonts w:hint="cs"/>
          <w:rtl/>
        </w:rPr>
        <w:t>.</w:t>
      </w:r>
      <w:bookmarkStart w:id="12880" w:name="_ETM_Q26_585909"/>
      <w:bookmarkStart w:id="12881" w:name="_ETM_Q26_588200"/>
      <w:bookmarkEnd w:id="12880"/>
      <w:bookmarkEnd w:id="12881"/>
      <w:r>
        <w:rPr>
          <w:rtl/>
        </w:rPr>
        <w:t xml:space="preserve"> </w:t>
      </w:r>
      <w:bookmarkStart w:id="12882" w:name="_ETM_Q26_593370"/>
      <w:bookmarkEnd w:id="12882"/>
      <w:r>
        <w:rPr>
          <w:rtl/>
        </w:rPr>
        <w:t xml:space="preserve">גברתי </w:t>
      </w:r>
      <w:bookmarkStart w:id="12883" w:name="_ETM_Q26_593820"/>
      <w:bookmarkEnd w:id="12883"/>
      <w:r>
        <w:rPr>
          <w:rtl/>
        </w:rPr>
        <w:t xml:space="preserve">חברת </w:t>
      </w:r>
      <w:bookmarkStart w:id="12884" w:name="_ETM_Q26_594120"/>
      <w:bookmarkEnd w:id="12884"/>
      <w:r>
        <w:rPr>
          <w:rtl/>
        </w:rPr>
        <w:t xml:space="preserve">הכנסת </w:t>
      </w:r>
      <w:bookmarkStart w:id="12885" w:name="_ETM_Q26_594480"/>
      <w:bookmarkEnd w:id="12885"/>
      <w:r>
        <w:rPr>
          <w:rtl/>
        </w:rPr>
        <w:t xml:space="preserve">בן </w:t>
      </w:r>
      <w:bookmarkStart w:id="12886" w:name="_ETM_Q26_594630"/>
      <w:bookmarkEnd w:id="12886"/>
      <w:r>
        <w:rPr>
          <w:rtl/>
        </w:rPr>
        <w:t>ארי</w:t>
      </w:r>
      <w:r>
        <w:rPr>
          <w:rFonts w:hint="cs"/>
          <w:rtl/>
        </w:rPr>
        <w:t>,</w:t>
      </w:r>
      <w:r>
        <w:rPr>
          <w:rtl/>
        </w:rPr>
        <w:t xml:space="preserve"> </w:t>
      </w:r>
      <w:bookmarkStart w:id="12887" w:name="_ETM_Q26_595450"/>
      <w:bookmarkEnd w:id="12887"/>
      <w:r>
        <w:rPr>
          <w:rtl/>
        </w:rPr>
        <w:t>הסתייגויות</w:t>
      </w:r>
      <w:r>
        <w:rPr>
          <w:rFonts w:hint="cs"/>
          <w:rtl/>
        </w:rPr>
        <w:t>.</w:t>
      </w:r>
    </w:p>
    <w:p w:rsidR="00903FCE" w:rsidRDefault="00903FCE" w:rsidP="002F5E09">
      <w:pPr>
        <w:rPr>
          <w:rtl/>
        </w:rPr>
      </w:pPr>
    </w:p>
    <w:p w:rsidR="00903FCE" w:rsidRDefault="00903FCE" w:rsidP="002F5E09">
      <w:pPr>
        <w:pStyle w:val="af5"/>
        <w:keepNext/>
        <w:rPr>
          <w:rtl/>
        </w:rPr>
      </w:pPr>
      <w:r w:rsidRPr="0092206B">
        <w:rPr>
          <w:rStyle w:val="TagStyle"/>
          <w:rtl/>
        </w:rPr>
        <w:t xml:space="preserve"> &lt;&lt; קריאה &gt;&gt; </w:t>
      </w:r>
      <w:r>
        <w:rPr>
          <w:rtl/>
        </w:rPr>
        <w:t>מירב בן ארי (יש עתיד):</w:t>
      </w:r>
      <w:r w:rsidRPr="0092206B">
        <w:rPr>
          <w:rStyle w:val="TagStyle"/>
          <w:rtl/>
        </w:rPr>
        <w:t xml:space="preserve"> &lt;&lt; קריאה &gt;&gt;</w:t>
      </w:r>
      <w:r>
        <w:rPr>
          <w:rtl/>
        </w:rPr>
        <w:t xml:space="preserve">   </w:t>
      </w:r>
    </w:p>
    <w:p w:rsidR="00903FCE" w:rsidRDefault="00903FCE" w:rsidP="003C5F67">
      <w:pPr>
        <w:rPr>
          <w:rtl/>
        </w:rPr>
      </w:pPr>
    </w:p>
    <w:p w:rsidR="00903FCE" w:rsidRDefault="00903FCE" w:rsidP="002F5E09">
      <w:pPr>
        <w:rPr>
          <w:rtl/>
        </w:rPr>
      </w:pPr>
      <w:r>
        <w:rPr>
          <w:rFonts w:hint="cs"/>
          <w:rtl/>
        </w:rPr>
        <w:t xml:space="preserve">אני מסירה את ההסתייגויות. </w:t>
      </w:r>
    </w:p>
    <w:p w:rsidR="00903FCE" w:rsidRDefault="00903FCE" w:rsidP="002F5E09">
      <w:pPr>
        <w:rPr>
          <w:rtl/>
        </w:rPr>
      </w:pPr>
    </w:p>
    <w:p w:rsidR="00903FCE" w:rsidRDefault="00903FCE" w:rsidP="002F5E09">
      <w:pPr>
        <w:pStyle w:val="af6"/>
        <w:keepNext/>
        <w:rPr>
          <w:rtl/>
        </w:rPr>
      </w:pPr>
      <w:r w:rsidRPr="00457A3E">
        <w:rPr>
          <w:rStyle w:val="TagStyle"/>
          <w:rtl/>
        </w:rPr>
        <w:t xml:space="preserve"> &lt;&lt; יור &gt;&gt; </w:t>
      </w:r>
      <w:r>
        <w:rPr>
          <w:rtl/>
        </w:rPr>
        <w:t>היו"ר חנוך דב מלביצקי:</w:t>
      </w:r>
      <w:r w:rsidRPr="00457A3E">
        <w:rPr>
          <w:rStyle w:val="TagStyle"/>
          <w:rtl/>
        </w:rPr>
        <w:t xml:space="preserve"> &lt;&lt; יור &gt;&gt;</w:t>
      </w:r>
      <w:r>
        <w:rPr>
          <w:rtl/>
        </w:rPr>
        <w:t xml:space="preserve">   </w:t>
      </w:r>
    </w:p>
    <w:p w:rsidR="00903FCE" w:rsidRDefault="00903FCE" w:rsidP="003C5F67">
      <w:pPr>
        <w:rPr>
          <w:rtl/>
        </w:rPr>
      </w:pPr>
    </w:p>
    <w:p w:rsidR="00903FCE" w:rsidRDefault="00903FCE" w:rsidP="002F5E09">
      <w:pPr>
        <w:rPr>
          <w:rtl/>
        </w:rPr>
      </w:pPr>
      <w:bookmarkStart w:id="12888" w:name="_ETM_Q26_596590"/>
      <w:bookmarkEnd w:id="12888"/>
      <w:r>
        <w:rPr>
          <w:rtl/>
        </w:rPr>
        <w:t>מסירה</w:t>
      </w:r>
      <w:r>
        <w:rPr>
          <w:rFonts w:hint="cs"/>
          <w:rtl/>
        </w:rPr>
        <w:t>.</w:t>
      </w:r>
      <w:r>
        <w:rPr>
          <w:rtl/>
        </w:rPr>
        <w:t xml:space="preserve"> </w:t>
      </w:r>
      <w:bookmarkStart w:id="12889" w:name="_ETM_Q26_597130"/>
      <w:bookmarkStart w:id="12890" w:name="_ETM_Q26_598360"/>
      <w:bookmarkEnd w:id="12889"/>
      <w:bookmarkEnd w:id="12890"/>
    </w:p>
    <w:p w:rsidR="00903FCE" w:rsidRDefault="00903FCE" w:rsidP="002F5E09">
      <w:pPr>
        <w:rPr>
          <w:rtl/>
        </w:rPr>
      </w:pPr>
    </w:p>
    <w:p w:rsidR="00903FCE" w:rsidRDefault="00903FCE" w:rsidP="002F5E09">
      <w:pPr>
        <w:pStyle w:val="af5"/>
        <w:keepNext/>
        <w:rPr>
          <w:rtl/>
        </w:rPr>
      </w:pPr>
      <w:r w:rsidRPr="00457A3E">
        <w:rPr>
          <w:rStyle w:val="TagStyle"/>
          <w:rtl/>
        </w:rPr>
        <w:t xml:space="preserve"> &lt;&lt; קריאה &gt;&gt; </w:t>
      </w:r>
      <w:r>
        <w:rPr>
          <w:rtl/>
        </w:rPr>
        <w:t>מירב בן ארי (יש עתיד):</w:t>
      </w:r>
      <w:r w:rsidRPr="00457A3E">
        <w:rPr>
          <w:rStyle w:val="TagStyle"/>
          <w:rtl/>
        </w:rPr>
        <w:t xml:space="preserve"> &lt;&lt; קריאה &gt;&gt;</w:t>
      </w:r>
      <w:r>
        <w:rPr>
          <w:rtl/>
        </w:rPr>
        <w:t xml:space="preserve">   </w:t>
      </w:r>
    </w:p>
    <w:p w:rsidR="00903FCE" w:rsidRDefault="00903FCE" w:rsidP="003C5F67">
      <w:pPr>
        <w:rPr>
          <w:rtl/>
        </w:rPr>
      </w:pPr>
    </w:p>
    <w:p w:rsidR="00903FCE" w:rsidRDefault="00903FCE" w:rsidP="002F5E09">
      <w:pPr>
        <w:rPr>
          <w:rtl/>
        </w:rPr>
      </w:pPr>
      <w:bookmarkStart w:id="12891" w:name="_ETM_Q26_596000"/>
      <w:bookmarkEnd w:id="12891"/>
      <w:r>
        <w:rPr>
          <w:rFonts w:hint="cs"/>
          <w:rtl/>
        </w:rPr>
        <w:t xml:space="preserve">גם המחנה </w:t>
      </w:r>
      <w:bookmarkStart w:id="12892" w:name="_ETM_Q26_598000"/>
      <w:bookmarkEnd w:id="12892"/>
      <w:r>
        <w:rPr>
          <w:rFonts w:hint="cs"/>
          <w:rtl/>
        </w:rPr>
        <w:t>הממלכתי לא פה.</w:t>
      </w:r>
    </w:p>
    <w:p w:rsidR="00903FCE" w:rsidRDefault="00903FCE" w:rsidP="002F5E09">
      <w:pPr>
        <w:rPr>
          <w:rtl/>
        </w:rPr>
      </w:pPr>
      <w:bookmarkStart w:id="12893" w:name="_ETM_Q26_599000"/>
      <w:bookmarkEnd w:id="12893"/>
    </w:p>
    <w:p w:rsidR="00903FCE" w:rsidRDefault="00903FCE" w:rsidP="002F5E09">
      <w:pPr>
        <w:pStyle w:val="af6"/>
        <w:keepNext/>
        <w:rPr>
          <w:rtl/>
        </w:rPr>
      </w:pPr>
      <w:bookmarkStart w:id="12894" w:name="ET_yor_6593_17"/>
      <w:r w:rsidRPr="00457A3E">
        <w:rPr>
          <w:rStyle w:val="TagStyle"/>
          <w:rtl/>
        </w:rPr>
        <w:t xml:space="preserve"> &lt;&lt; יור &gt;&gt; </w:t>
      </w:r>
      <w:r>
        <w:rPr>
          <w:rtl/>
        </w:rPr>
        <w:t>היו"ר חנוך דב מלביצקי:</w:t>
      </w:r>
      <w:r w:rsidRPr="00457A3E">
        <w:rPr>
          <w:rStyle w:val="TagStyle"/>
          <w:rtl/>
        </w:rPr>
        <w:t xml:space="preserve"> &lt;&lt; יור &gt;&gt;</w:t>
      </w:r>
      <w:r>
        <w:rPr>
          <w:rtl/>
        </w:rPr>
        <w:t xml:space="preserve">   </w:t>
      </w:r>
      <w:bookmarkEnd w:id="12894"/>
    </w:p>
    <w:p w:rsidR="00903FCE" w:rsidRDefault="00903FCE" w:rsidP="003C5F67">
      <w:pPr>
        <w:rPr>
          <w:rtl/>
        </w:rPr>
      </w:pPr>
    </w:p>
    <w:p w:rsidR="00903FCE" w:rsidRDefault="00903FCE" w:rsidP="002F5E09">
      <w:pPr>
        <w:rPr>
          <w:rtl/>
        </w:rPr>
      </w:pPr>
      <w:bookmarkStart w:id="12895" w:name="_ETM_Q26_600000"/>
      <w:bookmarkEnd w:id="12895"/>
      <w:r>
        <w:rPr>
          <w:rFonts w:hint="cs"/>
          <w:rtl/>
        </w:rPr>
        <w:t xml:space="preserve">כן. </w:t>
      </w:r>
    </w:p>
    <w:p w:rsidR="00903FCE" w:rsidRDefault="00903FCE" w:rsidP="002F5E09">
      <w:pPr>
        <w:rPr>
          <w:rtl/>
        </w:rPr>
      </w:pPr>
    </w:p>
    <w:p w:rsidR="00903FCE" w:rsidRDefault="00903FCE" w:rsidP="002F5E09">
      <w:pPr>
        <w:rPr>
          <w:rtl/>
        </w:rPr>
      </w:pPr>
      <w:r>
        <w:rPr>
          <w:rFonts w:hint="cs"/>
          <w:rtl/>
        </w:rPr>
        <w:t>א</w:t>
      </w:r>
      <w:r>
        <w:rPr>
          <w:rtl/>
        </w:rPr>
        <w:t xml:space="preserve">ז </w:t>
      </w:r>
      <w:bookmarkStart w:id="12896" w:name="_ETM_Q26_598689"/>
      <w:bookmarkEnd w:id="12896"/>
      <w:r>
        <w:rPr>
          <w:rtl/>
        </w:rPr>
        <w:t xml:space="preserve">אנחנו </w:t>
      </w:r>
      <w:bookmarkStart w:id="12897" w:name="_ETM_Q26_599170"/>
      <w:bookmarkEnd w:id="12897"/>
      <w:r>
        <w:rPr>
          <w:rtl/>
        </w:rPr>
        <w:t xml:space="preserve">נעבור </w:t>
      </w:r>
      <w:bookmarkStart w:id="12898" w:name="_ETM_Q26_600960"/>
      <w:bookmarkStart w:id="12899" w:name="_ETM_Q26_601380"/>
      <w:bookmarkStart w:id="12900" w:name="_ETM_Q26_601589"/>
      <w:bookmarkStart w:id="12901" w:name="_ETM_Q26_601920"/>
      <w:bookmarkStart w:id="12902" w:name="_ETM_Q26_602250"/>
      <w:bookmarkEnd w:id="12898"/>
      <w:bookmarkEnd w:id="12899"/>
      <w:bookmarkEnd w:id="12900"/>
      <w:bookmarkEnd w:id="12901"/>
      <w:bookmarkEnd w:id="12902"/>
      <w:r>
        <w:rPr>
          <w:rtl/>
        </w:rPr>
        <w:t xml:space="preserve">להצבעה </w:t>
      </w:r>
      <w:bookmarkStart w:id="12903" w:name="_ETM_Q26_603900"/>
      <w:bookmarkEnd w:id="12903"/>
      <w:r>
        <w:rPr>
          <w:rtl/>
        </w:rPr>
        <w:t xml:space="preserve">בקריאה </w:t>
      </w:r>
      <w:bookmarkStart w:id="12904" w:name="_ETM_Q26_604320"/>
      <w:bookmarkEnd w:id="12904"/>
      <w:r>
        <w:rPr>
          <w:rFonts w:hint="cs"/>
          <w:rtl/>
        </w:rPr>
        <w:t>ה</w:t>
      </w:r>
      <w:r>
        <w:rPr>
          <w:rtl/>
        </w:rPr>
        <w:t xml:space="preserve">שנייה </w:t>
      </w:r>
      <w:bookmarkStart w:id="12905" w:name="_ETM_Q26_605100"/>
      <w:bookmarkEnd w:id="12905"/>
      <w:r>
        <w:rPr>
          <w:rtl/>
        </w:rPr>
        <w:t xml:space="preserve">על </w:t>
      </w:r>
      <w:bookmarkStart w:id="12906" w:name="_ETM_Q26_605310"/>
      <w:bookmarkEnd w:id="12906"/>
      <w:r>
        <w:rPr>
          <w:rtl/>
        </w:rPr>
        <w:t xml:space="preserve">הצעת </w:t>
      </w:r>
      <w:bookmarkStart w:id="12907" w:name="_ETM_Q26_605670"/>
      <w:bookmarkEnd w:id="12907"/>
      <w:r>
        <w:rPr>
          <w:rtl/>
        </w:rPr>
        <w:t xml:space="preserve">החוק </w:t>
      </w:r>
      <w:bookmarkStart w:id="12908" w:name="_ETM_Q26_605940"/>
      <w:bookmarkEnd w:id="12908"/>
      <w:r>
        <w:rPr>
          <w:rtl/>
        </w:rPr>
        <w:t xml:space="preserve">לתיקון </w:t>
      </w:r>
      <w:bookmarkStart w:id="12909" w:name="_ETM_Q26_606420"/>
      <w:bookmarkEnd w:id="12909"/>
      <w:r>
        <w:rPr>
          <w:rtl/>
        </w:rPr>
        <w:t xml:space="preserve">פקודת </w:t>
      </w:r>
      <w:bookmarkStart w:id="12910" w:name="_ETM_Q26_606779"/>
      <w:bookmarkEnd w:id="12910"/>
      <w:r>
        <w:rPr>
          <w:rtl/>
        </w:rPr>
        <w:t xml:space="preserve">המשטרה </w:t>
      </w:r>
      <w:bookmarkStart w:id="12911" w:name="_ETM_Q26_607650"/>
      <w:bookmarkEnd w:id="12911"/>
      <w:r>
        <w:rPr>
          <w:rFonts w:hint="cs"/>
          <w:rtl/>
        </w:rPr>
        <w:t>(</w:t>
      </w:r>
      <w:r>
        <w:rPr>
          <w:rtl/>
        </w:rPr>
        <w:t xml:space="preserve">תיקון </w:t>
      </w:r>
      <w:bookmarkStart w:id="12912" w:name="_ETM_Q26_607979"/>
      <w:bookmarkEnd w:id="12912"/>
      <w:r>
        <w:rPr>
          <w:rtl/>
        </w:rPr>
        <w:t>מס</w:t>
      </w:r>
      <w:r>
        <w:rPr>
          <w:rFonts w:hint="cs"/>
          <w:rtl/>
        </w:rPr>
        <w:t>'</w:t>
      </w:r>
      <w:r>
        <w:rPr>
          <w:rtl/>
        </w:rPr>
        <w:t xml:space="preserve"> </w:t>
      </w:r>
      <w:bookmarkStart w:id="12913" w:name="_ETM_Q26_608370"/>
      <w:bookmarkEnd w:id="12913"/>
      <w:r>
        <w:rPr>
          <w:rtl/>
        </w:rPr>
        <w:t>40</w:t>
      </w:r>
      <w:r>
        <w:rPr>
          <w:rFonts w:hint="cs"/>
          <w:rtl/>
        </w:rPr>
        <w:t>), התשפ"ד</w:t>
      </w:r>
      <w:r>
        <w:rPr>
          <w:rFonts w:hint="eastAsia"/>
          <w:rtl/>
        </w:rPr>
        <w:t>–</w:t>
      </w:r>
      <w:r>
        <w:rPr>
          <w:rFonts w:hint="cs"/>
          <w:rtl/>
        </w:rPr>
        <w:t xml:space="preserve">2024, </w:t>
      </w:r>
      <w:bookmarkStart w:id="12914" w:name="_ETM_Q26_609150"/>
      <w:bookmarkStart w:id="12915" w:name="_ETM_Q26_610230"/>
      <w:bookmarkStart w:id="12916" w:name="_ETM_Q26_610530"/>
      <w:bookmarkStart w:id="12917" w:name="_ETM_Q26_611190"/>
      <w:bookmarkEnd w:id="12914"/>
      <w:bookmarkEnd w:id="12915"/>
      <w:bookmarkEnd w:id="12916"/>
      <w:bookmarkEnd w:id="12917"/>
      <w:r>
        <w:rPr>
          <w:rtl/>
        </w:rPr>
        <w:t xml:space="preserve">כולל </w:t>
      </w:r>
      <w:bookmarkStart w:id="12918" w:name="_ETM_Q26_611819"/>
      <w:bookmarkEnd w:id="12918"/>
      <w:r>
        <w:rPr>
          <w:rtl/>
        </w:rPr>
        <w:t xml:space="preserve">לוח </w:t>
      </w:r>
      <w:bookmarkStart w:id="12919" w:name="_ETM_Q26_612209"/>
      <w:bookmarkEnd w:id="12919"/>
      <w:r>
        <w:rPr>
          <w:rtl/>
        </w:rPr>
        <w:t>תיקונים</w:t>
      </w:r>
      <w:r>
        <w:rPr>
          <w:rFonts w:hint="cs"/>
          <w:rtl/>
        </w:rPr>
        <w:t>,</w:t>
      </w:r>
      <w:r>
        <w:rPr>
          <w:rtl/>
        </w:rPr>
        <w:t xml:space="preserve"> </w:t>
      </w:r>
      <w:bookmarkStart w:id="12920" w:name="_ETM_Q26_613290"/>
      <w:bookmarkEnd w:id="12920"/>
      <w:r>
        <w:rPr>
          <w:rtl/>
        </w:rPr>
        <w:t xml:space="preserve">כנוסח </w:t>
      </w:r>
      <w:bookmarkStart w:id="12921" w:name="_ETM_Q26_613860"/>
      <w:bookmarkEnd w:id="12921"/>
      <w:r>
        <w:rPr>
          <w:rtl/>
        </w:rPr>
        <w:t>הוועדה</w:t>
      </w:r>
      <w:r>
        <w:rPr>
          <w:rFonts w:hint="cs"/>
          <w:rtl/>
        </w:rPr>
        <w:t>. הצבעה.</w:t>
      </w:r>
    </w:p>
    <w:p w:rsidR="00903FCE" w:rsidRDefault="00903FCE" w:rsidP="002F5E09">
      <w:pPr>
        <w:rPr>
          <w:rtl/>
        </w:rPr>
      </w:pPr>
    </w:p>
    <w:p w:rsidR="00903FCE" w:rsidRDefault="00903FCE" w:rsidP="002F5E09">
      <w:pPr>
        <w:pStyle w:val="af1"/>
        <w:rPr>
          <w:rtl/>
        </w:rPr>
      </w:pPr>
      <w:r w:rsidRPr="00457A3E">
        <w:rPr>
          <w:rFonts w:hint="cs"/>
          <w:rtl/>
        </w:rPr>
        <w:t>הצבעה מס' 8</w:t>
      </w:r>
    </w:p>
    <w:p w:rsidR="00903FCE" w:rsidRDefault="00903FCE" w:rsidP="002F5E09">
      <w:pPr>
        <w:rPr>
          <w:rtl/>
        </w:rPr>
      </w:pPr>
    </w:p>
    <w:p w:rsidR="00903FCE" w:rsidRPr="00457A3E" w:rsidRDefault="00903FCE" w:rsidP="002F5E09">
      <w:pPr>
        <w:pStyle w:val="--"/>
        <w:rPr>
          <w:rtl/>
        </w:rPr>
      </w:pPr>
      <w:r>
        <w:rPr>
          <w:rFonts w:hint="cs"/>
          <w:rtl/>
        </w:rPr>
        <w:t>בעד סעיפים 1</w:t>
      </w:r>
      <w:r>
        <w:rPr>
          <w:rFonts w:hint="eastAsia"/>
          <w:rtl/>
        </w:rPr>
        <w:t>–</w:t>
      </w:r>
      <w:r>
        <w:rPr>
          <w:rFonts w:hint="cs"/>
          <w:rtl/>
        </w:rPr>
        <w:t xml:space="preserve">4 </w:t>
      </w:r>
      <w:r>
        <w:rPr>
          <w:rFonts w:hint="eastAsia"/>
          <w:rtl/>
        </w:rPr>
        <w:t>–</w:t>
      </w:r>
      <w:r>
        <w:rPr>
          <w:rFonts w:hint="cs"/>
          <w:rtl/>
        </w:rPr>
        <w:t xml:space="preserve"> 8</w:t>
      </w:r>
    </w:p>
    <w:p w:rsidR="00903FCE" w:rsidRDefault="00903FCE" w:rsidP="002F5E09">
      <w:pPr>
        <w:pStyle w:val="--"/>
        <w:rPr>
          <w:rtl/>
        </w:rPr>
      </w:pPr>
      <w:r>
        <w:rPr>
          <w:rFonts w:hint="cs"/>
          <w:rtl/>
        </w:rPr>
        <w:t xml:space="preserve">נגד </w:t>
      </w:r>
      <w:r>
        <w:rPr>
          <w:rtl/>
        </w:rPr>
        <w:t>–</w:t>
      </w:r>
      <w:r>
        <w:rPr>
          <w:rFonts w:hint="cs"/>
          <w:rtl/>
        </w:rPr>
        <w:t xml:space="preserve"> אין</w:t>
      </w:r>
    </w:p>
    <w:p w:rsidR="00903FCE" w:rsidRDefault="00903FCE" w:rsidP="002F5E09">
      <w:pPr>
        <w:pStyle w:val="--"/>
        <w:rPr>
          <w:rtl/>
        </w:rPr>
      </w:pPr>
      <w:r>
        <w:rPr>
          <w:rFonts w:hint="cs"/>
          <w:rtl/>
        </w:rPr>
        <w:t xml:space="preserve">נמנעים </w:t>
      </w:r>
      <w:r>
        <w:rPr>
          <w:rtl/>
        </w:rPr>
        <w:t>–</w:t>
      </w:r>
      <w:r>
        <w:rPr>
          <w:rFonts w:hint="cs"/>
          <w:rtl/>
        </w:rPr>
        <w:t xml:space="preserve"> אין</w:t>
      </w:r>
    </w:p>
    <w:p w:rsidR="00903FCE" w:rsidRDefault="00903FCE" w:rsidP="002F5E09">
      <w:pPr>
        <w:pStyle w:val="af2"/>
        <w:rPr>
          <w:rtl/>
        </w:rPr>
      </w:pPr>
      <w:r>
        <w:rPr>
          <w:rFonts w:hint="cs"/>
          <w:rtl/>
        </w:rPr>
        <w:t>סעיפים 1</w:t>
      </w:r>
      <w:r>
        <w:rPr>
          <w:rFonts w:hint="eastAsia"/>
          <w:rtl/>
        </w:rPr>
        <w:t>–</w:t>
      </w:r>
      <w:r>
        <w:rPr>
          <w:rFonts w:hint="cs"/>
          <w:rtl/>
        </w:rPr>
        <w:t xml:space="preserve">4, כולל לוח התיקונים, נתקבלו. </w:t>
      </w:r>
    </w:p>
    <w:p w:rsidR="00903FCE" w:rsidRDefault="00903FCE" w:rsidP="002F5E09">
      <w:pPr>
        <w:rPr>
          <w:rtl/>
        </w:rPr>
      </w:pPr>
    </w:p>
    <w:p w:rsidR="00903FCE" w:rsidRDefault="00903FCE" w:rsidP="002F5E09">
      <w:pPr>
        <w:pStyle w:val="af6"/>
        <w:keepNext/>
        <w:rPr>
          <w:rtl/>
        </w:rPr>
      </w:pPr>
      <w:r w:rsidRPr="00BE1455">
        <w:rPr>
          <w:rStyle w:val="TagStyle"/>
          <w:rtl/>
        </w:rPr>
        <w:t xml:space="preserve"> &lt;&lt; יור &gt;&gt; </w:t>
      </w:r>
      <w:r>
        <w:rPr>
          <w:rtl/>
        </w:rPr>
        <w:t>היו"ר חנוך דב מלביצקי:</w:t>
      </w:r>
      <w:r w:rsidRPr="00BE1455">
        <w:rPr>
          <w:rStyle w:val="TagStyle"/>
          <w:rtl/>
        </w:rPr>
        <w:t xml:space="preserve"> &lt;&lt; יור &gt;&gt;</w:t>
      </w:r>
      <w:r>
        <w:rPr>
          <w:rtl/>
        </w:rPr>
        <w:t xml:space="preserve">   </w:t>
      </w:r>
    </w:p>
    <w:p w:rsidR="00903FCE" w:rsidRDefault="00903FCE" w:rsidP="003C5F67">
      <w:pPr>
        <w:rPr>
          <w:rtl/>
        </w:rPr>
      </w:pPr>
    </w:p>
    <w:p w:rsidR="00903FCE" w:rsidRDefault="00903FCE" w:rsidP="002F5E09">
      <w:pPr>
        <w:rPr>
          <w:rtl/>
        </w:rPr>
      </w:pPr>
      <w:r>
        <w:rPr>
          <w:rFonts w:hint="cs"/>
          <w:rtl/>
        </w:rPr>
        <w:t xml:space="preserve">שמונה בעד, אין מתנגדים, אין נמנעים. </w:t>
      </w:r>
      <w:bookmarkStart w:id="12922" w:name="_ETM_Q26_636000"/>
      <w:bookmarkEnd w:id="12922"/>
      <w:r>
        <w:rPr>
          <w:rFonts w:hint="cs"/>
          <w:rtl/>
        </w:rPr>
        <w:t xml:space="preserve">אני קובע כי הצעת החוק אושרה </w:t>
      </w:r>
      <w:bookmarkStart w:id="12923" w:name="_ETM_Q26_617000"/>
      <w:bookmarkEnd w:id="12923"/>
      <w:r>
        <w:rPr>
          <w:rtl/>
        </w:rPr>
        <w:t xml:space="preserve">בקריאה </w:t>
      </w:r>
      <w:bookmarkStart w:id="12924" w:name="_ETM_Q26_638360"/>
      <w:bookmarkEnd w:id="12924"/>
      <w:r>
        <w:rPr>
          <w:rFonts w:hint="cs"/>
          <w:rtl/>
        </w:rPr>
        <w:t>ה</w:t>
      </w:r>
      <w:r>
        <w:rPr>
          <w:rtl/>
        </w:rPr>
        <w:t>שנייה</w:t>
      </w:r>
      <w:r>
        <w:rPr>
          <w:rFonts w:hint="cs"/>
          <w:rtl/>
        </w:rPr>
        <w:t>.</w:t>
      </w:r>
      <w:r>
        <w:rPr>
          <w:rtl/>
        </w:rPr>
        <w:t xml:space="preserve"> </w:t>
      </w:r>
      <w:bookmarkStart w:id="12925" w:name="_ETM_Q26_639310"/>
      <w:bookmarkEnd w:id="12925"/>
    </w:p>
    <w:p w:rsidR="00903FCE" w:rsidRDefault="00903FCE" w:rsidP="002F5E09">
      <w:pPr>
        <w:rPr>
          <w:rtl/>
        </w:rPr>
      </w:pPr>
    </w:p>
    <w:p w:rsidR="00903FCE" w:rsidRDefault="00903FCE" w:rsidP="00210AD4">
      <w:pPr>
        <w:rPr>
          <w:rtl/>
        </w:rPr>
      </w:pPr>
      <w:r>
        <w:rPr>
          <w:rtl/>
        </w:rPr>
        <w:t xml:space="preserve">נעבור </w:t>
      </w:r>
      <w:bookmarkStart w:id="12926" w:name="_ETM_Q26_639639"/>
      <w:bookmarkEnd w:id="12926"/>
      <w:r>
        <w:rPr>
          <w:rtl/>
        </w:rPr>
        <w:t xml:space="preserve">להצבעה </w:t>
      </w:r>
      <w:bookmarkStart w:id="12927" w:name="_ETM_Q26_639999"/>
      <w:bookmarkEnd w:id="12927"/>
      <w:r>
        <w:rPr>
          <w:rtl/>
        </w:rPr>
        <w:t xml:space="preserve">בקריאה </w:t>
      </w:r>
      <w:bookmarkStart w:id="12928" w:name="_ETM_Q26_640389"/>
      <w:bookmarkEnd w:id="12928"/>
      <w:r>
        <w:rPr>
          <w:rFonts w:hint="cs"/>
          <w:rtl/>
        </w:rPr>
        <w:t>ה</w:t>
      </w:r>
      <w:r>
        <w:rPr>
          <w:rtl/>
        </w:rPr>
        <w:t xml:space="preserve">שלישית </w:t>
      </w:r>
      <w:bookmarkStart w:id="12929" w:name="_ETM_Q26_641079"/>
      <w:bookmarkEnd w:id="12929"/>
      <w:r>
        <w:rPr>
          <w:rtl/>
        </w:rPr>
        <w:t xml:space="preserve">על </w:t>
      </w:r>
      <w:bookmarkStart w:id="12930" w:name="_ETM_Q26_641200"/>
      <w:bookmarkEnd w:id="12930"/>
      <w:r>
        <w:rPr>
          <w:rtl/>
        </w:rPr>
        <w:t xml:space="preserve">הצעת </w:t>
      </w:r>
      <w:bookmarkStart w:id="12931" w:name="_ETM_Q26_641560"/>
      <w:bookmarkEnd w:id="12931"/>
      <w:r>
        <w:rPr>
          <w:rtl/>
        </w:rPr>
        <w:t xml:space="preserve">חוק </w:t>
      </w:r>
      <w:bookmarkStart w:id="12932" w:name="_ETM_Q26_641920"/>
      <w:bookmarkEnd w:id="12932"/>
      <w:r>
        <w:rPr>
          <w:rtl/>
        </w:rPr>
        <w:t xml:space="preserve">לתיקון </w:t>
      </w:r>
      <w:bookmarkStart w:id="12933" w:name="_ETM_Q26_642340"/>
      <w:bookmarkEnd w:id="12933"/>
      <w:r>
        <w:rPr>
          <w:rtl/>
        </w:rPr>
        <w:t xml:space="preserve">פקודת </w:t>
      </w:r>
      <w:bookmarkStart w:id="12934" w:name="_ETM_Q26_642730"/>
      <w:bookmarkEnd w:id="12934"/>
      <w:r>
        <w:rPr>
          <w:rtl/>
        </w:rPr>
        <w:t xml:space="preserve">המשטרה </w:t>
      </w:r>
      <w:bookmarkStart w:id="12935" w:name="_ETM_Q26_643689"/>
      <w:bookmarkEnd w:id="12935"/>
      <w:r>
        <w:rPr>
          <w:rFonts w:hint="cs"/>
          <w:rtl/>
        </w:rPr>
        <w:t>(</w:t>
      </w:r>
      <w:r>
        <w:rPr>
          <w:rtl/>
        </w:rPr>
        <w:t xml:space="preserve">תיקון </w:t>
      </w:r>
      <w:bookmarkStart w:id="12936" w:name="_ETM_Q26_643959"/>
      <w:bookmarkEnd w:id="12936"/>
      <w:r>
        <w:rPr>
          <w:rtl/>
        </w:rPr>
        <w:t>מס</w:t>
      </w:r>
      <w:r>
        <w:rPr>
          <w:rFonts w:hint="cs"/>
          <w:rtl/>
        </w:rPr>
        <w:t>'</w:t>
      </w:r>
      <w:r>
        <w:rPr>
          <w:rtl/>
        </w:rPr>
        <w:t xml:space="preserve"> </w:t>
      </w:r>
      <w:bookmarkStart w:id="12937" w:name="_ETM_Q26_644319"/>
      <w:bookmarkEnd w:id="12937"/>
      <w:r>
        <w:rPr>
          <w:rtl/>
        </w:rPr>
        <w:t>40</w:t>
      </w:r>
      <w:r>
        <w:rPr>
          <w:rFonts w:hint="cs"/>
          <w:rtl/>
        </w:rPr>
        <w:t>), התשפ"ד</w:t>
      </w:r>
      <w:r>
        <w:rPr>
          <w:rFonts w:hint="eastAsia"/>
          <w:rtl/>
        </w:rPr>
        <w:t>–</w:t>
      </w:r>
      <w:r>
        <w:rPr>
          <w:rFonts w:hint="cs"/>
          <w:rtl/>
        </w:rPr>
        <w:t>2024,</w:t>
      </w:r>
      <w:bookmarkStart w:id="12938" w:name="_ETM_Q26_644799"/>
      <w:bookmarkStart w:id="12939" w:name="_ETM_Q26_645400"/>
      <w:bookmarkStart w:id="12940" w:name="_ETM_Q26_645700"/>
      <w:bookmarkEnd w:id="12938"/>
      <w:bookmarkEnd w:id="12939"/>
      <w:bookmarkEnd w:id="12940"/>
      <w:r>
        <w:rPr>
          <w:rtl/>
        </w:rPr>
        <w:t xml:space="preserve"> </w:t>
      </w:r>
      <w:bookmarkStart w:id="12941" w:name="_ETM_Q26_646359"/>
      <w:bookmarkEnd w:id="12941"/>
      <w:r>
        <w:rPr>
          <w:rtl/>
        </w:rPr>
        <w:t xml:space="preserve">כולל </w:t>
      </w:r>
      <w:bookmarkStart w:id="12942" w:name="_ETM_Q26_646900"/>
      <w:bookmarkEnd w:id="12942"/>
      <w:r>
        <w:rPr>
          <w:rtl/>
        </w:rPr>
        <w:t xml:space="preserve">לוח </w:t>
      </w:r>
      <w:bookmarkStart w:id="12943" w:name="_ETM_Q26_647290"/>
      <w:bookmarkEnd w:id="12943"/>
      <w:r>
        <w:rPr>
          <w:rFonts w:hint="cs"/>
          <w:rtl/>
        </w:rPr>
        <w:t>ה</w:t>
      </w:r>
      <w:r>
        <w:rPr>
          <w:rtl/>
        </w:rPr>
        <w:t>תיקונים</w:t>
      </w:r>
      <w:r>
        <w:rPr>
          <w:rFonts w:hint="cs"/>
          <w:rtl/>
        </w:rPr>
        <w:t>.</w:t>
      </w:r>
      <w:r>
        <w:rPr>
          <w:rtl/>
        </w:rPr>
        <w:t xml:space="preserve"> </w:t>
      </w:r>
      <w:bookmarkStart w:id="12944" w:name="_ETM_Q26_650010"/>
      <w:bookmarkEnd w:id="12944"/>
      <w:r>
        <w:rPr>
          <w:rtl/>
        </w:rPr>
        <w:t>הצבעה</w:t>
      </w:r>
      <w:r>
        <w:rPr>
          <w:rFonts w:hint="cs"/>
          <w:rtl/>
        </w:rPr>
        <w:t>.</w:t>
      </w:r>
    </w:p>
    <w:p w:rsidR="00903FCE" w:rsidRDefault="00903FCE" w:rsidP="002F5E09">
      <w:pPr>
        <w:rPr>
          <w:rtl/>
        </w:rPr>
      </w:pPr>
    </w:p>
    <w:p w:rsidR="00903FCE" w:rsidRDefault="00903FCE" w:rsidP="002F5E09">
      <w:pPr>
        <w:pStyle w:val="af1"/>
        <w:rPr>
          <w:rtl/>
        </w:rPr>
      </w:pPr>
      <w:r w:rsidRPr="00457A3E">
        <w:rPr>
          <w:rFonts w:hint="cs"/>
          <w:rtl/>
        </w:rPr>
        <w:t xml:space="preserve">הצבעה מס' </w:t>
      </w:r>
      <w:r>
        <w:rPr>
          <w:rFonts w:hint="cs"/>
          <w:rtl/>
        </w:rPr>
        <w:t>9</w:t>
      </w:r>
    </w:p>
    <w:p w:rsidR="00903FCE" w:rsidRDefault="00903FCE" w:rsidP="002F5E09">
      <w:pPr>
        <w:rPr>
          <w:rtl/>
        </w:rPr>
      </w:pPr>
    </w:p>
    <w:p w:rsidR="00903FCE" w:rsidRPr="00457A3E" w:rsidRDefault="00903FCE" w:rsidP="002F5E09">
      <w:pPr>
        <w:pStyle w:val="--"/>
        <w:rPr>
          <w:rtl/>
        </w:rPr>
      </w:pPr>
      <w:r>
        <w:rPr>
          <w:rFonts w:hint="cs"/>
          <w:rtl/>
        </w:rPr>
        <w:t xml:space="preserve">בעד החוק </w:t>
      </w:r>
      <w:r>
        <w:rPr>
          <w:rFonts w:hint="eastAsia"/>
        </w:rPr>
        <w:t>–</w:t>
      </w:r>
      <w:r>
        <w:rPr>
          <w:rFonts w:hint="cs"/>
          <w:rtl/>
        </w:rPr>
        <w:t xml:space="preserve"> 10</w:t>
      </w:r>
    </w:p>
    <w:p w:rsidR="00903FCE" w:rsidRDefault="00903FCE" w:rsidP="002F5E09">
      <w:pPr>
        <w:pStyle w:val="--"/>
        <w:rPr>
          <w:rtl/>
        </w:rPr>
      </w:pPr>
      <w:r>
        <w:rPr>
          <w:rFonts w:hint="cs"/>
          <w:rtl/>
        </w:rPr>
        <w:t xml:space="preserve">נגד </w:t>
      </w:r>
      <w:r>
        <w:rPr>
          <w:rtl/>
        </w:rPr>
        <w:t>–</w:t>
      </w:r>
      <w:r>
        <w:rPr>
          <w:rFonts w:hint="cs"/>
          <w:rtl/>
        </w:rPr>
        <w:t xml:space="preserve"> אין</w:t>
      </w:r>
    </w:p>
    <w:p w:rsidR="00903FCE" w:rsidRDefault="00903FCE" w:rsidP="002F5E09">
      <w:pPr>
        <w:pStyle w:val="--"/>
        <w:rPr>
          <w:rtl/>
        </w:rPr>
      </w:pPr>
      <w:r>
        <w:rPr>
          <w:rFonts w:hint="cs"/>
          <w:rtl/>
        </w:rPr>
        <w:t xml:space="preserve">נמנעים </w:t>
      </w:r>
      <w:r>
        <w:rPr>
          <w:rtl/>
        </w:rPr>
        <w:t>–</w:t>
      </w:r>
      <w:r>
        <w:rPr>
          <w:rFonts w:hint="cs"/>
          <w:rtl/>
        </w:rPr>
        <w:t xml:space="preserve"> אין</w:t>
      </w:r>
    </w:p>
    <w:p w:rsidR="00903FCE" w:rsidRDefault="00903FCE" w:rsidP="002F5E09">
      <w:pPr>
        <w:pStyle w:val="af2"/>
        <w:rPr>
          <w:rtl/>
        </w:rPr>
      </w:pPr>
      <w:r>
        <w:rPr>
          <w:rFonts w:hint="cs"/>
          <w:rtl/>
        </w:rPr>
        <w:t>חוק לתיקון פקודת המשטרה (תיקון מס' 40), התשפ"ד</w:t>
      </w:r>
      <w:r>
        <w:rPr>
          <w:rFonts w:hint="eastAsia"/>
          <w:rtl/>
        </w:rPr>
        <w:t>–</w:t>
      </w:r>
      <w:r>
        <w:rPr>
          <w:rFonts w:hint="cs"/>
          <w:rtl/>
        </w:rPr>
        <w:t>2024, כולל לוח התיקונים, נתקבל.</w:t>
      </w:r>
    </w:p>
    <w:p w:rsidR="00903FCE" w:rsidRDefault="00903FCE" w:rsidP="002F5E09">
      <w:pPr>
        <w:rPr>
          <w:rtl/>
        </w:rPr>
      </w:pPr>
    </w:p>
    <w:p w:rsidR="00903FCE" w:rsidRDefault="00903FCE" w:rsidP="002F5E09">
      <w:pPr>
        <w:pStyle w:val="af6"/>
        <w:keepNext/>
        <w:rPr>
          <w:rtl/>
        </w:rPr>
      </w:pPr>
      <w:r w:rsidRPr="00BE1455">
        <w:rPr>
          <w:rStyle w:val="TagStyle"/>
          <w:rtl/>
        </w:rPr>
        <w:t xml:space="preserve"> &lt;&lt; יור &gt;&gt; </w:t>
      </w:r>
      <w:r>
        <w:rPr>
          <w:rtl/>
        </w:rPr>
        <w:t>היו"ר חנוך דב מלביצקי:</w:t>
      </w:r>
      <w:r w:rsidRPr="00BE1455">
        <w:rPr>
          <w:rStyle w:val="TagStyle"/>
          <w:rtl/>
        </w:rPr>
        <w:t xml:space="preserve"> &lt;&lt; יור &gt;&gt;</w:t>
      </w:r>
      <w:r>
        <w:rPr>
          <w:rtl/>
        </w:rPr>
        <w:t xml:space="preserve">   </w:t>
      </w:r>
    </w:p>
    <w:p w:rsidR="00903FCE" w:rsidRDefault="00903FCE" w:rsidP="003C5F67">
      <w:pPr>
        <w:rPr>
          <w:rtl/>
        </w:rPr>
      </w:pPr>
    </w:p>
    <w:p w:rsidR="00903FCE" w:rsidRDefault="00903FCE" w:rsidP="004B6251">
      <w:pPr>
        <w:rPr>
          <w:rtl/>
        </w:rPr>
      </w:pPr>
      <w:r>
        <w:rPr>
          <w:rFonts w:hint="cs"/>
          <w:rtl/>
        </w:rPr>
        <w:t xml:space="preserve">עשרה בעד, אין </w:t>
      </w:r>
      <w:bookmarkStart w:id="12945" w:name="_ETM_Q26_663000"/>
      <w:bookmarkEnd w:id="12945"/>
      <w:r>
        <w:rPr>
          <w:rFonts w:hint="cs"/>
          <w:rtl/>
        </w:rPr>
        <w:t xml:space="preserve">מתנגדים, אין נמנעים. אני קובע כי הצעת החוק לתיקון </w:t>
      </w:r>
      <w:bookmarkStart w:id="12946" w:name="_ETM_Q26_667000"/>
      <w:bookmarkEnd w:id="12946"/>
      <w:r>
        <w:rPr>
          <w:rFonts w:hint="cs"/>
          <w:rtl/>
        </w:rPr>
        <w:t>פקודת המשטרה (תיקון מס' 40), התשפ"ד</w:t>
      </w:r>
      <w:r w:rsidR="004B6251">
        <w:rPr>
          <w:rFonts w:hint="eastAsia"/>
          <w:rtl/>
        </w:rPr>
        <w:t>–</w:t>
      </w:r>
      <w:r>
        <w:rPr>
          <w:rFonts w:hint="cs"/>
          <w:rtl/>
        </w:rPr>
        <w:t xml:space="preserve">2024, התקבלה בקריאה השנייה והשלישית, </w:t>
      </w:r>
      <w:bookmarkStart w:id="12947" w:name="_ETM_Q26_674000"/>
      <w:bookmarkEnd w:id="12947"/>
      <w:r>
        <w:rPr>
          <w:rFonts w:hint="cs"/>
          <w:rtl/>
        </w:rPr>
        <w:t xml:space="preserve">כולל לוח תיקונים, ותיכנס לספר החוקים. </w:t>
      </w:r>
      <w:bookmarkStart w:id="12948" w:name="_ETM_Q26_681000"/>
      <w:bookmarkEnd w:id="12948"/>
    </w:p>
    <w:p w:rsidR="00903FCE" w:rsidRDefault="00903FCE" w:rsidP="002F5E09">
      <w:pPr>
        <w:rPr>
          <w:rtl/>
        </w:rPr>
      </w:pPr>
    </w:p>
    <w:p w:rsidR="00903FCE" w:rsidRDefault="00903FCE" w:rsidP="002F5E09">
      <w:pPr>
        <w:rPr>
          <w:rtl/>
        </w:rPr>
      </w:pPr>
    </w:p>
    <w:p w:rsidR="00903FCE" w:rsidRDefault="00903FCE" w:rsidP="002F5E09">
      <w:pPr>
        <w:pStyle w:val="a6"/>
        <w:rPr>
          <w:rtl/>
        </w:rPr>
      </w:pPr>
      <w:bookmarkStart w:id="12949" w:name="ET_hatsach_640748_23"/>
      <w:r w:rsidRPr="00F4768B">
        <w:rPr>
          <w:rStyle w:val="TagStyle"/>
          <w:rtl/>
        </w:rPr>
        <w:t xml:space="preserve"> &lt;&lt; הצח &gt;&gt; </w:t>
      </w:r>
      <w:bookmarkStart w:id="12950" w:name="_Toc155199603"/>
      <w:r>
        <w:rPr>
          <w:rtl/>
        </w:rPr>
        <w:t>הצעת חוק שירות המדינה (מינויים) (תיקון מס' 20), התשפ"ד–2024</w:t>
      </w:r>
      <w:bookmarkEnd w:id="12950"/>
      <w:r w:rsidRPr="00F4768B">
        <w:rPr>
          <w:rStyle w:val="TagStyle"/>
          <w:rtl/>
        </w:rPr>
        <w:t xml:space="preserve"> &lt;&lt; הצח &gt;&gt;</w:t>
      </w:r>
      <w:r>
        <w:rPr>
          <w:rtl/>
        </w:rPr>
        <w:t xml:space="preserve">   </w:t>
      </w:r>
      <w:bookmarkEnd w:id="12949"/>
    </w:p>
    <w:p w:rsidR="00903FCE" w:rsidRDefault="00903FCE" w:rsidP="002F5E09">
      <w:pPr>
        <w:rPr>
          <w:rtl/>
        </w:rPr>
      </w:pPr>
      <w:r>
        <w:rPr>
          <w:rtl/>
        </w:rPr>
        <w:t>[</w:t>
      </w:r>
      <w:r>
        <w:rPr>
          <w:rFonts w:hint="cs"/>
          <w:rtl/>
        </w:rPr>
        <w:t>מס' מ/</w:t>
      </w:r>
      <w:r>
        <w:rPr>
          <w:rtl/>
        </w:rPr>
        <w:t>1648</w:t>
      </w:r>
      <w:r>
        <w:rPr>
          <w:rFonts w:hint="cs"/>
          <w:rtl/>
        </w:rPr>
        <w:t>;</w:t>
      </w:r>
      <w:r>
        <w:rPr>
          <w:rtl/>
        </w:rPr>
        <w:t xml:space="preserve"> דברי הכנסת, </w:t>
      </w:r>
      <w:r>
        <w:rPr>
          <w:rFonts w:hint="cs"/>
          <w:rtl/>
        </w:rPr>
        <w:t xml:space="preserve">מושב ראשון, </w:t>
      </w:r>
      <w:r>
        <w:rPr>
          <w:rtl/>
        </w:rPr>
        <w:t>חוב'</w:t>
      </w:r>
      <w:r>
        <w:rPr>
          <w:rFonts w:hint="cs"/>
          <w:rtl/>
        </w:rPr>
        <w:t xml:space="preserve"> ל"ו</w:t>
      </w:r>
      <w:r>
        <w:rPr>
          <w:rtl/>
        </w:rPr>
        <w:t>, ישיבה</w:t>
      </w:r>
      <w:r>
        <w:rPr>
          <w:rFonts w:hint="cs"/>
          <w:rtl/>
        </w:rPr>
        <w:t xml:space="preserve"> 101</w:t>
      </w:r>
      <w:r>
        <w:rPr>
          <w:rtl/>
        </w:rPr>
        <w:t>; נספחות.]</w:t>
      </w:r>
    </w:p>
    <w:p w:rsidR="00903FCE" w:rsidRDefault="00903FCE" w:rsidP="002F5E09">
      <w:pPr>
        <w:pStyle w:val="-0"/>
        <w:rPr>
          <w:rtl/>
        </w:rPr>
      </w:pPr>
      <w:r>
        <w:rPr>
          <w:rtl/>
        </w:rPr>
        <w:t>(</w:t>
      </w:r>
      <w:r>
        <w:rPr>
          <w:rFonts w:hint="cs"/>
          <w:rtl/>
        </w:rPr>
        <w:t>קריאה שנייה וקריאה שלישית</w:t>
      </w:r>
      <w:r>
        <w:rPr>
          <w:rtl/>
        </w:rPr>
        <w:t>)</w:t>
      </w:r>
    </w:p>
    <w:p w:rsidR="00903FCE" w:rsidRPr="00F4768B" w:rsidRDefault="00903FCE" w:rsidP="002F5E09">
      <w:pPr>
        <w:rPr>
          <w:rtl/>
        </w:rPr>
      </w:pPr>
    </w:p>
    <w:p w:rsidR="00903FCE" w:rsidRDefault="00903FCE" w:rsidP="002F5E09">
      <w:pPr>
        <w:pStyle w:val="af6"/>
        <w:keepNext/>
        <w:rPr>
          <w:rtl/>
        </w:rPr>
      </w:pPr>
      <w:r w:rsidRPr="00A11561">
        <w:rPr>
          <w:rStyle w:val="TagStyle"/>
          <w:rtl/>
        </w:rPr>
        <w:t xml:space="preserve"> &lt;&lt; יור &gt;&gt; </w:t>
      </w:r>
      <w:r>
        <w:rPr>
          <w:rtl/>
        </w:rPr>
        <w:t>היו"ר חנוך דב מלביצקי:</w:t>
      </w:r>
      <w:r w:rsidRPr="00A11561">
        <w:rPr>
          <w:rStyle w:val="TagStyle"/>
          <w:rtl/>
        </w:rPr>
        <w:t xml:space="preserve"> &lt;&lt; יור &gt;&gt;</w:t>
      </w:r>
      <w:r>
        <w:rPr>
          <w:rtl/>
        </w:rPr>
        <w:t xml:space="preserve">   </w:t>
      </w:r>
    </w:p>
    <w:p w:rsidR="00903FCE" w:rsidRDefault="00903FCE" w:rsidP="003C5F67">
      <w:pPr>
        <w:rPr>
          <w:rtl/>
        </w:rPr>
      </w:pPr>
    </w:p>
    <w:p w:rsidR="00903FCE" w:rsidRDefault="00903FCE" w:rsidP="002F5E09">
      <w:pPr>
        <w:rPr>
          <w:rtl/>
        </w:rPr>
      </w:pPr>
      <w:r>
        <w:rPr>
          <w:rtl/>
        </w:rPr>
        <w:t xml:space="preserve">הסעיף </w:t>
      </w:r>
      <w:bookmarkStart w:id="12951" w:name="_ETM_Q26_680180"/>
      <w:bookmarkEnd w:id="12951"/>
      <w:r>
        <w:rPr>
          <w:rtl/>
        </w:rPr>
        <w:t xml:space="preserve">הבא </w:t>
      </w:r>
      <w:bookmarkStart w:id="12952" w:name="_ETM_Q26_680359"/>
      <w:bookmarkEnd w:id="12952"/>
      <w:r>
        <w:rPr>
          <w:rtl/>
        </w:rPr>
        <w:t xml:space="preserve">על </w:t>
      </w:r>
      <w:bookmarkStart w:id="12953" w:name="_ETM_Q26_680480"/>
      <w:bookmarkEnd w:id="12953"/>
      <w:r>
        <w:rPr>
          <w:rtl/>
        </w:rPr>
        <w:t>סדר</w:t>
      </w:r>
      <w:r>
        <w:rPr>
          <w:rFonts w:hint="cs"/>
          <w:rtl/>
        </w:rPr>
        <w:t>-</w:t>
      </w:r>
      <w:bookmarkStart w:id="12954" w:name="_ETM_Q26_680810"/>
      <w:bookmarkEnd w:id="12954"/>
      <w:r>
        <w:rPr>
          <w:rtl/>
        </w:rPr>
        <w:t xml:space="preserve">היום </w:t>
      </w:r>
      <w:bookmarkStart w:id="12955" w:name="_ETM_Q26_681079"/>
      <w:bookmarkEnd w:id="12955"/>
      <w:r>
        <w:rPr>
          <w:rFonts w:hint="cs"/>
          <w:rtl/>
        </w:rPr>
        <w:t xml:space="preserve">– </w:t>
      </w:r>
      <w:r>
        <w:rPr>
          <w:rtl/>
        </w:rPr>
        <w:t xml:space="preserve">הצעת </w:t>
      </w:r>
      <w:bookmarkStart w:id="12956" w:name="_ETM_Q26_681319"/>
      <w:bookmarkEnd w:id="12956"/>
      <w:r>
        <w:rPr>
          <w:rtl/>
        </w:rPr>
        <w:t xml:space="preserve">חוק </w:t>
      </w:r>
      <w:bookmarkStart w:id="12957" w:name="_ETM_Q26_681499"/>
      <w:bookmarkEnd w:id="12957"/>
      <w:r>
        <w:rPr>
          <w:rtl/>
        </w:rPr>
        <w:t xml:space="preserve">שירות </w:t>
      </w:r>
      <w:bookmarkStart w:id="12958" w:name="_ETM_Q26_681769"/>
      <w:bookmarkEnd w:id="12958"/>
      <w:r>
        <w:rPr>
          <w:rtl/>
        </w:rPr>
        <w:t xml:space="preserve">המדינה </w:t>
      </w:r>
      <w:bookmarkStart w:id="12959" w:name="_ETM_Q26_682129"/>
      <w:bookmarkEnd w:id="12959"/>
      <w:r>
        <w:rPr>
          <w:rFonts w:hint="cs"/>
          <w:rtl/>
        </w:rPr>
        <w:t>(</w:t>
      </w:r>
      <w:r>
        <w:rPr>
          <w:rtl/>
        </w:rPr>
        <w:t>מינויים</w:t>
      </w:r>
      <w:r>
        <w:rPr>
          <w:rFonts w:hint="cs"/>
          <w:rtl/>
        </w:rPr>
        <w:t>)</w:t>
      </w:r>
      <w:r>
        <w:rPr>
          <w:rtl/>
        </w:rPr>
        <w:t xml:space="preserve"> </w:t>
      </w:r>
      <w:bookmarkStart w:id="12960" w:name="_ETM_Q26_682579"/>
      <w:bookmarkEnd w:id="12960"/>
      <w:r>
        <w:rPr>
          <w:rFonts w:hint="cs"/>
          <w:rtl/>
        </w:rPr>
        <w:t>(</w:t>
      </w:r>
      <w:r>
        <w:rPr>
          <w:rtl/>
        </w:rPr>
        <w:t xml:space="preserve">תיקון </w:t>
      </w:r>
      <w:bookmarkStart w:id="12961" w:name="_ETM_Q26_682849"/>
      <w:bookmarkEnd w:id="12961"/>
      <w:r>
        <w:rPr>
          <w:rtl/>
        </w:rPr>
        <w:t>מס</w:t>
      </w:r>
      <w:r>
        <w:rPr>
          <w:rFonts w:hint="cs"/>
          <w:rtl/>
        </w:rPr>
        <w:t>'</w:t>
      </w:r>
      <w:r>
        <w:rPr>
          <w:rtl/>
        </w:rPr>
        <w:t xml:space="preserve"> </w:t>
      </w:r>
      <w:bookmarkStart w:id="12962" w:name="_ETM_Q26_683180"/>
      <w:bookmarkEnd w:id="12962"/>
      <w:r>
        <w:rPr>
          <w:rtl/>
        </w:rPr>
        <w:t>20</w:t>
      </w:r>
      <w:bookmarkStart w:id="12963" w:name="_ETM_Q26_684810"/>
      <w:bookmarkEnd w:id="12963"/>
      <w:r>
        <w:rPr>
          <w:rFonts w:hint="cs"/>
          <w:rtl/>
        </w:rPr>
        <w:t>), התשפ"ד</w:t>
      </w:r>
      <w:r>
        <w:rPr>
          <w:rFonts w:hint="eastAsia"/>
          <w:rtl/>
        </w:rPr>
        <w:t>–</w:t>
      </w:r>
      <w:r>
        <w:rPr>
          <w:rFonts w:hint="cs"/>
          <w:rtl/>
        </w:rPr>
        <w:t xml:space="preserve">2024, </w:t>
      </w:r>
      <w:bookmarkStart w:id="12964" w:name="_ETM_Q26_685349"/>
      <w:bookmarkStart w:id="12965" w:name="_ETM_Q26_685620"/>
      <w:bookmarkStart w:id="12966" w:name="_ETM_Q26_686400"/>
      <w:bookmarkEnd w:id="12964"/>
      <w:bookmarkEnd w:id="12965"/>
      <w:bookmarkEnd w:id="12966"/>
      <w:r>
        <w:rPr>
          <w:rFonts w:hint="cs"/>
          <w:rtl/>
        </w:rPr>
        <w:t>ל</w:t>
      </w:r>
      <w:r>
        <w:rPr>
          <w:rtl/>
        </w:rPr>
        <w:t xml:space="preserve">קריאה </w:t>
      </w:r>
      <w:bookmarkStart w:id="12967" w:name="_ETM_Q26_686730"/>
      <w:bookmarkEnd w:id="12967"/>
      <w:r>
        <w:rPr>
          <w:rtl/>
        </w:rPr>
        <w:t xml:space="preserve">השנייה </w:t>
      </w:r>
      <w:bookmarkStart w:id="12968" w:name="_ETM_Q26_687000"/>
      <w:bookmarkEnd w:id="12968"/>
      <w:r>
        <w:rPr>
          <w:rtl/>
        </w:rPr>
        <w:t>והשלישית</w:t>
      </w:r>
      <w:r>
        <w:rPr>
          <w:rFonts w:hint="cs"/>
          <w:rtl/>
        </w:rPr>
        <w:t>.</w:t>
      </w:r>
      <w:r>
        <w:rPr>
          <w:rtl/>
        </w:rPr>
        <w:t xml:space="preserve"> </w:t>
      </w:r>
      <w:bookmarkStart w:id="12969" w:name="_ETM_Q26_687780"/>
      <w:bookmarkEnd w:id="12969"/>
      <w:r>
        <w:rPr>
          <w:rtl/>
        </w:rPr>
        <w:t xml:space="preserve">אני </w:t>
      </w:r>
      <w:bookmarkStart w:id="12970" w:name="_ETM_Q26_687959"/>
      <w:bookmarkEnd w:id="12970"/>
      <w:r>
        <w:rPr>
          <w:rtl/>
        </w:rPr>
        <w:t xml:space="preserve">מזמין </w:t>
      </w:r>
      <w:bookmarkStart w:id="12971" w:name="_ETM_Q26_688290"/>
      <w:bookmarkEnd w:id="12971"/>
      <w:r>
        <w:rPr>
          <w:rtl/>
        </w:rPr>
        <w:t xml:space="preserve">את </w:t>
      </w:r>
      <w:bookmarkStart w:id="12972" w:name="_ETM_Q26_688379"/>
      <w:bookmarkEnd w:id="12972"/>
      <w:r>
        <w:rPr>
          <w:rtl/>
        </w:rPr>
        <w:t xml:space="preserve">חבר </w:t>
      </w:r>
      <w:bookmarkStart w:id="12973" w:name="_ETM_Q26_688650"/>
      <w:bookmarkEnd w:id="12973"/>
      <w:r>
        <w:rPr>
          <w:rtl/>
        </w:rPr>
        <w:t xml:space="preserve">הכנסת </w:t>
      </w:r>
      <w:bookmarkStart w:id="12974" w:name="_ETM_Q26_689010"/>
      <w:bookmarkEnd w:id="12974"/>
      <w:r>
        <w:rPr>
          <w:rtl/>
        </w:rPr>
        <w:t xml:space="preserve">שמחה </w:t>
      </w:r>
      <w:bookmarkStart w:id="12975" w:name="_ETM_Q26_689340"/>
      <w:bookmarkEnd w:id="12975"/>
      <w:r>
        <w:rPr>
          <w:rtl/>
        </w:rPr>
        <w:t>רוטמן</w:t>
      </w:r>
      <w:r>
        <w:rPr>
          <w:rFonts w:hint="cs"/>
          <w:rtl/>
        </w:rPr>
        <w:t>,</w:t>
      </w:r>
      <w:r>
        <w:rPr>
          <w:rtl/>
        </w:rPr>
        <w:t xml:space="preserve"> </w:t>
      </w:r>
      <w:bookmarkStart w:id="12976" w:name="_ETM_Q26_690430"/>
      <w:bookmarkEnd w:id="12976"/>
      <w:r>
        <w:rPr>
          <w:rtl/>
        </w:rPr>
        <w:t xml:space="preserve">יושב-ראש </w:t>
      </w:r>
      <w:bookmarkStart w:id="12977" w:name="_ETM_Q26_690879"/>
      <w:bookmarkEnd w:id="12977"/>
      <w:r>
        <w:rPr>
          <w:rtl/>
        </w:rPr>
        <w:t xml:space="preserve">ועדת </w:t>
      </w:r>
      <w:bookmarkStart w:id="12978" w:name="_ETM_Q26_691239"/>
      <w:bookmarkEnd w:id="12978"/>
      <w:r>
        <w:rPr>
          <w:rtl/>
        </w:rPr>
        <w:t>חוקה</w:t>
      </w:r>
      <w:r>
        <w:rPr>
          <w:rFonts w:hint="cs"/>
          <w:rtl/>
        </w:rPr>
        <w:t>,</w:t>
      </w:r>
      <w:r>
        <w:rPr>
          <w:rtl/>
        </w:rPr>
        <w:t xml:space="preserve"> </w:t>
      </w:r>
      <w:bookmarkStart w:id="12979" w:name="_ETM_Q26_691599"/>
      <w:bookmarkEnd w:id="12979"/>
      <w:r>
        <w:rPr>
          <w:rtl/>
        </w:rPr>
        <w:t xml:space="preserve">חוק </w:t>
      </w:r>
      <w:bookmarkStart w:id="12980" w:name="_ETM_Q26_691810"/>
      <w:bookmarkEnd w:id="12980"/>
      <w:r>
        <w:rPr>
          <w:rtl/>
        </w:rPr>
        <w:t>ומשפט</w:t>
      </w:r>
      <w:r>
        <w:rPr>
          <w:rFonts w:hint="cs"/>
          <w:rtl/>
        </w:rPr>
        <w:t>,</w:t>
      </w:r>
      <w:r>
        <w:rPr>
          <w:rtl/>
        </w:rPr>
        <w:t xml:space="preserve"> </w:t>
      </w:r>
      <w:bookmarkStart w:id="12981" w:name="_ETM_Q26_692260"/>
      <w:bookmarkEnd w:id="12981"/>
      <w:r>
        <w:rPr>
          <w:rtl/>
        </w:rPr>
        <w:t xml:space="preserve">להציג </w:t>
      </w:r>
      <w:bookmarkStart w:id="12982" w:name="_ETM_Q26_692590"/>
      <w:bookmarkEnd w:id="12982"/>
      <w:r>
        <w:rPr>
          <w:rtl/>
        </w:rPr>
        <w:t xml:space="preserve">את </w:t>
      </w:r>
      <w:bookmarkStart w:id="12983" w:name="_ETM_Q26_692709"/>
      <w:bookmarkEnd w:id="12983"/>
      <w:r>
        <w:rPr>
          <w:rtl/>
        </w:rPr>
        <w:t>הצעת</w:t>
      </w:r>
      <w:r>
        <w:rPr>
          <w:rFonts w:hint="cs"/>
          <w:rtl/>
        </w:rPr>
        <w:t xml:space="preserve"> החוק.</w:t>
      </w:r>
    </w:p>
    <w:p w:rsidR="00903FCE" w:rsidRDefault="00903FCE" w:rsidP="003C5F67">
      <w:pPr>
        <w:rPr>
          <w:rtl/>
        </w:rPr>
      </w:pPr>
    </w:p>
    <w:p w:rsidR="00903FCE" w:rsidRDefault="00903FCE" w:rsidP="002F5E09">
      <w:pPr>
        <w:pStyle w:val="a4"/>
        <w:keepNext/>
        <w:rPr>
          <w:rtl/>
        </w:rPr>
      </w:pPr>
      <w:bookmarkStart w:id="12984" w:name="ET_speaker_6464_24"/>
      <w:r w:rsidRPr="00DE421C">
        <w:rPr>
          <w:rStyle w:val="TagStyle"/>
          <w:rtl/>
        </w:rPr>
        <w:t xml:space="preserve"> &lt;&lt; דובר &gt;&gt; </w:t>
      </w:r>
      <w:bookmarkStart w:id="12985" w:name="_Toc155199604"/>
      <w:r>
        <w:rPr>
          <w:rtl/>
        </w:rPr>
        <w:t>שמחה רוטמן (יו"ר ועדת החוקה, חוק ומשפט):</w:t>
      </w:r>
      <w:bookmarkEnd w:id="12985"/>
      <w:r w:rsidRPr="00DE421C">
        <w:rPr>
          <w:rStyle w:val="TagStyle"/>
          <w:rtl/>
        </w:rPr>
        <w:t xml:space="preserve"> &lt;&lt; דובר &gt;&gt;</w:t>
      </w:r>
      <w:r>
        <w:rPr>
          <w:rtl/>
        </w:rPr>
        <w:t xml:space="preserve">   </w:t>
      </w:r>
      <w:bookmarkEnd w:id="12984"/>
    </w:p>
    <w:p w:rsidR="00903FCE" w:rsidRDefault="00903FCE" w:rsidP="003C5F67">
      <w:pPr>
        <w:rPr>
          <w:rtl/>
        </w:rPr>
      </w:pPr>
    </w:p>
    <w:p w:rsidR="00903FCE" w:rsidRDefault="00903FCE" w:rsidP="002F5E09">
      <w:pPr>
        <w:rPr>
          <w:rtl/>
        </w:rPr>
      </w:pPr>
      <w:bookmarkStart w:id="12986" w:name="_ETM_Q26_700000"/>
      <w:bookmarkStart w:id="12987" w:name="_ETM_Q26_695000"/>
      <w:bookmarkStart w:id="12988" w:name="_ETM_Q26_696000"/>
      <w:bookmarkStart w:id="12989" w:name="_ETM_Q26_700620"/>
      <w:bookmarkEnd w:id="12986"/>
      <w:bookmarkEnd w:id="12987"/>
      <w:bookmarkEnd w:id="12988"/>
      <w:bookmarkEnd w:id="12989"/>
      <w:r>
        <w:rPr>
          <w:rtl/>
        </w:rPr>
        <w:t xml:space="preserve">תודה </w:t>
      </w:r>
      <w:bookmarkStart w:id="12990" w:name="_ETM_Q26_701129"/>
      <w:bookmarkEnd w:id="12990"/>
      <w:r>
        <w:rPr>
          <w:rtl/>
        </w:rPr>
        <w:t>רבה</w:t>
      </w:r>
      <w:r>
        <w:rPr>
          <w:rFonts w:hint="cs"/>
          <w:rtl/>
        </w:rPr>
        <w:t>,</w:t>
      </w:r>
      <w:r>
        <w:rPr>
          <w:rtl/>
        </w:rPr>
        <w:t xml:space="preserve"> </w:t>
      </w:r>
      <w:bookmarkStart w:id="12991" w:name="_ETM_Q26_701370"/>
      <w:bookmarkEnd w:id="12991"/>
      <w:r>
        <w:rPr>
          <w:rtl/>
        </w:rPr>
        <w:t xml:space="preserve">אדוני </w:t>
      </w:r>
      <w:bookmarkStart w:id="12992" w:name="_ETM_Q26_701609"/>
      <w:bookmarkEnd w:id="12992"/>
      <w:r>
        <w:rPr>
          <w:rtl/>
        </w:rPr>
        <w:t>היושב-ראש</w:t>
      </w:r>
      <w:r>
        <w:rPr>
          <w:rFonts w:hint="cs"/>
          <w:rtl/>
        </w:rPr>
        <w:t>.</w:t>
      </w:r>
      <w:r>
        <w:rPr>
          <w:rtl/>
        </w:rPr>
        <w:t xml:space="preserve"> </w:t>
      </w:r>
      <w:bookmarkStart w:id="12993" w:name="_ETM_Q26_702089"/>
      <w:bookmarkEnd w:id="12993"/>
      <w:r>
        <w:rPr>
          <w:rtl/>
        </w:rPr>
        <w:t xml:space="preserve">כנסת </w:t>
      </w:r>
      <w:bookmarkStart w:id="12994" w:name="_ETM_Q26_702419"/>
      <w:bookmarkEnd w:id="12994"/>
      <w:r>
        <w:rPr>
          <w:rtl/>
        </w:rPr>
        <w:t>נכבדה</w:t>
      </w:r>
      <w:r>
        <w:rPr>
          <w:rFonts w:hint="cs"/>
          <w:rtl/>
        </w:rPr>
        <w:t>,</w:t>
      </w:r>
      <w:r>
        <w:rPr>
          <w:rtl/>
        </w:rPr>
        <w:t xml:space="preserve"> </w:t>
      </w:r>
      <w:bookmarkStart w:id="12995" w:name="_ETM_Q26_702839"/>
      <w:bookmarkEnd w:id="12995"/>
      <w:r>
        <w:rPr>
          <w:rtl/>
        </w:rPr>
        <w:t>חבר</w:t>
      </w:r>
      <w:r>
        <w:rPr>
          <w:rFonts w:hint="cs"/>
          <w:rtl/>
        </w:rPr>
        <w:t>י</w:t>
      </w:r>
      <w:r>
        <w:rPr>
          <w:rtl/>
        </w:rPr>
        <w:t xml:space="preserve">י </w:t>
      </w:r>
      <w:bookmarkStart w:id="12996" w:name="_ETM_Q26_703199"/>
      <w:bookmarkEnd w:id="12996"/>
      <w:r>
        <w:rPr>
          <w:rtl/>
        </w:rPr>
        <w:t xml:space="preserve">חברי </w:t>
      </w:r>
      <w:bookmarkStart w:id="12997" w:name="_ETM_Q26_703499"/>
      <w:bookmarkEnd w:id="12997"/>
      <w:r>
        <w:rPr>
          <w:rtl/>
        </w:rPr>
        <w:t>הכנסת</w:t>
      </w:r>
      <w:r>
        <w:rPr>
          <w:rFonts w:hint="cs"/>
          <w:rtl/>
        </w:rPr>
        <w:t>,</w:t>
      </w:r>
      <w:r>
        <w:rPr>
          <w:rtl/>
        </w:rPr>
        <w:t xml:space="preserve"> </w:t>
      </w:r>
      <w:bookmarkStart w:id="12998" w:name="_ETM_Q26_704219"/>
      <w:bookmarkEnd w:id="12998"/>
      <w:r>
        <w:rPr>
          <w:rtl/>
        </w:rPr>
        <w:t xml:space="preserve">אדוני </w:t>
      </w:r>
      <w:bookmarkStart w:id="12999" w:name="_ETM_Q26_704519"/>
      <w:bookmarkEnd w:id="12999"/>
      <w:r>
        <w:rPr>
          <w:rtl/>
        </w:rPr>
        <w:t>השר</w:t>
      </w:r>
      <w:r>
        <w:rPr>
          <w:rFonts w:hint="cs"/>
          <w:rtl/>
        </w:rPr>
        <w:t>,</w:t>
      </w:r>
      <w:r>
        <w:rPr>
          <w:rtl/>
        </w:rPr>
        <w:t xml:space="preserve"> </w:t>
      </w:r>
      <w:bookmarkStart w:id="13000" w:name="_ETM_Q26_706179"/>
      <w:bookmarkEnd w:id="13000"/>
      <w:r>
        <w:rPr>
          <w:rtl/>
        </w:rPr>
        <w:t xml:space="preserve">בשם </w:t>
      </w:r>
      <w:bookmarkStart w:id="13001" w:name="_ETM_Q26_706540"/>
      <w:bookmarkEnd w:id="13001"/>
      <w:r>
        <w:rPr>
          <w:rtl/>
        </w:rPr>
        <w:t xml:space="preserve">ועדת </w:t>
      </w:r>
      <w:bookmarkStart w:id="13002" w:name="_ETM_Q26_706809"/>
      <w:bookmarkEnd w:id="13002"/>
      <w:r>
        <w:rPr>
          <w:rtl/>
        </w:rPr>
        <w:t>החוקה</w:t>
      </w:r>
      <w:r>
        <w:rPr>
          <w:rFonts w:hint="cs"/>
          <w:rtl/>
        </w:rPr>
        <w:t>,</w:t>
      </w:r>
      <w:r>
        <w:rPr>
          <w:rtl/>
        </w:rPr>
        <w:t xml:space="preserve"> </w:t>
      </w:r>
      <w:bookmarkStart w:id="13003" w:name="_ETM_Q26_707050"/>
      <w:bookmarkEnd w:id="13003"/>
      <w:r>
        <w:rPr>
          <w:rtl/>
        </w:rPr>
        <w:t xml:space="preserve">חוק </w:t>
      </w:r>
      <w:bookmarkStart w:id="13004" w:name="_ETM_Q26_707200"/>
      <w:bookmarkEnd w:id="13004"/>
      <w:r>
        <w:rPr>
          <w:rtl/>
        </w:rPr>
        <w:t>ומשפט</w:t>
      </w:r>
      <w:r>
        <w:rPr>
          <w:rFonts w:hint="cs"/>
          <w:rtl/>
        </w:rPr>
        <w:t>,</w:t>
      </w:r>
      <w:r>
        <w:rPr>
          <w:rtl/>
        </w:rPr>
        <w:t xml:space="preserve"> </w:t>
      </w:r>
      <w:bookmarkStart w:id="13005" w:name="_ETM_Q26_707650"/>
      <w:bookmarkEnd w:id="13005"/>
      <w:r>
        <w:rPr>
          <w:rtl/>
        </w:rPr>
        <w:t>שהכי</w:t>
      </w:r>
      <w:r>
        <w:rPr>
          <w:rFonts w:hint="cs"/>
          <w:rtl/>
        </w:rPr>
        <w:t>נה</w:t>
      </w:r>
      <w:bookmarkStart w:id="13006" w:name="_ETM_Q26_707980"/>
      <w:bookmarkEnd w:id="13006"/>
      <w:r>
        <w:rPr>
          <w:rFonts w:hint="cs"/>
          <w:rtl/>
        </w:rPr>
        <w:t xml:space="preserve"> </w:t>
      </w:r>
      <w:bookmarkStart w:id="13007" w:name="_ETM_Q26_706000"/>
      <w:bookmarkEnd w:id="13007"/>
      <w:r>
        <w:rPr>
          <w:rtl/>
        </w:rPr>
        <w:t xml:space="preserve">את </w:t>
      </w:r>
      <w:bookmarkStart w:id="13008" w:name="_ETM_Q26_708159"/>
      <w:bookmarkEnd w:id="13008"/>
      <w:r>
        <w:rPr>
          <w:rtl/>
        </w:rPr>
        <w:t>ההצעה</w:t>
      </w:r>
      <w:r>
        <w:rPr>
          <w:rFonts w:hint="cs"/>
          <w:rtl/>
        </w:rPr>
        <w:t>,</w:t>
      </w:r>
      <w:r>
        <w:rPr>
          <w:rtl/>
        </w:rPr>
        <w:t xml:space="preserve"> </w:t>
      </w:r>
      <w:bookmarkStart w:id="13009" w:name="_ETM_Q26_708400"/>
      <w:bookmarkEnd w:id="13009"/>
      <w:r>
        <w:rPr>
          <w:rtl/>
        </w:rPr>
        <w:t xml:space="preserve">אני </w:t>
      </w:r>
      <w:bookmarkStart w:id="13010" w:name="_ETM_Q26_708489"/>
      <w:bookmarkEnd w:id="13010"/>
      <w:r>
        <w:rPr>
          <w:rtl/>
        </w:rPr>
        <w:t xml:space="preserve">מתכבד </w:t>
      </w:r>
      <w:bookmarkStart w:id="13011" w:name="_ETM_Q26_708849"/>
      <w:bookmarkEnd w:id="13011"/>
      <w:r>
        <w:rPr>
          <w:rtl/>
        </w:rPr>
        <w:t xml:space="preserve">להביא </w:t>
      </w:r>
      <w:bookmarkStart w:id="13012" w:name="_ETM_Q26_709030"/>
      <w:bookmarkEnd w:id="13012"/>
      <w:r>
        <w:rPr>
          <w:rtl/>
        </w:rPr>
        <w:t xml:space="preserve">בפניכם </w:t>
      </w:r>
      <w:bookmarkStart w:id="13013" w:name="_ETM_Q26_709390"/>
      <w:bookmarkEnd w:id="13013"/>
      <w:r>
        <w:rPr>
          <w:rtl/>
        </w:rPr>
        <w:t xml:space="preserve">את </w:t>
      </w:r>
      <w:bookmarkStart w:id="13014" w:name="_ETM_Q26_709510"/>
      <w:bookmarkEnd w:id="13014"/>
      <w:r>
        <w:rPr>
          <w:rtl/>
        </w:rPr>
        <w:t xml:space="preserve">הצעת </w:t>
      </w:r>
      <w:bookmarkStart w:id="13015" w:name="_ETM_Q26_709809"/>
      <w:bookmarkEnd w:id="13015"/>
      <w:r>
        <w:rPr>
          <w:rtl/>
        </w:rPr>
        <w:t xml:space="preserve">חוק </w:t>
      </w:r>
      <w:bookmarkStart w:id="13016" w:name="_ETM_Q26_709959"/>
      <w:bookmarkEnd w:id="13016"/>
      <w:r>
        <w:rPr>
          <w:rtl/>
        </w:rPr>
        <w:t xml:space="preserve">שירות </w:t>
      </w:r>
      <w:bookmarkStart w:id="13017" w:name="_ETM_Q26_710260"/>
      <w:bookmarkEnd w:id="13017"/>
      <w:r>
        <w:rPr>
          <w:rtl/>
        </w:rPr>
        <w:t xml:space="preserve">המדינה </w:t>
      </w:r>
      <w:bookmarkStart w:id="13018" w:name="_ETM_Q26_710650"/>
      <w:bookmarkEnd w:id="13018"/>
      <w:r>
        <w:rPr>
          <w:rFonts w:hint="cs"/>
          <w:rtl/>
        </w:rPr>
        <w:t>(</w:t>
      </w:r>
      <w:r>
        <w:rPr>
          <w:rtl/>
        </w:rPr>
        <w:t>מינויים</w:t>
      </w:r>
      <w:r>
        <w:rPr>
          <w:rFonts w:hint="cs"/>
          <w:rtl/>
        </w:rPr>
        <w:t>)</w:t>
      </w:r>
      <w:r>
        <w:rPr>
          <w:rtl/>
        </w:rPr>
        <w:t xml:space="preserve"> </w:t>
      </w:r>
      <w:bookmarkStart w:id="13019" w:name="_ETM_Q26_711010"/>
      <w:bookmarkEnd w:id="13019"/>
      <w:r>
        <w:rPr>
          <w:rFonts w:hint="cs"/>
          <w:rtl/>
        </w:rPr>
        <w:t>(</w:t>
      </w:r>
      <w:r>
        <w:rPr>
          <w:rtl/>
        </w:rPr>
        <w:t xml:space="preserve">תיקון </w:t>
      </w:r>
      <w:bookmarkStart w:id="13020" w:name="_ETM_Q26_711250"/>
      <w:bookmarkEnd w:id="13020"/>
      <w:r>
        <w:rPr>
          <w:rtl/>
        </w:rPr>
        <w:t>מס</w:t>
      </w:r>
      <w:r>
        <w:rPr>
          <w:rFonts w:hint="cs"/>
          <w:rtl/>
        </w:rPr>
        <w:t>'</w:t>
      </w:r>
      <w:r>
        <w:rPr>
          <w:rtl/>
        </w:rPr>
        <w:t xml:space="preserve"> </w:t>
      </w:r>
      <w:bookmarkStart w:id="13021" w:name="_ETM_Q26_711519"/>
      <w:bookmarkEnd w:id="13021"/>
      <w:r>
        <w:rPr>
          <w:rtl/>
        </w:rPr>
        <w:t>20</w:t>
      </w:r>
      <w:r>
        <w:rPr>
          <w:rFonts w:hint="cs"/>
          <w:rtl/>
        </w:rPr>
        <w:t>), התשפ"ד</w:t>
      </w:r>
      <w:r>
        <w:rPr>
          <w:rFonts w:hint="eastAsia"/>
          <w:rtl/>
        </w:rPr>
        <w:t>–</w:t>
      </w:r>
      <w:r>
        <w:rPr>
          <w:rFonts w:hint="cs"/>
          <w:rtl/>
        </w:rPr>
        <w:t>2024.</w:t>
      </w:r>
      <w:bookmarkStart w:id="13022" w:name="_ETM_Q26_711819"/>
      <w:bookmarkStart w:id="13023" w:name="_ETM_Q26_712239"/>
      <w:bookmarkStart w:id="13024" w:name="_ETM_Q26_713489"/>
      <w:bookmarkEnd w:id="13022"/>
      <w:bookmarkEnd w:id="13023"/>
      <w:bookmarkEnd w:id="13024"/>
      <w:r>
        <w:rPr>
          <w:rFonts w:hint="cs"/>
          <w:rtl/>
        </w:rPr>
        <w:t xml:space="preserve"> </w:t>
      </w:r>
      <w:r>
        <w:rPr>
          <w:rtl/>
        </w:rPr>
        <w:t xml:space="preserve">זוהי </w:t>
      </w:r>
      <w:bookmarkStart w:id="13025" w:name="_ETM_Q26_713790"/>
      <w:bookmarkEnd w:id="13025"/>
      <w:r>
        <w:rPr>
          <w:rtl/>
        </w:rPr>
        <w:t xml:space="preserve">הצעת </w:t>
      </w:r>
      <w:bookmarkStart w:id="13026" w:name="_ETM_Q26_714059"/>
      <w:bookmarkEnd w:id="13026"/>
      <w:r>
        <w:rPr>
          <w:rtl/>
        </w:rPr>
        <w:t xml:space="preserve">חוק </w:t>
      </w:r>
      <w:bookmarkStart w:id="13027" w:name="_ETM_Q26_714239"/>
      <w:bookmarkEnd w:id="13027"/>
      <w:r>
        <w:rPr>
          <w:rtl/>
        </w:rPr>
        <w:t xml:space="preserve">מטעם </w:t>
      </w:r>
      <w:bookmarkStart w:id="13028" w:name="_ETM_Q26_714540"/>
      <w:bookmarkEnd w:id="13028"/>
      <w:r>
        <w:rPr>
          <w:rtl/>
        </w:rPr>
        <w:t xml:space="preserve">הממשלה </w:t>
      </w:r>
      <w:bookmarkStart w:id="13029" w:name="_ETM_Q26_715019"/>
      <w:bookmarkEnd w:id="13029"/>
      <w:r>
        <w:rPr>
          <w:rtl/>
        </w:rPr>
        <w:t xml:space="preserve">שמטרתה </w:t>
      </w:r>
      <w:bookmarkStart w:id="13030" w:name="_ETM_Q26_715439"/>
      <w:bookmarkEnd w:id="13030"/>
      <w:r>
        <w:rPr>
          <w:rtl/>
        </w:rPr>
        <w:t xml:space="preserve">לקבוע </w:t>
      </w:r>
      <w:bookmarkStart w:id="13031" w:name="_ETM_Q26_715769"/>
      <w:bookmarkEnd w:id="13031"/>
      <w:r>
        <w:rPr>
          <w:rtl/>
        </w:rPr>
        <w:t>כ</w:t>
      </w:r>
      <w:r>
        <w:rPr>
          <w:rFonts w:hint="cs"/>
          <w:rtl/>
        </w:rPr>
        <w:t xml:space="preserve">י </w:t>
      </w:r>
      <w:r>
        <w:rPr>
          <w:rtl/>
        </w:rPr>
        <w:t xml:space="preserve">מי </w:t>
      </w:r>
      <w:bookmarkStart w:id="13032" w:name="_ETM_Q26_715980"/>
      <w:bookmarkEnd w:id="13032"/>
      <w:r>
        <w:rPr>
          <w:rtl/>
        </w:rPr>
        <w:t xml:space="preserve">שממונה </w:t>
      </w:r>
      <w:bookmarkStart w:id="13033" w:name="_ETM_Q26_716370"/>
      <w:bookmarkEnd w:id="13033"/>
      <w:r>
        <w:rPr>
          <w:rtl/>
        </w:rPr>
        <w:t>ע</w:t>
      </w:r>
      <w:r>
        <w:rPr>
          <w:rFonts w:hint="cs"/>
          <w:rtl/>
        </w:rPr>
        <w:t>ל ידי</w:t>
      </w:r>
      <w:r>
        <w:rPr>
          <w:rtl/>
        </w:rPr>
        <w:t xml:space="preserve"> </w:t>
      </w:r>
      <w:bookmarkStart w:id="13034" w:name="_ETM_Q26_716609"/>
      <w:bookmarkEnd w:id="13034"/>
      <w:r>
        <w:rPr>
          <w:rtl/>
        </w:rPr>
        <w:t xml:space="preserve">הממשלה </w:t>
      </w:r>
      <w:bookmarkStart w:id="13035" w:name="_ETM_Q26_717389"/>
      <w:bookmarkEnd w:id="13035"/>
      <w:r>
        <w:rPr>
          <w:rtl/>
        </w:rPr>
        <w:t>למשר</w:t>
      </w:r>
      <w:r>
        <w:rPr>
          <w:rFonts w:hint="cs"/>
          <w:rtl/>
        </w:rPr>
        <w:t>ת</w:t>
      </w:r>
      <w:r>
        <w:rPr>
          <w:rtl/>
        </w:rPr>
        <w:t xml:space="preserve"> </w:t>
      </w:r>
      <w:bookmarkStart w:id="13036" w:name="_ETM_Q26_718380"/>
      <w:bookmarkEnd w:id="13036"/>
      <w:r>
        <w:rPr>
          <w:rtl/>
        </w:rPr>
        <w:t xml:space="preserve">ראש </w:t>
      </w:r>
      <w:bookmarkStart w:id="13037" w:name="_ETM_Q26_718590"/>
      <w:bookmarkEnd w:id="13037"/>
      <w:r>
        <w:rPr>
          <w:rtl/>
        </w:rPr>
        <w:t xml:space="preserve">נציגות </w:t>
      </w:r>
      <w:bookmarkStart w:id="13038" w:name="_ETM_Q26_718980"/>
      <w:bookmarkEnd w:id="13038"/>
      <w:r>
        <w:rPr>
          <w:rtl/>
        </w:rPr>
        <w:t>דיפלומטי</w:t>
      </w:r>
      <w:r>
        <w:rPr>
          <w:rFonts w:hint="cs"/>
          <w:rtl/>
        </w:rPr>
        <w:t>ת או</w:t>
      </w:r>
      <w:bookmarkStart w:id="13039" w:name="_ETM_Q26_719459"/>
      <w:bookmarkStart w:id="13040" w:name="_ETM_Q26_719610"/>
      <w:bookmarkEnd w:id="13039"/>
      <w:bookmarkEnd w:id="13040"/>
      <w:r>
        <w:rPr>
          <w:rFonts w:hint="cs"/>
          <w:rtl/>
        </w:rPr>
        <w:t xml:space="preserve"> </w:t>
      </w:r>
      <w:r>
        <w:rPr>
          <w:rtl/>
        </w:rPr>
        <w:t xml:space="preserve">קונסולרית </w:t>
      </w:r>
      <w:bookmarkStart w:id="13041" w:name="_ETM_Q26_720179"/>
      <w:bookmarkEnd w:id="13041"/>
      <w:r>
        <w:rPr>
          <w:rtl/>
        </w:rPr>
        <w:t xml:space="preserve">בחוץ </w:t>
      </w:r>
      <w:bookmarkStart w:id="13042" w:name="_ETM_Q26_720510"/>
      <w:bookmarkEnd w:id="13042"/>
      <w:r>
        <w:rPr>
          <w:rtl/>
        </w:rPr>
        <w:t>לארץ</w:t>
      </w:r>
      <w:r>
        <w:rPr>
          <w:rFonts w:hint="cs"/>
          <w:rtl/>
        </w:rPr>
        <w:t>,</w:t>
      </w:r>
      <w:r>
        <w:rPr>
          <w:rtl/>
        </w:rPr>
        <w:t xml:space="preserve"> </w:t>
      </w:r>
      <w:bookmarkStart w:id="13043" w:name="_ETM_Q26_720840"/>
      <w:bookmarkEnd w:id="13043"/>
      <w:r>
        <w:rPr>
          <w:rtl/>
        </w:rPr>
        <w:t xml:space="preserve">יצהיר </w:t>
      </w:r>
      <w:bookmarkStart w:id="13044" w:name="_ETM_Q26_721230"/>
      <w:bookmarkEnd w:id="13044"/>
      <w:r>
        <w:rPr>
          <w:rtl/>
        </w:rPr>
        <w:t xml:space="preserve">הצהרת </w:t>
      </w:r>
      <w:bookmarkStart w:id="13045" w:name="_ETM_Q26_721500"/>
      <w:bookmarkEnd w:id="13045"/>
      <w:r>
        <w:rPr>
          <w:rtl/>
        </w:rPr>
        <w:t xml:space="preserve">אמונים </w:t>
      </w:r>
      <w:bookmarkStart w:id="13046" w:name="_ETM_Q26_721860"/>
      <w:bookmarkEnd w:id="13046"/>
      <w:r>
        <w:rPr>
          <w:rtl/>
        </w:rPr>
        <w:t xml:space="preserve">שתכלול </w:t>
      </w:r>
      <w:bookmarkStart w:id="13047" w:name="_ETM_Q26_722220"/>
      <w:bookmarkEnd w:id="13047"/>
      <w:r>
        <w:rPr>
          <w:rtl/>
        </w:rPr>
        <w:t xml:space="preserve">התחייבות </w:t>
      </w:r>
      <w:bookmarkStart w:id="13048" w:name="_ETM_Q26_722520"/>
      <w:bookmarkEnd w:id="13048"/>
      <w:r>
        <w:rPr>
          <w:rtl/>
        </w:rPr>
        <w:t xml:space="preserve">מפורשת </w:t>
      </w:r>
      <w:bookmarkStart w:id="13049" w:name="_ETM_Q26_722940"/>
      <w:bookmarkEnd w:id="13049"/>
      <w:r>
        <w:rPr>
          <w:rtl/>
        </w:rPr>
        <w:t xml:space="preserve">לשמור </w:t>
      </w:r>
      <w:bookmarkStart w:id="13050" w:name="_ETM_Q26_723360"/>
      <w:bookmarkEnd w:id="13050"/>
      <w:r>
        <w:rPr>
          <w:rtl/>
        </w:rPr>
        <w:t xml:space="preserve">אמונים </w:t>
      </w:r>
      <w:bookmarkStart w:id="13051" w:name="_ETM_Q26_724200"/>
      <w:bookmarkEnd w:id="13051"/>
      <w:r>
        <w:rPr>
          <w:rtl/>
        </w:rPr>
        <w:t xml:space="preserve">למדינת </w:t>
      </w:r>
      <w:bookmarkStart w:id="13052" w:name="_ETM_Q26_724620"/>
      <w:bookmarkEnd w:id="13052"/>
      <w:r>
        <w:rPr>
          <w:rtl/>
        </w:rPr>
        <w:t xml:space="preserve">ישראל </w:t>
      </w:r>
      <w:bookmarkStart w:id="13053" w:name="_ETM_Q26_724980"/>
      <w:bookmarkEnd w:id="13053"/>
      <w:r>
        <w:rPr>
          <w:rtl/>
        </w:rPr>
        <w:t xml:space="preserve">כמדינה </w:t>
      </w:r>
      <w:bookmarkStart w:id="13054" w:name="_ETM_Q26_725340"/>
      <w:bookmarkEnd w:id="13054"/>
      <w:r>
        <w:rPr>
          <w:rtl/>
        </w:rPr>
        <w:t xml:space="preserve">יהודית </w:t>
      </w:r>
      <w:bookmarkStart w:id="13055" w:name="_ETM_Q26_725700"/>
      <w:bookmarkEnd w:id="13055"/>
      <w:r>
        <w:rPr>
          <w:rtl/>
        </w:rPr>
        <w:t>ודמוקרטית</w:t>
      </w:r>
      <w:r>
        <w:rPr>
          <w:rFonts w:hint="cs"/>
          <w:rtl/>
        </w:rPr>
        <w:t>.</w:t>
      </w:r>
      <w:r>
        <w:rPr>
          <w:rtl/>
        </w:rPr>
        <w:t xml:space="preserve"> </w:t>
      </w:r>
      <w:bookmarkStart w:id="13056" w:name="_ETM_Q26_726420"/>
      <w:bookmarkEnd w:id="13056"/>
      <w:r>
        <w:rPr>
          <w:rtl/>
        </w:rPr>
        <w:t>זאת</w:t>
      </w:r>
      <w:r>
        <w:rPr>
          <w:rFonts w:hint="cs"/>
          <w:rtl/>
        </w:rPr>
        <w:t>,</w:t>
      </w:r>
      <w:r>
        <w:rPr>
          <w:rtl/>
        </w:rPr>
        <w:t xml:space="preserve"> </w:t>
      </w:r>
      <w:bookmarkStart w:id="13057" w:name="_ETM_Q26_726569"/>
      <w:bookmarkEnd w:id="13057"/>
      <w:r>
        <w:rPr>
          <w:rtl/>
        </w:rPr>
        <w:t xml:space="preserve">נוסף </w:t>
      </w:r>
      <w:bookmarkStart w:id="13058" w:name="_ETM_Q26_726959"/>
      <w:bookmarkEnd w:id="13058"/>
      <w:r w:rsidR="00210AD4">
        <w:rPr>
          <w:rFonts w:hint="cs"/>
          <w:rtl/>
        </w:rPr>
        <w:t>ע</w:t>
      </w:r>
      <w:r>
        <w:rPr>
          <w:rtl/>
        </w:rPr>
        <w:t>ל</w:t>
      </w:r>
      <w:r w:rsidR="00210AD4">
        <w:rPr>
          <w:rFonts w:hint="cs"/>
          <w:rtl/>
        </w:rPr>
        <w:t xml:space="preserve"> ה</w:t>
      </w:r>
      <w:r>
        <w:rPr>
          <w:rtl/>
        </w:rPr>
        <w:t>הצ</w:t>
      </w:r>
      <w:r>
        <w:rPr>
          <w:rFonts w:hint="cs"/>
          <w:rtl/>
        </w:rPr>
        <w:t>הר</w:t>
      </w:r>
      <w:r>
        <w:rPr>
          <w:rtl/>
        </w:rPr>
        <w:t xml:space="preserve">ה </w:t>
      </w:r>
      <w:bookmarkStart w:id="13059" w:name="_ETM_Q26_727319"/>
      <w:bookmarkEnd w:id="13059"/>
      <w:r>
        <w:rPr>
          <w:rFonts w:hint="cs"/>
          <w:rtl/>
        </w:rPr>
        <w:t>ה</w:t>
      </w:r>
      <w:r>
        <w:rPr>
          <w:rtl/>
        </w:rPr>
        <w:t xml:space="preserve">רגילה </w:t>
      </w:r>
      <w:bookmarkStart w:id="13060" w:name="_ETM_Q26_727650"/>
      <w:bookmarkEnd w:id="13060"/>
      <w:r>
        <w:rPr>
          <w:rtl/>
        </w:rPr>
        <w:t xml:space="preserve">של </w:t>
      </w:r>
      <w:bookmarkStart w:id="13061" w:name="_ETM_Q26_727830"/>
      <w:bookmarkEnd w:id="13061"/>
      <w:r>
        <w:rPr>
          <w:rtl/>
        </w:rPr>
        <w:t xml:space="preserve">כל </w:t>
      </w:r>
      <w:bookmarkStart w:id="13062" w:name="_ETM_Q26_728010"/>
      <w:bookmarkEnd w:id="13062"/>
      <w:r>
        <w:rPr>
          <w:rtl/>
        </w:rPr>
        <w:t xml:space="preserve">עובדי </w:t>
      </w:r>
      <w:bookmarkStart w:id="13063" w:name="_ETM_Q26_728220"/>
      <w:bookmarkEnd w:id="13063"/>
      <w:r>
        <w:rPr>
          <w:rtl/>
        </w:rPr>
        <w:t>המדינה</w:t>
      </w:r>
      <w:r>
        <w:rPr>
          <w:rFonts w:hint="cs"/>
          <w:rtl/>
        </w:rPr>
        <w:t>,</w:t>
      </w:r>
      <w:r>
        <w:rPr>
          <w:rtl/>
        </w:rPr>
        <w:t xml:space="preserve"> </w:t>
      </w:r>
      <w:bookmarkStart w:id="13064" w:name="_ETM_Q26_728520"/>
      <w:bookmarkEnd w:id="13064"/>
      <w:r>
        <w:rPr>
          <w:rtl/>
        </w:rPr>
        <w:t xml:space="preserve">שמתחייבים </w:t>
      </w:r>
      <w:bookmarkStart w:id="13065" w:name="_ETM_Q26_728910"/>
      <w:bookmarkEnd w:id="13065"/>
      <w:r>
        <w:rPr>
          <w:rtl/>
        </w:rPr>
        <w:t xml:space="preserve">לשמור </w:t>
      </w:r>
      <w:bookmarkStart w:id="13066" w:name="_ETM_Q26_729150"/>
      <w:bookmarkEnd w:id="13066"/>
      <w:r>
        <w:rPr>
          <w:rtl/>
        </w:rPr>
        <w:t>אמ</w:t>
      </w:r>
      <w:r>
        <w:rPr>
          <w:rFonts w:hint="cs"/>
          <w:rtl/>
        </w:rPr>
        <w:t>ו</w:t>
      </w:r>
      <w:r>
        <w:rPr>
          <w:rtl/>
        </w:rPr>
        <w:t xml:space="preserve">נים </w:t>
      </w:r>
      <w:bookmarkStart w:id="13067" w:name="_ETM_Q26_729760"/>
      <w:bookmarkEnd w:id="13067"/>
      <w:r>
        <w:rPr>
          <w:rtl/>
        </w:rPr>
        <w:t xml:space="preserve">למדינה </w:t>
      </w:r>
      <w:bookmarkStart w:id="13068" w:name="_ETM_Q26_730179"/>
      <w:bookmarkEnd w:id="13068"/>
      <w:r>
        <w:rPr>
          <w:rtl/>
        </w:rPr>
        <w:t>ולחוקי</w:t>
      </w:r>
      <w:r>
        <w:rPr>
          <w:rFonts w:hint="cs"/>
          <w:rtl/>
        </w:rPr>
        <w:t>ה.</w:t>
      </w:r>
      <w:r>
        <w:rPr>
          <w:rtl/>
        </w:rPr>
        <w:t xml:space="preserve"> </w:t>
      </w:r>
      <w:bookmarkStart w:id="13069" w:name="_ETM_Q26_730599"/>
      <w:bookmarkEnd w:id="13069"/>
      <w:r>
        <w:rPr>
          <w:rtl/>
        </w:rPr>
        <w:t xml:space="preserve">הצהרה </w:t>
      </w:r>
      <w:bookmarkStart w:id="13070" w:name="_ETM_Q26_730929"/>
      <w:bookmarkEnd w:id="13070"/>
      <w:r>
        <w:rPr>
          <w:rFonts w:hint="cs"/>
          <w:rtl/>
        </w:rPr>
        <w:t xml:space="preserve">זו </w:t>
      </w:r>
      <w:bookmarkStart w:id="13071" w:name="_ETM_Q26_731109"/>
      <w:bookmarkEnd w:id="13071"/>
      <w:r>
        <w:rPr>
          <w:rtl/>
        </w:rPr>
        <w:t xml:space="preserve">תתבצע </w:t>
      </w:r>
      <w:bookmarkStart w:id="13072" w:name="_ETM_Q26_731620"/>
      <w:bookmarkEnd w:id="13072"/>
      <w:r>
        <w:rPr>
          <w:rtl/>
        </w:rPr>
        <w:t xml:space="preserve">בפני </w:t>
      </w:r>
      <w:bookmarkStart w:id="13073" w:name="_ETM_Q26_731919"/>
      <w:bookmarkEnd w:id="13073"/>
      <w:r>
        <w:rPr>
          <w:rtl/>
        </w:rPr>
        <w:t xml:space="preserve">שר </w:t>
      </w:r>
      <w:bookmarkStart w:id="13074" w:name="_ETM_Q26_732189"/>
      <w:bookmarkEnd w:id="13074"/>
      <w:r>
        <w:rPr>
          <w:rtl/>
        </w:rPr>
        <w:t xml:space="preserve">החוץ </w:t>
      </w:r>
      <w:bookmarkStart w:id="13075" w:name="_ETM_Q26_732519"/>
      <w:bookmarkEnd w:id="13075"/>
      <w:r>
        <w:rPr>
          <w:rtl/>
        </w:rPr>
        <w:t xml:space="preserve">או </w:t>
      </w:r>
      <w:bookmarkStart w:id="13076" w:name="_ETM_Q26_732579"/>
      <w:bookmarkEnd w:id="13076"/>
      <w:r>
        <w:rPr>
          <w:rtl/>
        </w:rPr>
        <w:t xml:space="preserve">בפני </w:t>
      </w:r>
      <w:bookmarkStart w:id="13077" w:name="_ETM_Q26_732879"/>
      <w:bookmarkEnd w:id="13077"/>
      <w:r>
        <w:rPr>
          <w:rtl/>
        </w:rPr>
        <w:t xml:space="preserve">עובד </w:t>
      </w:r>
      <w:bookmarkStart w:id="13078" w:name="_ETM_Q26_733090"/>
      <w:bookmarkEnd w:id="13078"/>
      <w:r>
        <w:rPr>
          <w:rtl/>
        </w:rPr>
        <w:t xml:space="preserve">המדינה </w:t>
      </w:r>
      <w:bookmarkStart w:id="13079" w:name="_ETM_Q26_733450"/>
      <w:bookmarkEnd w:id="13079"/>
      <w:r>
        <w:rPr>
          <w:rtl/>
        </w:rPr>
        <w:t xml:space="preserve">שהוסמך </w:t>
      </w:r>
      <w:bookmarkStart w:id="13080" w:name="_ETM_Q26_733840"/>
      <w:bookmarkEnd w:id="13080"/>
      <w:r>
        <w:rPr>
          <w:rtl/>
        </w:rPr>
        <w:t xml:space="preserve">לכך </w:t>
      </w:r>
      <w:bookmarkStart w:id="13081" w:name="_ETM_Q26_734109"/>
      <w:bookmarkEnd w:id="13081"/>
      <w:r>
        <w:rPr>
          <w:rtl/>
        </w:rPr>
        <w:t>בתקנות</w:t>
      </w:r>
      <w:r>
        <w:rPr>
          <w:rFonts w:hint="cs"/>
          <w:rtl/>
        </w:rPr>
        <w:t>.</w:t>
      </w:r>
    </w:p>
    <w:p w:rsidR="00903FCE" w:rsidRDefault="00903FCE" w:rsidP="002F5E09">
      <w:pPr>
        <w:rPr>
          <w:rtl/>
        </w:rPr>
      </w:pPr>
    </w:p>
    <w:p w:rsidR="00903FCE" w:rsidRDefault="00903FCE" w:rsidP="002F5E09">
      <w:pPr>
        <w:rPr>
          <w:rtl/>
        </w:rPr>
      </w:pPr>
      <w:bookmarkStart w:id="13082" w:name="_ETM_Q26_732000"/>
      <w:bookmarkStart w:id="13083" w:name="_ETM_Q26_735129"/>
      <w:bookmarkEnd w:id="13082"/>
      <w:bookmarkEnd w:id="13083"/>
      <w:r>
        <w:rPr>
          <w:rtl/>
        </w:rPr>
        <w:t xml:space="preserve">שמענו </w:t>
      </w:r>
      <w:bookmarkStart w:id="13084" w:name="_ETM_Q26_735579"/>
      <w:bookmarkEnd w:id="13084"/>
      <w:r>
        <w:rPr>
          <w:rtl/>
        </w:rPr>
        <w:t xml:space="preserve">בדיון </w:t>
      </w:r>
      <w:bookmarkStart w:id="13085" w:name="_ETM_Q26_735909"/>
      <w:bookmarkEnd w:id="13085"/>
      <w:r>
        <w:rPr>
          <w:rtl/>
        </w:rPr>
        <w:t xml:space="preserve">בוועדה </w:t>
      </w:r>
      <w:bookmarkStart w:id="13086" w:name="_ETM_Q26_736449"/>
      <w:bookmarkEnd w:id="13086"/>
      <w:r>
        <w:rPr>
          <w:rtl/>
        </w:rPr>
        <w:t xml:space="preserve">על </w:t>
      </w:r>
      <w:bookmarkStart w:id="13087" w:name="_ETM_Q26_736599"/>
      <w:bookmarkEnd w:id="13087"/>
      <w:r>
        <w:rPr>
          <w:rtl/>
        </w:rPr>
        <w:t xml:space="preserve">העבודה </w:t>
      </w:r>
      <w:bookmarkStart w:id="13088" w:name="_ETM_Q26_736900"/>
      <w:bookmarkEnd w:id="13088"/>
      <w:r>
        <w:rPr>
          <w:rtl/>
        </w:rPr>
        <w:t xml:space="preserve">החשובה </w:t>
      </w:r>
      <w:bookmarkStart w:id="13089" w:name="_ETM_Q26_737259"/>
      <w:bookmarkEnd w:id="13089"/>
      <w:r>
        <w:rPr>
          <w:rtl/>
        </w:rPr>
        <w:t xml:space="preserve">והרגישה </w:t>
      </w:r>
      <w:bookmarkStart w:id="13090" w:name="_ETM_Q26_737710"/>
      <w:bookmarkEnd w:id="13090"/>
      <w:r>
        <w:rPr>
          <w:rtl/>
        </w:rPr>
        <w:t xml:space="preserve">של </w:t>
      </w:r>
      <w:bookmarkStart w:id="13091" w:name="_ETM_Q26_737830"/>
      <w:bookmarkEnd w:id="13091"/>
      <w:r>
        <w:rPr>
          <w:rtl/>
        </w:rPr>
        <w:t xml:space="preserve">ראש </w:t>
      </w:r>
      <w:bookmarkStart w:id="13092" w:name="_ETM_Q26_737979"/>
      <w:bookmarkEnd w:id="13092"/>
      <w:r>
        <w:rPr>
          <w:rtl/>
        </w:rPr>
        <w:t xml:space="preserve">נציגות </w:t>
      </w:r>
      <w:bookmarkStart w:id="13093" w:name="_ETM_Q26_738340"/>
      <w:bookmarkEnd w:id="13093"/>
      <w:r>
        <w:rPr>
          <w:rtl/>
        </w:rPr>
        <w:t xml:space="preserve">דיפלומטית </w:t>
      </w:r>
      <w:bookmarkStart w:id="13094" w:name="_ETM_Q26_739669"/>
      <w:bookmarkEnd w:id="13094"/>
      <w:r>
        <w:rPr>
          <w:rtl/>
        </w:rPr>
        <w:t xml:space="preserve">או </w:t>
      </w:r>
      <w:bookmarkStart w:id="13095" w:name="_ETM_Q26_739850"/>
      <w:bookmarkEnd w:id="13095"/>
      <w:r>
        <w:rPr>
          <w:rtl/>
        </w:rPr>
        <w:t>קונסולרית</w:t>
      </w:r>
      <w:r>
        <w:rPr>
          <w:rFonts w:hint="cs"/>
          <w:rtl/>
        </w:rPr>
        <w:t>,</w:t>
      </w:r>
      <w:r>
        <w:rPr>
          <w:rtl/>
        </w:rPr>
        <w:t xml:space="preserve"> </w:t>
      </w:r>
      <w:bookmarkStart w:id="13096" w:name="_ETM_Q26_740480"/>
      <w:bookmarkEnd w:id="13096"/>
      <w:r>
        <w:rPr>
          <w:rtl/>
        </w:rPr>
        <w:t xml:space="preserve">שהוא </w:t>
      </w:r>
      <w:bookmarkStart w:id="13097" w:name="_ETM_Q26_740600"/>
      <w:bookmarkEnd w:id="13097"/>
      <w:r>
        <w:rPr>
          <w:rtl/>
        </w:rPr>
        <w:t xml:space="preserve">נציגו </w:t>
      </w:r>
      <w:bookmarkStart w:id="13098" w:name="_ETM_Q26_741050"/>
      <w:bookmarkEnd w:id="13098"/>
      <w:r>
        <w:rPr>
          <w:rtl/>
        </w:rPr>
        <w:t xml:space="preserve">הרשמי </w:t>
      </w:r>
      <w:bookmarkStart w:id="13099" w:name="_ETM_Q26_741380"/>
      <w:bookmarkEnd w:id="13099"/>
      <w:r>
        <w:rPr>
          <w:rtl/>
        </w:rPr>
        <w:t xml:space="preserve">והבכיר </w:t>
      </w:r>
      <w:bookmarkStart w:id="13100" w:name="_ETM_Q26_741830"/>
      <w:bookmarkEnd w:id="13100"/>
      <w:r>
        <w:rPr>
          <w:rtl/>
        </w:rPr>
        <w:t xml:space="preserve">של </w:t>
      </w:r>
      <w:bookmarkStart w:id="13101" w:name="_ETM_Q26_742010"/>
      <w:bookmarkEnd w:id="13101"/>
      <w:r>
        <w:rPr>
          <w:rtl/>
        </w:rPr>
        <w:t xml:space="preserve">הריבון </w:t>
      </w:r>
      <w:bookmarkStart w:id="13102" w:name="_ETM_Q26_742340"/>
      <w:bookmarkEnd w:id="13102"/>
      <w:r>
        <w:rPr>
          <w:rtl/>
        </w:rPr>
        <w:t xml:space="preserve">במדינה </w:t>
      </w:r>
      <w:bookmarkStart w:id="13103" w:name="_ETM_Q26_742760"/>
      <w:bookmarkEnd w:id="13103"/>
      <w:r>
        <w:rPr>
          <w:rFonts w:hint="cs"/>
          <w:rtl/>
        </w:rPr>
        <w:t>ה</w:t>
      </w:r>
      <w:r>
        <w:rPr>
          <w:rtl/>
        </w:rPr>
        <w:t>זרה</w:t>
      </w:r>
      <w:r>
        <w:rPr>
          <w:rFonts w:hint="cs"/>
          <w:rtl/>
        </w:rPr>
        <w:t>,</w:t>
      </w:r>
      <w:r>
        <w:rPr>
          <w:rtl/>
        </w:rPr>
        <w:t xml:space="preserve"> </w:t>
      </w:r>
      <w:bookmarkStart w:id="13104" w:name="_ETM_Q26_743150"/>
      <w:bookmarkEnd w:id="13104"/>
      <w:r>
        <w:rPr>
          <w:rFonts w:hint="cs"/>
          <w:rtl/>
        </w:rPr>
        <w:t>ה</w:t>
      </w:r>
      <w:r>
        <w:rPr>
          <w:rtl/>
        </w:rPr>
        <w:t xml:space="preserve">מייצג </w:t>
      </w:r>
      <w:bookmarkStart w:id="13105" w:name="_ETM_Q26_743570"/>
      <w:bookmarkEnd w:id="13105"/>
      <w:r>
        <w:rPr>
          <w:rFonts w:hint="cs"/>
          <w:rtl/>
        </w:rPr>
        <w:t>מ</w:t>
      </w:r>
      <w:r>
        <w:rPr>
          <w:rtl/>
        </w:rPr>
        <w:t xml:space="preserve">עצם </w:t>
      </w:r>
      <w:bookmarkStart w:id="13106" w:name="_ETM_Q26_743840"/>
      <w:bookmarkEnd w:id="13106"/>
      <w:r>
        <w:rPr>
          <w:rtl/>
        </w:rPr>
        <w:t xml:space="preserve">תפקידו </w:t>
      </w:r>
      <w:bookmarkStart w:id="13107" w:name="_ETM_Q26_744620"/>
      <w:bookmarkEnd w:id="13107"/>
      <w:r>
        <w:rPr>
          <w:rtl/>
        </w:rPr>
        <w:t xml:space="preserve">את </w:t>
      </w:r>
      <w:bookmarkStart w:id="13108" w:name="_ETM_Q26_744800"/>
      <w:bookmarkEnd w:id="13108"/>
      <w:r>
        <w:rPr>
          <w:rtl/>
        </w:rPr>
        <w:t>עמד</w:t>
      </w:r>
      <w:r>
        <w:rPr>
          <w:rFonts w:hint="cs"/>
          <w:rtl/>
        </w:rPr>
        <w:t>ו</w:t>
      </w:r>
      <w:r>
        <w:rPr>
          <w:rtl/>
        </w:rPr>
        <w:t xml:space="preserve">ת </w:t>
      </w:r>
      <w:bookmarkStart w:id="13109" w:name="_ETM_Q26_745040"/>
      <w:bookmarkEnd w:id="13109"/>
      <w:r>
        <w:rPr>
          <w:rtl/>
        </w:rPr>
        <w:t xml:space="preserve">המדינה </w:t>
      </w:r>
      <w:bookmarkStart w:id="13110" w:name="_ETM_Q26_745429"/>
      <w:bookmarkEnd w:id="13110"/>
      <w:r>
        <w:rPr>
          <w:rtl/>
        </w:rPr>
        <w:t xml:space="preserve">והממשלה </w:t>
      </w:r>
      <w:bookmarkStart w:id="13111" w:name="_ETM_Q26_746000"/>
      <w:bookmarkEnd w:id="13111"/>
      <w:r>
        <w:rPr>
          <w:rtl/>
        </w:rPr>
        <w:t>בחו"ל</w:t>
      </w:r>
      <w:r>
        <w:rPr>
          <w:rFonts w:hint="cs"/>
          <w:rtl/>
        </w:rPr>
        <w:t>.</w:t>
      </w:r>
      <w:r>
        <w:rPr>
          <w:rtl/>
        </w:rPr>
        <w:t xml:space="preserve"> </w:t>
      </w:r>
      <w:bookmarkStart w:id="13112" w:name="_ETM_Q26_746809"/>
      <w:bookmarkEnd w:id="13112"/>
      <w:r>
        <w:rPr>
          <w:rtl/>
        </w:rPr>
        <w:t>בנוסף</w:t>
      </w:r>
      <w:r>
        <w:rPr>
          <w:rFonts w:hint="cs"/>
          <w:rtl/>
        </w:rPr>
        <w:t>,</w:t>
      </w:r>
      <w:r>
        <w:rPr>
          <w:rtl/>
        </w:rPr>
        <w:t xml:space="preserve"> </w:t>
      </w:r>
      <w:bookmarkStart w:id="13113" w:name="_ETM_Q26_747169"/>
      <w:bookmarkEnd w:id="13113"/>
      <w:r>
        <w:rPr>
          <w:rtl/>
        </w:rPr>
        <w:t>ש</w:t>
      </w:r>
      <w:r>
        <w:rPr>
          <w:rFonts w:hint="cs"/>
          <w:rtl/>
        </w:rPr>
        <w:t xml:space="preserve">מענו </w:t>
      </w:r>
      <w:bookmarkStart w:id="13114" w:name="_ETM_Q26_747000"/>
      <w:bookmarkEnd w:id="13114"/>
      <w:r>
        <w:rPr>
          <w:rFonts w:hint="cs"/>
          <w:rtl/>
        </w:rPr>
        <w:t xml:space="preserve">כי </w:t>
      </w:r>
      <w:bookmarkStart w:id="13115" w:name="_ETM_Q26_747530"/>
      <w:bookmarkEnd w:id="13115"/>
      <w:r>
        <w:rPr>
          <w:rtl/>
        </w:rPr>
        <w:t xml:space="preserve">במשרד </w:t>
      </w:r>
      <w:bookmarkStart w:id="13116" w:name="_ETM_Q26_747800"/>
      <w:bookmarkEnd w:id="13116"/>
      <w:r>
        <w:rPr>
          <w:rtl/>
        </w:rPr>
        <w:t xml:space="preserve">החוץ </w:t>
      </w:r>
      <w:bookmarkStart w:id="13117" w:name="_ETM_Q26_748040"/>
      <w:bookmarkEnd w:id="13117"/>
      <w:r>
        <w:rPr>
          <w:rtl/>
        </w:rPr>
        <w:t xml:space="preserve">יש </w:t>
      </w:r>
      <w:bookmarkStart w:id="13118" w:name="_ETM_Q26_748130"/>
      <w:bookmarkEnd w:id="13118"/>
      <w:r>
        <w:rPr>
          <w:rtl/>
        </w:rPr>
        <w:t xml:space="preserve">נציגים </w:t>
      </w:r>
      <w:bookmarkStart w:id="13119" w:name="_ETM_Q26_748550"/>
      <w:bookmarkEnd w:id="13119"/>
      <w:r>
        <w:rPr>
          <w:rtl/>
        </w:rPr>
        <w:t xml:space="preserve">מכלל </w:t>
      </w:r>
      <w:bookmarkStart w:id="13120" w:name="_ETM_Q26_748880"/>
      <w:bookmarkEnd w:id="13120"/>
      <w:r>
        <w:rPr>
          <w:rtl/>
        </w:rPr>
        <w:t xml:space="preserve">הדתות </w:t>
      </w:r>
      <w:bookmarkStart w:id="13121" w:name="_ETM_Q26_749240"/>
      <w:bookmarkEnd w:id="13121"/>
      <w:r>
        <w:rPr>
          <w:rtl/>
        </w:rPr>
        <w:t xml:space="preserve">שמייצגים </w:t>
      </w:r>
      <w:bookmarkStart w:id="13122" w:name="_ETM_Q26_749600"/>
      <w:bookmarkEnd w:id="13122"/>
      <w:r>
        <w:rPr>
          <w:rtl/>
        </w:rPr>
        <w:t xml:space="preserve">אותנו </w:t>
      </w:r>
      <w:bookmarkStart w:id="13123" w:name="_ETM_Q26_749870"/>
      <w:bookmarkEnd w:id="13123"/>
      <w:r>
        <w:rPr>
          <w:rtl/>
        </w:rPr>
        <w:t>בעולם</w:t>
      </w:r>
      <w:r>
        <w:rPr>
          <w:rFonts w:hint="cs"/>
          <w:rtl/>
        </w:rPr>
        <w:t xml:space="preserve">. </w:t>
      </w:r>
      <w:bookmarkStart w:id="13124" w:name="_ETM_Q26_750260"/>
      <w:bookmarkEnd w:id="13124"/>
      <w:r>
        <w:rPr>
          <w:rFonts w:hint="cs"/>
          <w:rtl/>
        </w:rPr>
        <w:t xml:space="preserve">בשל הייחודיות של התפקיד הזה, </w:t>
      </w:r>
      <w:bookmarkStart w:id="13125" w:name="_ETM_Q26_748000"/>
      <w:bookmarkStart w:id="13126" w:name="_ETM_Q26_750530"/>
      <w:bookmarkStart w:id="13127" w:name="_ETM_Q26_750679"/>
      <w:bookmarkStart w:id="13128" w:name="_ETM_Q26_750860"/>
      <w:bookmarkStart w:id="13129" w:name="_ETM_Q26_751010"/>
      <w:bookmarkStart w:id="13130" w:name="_ETM_Q26_751309"/>
      <w:bookmarkStart w:id="13131" w:name="_ETM_Q26_751490"/>
      <w:bookmarkEnd w:id="13125"/>
      <w:bookmarkEnd w:id="13126"/>
      <w:bookmarkEnd w:id="13127"/>
      <w:bookmarkEnd w:id="13128"/>
      <w:bookmarkEnd w:id="13129"/>
      <w:bookmarkEnd w:id="13130"/>
      <w:bookmarkEnd w:id="13131"/>
      <w:r>
        <w:rPr>
          <w:rtl/>
        </w:rPr>
        <w:t xml:space="preserve">ובמיוחד </w:t>
      </w:r>
      <w:bookmarkStart w:id="13132" w:name="_ETM_Q26_751880"/>
      <w:bookmarkEnd w:id="13132"/>
      <w:r>
        <w:rPr>
          <w:rtl/>
        </w:rPr>
        <w:t xml:space="preserve">בעת </w:t>
      </w:r>
      <w:bookmarkStart w:id="13133" w:name="_ETM_Q26_752090"/>
      <w:bookmarkEnd w:id="13133"/>
      <w:r>
        <w:rPr>
          <w:rtl/>
        </w:rPr>
        <w:t>הזו</w:t>
      </w:r>
      <w:r>
        <w:rPr>
          <w:rFonts w:hint="cs"/>
          <w:rtl/>
        </w:rPr>
        <w:t>,</w:t>
      </w:r>
      <w:r>
        <w:rPr>
          <w:rtl/>
        </w:rPr>
        <w:t xml:space="preserve"> </w:t>
      </w:r>
      <w:bookmarkStart w:id="13134" w:name="_ETM_Q26_752750"/>
      <w:bookmarkEnd w:id="13134"/>
      <w:r>
        <w:rPr>
          <w:rtl/>
        </w:rPr>
        <w:t xml:space="preserve">נכון </w:t>
      </w:r>
      <w:bookmarkStart w:id="13135" w:name="_ETM_Q26_753199"/>
      <w:bookmarkEnd w:id="13135"/>
      <w:r>
        <w:rPr>
          <w:rtl/>
        </w:rPr>
        <w:t xml:space="preserve">שמי </w:t>
      </w:r>
      <w:bookmarkStart w:id="13136" w:name="_ETM_Q26_753410"/>
      <w:bookmarkEnd w:id="13136"/>
      <w:r>
        <w:rPr>
          <w:rtl/>
        </w:rPr>
        <w:t xml:space="preserve">שמייצג </w:t>
      </w:r>
      <w:bookmarkStart w:id="13137" w:name="_ETM_Q26_753889"/>
      <w:bookmarkEnd w:id="13137"/>
      <w:r>
        <w:rPr>
          <w:rtl/>
        </w:rPr>
        <w:t xml:space="preserve">את </w:t>
      </w:r>
      <w:bookmarkStart w:id="13138" w:name="_ETM_Q26_753979"/>
      <w:bookmarkEnd w:id="13138"/>
      <w:r>
        <w:rPr>
          <w:rtl/>
        </w:rPr>
        <w:t xml:space="preserve">המדינה </w:t>
      </w:r>
      <w:bookmarkStart w:id="13139" w:name="_ETM_Q26_754340"/>
      <w:bookmarkEnd w:id="13139"/>
      <w:r>
        <w:rPr>
          <w:rtl/>
        </w:rPr>
        <w:t xml:space="preserve">בעולם </w:t>
      </w:r>
      <w:bookmarkStart w:id="13140" w:name="_ETM_Q26_754790"/>
      <w:bookmarkEnd w:id="13140"/>
      <w:r>
        <w:rPr>
          <w:rtl/>
        </w:rPr>
        <w:t xml:space="preserve">יצהיר </w:t>
      </w:r>
      <w:bookmarkStart w:id="13141" w:name="_ETM_Q26_755360"/>
      <w:bookmarkEnd w:id="13141"/>
      <w:r>
        <w:rPr>
          <w:rtl/>
        </w:rPr>
        <w:t xml:space="preserve">כי </w:t>
      </w:r>
      <w:bookmarkStart w:id="13142" w:name="_ETM_Q26_755479"/>
      <w:bookmarkEnd w:id="13142"/>
      <w:r>
        <w:rPr>
          <w:rtl/>
        </w:rPr>
        <w:t xml:space="preserve">הוא </w:t>
      </w:r>
      <w:bookmarkStart w:id="13143" w:name="_ETM_Q26_755540"/>
      <w:bookmarkEnd w:id="13143"/>
      <w:r>
        <w:rPr>
          <w:rtl/>
        </w:rPr>
        <w:t xml:space="preserve">מתחייב </w:t>
      </w:r>
      <w:bookmarkStart w:id="13144" w:name="_ETM_Q26_755870"/>
      <w:bookmarkEnd w:id="13144"/>
      <w:r>
        <w:rPr>
          <w:rtl/>
        </w:rPr>
        <w:t xml:space="preserve">לשמור </w:t>
      </w:r>
      <w:bookmarkStart w:id="13145" w:name="_ETM_Q26_756110"/>
      <w:bookmarkEnd w:id="13145"/>
      <w:r>
        <w:rPr>
          <w:rtl/>
        </w:rPr>
        <w:t xml:space="preserve">אמונים </w:t>
      </w:r>
      <w:bookmarkStart w:id="13146" w:name="_ETM_Q26_756380"/>
      <w:bookmarkEnd w:id="13146"/>
      <w:r>
        <w:rPr>
          <w:rtl/>
        </w:rPr>
        <w:t xml:space="preserve">למדינה </w:t>
      </w:r>
      <w:bookmarkStart w:id="13147" w:name="_ETM_Q26_756740"/>
      <w:bookmarkEnd w:id="13147"/>
      <w:r>
        <w:rPr>
          <w:rtl/>
        </w:rPr>
        <w:t xml:space="preserve">ולאופי </w:t>
      </w:r>
      <w:bookmarkStart w:id="13148" w:name="_ETM_Q26_757160"/>
      <w:bookmarkEnd w:id="13148"/>
      <w:r>
        <w:rPr>
          <w:rFonts w:hint="cs"/>
          <w:rtl/>
        </w:rPr>
        <w:t>ה</w:t>
      </w:r>
      <w:r>
        <w:rPr>
          <w:rtl/>
        </w:rPr>
        <w:t xml:space="preserve">ייחודי </w:t>
      </w:r>
      <w:bookmarkStart w:id="13149" w:name="_ETM_Q26_757520"/>
      <w:bookmarkEnd w:id="13149"/>
      <w:r>
        <w:rPr>
          <w:rtl/>
        </w:rPr>
        <w:t xml:space="preserve">והמיוחד </w:t>
      </w:r>
      <w:bookmarkStart w:id="13150" w:name="_ETM_Q26_758000"/>
      <w:bookmarkEnd w:id="13150"/>
      <w:r>
        <w:rPr>
          <w:rtl/>
        </w:rPr>
        <w:t>של</w:t>
      </w:r>
      <w:r>
        <w:rPr>
          <w:rFonts w:hint="cs"/>
          <w:rtl/>
        </w:rPr>
        <w:t>ה</w:t>
      </w:r>
      <w:r>
        <w:rPr>
          <w:rtl/>
        </w:rPr>
        <w:t xml:space="preserve"> </w:t>
      </w:r>
      <w:bookmarkStart w:id="13151" w:name="_ETM_Q26_758640"/>
      <w:bookmarkEnd w:id="13151"/>
      <w:r>
        <w:rPr>
          <w:rtl/>
        </w:rPr>
        <w:t xml:space="preserve">כמדינה </w:t>
      </w:r>
      <w:bookmarkStart w:id="13152" w:name="_ETM_Q26_759150"/>
      <w:bookmarkEnd w:id="13152"/>
      <w:r>
        <w:rPr>
          <w:rtl/>
        </w:rPr>
        <w:t xml:space="preserve">יהודית </w:t>
      </w:r>
      <w:bookmarkStart w:id="13153" w:name="_ETM_Q26_759450"/>
      <w:bookmarkEnd w:id="13153"/>
      <w:r>
        <w:rPr>
          <w:rtl/>
        </w:rPr>
        <w:t>ודמוקרטית</w:t>
      </w:r>
      <w:r>
        <w:rPr>
          <w:rFonts w:hint="cs"/>
          <w:rtl/>
        </w:rPr>
        <w:t>.</w:t>
      </w:r>
    </w:p>
    <w:p w:rsidR="00903FCE" w:rsidRDefault="00903FCE" w:rsidP="002F5E09">
      <w:pPr>
        <w:rPr>
          <w:rtl/>
        </w:rPr>
      </w:pPr>
    </w:p>
    <w:p w:rsidR="00903FCE" w:rsidRDefault="00903FCE" w:rsidP="002F5E09">
      <w:pPr>
        <w:rPr>
          <w:rtl/>
        </w:rPr>
      </w:pPr>
      <w:bookmarkStart w:id="13154" w:name="_ETM_Q26_759000"/>
      <w:bookmarkStart w:id="13155" w:name="_ETM_Q26_760080"/>
      <w:bookmarkEnd w:id="13154"/>
      <w:bookmarkEnd w:id="13155"/>
      <w:r>
        <w:rPr>
          <w:rtl/>
        </w:rPr>
        <w:t xml:space="preserve">להצעה </w:t>
      </w:r>
      <w:bookmarkStart w:id="13156" w:name="_ETM_Q26_760559"/>
      <w:bookmarkEnd w:id="13156"/>
      <w:r>
        <w:rPr>
          <w:rtl/>
        </w:rPr>
        <w:t xml:space="preserve">לא </w:t>
      </w:r>
      <w:bookmarkStart w:id="13157" w:name="_ETM_Q26_760770"/>
      <w:bookmarkEnd w:id="13157"/>
      <w:r>
        <w:rPr>
          <w:rtl/>
        </w:rPr>
        <w:t xml:space="preserve">הוגשו </w:t>
      </w:r>
      <w:bookmarkStart w:id="13158" w:name="_ETM_Q26_761040"/>
      <w:bookmarkEnd w:id="13158"/>
      <w:r>
        <w:rPr>
          <w:rtl/>
        </w:rPr>
        <w:t xml:space="preserve">הסתייגויות </w:t>
      </w:r>
      <w:bookmarkStart w:id="13159" w:name="_ETM_Q26_761700"/>
      <w:bookmarkEnd w:id="13159"/>
      <w:r>
        <w:rPr>
          <w:rtl/>
        </w:rPr>
        <w:t xml:space="preserve">אך </w:t>
      </w:r>
      <w:bookmarkStart w:id="13160" w:name="_ETM_Q26_761790"/>
      <w:bookmarkEnd w:id="13160"/>
      <w:r>
        <w:rPr>
          <w:rtl/>
        </w:rPr>
        <w:t xml:space="preserve">הוגשו </w:t>
      </w:r>
      <w:bookmarkStart w:id="13161" w:name="_ETM_Q26_762030"/>
      <w:bookmarkEnd w:id="13161"/>
      <w:r>
        <w:rPr>
          <w:rtl/>
        </w:rPr>
        <w:t xml:space="preserve">בקשות </w:t>
      </w:r>
      <w:bookmarkStart w:id="13162" w:name="_ETM_Q26_762360"/>
      <w:bookmarkEnd w:id="13162"/>
      <w:r>
        <w:rPr>
          <w:rtl/>
        </w:rPr>
        <w:t>דיבור</w:t>
      </w:r>
      <w:r>
        <w:rPr>
          <w:rFonts w:hint="cs"/>
          <w:rtl/>
        </w:rPr>
        <w:t xml:space="preserve">. </w:t>
      </w:r>
      <w:bookmarkStart w:id="13163" w:name="TOR_Q27"/>
      <w:bookmarkEnd w:id="13163"/>
      <w:r>
        <w:rPr>
          <w:rFonts w:hint="cs"/>
          <w:rtl/>
        </w:rPr>
        <w:t xml:space="preserve">אני מבקש מחברי הכנסת לאשר את ההצעה בקריאה שנייה ושלישית כנוסח הוועדה. אני רוצה להודות לצוות הוועדה ולייעוץ המשפטי, שסייע בהכנת ההצעה </w:t>
      </w:r>
      <w:r w:rsidR="003C5F67">
        <w:rPr>
          <w:rFonts w:hint="cs"/>
          <w:rtl/>
        </w:rPr>
        <w:t>– –</w:t>
      </w:r>
    </w:p>
    <w:p w:rsidR="00903FCE" w:rsidRDefault="00903FCE" w:rsidP="009635F5">
      <w:pPr>
        <w:rPr>
          <w:rtl/>
        </w:rPr>
      </w:pPr>
    </w:p>
    <w:p w:rsidR="00903FCE" w:rsidRDefault="00903FCE" w:rsidP="002F5E09">
      <w:pPr>
        <w:pStyle w:val="af5"/>
        <w:keepNext/>
        <w:rPr>
          <w:rtl/>
        </w:rPr>
      </w:pPr>
      <w:bookmarkStart w:id="13164" w:name="ET_interruption_6345_2"/>
      <w:r w:rsidRPr="00806F99">
        <w:rPr>
          <w:rStyle w:val="TagStyle"/>
          <w:rtl/>
        </w:rPr>
        <w:t xml:space="preserve"> &lt;&lt; קריאה &gt;&gt;</w:t>
      </w:r>
      <w:r w:rsidRPr="004A32F6">
        <w:rPr>
          <w:rStyle w:val="TagStyle"/>
          <w:rtl/>
        </w:rPr>
        <w:t xml:space="preserve"> </w:t>
      </w:r>
      <w:r>
        <w:rPr>
          <w:rtl/>
        </w:rPr>
        <w:t>טלי גוטליב (הליכוד):</w:t>
      </w:r>
      <w:r w:rsidRPr="004A32F6">
        <w:rPr>
          <w:rStyle w:val="TagStyle"/>
          <w:rtl/>
        </w:rPr>
        <w:t xml:space="preserve"> </w:t>
      </w:r>
      <w:r w:rsidRPr="00806F99">
        <w:rPr>
          <w:rStyle w:val="TagStyle"/>
          <w:rtl/>
        </w:rPr>
        <w:t>&lt;&lt; קריאה &gt;&gt;</w:t>
      </w:r>
      <w:r>
        <w:rPr>
          <w:rtl/>
        </w:rPr>
        <w:t xml:space="preserve">   </w:t>
      </w:r>
      <w:bookmarkEnd w:id="13164"/>
    </w:p>
    <w:p w:rsidR="00903FCE" w:rsidRDefault="00903FCE" w:rsidP="003C5F67">
      <w:pPr>
        <w:rPr>
          <w:rtl/>
          <w:lang w:eastAsia="he-IL"/>
        </w:rPr>
      </w:pPr>
    </w:p>
    <w:p w:rsidR="00903FCE" w:rsidRDefault="003C5F67" w:rsidP="002F5E09">
      <w:pPr>
        <w:rPr>
          <w:rtl/>
          <w:lang w:eastAsia="he-IL"/>
        </w:rPr>
      </w:pPr>
      <w:r>
        <w:rPr>
          <w:rFonts w:hint="cs"/>
          <w:rtl/>
          <w:lang w:eastAsia="he-IL"/>
        </w:rPr>
        <w:t>– – –</w:t>
      </w:r>
    </w:p>
    <w:p w:rsidR="00903FCE" w:rsidRDefault="00903FCE" w:rsidP="002F5E09">
      <w:pPr>
        <w:rPr>
          <w:rtl/>
          <w:lang w:eastAsia="he-IL"/>
        </w:rPr>
      </w:pPr>
    </w:p>
    <w:p w:rsidR="00903FCE" w:rsidRDefault="00903FCE" w:rsidP="002F5E09">
      <w:pPr>
        <w:pStyle w:val="-"/>
        <w:keepNext/>
        <w:rPr>
          <w:rtl/>
        </w:rPr>
      </w:pPr>
      <w:bookmarkStart w:id="13165" w:name="ET_speakercontinue_6464_4"/>
      <w:r w:rsidRPr="00806F99">
        <w:rPr>
          <w:rStyle w:val="TagStyle"/>
          <w:rtl/>
        </w:rPr>
        <w:t xml:space="preserve"> &lt;&lt; דובר_המשך &gt;&gt;</w:t>
      </w:r>
      <w:r w:rsidRPr="004A32F6">
        <w:rPr>
          <w:rStyle w:val="TagStyle"/>
          <w:rtl/>
        </w:rPr>
        <w:t xml:space="preserve"> </w:t>
      </w:r>
      <w:r>
        <w:rPr>
          <w:rtl/>
        </w:rPr>
        <w:t>שמחה רוטמן (יו"ר ועדת החוקה, חוק ומשפט):</w:t>
      </w:r>
      <w:r w:rsidRPr="004A32F6">
        <w:rPr>
          <w:rStyle w:val="TagStyle"/>
          <w:rtl/>
        </w:rPr>
        <w:t xml:space="preserve"> </w:t>
      </w:r>
      <w:r w:rsidRPr="00806F99">
        <w:rPr>
          <w:rStyle w:val="TagStyle"/>
          <w:rtl/>
        </w:rPr>
        <w:t>&lt;&lt; דובר_המשך &gt;&gt;</w:t>
      </w:r>
      <w:r>
        <w:rPr>
          <w:rtl/>
        </w:rPr>
        <w:t xml:space="preserve">   </w:t>
      </w:r>
      <w:bookmarkEnd w:id="13165"/>
    </w:p>
    <w:p w:rsidR="00903FCE" w:rsidRDefault="00903FCE" w:rsidP="003C5F67">
      <w:pPr>
        <w:rPr>
          <w:rtl/>
          <w:lang w:eastAsia="he-IL"/>
        </w:rPr>
      </w:pPr>
    </w:p>
    <w:p w:rsidR="00903FCE" w:rsidRDefault="003C5F67" w:rsidP="00210AD4">
      <w:pPr>
        <w:rPr>
          <w:rtl/>
          <w:lang w:eastAsia="he-IL"/>
        </w:rPr>
      </w:pPr>
      <w:r>
        <w:rPr>
          <w:rFonts w:hint="cs"/>
          <w:rtl/>
          <w:lang w:eastAsia="he-IL"/>
        </w:rPr>
        <w:t>– –</w:t>
      </w:r>
      <w:r w:rsidR="00903FCE">
        <w:rPr>
          <w:rFonts w:hint="cs"/>
          <w:rtl/>
          <w:lang w:eastAsia="he-IL"/>
        </w:rPr>
        <w:t xml:space="preserve"> ולטלי, שהפריעה פחות מהרגיל בדיוני הוועדה, וכמובן </w:t>
      </w:r>
      <w:bookmarkStart w:id="13166" w:name="_ETM_Q27_183000"/>
      <w:bookmarkEnd w:id="13166"/>
      <w:r w:rsidR="00903FCE">
        <w:rPr>
          <w:rFonts w:hint="cs"/>
          <w:rtl/>
          <w:lang w:eastAsia="he-IL"/>
        </w:rPr>
        <w:t xml:space="preserve">לשר </w:t>
      </w:r>
      <w:r w:rsidR="00210AD4">
        <w:rPr>
          <w:rFonts w:hint="cs"/>
          <w:rtl/>
          <w:lang w:eastAsia="he-IL"/>
        </w:rPr>
        <w:t>שכיבד אותנו בנוכחותו</w:t>
      </w:r>
      <w:r w:rsidR="00210AD4">
        <w:rPr>
          <w:rFonts w:hint="eastAsia"/>
          <w:rtl/>
          <w:lang w:eastAsia="he-IL"/>
        </w:rPr>
        <w:t xml:space="preserve"> –</w:t>
      </w:r>
      <w:r w:rsidR="00210AD4">
        <w:rPr>
          <w:rFonts w:hint="cs"/>
          <w:rtl/>
          <w:lang w:eastAsia="he-IL"/>
        </w:rPr>
        <w:t xml:space="preserve"> </w:t>
      </w:r>
      <w:r w:rsidR="00903FCE">
        <w:rPr>
          <w:rFonts w:hint="cs"/>
          <w:rtl/>
          <w:lang w:eastAsia="he-IL"/>
        </w:rPr>
        <w:t xml:space="preserve">שכשהוא נכח בוועדה הוא גם היה שר החוץ, ובינתיים השתנה תפקידו. זכינו לקדם את ההצעה הזאת בהסכמות ולהביא אותה לשולחן המליאה. תודה רבה, אדוני היושב-ראש. </w:t>
      </w:r>
    </w:p>
    <w:p w:rsidR="00903FCE" w:rsidRDefault="00903FCE" w:rsidP="002F5E09">
      <w:pPr>
        <w:rPr>
          <w:rtl/>
          <w:lang w:eastAsia="he-IL"/>
        </w:rPr>
      </w:pPr>
    </w:p>
    <w:p w:rsidR="00903FCE" w:rsidRDefault="00903FCE" w:rsidP="002F5E09">
      <w:pPr>
        <w:pStyle w:val="af6"/>
        <w:keepNext/>
        <w:rPr>
          <w:rtl/>
        </w:rPr>
      </w:pPr>
      <w:r w:rsidRPr="00806F99">
        <w:rPr>
          <w:rStyle w:val="TagStyle"/>
          <w:rtl/>
        </w:rPr>
        <w:t xml:space="preserve"> &lt;&lt; יור &gt;&gt;</w:t>
      </w:r>
      <w:r w:rsidRPr="004A32F6">
        <w:rPr>
          <w:rStyle w:val="TagStyle"/>
          <w:rtl/>
        </w:rPr>
        <w:t xml:space="preserve"> </w:t>
      </w:r>
      <w:r>
        <w:rPr>
          <w:rtl/>
        </w:rPr>
        <w:t>היו"ר חנוך דב מלביצקי:</w:t>
      </w:r>
      <w:r w:rsidRPr="004A32F6">
        <w:rPr>
          <w:rStyle w:val="TagStyle"/>
          <w:rtl/>
        </w:rPr>
        <w:t xml:space="preserve"> </w:t>
      </w:r>
      <w:r w:rsidRPr="00806F99">
        <w:rPr>
          <w:rStyle w:val="TagStyle"/>
          <w:rtl/>
        </w:rPr>
        <w:t>&lt;&lt; יור &gt;&gt;</w:t>
      </w:r>
      <w:r>
        <w:rPr>
          <w:rtl/>
        </w:rPr>
        <w:t xml:space="preserve">   </w:t>
      </w:r>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תודה. להצעת החוק לא </w:t>
      </w:r>
      <w:bookmarkStart w:id="13167" w:name="_ETM_Q27_205000"/>
      <w:bookmarkEnd w:id="13167"/>
      <w:r>
        <w:rPr>
          <w:rFonts w:hint="cs"/>
          <w:rtl/>
          <w:lang w:eastAsia="he-IL"/>
        </w:rPr>
        <w:t xml:space="preserve">הוגשו הסתייגויות, אך הוגשו בקשות לרשות דיבור: חבר הכנסת איימן עודה </w:t>
      </w:r>
      <w:r>
        <w:rPr>
          <w:rtl/>
          <w:lang w:eastAsia="he-IL"/>
        </w:rPr>
        <w:t>–</w:t>
      </w:r>
      <w:r>
        <w:rPr>
          <w:rFonts w:hint="cs"/>
          <w:rtl/>
          <w:lang w:eastAsia="he-IL"/>
        </w:rPr>
        <w:t xml:space="preserve"> אינו נוכח; חבר הכנסת אחמד טיבי </w:t>
      </w:r>
      <w:r>
        <w:rPr>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w:t>
      </w:r>
      <w:bookmarkStart w:id="13168" w:name="_ETM_Q27_210000"/>
      <w:bookmarkEnd w:id="13168"/>
      <w:r>
        <w:rPr>
          <w:rFonts w:hint="cs"/>
          <w:rtl/>
          <w:lang w:eastAsia="he-IL"/>
        </w:rPr>
        <w:t xml:space="preserve">אינה נוכחת; חבר הכנסת עופר כסיף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אינו נוכח; חבר הכנסת אביגדור ליברמן </w:t>
      </w:r>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אינו נוכח; </w:t>
      </w:r>
      <w:bookmarkStart w:id="13169" w:name="_ETM_Q27_221000"/>
      <w:bookmarkEnd w:id="13169"/>
      <w:r>
        <w:rPr>
          <w:rFonts w:hint="cs"/>
          <w:rtl/>
          <w:lang w:eastAsia="he-IL"/>
        </w:rPr>
        <w:t xml:space="preserve">חברת הכנסת שרון ניר </w:t>
      </w:r>
      <w:r>
        <w:rPr>
          <w:rtl/>
          <w:lang w:eastAsia="he-IL"/>
        </w:rPr>
        <w:t>–</w:t>
      </w:r>
      <w:r>
        <w:rPr>
          <w:rFonts w:hint="cs"/>
          <w:rtl/>
          <w:lang w:eastAsia="he-IL"/>
        </w:rPr>
        <w:t xml:space="preserve"> אינה נוכחת; חברת הכנסת יוליה מלינובסקי</w:t>
      </w:r>
      <w:bookmarkStart w:id="13170" w:name="_ETM_Q27_227000"/>
      <w:bookmarkEnd w:id="13170"/>
      <w:r>
        <w:rPr>
          <w:rFonts w:hint="cs"/>
          <w:rtl/>
          <w:lang w:eastAsia="he-IL"/>
        </w:rPr>
        <w:t xml:space="preserve"> </w:t>
      </w:r>
      <w:r>
        <w:rPr>
          <w:rtl/>
          <w:lang w:eastAsia="he-IL"/>
        </w:rPr>
        <w:t>–</w:t>
      </w:r>
      <w:r>
        <w:rPr>
          <w:rFonts w:hint="cs"/>
          <w:rtl/>
          <w:lang w:eastAsia="he-IL"/>
        </w:rPr>
        <w:t xml:space="preserve"> אינה נוכחת; חבר הכנסת חמד עמאר </w:t>
      </w:r>
      <w:r>
        <w:rPr>
          <w:rtl/>
          <w:lang w:eastAsia="he-IL"/>
        </w:rPr>
        <w:t>–</w:t>
      </w:r>
      <w:r>
        <w:rPr>
          <w:rFonts w:hint="cs"/>
          <w:rtl/>
          <w:lang w:eastAsia="he-IL"/>
        </w:rPr>
        <w:t xml:space="preserve"> </w:t>
      </w:r>
      <w:bookmarkStart w:id="13171" w:name="_ETM_Q27_230000"/>
      <w:bookmarkEnd w:id="13171"/>
      <w:r>
        <w:rPr>
          <w:rFonts w:hint="cs"/>
          <w:rtl/>
          <w:lang w:eastAsia="he-IL"/>
        </w:rPr>
        <w:t>אינו נוכח. חבר הכנסת אריאל קלנר, בבקשה, אדוני.</w:t>
      </w:r>
    </w:p>
    <w:p w:rsidR="00903FCE" w:rsidRDefault="00903FCE" w:rsidP="002F5E09">
      <w:pPr>
        <w:rPr>
          <w:rtl/>
          <w:lang w:eastAsia="he-IL"/>
        </w:rPr>
      </w:pPr>
    </w:p>
    <w:p w:rsidR="00903FCE" w:rsidRDefault="00903FCE" w:rsidP="002F5E09">
      <w:pPr>
        <w:pStyle w:val="a4"/>
        <w:keepNext/>
        <w:rPr>
          <w:rtl/>
        </w:rPr>
      </w:pPr>
      <w:bookmarkStart w:id="13172" w:name="ET_speaker_5801_6"/>
      <w:r w:rsidRPr="00806F99">
        <w:rPr>
          <w:rStyle w:val="TagStyle"/>
          <w:rtl/>
        </w:rPr>
        <w:t xml:space="preserve"> &lt;&lt; דובר &gt;&gt;</w:t>
      </w:r>
      <w:r w:rsidRPr="004A32F6">
        <w:rPr>
          <w:rStyle w:val="TagStyle"/>
          <w:rtl/>
        </w:rPr>
        <w:t xml:space="preserve"> </w:t>
      </w:r>
      <w:bookmarkStart w:id="13173" w:name="_Toc155199605"/>
      <w:r>
        <w:rPr>
          <w:rtl/>
        </w:rPr>
        <w:t>אריאל קלנר (הליכוד):</w:t>
      </w:r>
      <w:bookmarkEnd w:id="13173"/>
      <w:r w:rsidRPr="004A32F6">
        <w:rPr>
          <w:rStyle w:val="TagStyle"/>
          <w:rtl/>
        </w:rPr>
        <w:t xml:space="preserve"> </w:t>
      </w:r>
      <w:r w:rsidRPr="00806F99">
        <w:rPr>
          <w:rStyle w:val="TagStyle"/>
          <w:rtl/>
        </w:rPr>
        <w:t>&lt;&lt; דובר &gt;&gt;</w:t>
      </w:r>
      <w:r>
        <w:rPr>
          <w:rtl/>
        </w:rPr>
        <w:t xml:space="preserve">   </w:t>
      </w:r>
      <w:bookmarkEnd w:id="13172"/>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אדוני היושב-ראש, אדוני השר, בהצלחה בתפקיד החדש. יישר כוח על כל העשייה הברוכה במשרד </w:t>
      </w:r>
      <w:bookmarkStart w:id="13174" w:name="_ETM_Q27_266000"/>
      <w:bookmarkEnd w:id="13174"/>
      <w:r>
        <w:rPr>
          <w:rFonts w:hint="cs"/>
          <w:rtl/>
          <w:lang w:eastAsia="he-IL"/>
        </w:rPr>
        <w:t>החוץ. בהצלחה</w:t>
      </w:r>
      <w:r w:rsidRPr="008F2135">
        <w:rPr>
          <w:rFonts w:hint="cs"/>
          <w:rtl/>
          <w:lang w:eastAsia="he-IL"/>
        </w:rPr>
        <w:t xml:space="preserve"> </w:t>
      </w:r>
      <w:r>
        <w:rPr>
          <w:rFonts w:hint="cs"/>
          <w:rtl/>
          <w:lang w:eastAsia="he-IL"/>
        </w:rPr>
        <w:t>בתפקיד, כמובן,</w:t>
      </w:r>
      <w:bookmarkStart w:id="13175" w:name="_ETM_Q27_272000"/>
      <w:bookmarkEnd w:id="13175"/>
      <w:r>
        <w:rPr>
          <w:rFonts w:hint="cs"/>
          <w:rtl/>
          <w:lang w:eastAsia="he-IL"/>
        </w:rPr>
        <w:t xml:space="preserve"> גם לשר החוץ החדש-ישן ישראל כץ</w:t>
      </w:r>
      <w:bookmarkStart w:id="13176" w:name="_ETM_Q27_274000"/>
      <w:bookmarkEnd w:id="13176"/>
      <w:r>
        <w:rPr>
          <w:rFonts w:hint="cs"/>
          <w:rtl/>
          <w:lang w:eastAsia="he-IL"/>
        </w:rPr>
        <w:t xml:space="preserve">. </w:t>
      </w:r>
    </w:p>
    <w:p w:rsidR="00903FCE" w:rsidRDefault="00903FCE" w:rsidP="002F5E09">
      <w:pPr>
        <w:rPr>
          <w:rtl/>
          <w:lang w:eastAsia="he-IL"/>
        </w:rPr>
      </w:pPr>
    </w:p>
    <w:p w:rsidR="00903FCE" w:rsidRDefault="00903FCE" w:rsidP="002F5E09">
      <w:pPr>
        <w:rPr>
          <w:rtl/>
          <w:lang w:eastAsia="he-IL"/>
        </w:rPr>
      </w:pPr>
      <w:bookmarkStart w:id="13177" w:name="_ETM_Q27_276000"/>
      <w:bookmarkEnd w:id="13177"/>
      <w:r>
        <w:rPr>
          <w:rFonts w:hint="cs"/>
          <w:rtl/>
          <w:lang w:eastAsia="he-IL"/>
        </w:rPr>
        <w:t xml:space="preserve">אני מתכוון להצביע בעד ההצעה הזאת, אבל לא מכיוון שהיא הכי טובה, אדוני היושב-ראש, אלא כי היא משפרת את המצב הקיים – שחלילה שגורמים שלא מקבלים את זהותה של מדינת ישראל, לא ייצגו אותה בחו"ל. זה איזשהו מינימום. </w:t>
      </w:r>
    </w:p>
    <w:p w:rsidR="00903FCE" w:rsidRDefault="00903FCE" w:rsidP="002F5E09">
      <w:pPr>
        <w:rPr>
          <w:rtl/>
          <w:lang w:eastAsia="he-IL"/>
        </w:rPr>
      </w:pPr>
    </w:p>
    <w:p w:rsidR="00903FCE" w:rsidRDefault="00903FCE" w:rsidP="002F5E09">
      <w:pPr>
        <w:rPr>
          <w:rtl/>
          <w:lang w:eastAsia="he-IL"/>
        </w:rPr>
      </w:pPr>
      <w:r>
        <w:rPr>
          <w:rFonts w:hint="cs"/>
          <w:rtl/>
          <w:lang w:eastAsia="he-IL"/>
        </w:rPr>
        <w:t xml:space="preserve">אבל אני רוצה להתעכב על נקודה, ולכן ביקשתי את רשות הדיבור. לצערי, שכחנו בשנים האחרונות מושכלות יסוד: דמוקרטיה היא שיטת משטר אשר </w:t>
      </w:r>
      <w:bookmarkStart w:id="13178" w:name="_ETM_Q27_307000"/>
      <w:bookmarkEnd w:id="13178"/>
      <w:r>
        <w:rPr>
          <w:rFonts w:hint="cs"/>
          <w:rtl/>
          <w:lang w:eastAsia="he-IL"/>
        </w:rPr>
        <w:t>באמצעותה החליט העם היהודי לנהל את מדינתו. שיטת משטר חשובה, שיטת משטר שנותנת ביטוי</w:t>
      </w:r>
      <w:bookmarkStart w:id="13179" w:name="_ETM_Q27_313000"/>
      <w:bookmarkEnd w:id="13179"/>
      <w:r>
        <w:rPr>
          <w:rFonts w:hint="cs"/>
          <w:rtl/>
          <w:lang w:eastAsia="he-IL"/>
        </w:rPr>
        <w:t xml:space="preserve">. במאמר מוסגר, אומר שלצערי ספגה שיטת המשטר הזאת, השיטה הדמוקרטית, </w:t>
      </w:r>
      <w:bookmarkStart w:id="13180" w:name="_ETM_Q27_319000"/>
      <w:bookmarkEnd w:id="13180"/>
      <w:r>
        <w:rPr>
          <w:rFonts w:hint="cs"/>
          <w:rtl/>
          <w:lang w:eastAsia="he-IL"/>
        </w:rPr>
        <w:t xml:space="preserve">מכה אנושה לפני יומיים. שיטת משטר שבה קבוצה בלתי נבחרת </w:t>
      </w:r>
      <w:bookmarkStart w:id="13181" w:name="_ETM_Q27_321000"/>
      <w:bookmarkEnd w:id="13181"/>
      <w:r>
        <w:rPr>
          <w:rFonts w:hint="cs"/>
          <w:rtl/>
          <w:lang w:eastAsia="he-IL"/>
        </w:rPr>
        <w:t xml:space="preserve">נמצאת עליונה על העם ועל נבחריו ושעל אותה קבוצה העם לא יכול לערער ושהיא המילה האחרונה </w:t>
      </w:r>
      <w:r>
        <w:rPr>
          <w:rFonts w:hint="eastAsia"/>
          <w:rtl/>
          <w:lang w:eastAsia="he-IL"/>
        </w:rPr>
        <w:t xml:space="preserve">– </w:t>
      </w:r>
      <w:r>
        <w:rPr>
          <w:rFonts w:hint="cs"/>
          <w:rtl/>
          <w:lang w:eastAsia="he-IL"/>
        </w:rPr>
        <w:t xml:space="preserve">שיטת משטר כזאת איננה </w:t>
      </w:r>
      <w:bookmarkStart w:id="13182" w:name="_ETM_Q27_332000"/>
      <w:bookmarkEnd w:id="13182"/>
      <w:r>
        <w:rPr>
          <w:rFonts w:hint="cs"/>
          <w:rtl/>
          <w:lang w:eastAsia="he-IL"/>
        </w:rPr>
        <w:t xml:space="preserve">דמוקרטיה. סוף סוגריים. </w:t>
      </w:r>
    </w:p>
    <w:p w:rsidR="00903FCE" w:rsidRDefault="00903FCE" w:rsidP="002F5E09">
      <w:pPr>
        <w:rPr>
          <w:rtl/>
          <w:lang w:eastAsia="he-IL"/>
        </w:rPr>
      </w:pPr>
    </w:p>
    <w:p w:rsidR="00903FCE" w:rsidRDefault="00903FCE" w:rsidP="002F5E09">
      <w:pPr>
        <w:rPr>
          <w:rtl/>
          <w:lang w:eastAsia="he-IL"/>
        </w:rPr>
      </w:pPr>
      <w:r>
        <w:rPr>
          <w:rFonts w:hint="cs"/>
          <w:rtl/>
          <w:lang w:eastAsia="he-IL"/>
        </w:rPr>
        <w:t xml:space="preserve">ועל אף חשיבותה של הדמוקרטיה, </w:t>
      </w:r>
      <w:bookmarkStart w:id="13183" w:name="_ETM_Q27_341000"/>
      <w:bookmarkEnd w:id="13183"/>
      <w:r>
        <w:rPr>
          <w:rFonts w:hint="cs"/>
          <w:rtl/>
          <w:lang w:eastAsia="he-IL"/>
        </w:rPr>
        <w:t xml:space="preserve">כבודה ומרכזיותה, אדוני היושב-ראש ראש ואדוני השר, יש בעולם עשרות רבות של מדינות דמוקרטיות. הדמוקרטיה איננה מה שמייחד את </w:t>
      </w:r>
      <w:bookmarkStart w:id="13184" w:name="_ETM_Q27_348000"/>
      <w:bookmarkEnd w:id="13184"/>
      <w:r>
        <w:rPr>
          <w:rFonts w:hint="cs"/>
          <w:rtl/>
          <w:lang w:eastAsia="he-IL"/>
        </w:rPr>
        <w:t xml:space="preserve">מדינת ישראל, כי מדינת לאום לעם היהודי יש רק אחת. מדינת לאום לעם היהודי היא-היא התקווה בת שנות האלפיים, היא-היא מושא התפילות והחלומות של העם היהודי בכל הדורות ובכל הגלויות; מדינת לאום לעם היהודי היא-היא הסיבה שבגינה ייבשו </w:t>
      </w:r>
      <w:bookmarkStart w:id="13185" w:name="_ETM_Q27_368000"/>
      <w:bookmarkEnd w:id="13185"/>
      <w:r>
        <w:rPr>
          <w:rFonts w:hint="cs"/>
          <w:rtl/>
          <w:lang w:eastAsia="he-IL"/>
        </w:rPr>
        <w:t xml:space="preserve">החלוצים ביצות ומתו ממלריה; מדינת לאום לעם היהודי היא-היא הסיבה שבגינה עלו לוחמי המחתרות לגרדום; </w:t>
      </w:r>
      <w:bookmarkStart w:id="13186" w:name="_ETM_Q27_381000"/>
      <w:bookmarkEnd w:id="13186"/>
      <w:r>
        <w:rPr>
          <w:rFonts w:hint="cs"/>
          <w:rtl/>
          <w:lang w:eastAsia="he-IL"/>
        </w:rPr>
        <w:t xml:space="preserve">מדינת לאום לעם היהודי היא-היא הסיבה שבגינה חירפו יהודים את נפשם ממלחמת השחרור ועד מלחמת הקוממיות שנכפתה עלינו כעת. </w:t>
      </w:r>
    </w:p>
    <w:p w:rsidR="00903FCE" w:rsidRDefault="00903FCE" w:rsidP="002F5E09">
      <w:pPr>
        <w:rPr>
          <w:rtl/>
          <w:lang w:eastAsia="he-IL"/>
        </w:rPr>
      </w:pPr>
    </w:p>
    <w:p w:rsidR="00903FCE" w:rsidRDefault="00903FCE" w:rsidP="002F5E09">
      <w:pPr>
        <w:rPr>
          <w:rtl/>
          <w:lang w:eastAsia="he-IL"/>
        </w:rPr>
      </w:pPr>
      <w:r>
        <w:rPr>
          <w:rFonts w:hint="cs"/>
          <w:rtl/>
          <w:lang w:eastAsia="he-IL"/>
        </w:rPr>
        <w:t>מדינת לאום לעם היהודי היא הסיבה שאפשר לדחות את הוויכוח על פסיקת בג"ץ האחרונה</w:t>
      </w:r>
      <w:bookmarkStart w:id="13187" w:name="_ETM_Q27_405000"/>
      <w:bookmarkEnd w:id="13187"/>
      <w:r>
        <w:rPr>
          <w:rFonts w:hint="cs"/>
          <w:rtl/>
          <w:lang w:eastAsia="he-IL"/>
        </w:rPr>
        <w:t xml:space="preserve"> ליום שאחרי המלחמה. כי בעיניי – </w:t>
      </w:r>
      <w:bookmarkStart w:id="13188" w:name="_ETM_Q27_408385"/>
      <w:bookmarkEnd w:id="13188"/>
      <w:r>
        <w:rPr>
          <w:rFonts w:hint="cs"/>
          <w:rtl/>
          <w:lang w:eastAsia="he-IL"/>
        </w:rPr>
        <w:t xml:space="preserve">ובעיני הרוב המוחץ של העם </w:t>
      </w:r>
      <w:bookmarkStart w:id="13189" w:name="_ETM_Q27_409000"/>
      <w:bookmarkEnd w:id="13189"/>
      <w:r>
        <w:rPr>
          <w:rFonts w:hint="cs"/>
          <w:rtl/>
          <w:lang w:eastAsia="he-IL"/>
        </w:rPr>
        <w:t xml:space="preserve">בישראל ובעיני הלוחמים הגיבורים ובני משפחותיהם – הבטחת הקיום של מדינת הלאום של העם היהודי היא העיקר. אחר כך יגיע הזמן לעסוק באופי של המשטר הדמוקרטי. כי זה ורק זה הסדר: מדינת לאום של העם היהודי היא משטר דמוקרטי מתוקן. </w:t>
      </w:r>
    </w:p>
    <w:p w:rsidR="00903FCE" w:rsidRDefault="00903FCE" w:rsidP="002F5E09">
      <w:pPr>
        <w:rPr>
          <w:rtl/>
          <w:lang w:eastAsia="he-IL"/>
        </w:rPr>
      </w:pPr>
    </w:p>
    <w:p w:rsidR="00903FCE" w:rsidRDefault="00903FCE" w:rsidP="00210AD4">
      <w:pPr>
        <w:rPr>
          <w:rtl/>
          <w:lang w:eastAsia="he-IL"/>
        </w:rPr>
      </w:pPr>
      <w:bookmarkStart w:id="13190" w:name="_ETM_Q27_436000"/>
      <w:bookmarkEnd w:id="13190"/>
      <w:r>
        <w:rPr>
          <w:rFonts w:hint="cs"/>
          <w:rtl/>
          <w:lang w:eastAsia="he-IL"/>
        </w:rPr>
        <w:t>תנחומיי למשפחות הנופלים</w:t>
      </w:r>
      <w:r w:rsidR="00210AD4">
        <w:rPr>
          <w:rFonts w:hint="cs"/>
          <w:rtl/>
          <w:lang w:eastAsia="he-IL"/>
        </w:rPr>
        <w:t>.</w:t>
      </w:r>
      <w:r>
        <w:rPr>
          <w:rFonts w:hint="cs"/>
          <w:rtl/>
          <w:lang w:eastAsia="he-IL"/>
        </w:rPr>
        <w:t xml:space="preserve"> </w:t>
      </w:r>
      <w:bookmarkStart w:id="13191" w:name="_ETM_Q27_434000"/>
      <w:bookmarkEnd w:id="13191"/>
      <w:r>
        <w:rPr>
          <w:rFonts w:hint="cs"/>
          <w:rtl/>
          <w:lang w:eastAsia="he-IL"/>
        </w:rPr>
        <w:t>רפואה שלמה לפצועים. שנזכה, בעזרת השם, לראות בשחרור מלא של כל הנתונים בשביה ובצרה</w:t>
      </w:r>
      <w:bookmarkStart w:id="13192" w:name="_ETM_Q27_444000"/>
      <w:bookmarkEnd w:id="13192"/>
      <w:r>
        <w:rPr>
          <w:rFonts w:hint="cs"/>
          <w:rtl/>
          <w:lang w:eastAsia="he-IL"/>
        </w:rPr>
        <w:t xml:space="preserve">, וכמובן, יברך השם את כוחות הביטחון. כאמור, למרות ההסתייגות </w:t>
      </w:r>
      <w:bookmarkStart w:id="13193" w:name="_ETM_Q27_450000"/>
      <w:bookmarkEnd w:id="13193"/>
      <w:r>
        <w:rPr>
          <w:rFonts w:hint="cs"/>
          <w:rtl/>
          <w:lang w:eastAsia="he-IL"/>
        </w:rPr>
        <w:t xml:space="preserve">שהבעתי כאן, אצביע בעד ובלב שלם, וזאת כדי למנוע תופעות כמו מינויה של חברת הכנסת לשעבר זועבי לתפקיד שמייצג את מדינת </w:t>
      </w:r>
      <w:bookmarkStart w:id="13194" w:name="_ETM_Q27_462000"/>
      <w:bookmarkEnd w:id="13194"/>
      <w:r>
        <w:rPr>
          <w:rFonts w:hint="cs"/>
          <w:rtl/>
          <w:lang w:eastAsia="he-IL"/>
        </w:rPr>
        <w:t xml:space="preserve">ישראל בעולם. רק זה חסר לנו </w:t>
      </w:r>
      <w:r>
        <w:rPr>
          <w:rtl/>
          <w:lang w:eastAsia="he-IL"/>
        </w:rPr>
        <w:t>–</w:t>
      </w:r>
      <w:r>
        <w:rPr>
          <w:rFonts w:hint="cs"/>
          <w:rtl/>
          <w:lang w:eastAsia="he-IL"/>
        </w:rPr>
        <w:t xml:space="preserve"> להיות תלויים </w:t>
      </w:r>
      <w:bookmarkStart w:id="13195" w:name="_ETM_Q27_464000"/>
      <w:bookmarkEnd w:id="13195"/>
      <w:r>
        <w:rPr>
          <w:rFonts w:hint="cs"/>
          <w:rtl/>
          <w:lang w:eastAsia="he-IL"/>
        </w:rPr>
        <w:t xml:space="preserve">בנאמנותם של טיפוסים מסוגה בימים אלה. תודה רבה. </w:t>
      </w:r>
    </w:p>
    <w:p w:rsidR="00903FCE" w:rsidRDefault="00903FCE" w:rsidP="002F5E09">
      <w:pPr>
        <w:rPr>
          <w:rtl/>
          <w:lang w:eastAsia="he-IL"/>
        </w:rPr>
      </w:pPr>
    </w:p>
    <w:p w:rsidR="00903FCE" w:rsidRDefault="00903FCE" w:rsidP="002F5E09">
      <w:pPr>
        <w:pStyle w:val="af6"/>
        <w:keepNext/>
        <w:rPr>
          <w:rtl/>
        </w:rPr>
      </w:pPr>
      <w:r w:rsidRPr="00806F99">
        <w:rPr>
          <w:rStyle w:val="TagStyle"/>
          <w:rtl/>
        </w:rPr>
        <w:t xml:space="preserve"> &lt;&lt; יור &gt;&gt;</w:t>
      </w:r>
      <w:r w:rsidRPr="004A32F6">
        <w:rPr>
          <w:rStyle w:val="TagStyle"/>
          <w:rtl/>
        </w:rPr>
        <w:t xml:space="preserve"> </w:t>
      </w:r>
      <w:r>
        <w:rPr>
          <w:rtl/>
        </w:rPr>
        <w:t>היו"ר חנוך דב מלביצקי:</w:t>
      </w:r>
      <w:r w:rsidRPr="004A32F6">
        <w:rPr>
          <w:rStyle w:val="TagStyle"/>
          <w:rtl/>
        </w:rPr>
        <w:t xml:space="preserve"> </w:t>
      </w:r>
      <w:r w:rsidRPr="00806F99">
        <w:rPr>
          <w:rStyle w:val="TagStyle"/>
          <w:rtl/>
        </w:rPr>
        <w:t>&lt;&lt; יור &gt;&gt;</w:t>
      </w:r>
      <w:r>
        <w:rPr>
          <w:rtl/>
        </w:rPr>
        <w:t xml:space="preserve">   </w:t>
      </w:r>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תודה, אדוני. </w:t>
      </w:r>
      <w:bookmarkStart w:id="13196" w:name="_ETM_Q27_471000"/>
      <w:bookmarkEnd w:id="13196"/>
      <w:r>
        <w:rPr>
          <w:rFonts w:hint="cs"/>
          <w:rtl/>
          <w:lang w:eastAsia="he-IL"/>
        </w:rPr>
        <w:t xml:space="preserve">חברת הכנסת מרב מיכאלי </w:t>
      </w:r>
      <w:r>
        <w:rPr>
          <w:rtl/>
          <w:lang w:eastAsia="he-IL"/>
        </w:rPr>
        <w:t>–</w:t>
      </w:r>
      <w:r>
        <w:rPr>
          <w:rFonts w:hint="cs"/>
          <w:rtl/>
          <w:lang w:eastAsia="he-IL"/>
        </w:rPr>
        <w:t xml:space="preserve"> אינה נוכחת; ח</w:t>
      </w:r>
      <w:bookmarkStart w:id="13197" w:name="_ETM_Q27_472000"/>
      <w:bookmarkEnd w:id="13197"/>
      <w:r>
        <w:rPr>
          <w:rFonts w:hint="cs"/>
          <w:rtl/>
          <w:lang w:eastAsia="he-IL"/>
        </w:rPr>
        <w:t xml:space="preserve">ברת הכנסת נעמה לזימי </w:t>
      </w:r>
      <w:r>
        <w:rPr>
          <w:rtl/>
          <w:lang w:eastAsia="he-IL"/>
        </w:rPr>
        <w:t>–</w:t>
      </w:r>
      <w:r>
        <w:rPr>
          <w:rFonts w:hint="cs"/>
          <w:rtl/>
          <w:lang w:eastAsia="he-IL"/>
        </w:rPr>
        <w:t xml:space="preserve"> אינה נוכחת. חבר הכנסת גלעד קריב, בבקשה. </w:t>
      </w:r>
    </w:p>
    <w:p w:rsidR="00903FCE" w:rsidRDefault="00903FCE" w:rsidP="002F5E09">
      <w:pPr>
        <w:rPr>
          <w:rtl/>
          <w:lang w:eastAsia="he-IL"/>
        </w:rPr>
      </w:pPr>
    </w:p>
    <w:p w:rsidR="00903FCE" w:rsidRDefault="00903FCE" w:rsidP="002F5E09">
      <w:pPr>
        <w:pStyle w:val="a4"/>
        <w:keepNext/>
        <w:rPr>
          <w:rtl/>
        </w:rPr>
      </w:pPr>
      <w:bookmarkStart w:id="13198" w:name="ET_speaker_6156_8"/>
      <w:r w:rsidRPr="00806F99">
        <w:rPr>
          <w:rStyle w:val="TagStyle"/>
          <w:rtl/>
        </w:rPr>
        <w:t xml:space="preserve"> &lt;&lt; דובר &gt;&gt;</w:t>
      </w:r>
      <w:r w:rsidRPr="004A32F6">
        <w:rPr>
          <w:rStyle w:val="TagStyle"/>
          <w:rtl/>
        </w:rPr>
        <w:t xml:space="preserve"> </w:t>
      </w:r>
      <w:bookmarkStart w:id="13199" w:name="_Toc155199606"/>
      <w:r>
        <w:rPr>
          <w:rtl/>
        </w:rPr>
        <w:t>גלעד קריב (העבודה):</w:t>
      </w:r>
      <w:bookmarkEnd w:id="13199"/>
      <w:r w:rsidRPr="004A32F6">
        <w:rPr>
          <w:rStyle w:val="TagStyle"/>
          <w:rtl/>
        </w:rPr>
        <w:t xml:space="preserve"> </w:t>
      </w:r>
      <w:r w:rsidRPr="00806F99">
        <w:rPr>
          <w:rStyle w:val="TagStyle"/>
          <w:rtl/>
        </w:rPr>
        <w:t>&lt;&lt; דובר &gt;&gt;</w:t>
      </w:r>
      <w:r>
        <w:rPr>
          <w:rtl/>
        </w:rPr>
        <w:t xml:space="preserve">   </w:t>
      </w:r>
      <w:bookmarkEnd w:id="13198"/>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אדוני היושב-ראש, </w:t>
      </w:r>
      <w:bookmarkStart w:id="13200" w:name="_ETM_Q27_494000"/>
      <w:bookmarkEnd w:id="13200"/>
      <w:r>
        <w:rPr>
          <w:rFonts w:hint="cs"/>
          <w:rtl/>
          <w:lang w:eastAsia="he-IL"/>
        </w:rPr>
        <w:t xml:space="preserve">עמיתיי חברי הכנסת, אדוני השר, האמת שהתלבטתי אם לעלות ולהתייחס להצעת החוק, שהרי לכל בר-דעת ברור שמדובר בהצעת חוק מגוחכת </w:t>
      </w:r>
      <w:r w:rsidR="003C5F67">
        <w:rPr>
          <w:rFonts w:hint="cs"/>
          <w:rtl/>
          <w:lang w:eastAsia="he-IL"/>
        </w:rPr>
        <w:t>– –</w:t>
      </w:r>
    </w:p>
    <w:p w:rsidR="00903FCE" w:rsidRDefault="00903FCE" w:rsidP="002F5E09">
      <w:pPr>
        <w:rPr>
          <w:rtl/>
          <w:lang w:eastAsia="he-IL"/>
        </w:rPr>
      </w:pPr>
    </w:p>
    <w:p w:rsidR="00903FCE" w:rsidRDefault="00903FCE" w:rsidP="002F5E09">
      <w:pPr>
        <w:pStyle w:val="af5"/>
        <w:keepNext/>
        <w:rPr>
          <w:rtl/>
        </w:rPr>
      </w:pPr>
      <w:bookmarkStart w:id="13201" w:name="ET_interruption_6345_9"/>
      <w:r w:rsidRPr="00806F99">
        <w:rPr>
          <w:rStyle w:val="TagStyle"/>
          <w:rtl/>
        </w:rPr>
        <w:t xml:space="preserve"> &lt;&lt; קריאה &gt;&gt;</w:t>
      </w:r>
      <w:r w:rsidRPr="004A32F6">
        <w:rPr>
          <w:rStyle w:val="TagStyle"/>
          <w:rtl/>
        </w:rPr>
        <w:t xml:space="preserve"> </w:t>
      </w:r>
      <w:r>
        <w:rPr>
          <w:rtl/>
        </w:rPr>
        <w:t>טלי גוטליב (הליכוד):</w:t>
      </w:r>
      <w:r w:rsidRPr="004A32F6">
        <w:rPr>
          <w:rStyle w:val="TagStyle"/>
          <w:rtl/>
        </w:rPr>
        <w:t xml:space="preserve"> </w:t>
      </w:r>
      <w:r w:rsidRPr="00806F99">
        <w:rPr>
          <w:rStyle w:val="TagStyle"/>
          <w:rtl/>
        </w:rPr>
        <w:t>&lt;&lt; קריאה &gt;&gt;</w:t>
      </w:r>
      <w:r>
        <w:rPr>
          <w:rtl/>
        </w:rPr>
        <w:t xml:space="preserve">   </w:t>
      </w:r>
      <w:bookmarkEnd w:id="13201"/>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ממש לא. </w:t>
      </w:r>
    </w:p>
    <w:p w:rsidR="00903FCE" w:rsidRDefault="00903FCE" w:rsidP="002F5E09">
      <w:pPr>
        <w:rPr>
          <w:rtl/>
          <w:lang w:eastAsia="he-IL"/>
        </w:rPr>
      </w:pPr>
    </w:p>
    <w:p w:rsidR="00903FCE" w:rsidRDefault="00903FCE" w:rsidP="002F5E09">
      <w:pPr>
        <w:pStyle w:val="-"/>
        <w:keepNext/>
        <w:rPr>
          <w:rtl/>
        </w:rPr>
      </w:pPr>
      <w:bookmarkStart w:id="13202" w:name="ET_speakercontinue_6156_10"/>
      <w:r w:rsidRPr="00806F99">
        <w:rPr>
          <w:rStyle w:val="TagStyle"/>
          <w:rtl/>
        </w:rPr>
        <w:t xml:space="preserve"> &lt;&lt; דובר_המשך &gt;&gt;</w:t>
      </w:r>
      <w:r w:rsidRPr="004A32F6">
        <w:rPr>
          <w:rStyle w:val="TagStyle"/>
          <w:rtl/>
        </w:rPr>
        <w:t xml:space="preserve"> </w:t>
      </w:r>
      <w:r>
        <w:rPr>
          <w:rtl/>
        </w:rPr>
        <w:t>גלעד קריב (העבודה):</w:t>
      </w:r>
      <w:r w:rsidRPr="004A32F6">
        <w:rPr>
          <w:rStyle w:val="TagStyle"/>
          <w:rtl/>
        </w:rPr>
        <w:t xml:space="preserve"> </w:t>
      </w:r>
      <w:r w:rsidRPr="00806F99">
        <w:rPr>
          <w:rStyle w:val="TagStyle"/>
          <w:rtl/>
        </w:rPr>
        <w:t>&lt;&lt; דובר_המשך &gt;&gt;</w:t>
      </w:r>
      <w:r>
        <w:rPr>
          <w:rtl/>
        </w:rPr>
        <w:t xml:space="preserve">   </w:t>
      </w:r>
      <w:bookmarkEnd w:id="13202"/>
    </w:p>
    <w:p w:rsidR="00903FCE" w:rsidRDefault="00903FCE" w:rsidP="003C5F67">
      <w:pPr>
        <w:rPr>
          <w:rtl/>
          <w:lang w:eastAsia="he-IL"/>
        </w:rPr>
      </w:pPr>
    </w:p>
    <w:p w:rsidR="00903FCE" w:rsidRDefault="003C5F67" w:rsidP="002F5E09">
      <w:pPr>
        <w:rPr>
          <w:rtl/>
          <w:lang w:eastAsia="he-IL"/>
        </w:rPr>
      </w:pPr>
      <w:r>
        <w:rPr>
          <w:rFonts w:hint="cs"/>
          <w:rtl/>
          <w:lang w:eastAsia="he-IL"/>
        </w:rPr>
        <w:t>– –</w:t>
      </w:r>
      <w:r w:rsidR="00903FCE">
        <w:rPr>
          <w:rFonts w:hint="cs"/>
          <w:rtl/>
          <w:lang w:eastAsia="he-IL"/>
        </w:rPr>
        <w:t xml:space="preserve"> פשוט אבסורדית </w:t>
      </w:r>
      <w:r>
        <w:rPr>
          <w:rFonts w:hint="cs"/>
          <w:rtl/>
          <w:lang w:eastAsia="he-IL"/>
        </w:rPr>
        <w:t>– –</w:t>
      </w:r>
      <w:r w:rsidR="00903FCE">
        <w:rPr>
          <w:rFonts w:hint="cs"/>
          <w:rtl/>
          <w:lang w:eastAsia="he-IL"/>
        </w:rPr>
        <w:t xml:space="preserve"> </w:t>
      </w:r>
    </w:p>
    <w:p w:rsidR="00903FCE" w:rsidRDefault="00903FCE" w:rsidP="002F5E09">
      <w:pPr>
        <w:ind w:firstLine="0"/>
        <w:rPr>
          <w:rtl/>
          <w:lang w:eastAsia="he-IL"/>
        </w:rPr>
      </w:pPr>
    </w:p>
    <w:p w:rsidR="00903FCE" w:rsidRDefault="00903FCE" w:rsidP="002F5E09">
      <w:pPr>
        <w:pStyle w:val="af5"/>
        <w:keepNext/>
        <w:rPr>
          <w:rtl/>
        </w:rPr>
      </w:pPr>
      <w:bookmarkStart w:id="13203" w:name="ET_interruption_6345_20"/>
      <w:r w:rsidRPr="00806F99">
        <w:rPr>
          <w:rStyle w:val="TagStyle"/>
          <w:rtl/>
        </w:rPr>
        <w:t xml:space="preserve"> &lt;&lt; קריאה &gt;&gt;</w:t>
      </w:r>
      <w:r w:rsidRPr="00654775">
        <w:rPr>
          <w:rStyle w:val="TagStyle"/>
          <w:rtl/>
        </w:rPr>
        <w:t xml:space="preserve"> </w:t>
      </w:r>
      <w:r>
        <w:rPr>
          <w:rtl/>
        </w:rPr>
        <w:t>טלי גוטליב (הליכוד):</w:t>
      </w:r>
      <w:r w:rsidRPr="00654775">
        <w:rPr>
          <w:rStyle w:val="TagStyle"/>
          <w:rtl/>
        </w:rPr>
        <w:t xml:space="preserve"> </w:t>
      </w:r>
      <w:r w:rsidRPr="00806F99">
        <w:rPr>
          <w:rStyle w:val="TagStyle"/>
          <w:rtl/>
        </w:rPr>
        <w:t>&lt;&lt; קריאה &gt;&gt;</w:t>
      </w:r>
      <w:r>
        <w:rPr>
          <w:rtl/>
        </w:rPr>
        <w:t xml:space="preserve">   </w:t>
      </w:r>
      <w:bookmarkEnd w:id="13203"/>
    </w:p>
    <w:p w:rsidR="00903FCE" w:rsidRDefault="00903FCE" w:rsidP="003C5F67">
      <w:pPr>
        <w:rPr>
          <w:rtl/>
          <w:lang w:eastAsia="he-IL"/>
        </w:rPr>
      </w:pPr>
    </w:p>
    <w:p w:rsidR="00903FCE" w:rsidRDefault="003C5F67" w:rsidP="002F5E09">
      <w:pPr>
        <w:rPr>
          <w:rtl/>
          <w:lang w:eastAsia="he-IL"/>
        </w:rPr>
      </w:pPr>
      <w:bookmarkStart w:id="13204" w:name="_ETM_Q27_516000"/>
      <w:bookmarkEnd w:id="13204"/>
      <w:r>
        <w:rPr>
          <w:rFonts w:hint="cs"/>
          <w:rtl/>
          <w:lang w:eastAsia="he-IL"/>
        </w:rPr>
        <w:t>– – –</w:t>
      </w:r>
    </w:p>
    <w:p w:rsidR="00903FCE" w:rsidRDefault="00903FCE" w:rsidP="002F5E09">
      <w:pPr>
        <w:rPr>
          <w:rtl/>
          <w:lang w:eastAsia="he-IL"/>
        </w:rPr>
      </w:pPr>
    </w:p>
    <w:p w:rsidR="00903FCE" w:rsidRDefault="00903FCE" w:rsidP="002F5E09">
      <w:pPr>
        <w:pStyle w:val="-"/>
        <w:keepNext/>
        <w:rPr>
          <w:rtl/>
        </w:rPr>
      </w:pPr>
      <w:bookmarkStart w:id="13205" w:name="ET_speakercontinue_6156_22"/>
      <w:r w:rsidRPr="00806F99">
        <w:rPr>
          <w:rStyle w:val="TagStyle"/>
          <w:rtl/>
        </w:rPr>
        <w:t xml:space="preserve"> &lt;&lt; דובר_המשך &gt;&gt;</w:t>
      </w:r>
      <w:r w:rsidRPr="00654775">
        <w:rPr>
          <w:rStyle w:val="TagStyle"/>
          <w:rtl/>
        </w:rPr>
        <w:t xml:space="preserve"> </w:t>
      </w:r>
      <w:r>
        <w:rPr>
          <w:rtl/>
        </w:rPr>
        <w:t>גלעד קריב (העבודה):</w:t>
      </w:r>
      <w:r w:rsidRPr="00654775">
        <w:rPr>
          <w:rStyle w:val="TagStyle"/>
          <w:rtl/>
        </w:rPr>
        <w:t xml:space="preserve"> </w:t>
      </w:r>
      <w:r w:rsidRPr="00806F99">
        <w:rPr>
          <w:rStyle w:val="TagStyle"/>
          <w:rtl/>
        </w:rPr>
        <w:t>&lt;&lt; דובר_המשך &gt;&gt;</w:t>
      </w:r>
      <w:r>
        <w:rPr>
          <w:rtl/>
        </w:rPr>
        <w:t xml:space="preserve">   </w:t>
      </w:r>
      <w:bookmarkEnd w:id="13205"/>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אסביר. </w:t>
      </w:r>
      <w:bookmarkStart w:id="13206" w:name="_ETM_Q27_517000"/>
      <w:bookmarkEnd w:id="13206"/>
      <w:r w:rsidR="003C5F67">
        <w:rPr>
          <w:rFonts w:hint="cs"/>
          <w:rtl/>
          <w:lang w:eastAsia="he-IL"/>
        </w:rPr>
        <w:t>– –</w:t>
      </w:r>
      <w:r>
        <w:rPr>
          <w:rFonts w:hint="cs"/>
          <w:rtl/>
          <w:lang w:eastAsia="he-IL"/>
        </w:rPr>
        <w:t xml:space="preserve"> שכל התכלית שלה היא להעניק לשר החוץ היוצא </w:t>
      </w:r>
      <w:bookmarkStart w:id="13207" w:name="_ETM_Q27_513000"/>
      <w:bookmarkEnd w:id="13207"/>
      <w:r>
        <w:rPr>
          <w:rFonts w:hint="cs"/>
          <w:rtl/>
          <w:lang w:eastAsia="he-IL"/>
        </w:rPr>
        <w:t xml:space="preserve">פרס ניחומים ואפשרות להפיץ בימים הקרובים בקרב חברי מרכז הליכוד – ואולי בקרב כל חברי הליכוד </w:t>
      </w:r>
      <w:r w:rsidR="003C5F67">
        <w:rPr>
          <w:rFonts w:hint="cs"/>
          <w:rtl/>
          <w:lang w:eastAsia="he-IL"/>
        </w:rPr>
        <w:t>– –</w:t>
      </w:r>
    </w:p>
    <w:p w:rsidR="00903FCE" w:rsidRDefault="00903FCE" w:rsidP="002F5E09">
      <w:pPr>
        <w:rPr>
          <w:rtl/>
          <w:lang w:eastAsia="he-IL"/>
        </w:rPr>
      </w:pPr>
    </w:p>
    <w:p w:rsidR="00903FCE" w:rsidRDefault="00903FCE" w:rsidP="002F5E09">
      <w:pPr>
        <w:pStyle w:val="af5"/>
        <w:keepNext/>
        <w:rPr>
          <w:rtl/>
        </w:rPr>
      </w:pPr>
      <w:bookmarkStart w:id="13208" w:name="ET_interruption_5786_23"/>
      <w:r w:rsidRPr="00806F99">
        <w:rPr>
          <w:rStyle w:val="TagStyle"/>
          <w:rtl/>
        </w:rPr>
        <w:t xml:space="preserve"> &lt;&lt; קריאה &gt;&gt;</w:t>
      </w:r>
      <w:r w:rsidRPr="00654775">
        <w:rPr>
          <w:rStyle w:val="TagStyle"/>
          <w:rtl/>
        </w:rPr>
        <w:t xml:space="preserve"> </w:t>
      </w:r>
      <w:r>
        <w:rPr>
          <w:rtl/>
        </w:rPr>
        <w:t>אופיר כץ (הליכוד):</w:t>
      </w:r>
      <w:r w:rsidRPr="00654775">
        <w:rPr>
          <w:rStyle w:val="TagStyle"/>
          <w:rtl/>
        </w:rPr>
        <w:t xml:space="preserve"> </w:t>
      </w:r>
      <w:r w:rsidRPr="00806F99">
        <w:rPr>
          <w:rStyle w:val="TagStyle"/>
          <w:rtl/>
        </w:rPr>
        <w:t>&lt;&lt; קריאה &gt;&gt;</w:t>
      </w:r>
      <w:r>
        <w:rPr>
          <w:rtl/>
        </w:rPr>
        <w:t xml:space="preserve">   </w:t>
      </w:r>
      <w:bookmarkEnd w:id="13208"/>
    </w:p>
    <w:p w:rsidR="00903FCE" w:rsidRDefault="00903FCE" w:rsidP="003C5F67">
      <w:pPr>
        <w:rPr>
          <w:rtl/>
          <w:lang w:eastAsia="he-IL"/>
        </w:rPr>
      </w:pPr>
    </w:p>
    <w:p w:rsidR="00903FCE" w:rsidRPr="00654775" w:rsidRDefault="00903FCE" w:rsidP="002F5E09">
      <w:pPr>
        <w:rPr>
          <w:rtl/>
          <w:lang w:eastAsia="he-IL"/>
        </w:rPr>
      </w:pPr>
      <w:r>
        <w:rPr>
          <w:rFonts w:hint="cs"/>
          <w:rtl/>
          <w:lang w:eastAsia="he-IL"/>
        </w:rPr>
        <w:t xml:space="preserve">בקרב כל </w:t>
      </w:r>
      <w:r w:rsidR="003C5F67">
        <w:rPr>
          <w:rFonts w:hint="cs"/>
          <w:rtl/>
          <w:lang w:eastAsia="he-IL"/>
        </w:rPr>
        <w:t>– – –</w:t>
      </w:r>
      <w:r>
        <w:rPr>
          <w:rFonts w:hint="cs"/>
          <w:rtl/>
          <w:lang w:eastAsia="he-IL"/>
        </w:rPr>
        <w:t xml:space="preserve"> עם ישראל. </w:t>
      </w:r>
    </w:p>
    <w:p w:rsidR="00903FCE" w:rsidRDefault="00903FCE" w:rsidP="002F5E09">
      <w:pPr>
        <w:rPr>
          <w:rtl/>
          <w:lang w:eastAsia="he-IL"/>
        </w:rPr>
      </w:pPr>
    </w:p>
    <w:p w:rsidR="00903FCE" w:rsidRDefault="00903FCE" w:rsidP="002F5E09">
      <w:pPr>
        <w:pStyle w:val="-"/>
        <w:keepNext/>
        <w:rPr>
          <w:rtl/>
        </w:rPr>
      </w:pPr>
      <w:bookmarkStart w:id="13209" w:name="ET_speakercontinue_6156_12"/>
      <w:r w:rsidRPr="00806F99">
        <w:rPr>
          <w:rStyle w:val="TagStyle"/>
          <w:rtl/>
        </w:rPr>
        <w:t xml:space="preserve"> &lt;&lt; דובר_המשך &gt;&gt;</w:t>
      </w:r>
      <w:r w:rsidRPr="004A32F6">
        <w:rPr>
          <w:rStyle w:val="TagStyle"/>
          <w:rtl/>
        </w:rPr>
        <w:t xml:space="preserve"> </w:t>
      </w:r>
      <w:r>
        <w:rPr>
          <w:rtl/>
        </w:rPr>
        <w:t>גלעד קריב (העבודה):</w:t>
      </w:r>
      <w:r w:rsidRPr="004A32F6">
        <w:rPr>
          <w:rStyle w:val="TagStyle"/>
          <w:rtl/>
        </w:rPr>
        <w:t xml:space="preserve"> </w:t>
      </w:r>
      <w:r w:rsidRPr="00806F99">
        <w:rPr>
          <w:rStyle w:val="TagStyle"/>
          <w:rtl/>
        </w:rPr>
        <w:t>&lt;&lt; דובר_המשך &gt;&gt;</w:t>
      </w:r>
      <w:r>
        <w:rPr>
          <w:rtl/>
        </w:rPr>
        <w:t xml:space="preserve">   </w:t>
      </w:r>
      <w:bookmarkEnd w:id="13209"/>
    </w:p>
    <w:p w:rsidR="00903FCE" w:rsidRDefault="00903FCE" w:rsidP="003C5F67">
      <w:pPr>
        <w:rPr>
          <w:rtl/>
          <w:lang w:eastAsia="he-IL"/>
        </w:rPr>
      </w:pPr>
    </w:p>
    <w:p w:rsidR="00903FCE" w:rsidRDefault="003C5F67" w:rsidP="002F5E09">
      <w:pPr>
        <w:rPr>
          <w:rtl/>
          <w:lang w:eastAsia="he-IL"/>
        </w:rPr>
      </w:pPr>
      <w:r>
        <w:rPr>
          <w:rFonts w:hint="cs"/>
          <w:rtl/>
          <w:lang w:eastAsia="he-IL"/>
        </w:rPr>
        <w:t>– –</w:t>
      </w:r>
      <w:r w:rsidR="00903FCE">
        <w:rPr>
          <w:rFonts w:hint="cs"/>
          <w:rtl/>
          <w:lang w:eastAsia="he-IL"/>
        </w:rPr>
        <w:t xml:space="preserve"> איזשהו ניחוח של עשייה משמעותית. </w:t>
      </w:r>
      <w:bookmarkStart w:id="13210" w:name="_ETM_Q27_540000"/>
      <w:bookmarkEnd w:id="13210"/>
    </w:p>
    <w:p w:rsidR="00903FCE" w:rsidRDefault="00903FCE" w:rsidP="002F5E09">
      <w:pPr>
        <w:rPr>
          <w:rtl/>
          <w:lang w:eastAsia="he-IL"/>
        </w:rPr>
      </w:pPr>
      <w:bookmarkStart w:id="13211" w:name="_ETM_Q27_545559"/>
      <w:bookmarkStart w:id="13212" w:name="_ETM_Q27_545614"/>
      <w:bookmarkEnd w:id="13211"/>
      <w:bookmarkEnd w:id="13212"/>
    </w:p>
    <w:p w:rsidR="00903FCE" w:rsidRDefault="00903FCE" w:rsidP="00210AD4">
      <w:pPr>
        <w:rPr>
          <w:rtl/>
          <w:lang w:eastAsia="he-IL"/>
        </w:rPr>
      </w:pPr>
      <w:bookmarkStart w:id="13213" w:name="_ETM_Q27_545711"/>
      <w:bookmarkStart w:id="13214" w:name="_ETM_Q27_545761"/>
      <w:bookmarkEnd w:id="13213"/>
      <w:bookmarkEnd w:id="13214"/>
      <w:r>
        <w:rPr>
          <w:rFonts w:hint="cs"/>
          <w:rtl/>
          <w:lang w:eastAsia="he-IL"/>
        </w:rPr>
        <w:t xml:space="preserve">למה מגוחכת? מגוחכת מכיוון שאותם דיפלומטים ממילא חייבים להצהיר הצהרה, שבה </w:t>
      </w:r>
      <w:bookmarkStart w:id="13215" w:name="_ETM_Q27_552000"/>
      <w:bookmarkEnd w:id="13215"/>
      <w:r>
        <w:rPr>
          <w:rFonts w:hint="cs"/>
          <w:rtl/>
          <w:lang w:eastAsia="he-IL"/>
        </w:rPr>
        <w:t xml:space="preserve">מחויבים כל עובדי המדינה </w:t>
      </w:r>
      <w:bookmarkStart w:id="13216" w:name="_ETM_Q27_553271"/>
      <w:bookmarkEnd w:id="13216"/>
      <w:r w:rsidR="00210AD4">
        <w:rPr>
          <w:rFonts w:hint="eastAsia"/>
          <w:rtl/>
          <w:lang w:eastAsia="he-IL"/>
        </w:rPr>
        <w:t xml:space="preserve">– </w:t>
      </w:r>
      <w:r>
        <w:rPr>
          <w:rFonts w:hint="cs"/>
          <w:rtl/>
          <w:lang w:eastAsia="he-IL"/>
        </w:rPr>
        <w:t xml:space="preserve">הצהרת אמונים למדינת ישראל ולחוקיה. בפעם האחרונה שבדקתי הרעיון שמדינת ישראל היא מדינה יהודית ודמוקרטית איננו רעיון </w:t>
      </w:r>
      <w:bookmarkStart w:id="13217" w:name="_ETM_Q27_564000"/>
      <w:bookmarkEnd w:id="13217"/>
      <w:r>
        <w:rPr>
          <w:rFonts w:hint="cs"/>
          <w:rtl/>
          <w:lang w:eastAsia="he-IL"/>
        </w:rPr>
        <w:t xml:space="preserve">ערטילאי </w:t>
      </w:r>
      <w:r>
        <w:rPr>
          <w:rtl/>
          <w:lang w:eastAsia="he-IL"/>
        </w:rPr>
        <w:t>–</w:t>
      </w:r>
      <w:r>
        <w:rPr>
          <w:rFonts w:hint="cs"/>
          <w:rtl/>
          <w:lang w:eastAsia="he-IL"/>
        </w:rPr>
        <w:t xml:space="preserve"> זה חלק מרכזי בחוקי-היסוד של מדינת ישראל. אז מה אתם בעצם מקרינים בהצעת החוק הזאת? שלא די </w:t>
      </w:r>
      <w:bookmarkStart w:id="13218" w:name="_ETM_Q27_577000"/>
      <w:bookmarkEnd w:id="13218"/>
      <w:r>
        <w:rPr>
          <w:rFonts w:hint="cs"/>
          <w:rtl/>
          <w:lang w:eastAsia="he-IL"/>
        </w:rPr>
        <w:t>בהצהרת אמונים למדינת ישראל ולחוקיה כדי לקבל את העיקרון שמופיע בחוקי-היסוד</w:t>
      </w:r>
      <w:bookmarkStart w:id="13219" w:name="_ETM_Q27_582000"/>
      <w:bookmarkEnd w:id="13219"/>
      <w:r>
        <w:rPr>
          <w:rFonts w:hint="cs"/>
          <w:rtl/>
          <w:lang w:eastAsia="he-IL"/>
        </w:rPr>
        <w:t xml:space="preserve"> שזאת מדינה יהודית ודמוקרטית? צריך – רק לדיפלומטים – הצהרה שנייה.</w:t>
      </w:r>
    </w:p>
    <w:p w:rsidR="00903FCE" w:rsidRDefault="00903FCE" w:rsidP="002F5E09">
      <w:pPr>
        <w:rPr>
          <w:rtl/>
          <w:lang w:eastAsia="he-IL"/>
        </w:rPr>
      </w:pPr>
    </w:p>
    <w:p w:rsidR="00903FCE" w:rsidRDefault="00903FCE" w:rsidP="002F5E09">
      <w:pPr>
        <w:pStyle w:val="af5"/>
        <w:keepNext/>
        <w:rPr>
          <w:rtl/>
        </w:rPr>
      </w:pPr>
      <w:bookmarkStart w:id="13220" w:name="ET_interruption_6345_13"/>
      <w:r w:rsidRPr="00806F99">
        <w:rPr>
          <w:rStyle w:val="TagStyle"/>
          <w:rtl/>
        </w:rPr>
        <w:t xml:space="preserve"> &lt;&lt; קריאה &gt;&gt;</w:t>
      </w:r>
      <w:r w:rsidRPr="004A32F6">
        <w:rPr>
          <w:rStyle w:val="TagStyle"/>
          <w:rtl/>
        </w:rPr>
        <w:t xml:space="preserve"> </w:t>
      </w:r>
      <w:r>
        <w:rPr>
          <w:rtl/>
        </w:rPr>
        <w:t>טלי גוטליב (הליכוד):</w:t>
      </w:r>
      <w:r w:rsidRPr="004A32F6">
        <w:rPr>
          <w:rStyle w:val="TagStyle"/>
          <w:rtl/>
        </w:rPr>
        <w:t xml:space="preserve"> </w:t>
      </w:r>
      <w:r w:rsidRPr="00806F99">
        <w:rPr>
          <w:rStyle w:val="TagStyle"/>
          <w:rtl/>
        </w:rPr>
        <w:t>&lt;&lt; קריאה &gt;&gt;</w:t>
      </w:r>
      <w:r>
        <w:rPr>
          <w:rtl/>
        </w:rPr>
        <w:t xml:space="preserve">   </w:t>
      </w:r>
      <w:bookmarkEnd w:id="13220"/>
    </w:p>
    <w:p w:rsidR="00903FCE" w:rsidRDefault="00903FCE" w:rsidP="003C5F67">
      <w:pPr>
        <w:rPr>
          <w:rtl/>
          <w:lang w:eastAsia="he-IL"/>
        </w:rPr>
      </w:pPr>
    </w:p>
    <w:p w:rsidR="00903FCE" w:rsidRDefault="003C5F67" w:rsidP="002F5E09">
      <w:pPr>
        <w:rPr>
          <w:rtl/>
          <w:lang w:eastAsia="he-IL"/>
        </w:rPr>
      </w:pPr>
      <w:r>
        <w:rPr>
          <w:rFonts w:hint="cs"/>
          <w:rtl/>
          <w:lang w:eastAsia="he-IL"/>
        </w:rPr>
        <w:t>– – –</w:t>
      </w:r>
    </w:p>
    <w:p w:rsidR="00903FCE" w:rsidRDefault="00903FCE" w:rsidP="002F5E09">
      <w:pPr>
        <w:rPr>
          <w:rtl/>
          <w:lang w:eastAsia="he-IL"/>
        </w:rPr>
      </w:pPr>
    </w:p>
    <w:p w:rsidR="00903FCE" w:rsidRDefault="00903FCE" w:rsidP="002F5E09">
      <w:pPr>
        <w:pStyle w:val="-"/>
        <w:keepNext/>
        <w:rPr>
          <w:rtl/>
        </w:rPr>
      </w:pPr>
      <w:bookmarkStart w:id="13221" w:name="ET_speakercontinue_6156_14"/>
      <w:r w:rsidRPr="00806F99">
        <w:rPr>
          <w:rStyle w:val="TagStyle"/>
          <w:rtl/>
        </w:rPr>
        <w:t xml:space="preserve"> &lt;&lt; דובר_המשך &gt;&gt;</w:t>
      </w:r>
      <w:r w:rsidRPr="004A32F6">
        <w:rPr>
          <w:rStyle w:val="TagStyle"/>
          <w:rtl/>
        </w:rPr>
        <w:t xml:space="preserve"> </w:t>
      </w:r>
      <w:r>
        <w:rPr>
          <w:rtl/>
        </w:rPr>
        <w:t>גלעד קריב (העבודה):</w:t>
      </w:r>
      <w:r w:rsidRPr="004A32F6">
        <w:rPr>
          <w:rStyle w:val="TagStyle"/>
          <w:rtl/>
        </w:rPr>
        <w:t xml:space="preserve"> </w:t>
      </w:r>
      <w:r w:rsidRPr="00806F99">
        <w:rPr>
          <w:rStyle w:val="TagStyle"/>
          <w:rtl/>
        </w:rPr>
        <w:t>&lt;&lt; דובר_המשך &gt;&gt;</w:t>
      </w:r>
      <w:r>
        <w:rPr>
          <w:rtl/>
        </w:rPr>
        <w:t xml:space="preserve">   </w:t>
      </w:r>
      <w:bookmarkEnd w:id="13221"/>
    </w:p>
    <w:p w:rsidR="00903FCE" w:rsidRDefault="00903FCE" w:rsidP="003C5F67">
      <w:pPr>
        <w:rPr>
          <w:rtl/>
          <w:lang w:eastAsia="he-IL"/>
        </w:rPr>
      </w:pPr>
    </w:p>
    <w:p w:rsidR="00903FCE" w:rsidRDefault="00903FCE" w:rsidP="00210AD4">
      <w:pPr>
        <w:rPr>
          <w:rtl/>
          <w:lang w:eastAsia="he-IL"/>
        </w:rPr>
      </w:pPr>
      <w:bookmarkStart w:id="13222" w:name="_ETM_Q27_595000"/>
      <w:bookmarkEnd w:id="13222"/>
      <w:r>
        <w:rPr>
          <w:rFonts w:hint="cs"/>
          <w:rtl/>
          <w:lang w:eastAsia="he-IL"/>
        </w:rPr>
        <w:t>רגע, הרבנים הראשיים לא צריכים להצהיר את זה? ונשיא המדינה</w:t>
      </w:r>
      <w:r w:rsidR="00210AD4">
        <w:rPr>
          <w:rFonts w:hint="cs"/>
          <w:rtl/>
          <w:lang w:eastAsia="he-IL"/>
        </w:rPr>
        <w:t>?</w:t>
      </w:r>
      <w:r>
        <w:rPr>
          <w:rFonts w:hint="cs"/>
          <w:rtl/>
          <w:lang w:eastAsia="he-IL"/>
        </w:rPr>
        <w:t xml:space="preserve"> ואנחנו, חברי הכנסת והשרים</w:t>
      </w:r>
      <w:r w:rsidR="00210AD4">
        <w:rPr>
          <w:rFonts w:hint="cs"/>
          <w:rtl/>
          <w:lang w:eastAsia="he-IL"/>
        </w:rPr>
        <w:t>?</w:t>
      </w:r>
    </w:p>
    <w:p w:rsidR="00903FCE" w:rsidRDefault="00903FCE" w:rsidP="002F5E09">
      <w:pPr>
        <w:rPr>
          <w:rtl/>
          <w:lang w:eastAsia="he-IL"/>
        </w:rPr>
      </w:pPr>
    </w:p>
    <w:p w:rsidR="00903FCE" w:rsidRDefault="00903FCE" w:rsidP="002F5E09">
      <w:pPr>
        <w:pStyle w:val="af5"/>
        <w:keepNext/>
        <w:rPr>
          <w:rtl/>
        </w:rPr>
      </w:pPr>
      <w:bookmarkStart w:id="13223" w:name="ET_interruption_6345_15"/>
      <w:r w:rsidRPr="00806F99">
        <w:rPr>
          <w:rStyle w:val="TagStyle"/>
          <w:rtl/>
        </w:rPr>
        <w:t xml:space="preserve"> &lt;&lt; קריאה &gt;&gt;</w:t>
      </w:r>
      <w:r w:rsidRPr="004A32F6">
        <w:rPr>
          <w:rStyle w:val="TagStyle"/>
          <w:rtl/>
        </w:rPr>
        <w:t xml:space="preserve"> </w:t>
      </w:r>
      <w:r>
        <w:rPr>
          <w:rtl/>
        </w:rPr>
        <w:t>טלי גוטליב (הליכוד):</w:t>
      </w:r>
      <w:r w:rsidRPr="004A32F6">
        <w:rPr>
          <w:rStyle w:val="TagStyle"/>
          <w:rtl/>
        </w:rPr>
        <w:t xml:space="preserve"> </w:t>
      </w:r>
      <w:r w:rsidRPr="00806F99">
        <w:rPr>
          <w:rStyle w:val="TagStyle"/>
          <w:rtl/>
        </w:rPr>
        <w:t>&lt;&lt; קריאה &gt;&gt;</w:t>
      </w:r>
      <w:r>
        <w:rPr>
          <w:rtl/>
        </w:rPr>
        <w:t xml:space="preserve">   </w:t>
      </w:r>
      <w:bookmarkEnd w:id="13223"/>
    </w:p>
    <w:p w:rsidR="00903FCE" w:rsidRDefault="00903FCE" w:rsidP="003C5F67">
      <w:pPr>
        <w:rPr>
          <w:rtl/>
          <w:lang w:eastAsia="he-IL"/>
        </w:rPr>
      </w:pPr>
    </w:p>
    <w:p w:rsidR="00903FCE" w:rsidRDefault="003C5F67" w:rsidP="002F5E09">
      <w:pPr>
        <w:rPr>
          <w:rtl/>
          <w:lang w:eastAsia="he-IL"/>
        </w:rPr>
      </w:pPr>
      <w:r>
        <w:rPr>
          <w:rFonts w:hint="cs"/>
          <w:rtl/>
          <w:lang w:eastAsia="he-IL"/>
        </w:rPr>
        <w:t>– – –</w:t>
      </w:r>
    </w:p>
    <w:p w:rsidR="00903FCE" w:rsidRDefault="00903FCE" w:rsidP="002F5E09">
      <w:pPr>
        <w:rPr>
          <w:rtl/>
          <w:lang w:eastAsia="he-IL"/>
        </w:rPr>
      </w:pPr>
    </w:p>
    <w:p w:rsidR="00903FCE" w:rsidRDefault="00903FCE" w:rsidP="002F5E09">
      <w:pPr>
        <w:pStyle w:val="-"/>
        <w:keepNext/>
        <w:rPr>
          <w:rtl/>
        </w:rPr>
      </w:pPr>
      <w:bookmarkStart w:id="13224" w:name="ET_speakercontinue_6156_16"/>
      <w:r w:rsidRPr="00806F99">
        <w:rPr>
          <w:rStyle w:val="TagStyle"/>
          <w:rtl/>
        </w:rPr>
        <w:t xml:space="preserve"> &lt;&lt; דובר_המשך &gt;&gt;</w:t>
      </w:r>
      <w:r w:rsidRPr="004A32F6">
        <w:rPr>
          <w:rStyle w:val="TagStyle"/>
          <w:rtl/>
        </w:rPr>
        <w:t xml:space="preserve"> </w:t>
      </w:r>
      <w:r>
        <w:rPr>
          <w:rtl/>
        </w:rPr>
        <w:t>גלעד קריב (העבודה):</w:t>
      </w:r>
      <w:r w:rsidRPr="004A32F6">
        <w:rPr>
          <w:rStyle w:val="TagStyle"/>
          <w:rtl/>
        </w:rPr>
        <w:t xml:space="preserve"> </w:t>
      </w:r>
      <w:r w:rsidRPr="00806F99">
        <w:rPr>
          <w:rStyle w:val="TagStyle"/>
          <w:rtl/>
        </w:rPr>
        <w:t>&lt;&lt; דובר_המשך &gt;&gt;</w:t>
      </w:r>
      <w:r>
        <w:rPr>
          <w:rtl/>
        </w:rPr>
        <w:t xml:space="preserve">   </w:t>
      </w:r>
      <w:bookmarkEnd w:id="13224"/>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למה רק הדיפלומטים? רק הדיפלומטים מכיוון ששר החוץ היוצא רצה להתגדר במשהו. </w:t>
      </w:r>
    </w:p>
    <w:p w:rsidR="00903FCE" w:rsidRDefault="00903FCE" w:rsidP="002F5E09">
      <w:pPr>
        <w:rPr>
          <w:rtl/>
          <w:lang w:eastAsia="he-IL"/>
        </w:rPr>
      </w:pPr>
    </w:p>
    <w:p w:rsidR="00903FCE" w:rsidRDefault="00903FCE" w:rsidP="00210AD4">
      <w:pPr>
        <w:rPr>
          <w:rtl/>
          <w:lang w:eastAsia="he-IL"/>
        </w:rPr>
      </w:pPr>
      <w:bookmarkStart w:id="13225" w:name="_ETM_Q27_614000"/>
      <w:bookmarkEnd w:id="13225"/>
      <w:r>
        <w:rPr>
          <w:rFonts w:hint="cs"/>
          <w:rtl/>
          <w:lang w:eastAsia="he-IL"/>
        </w:rPr>
        <w:t xml:space="preserve">אמרתי לכם שהתלבטתי אם לעלות, </w:t>
      </w:r>
      <w:bookmarkStart w:id="13226" w:name="_ETM_Q27_613000"/>
      <w:bookmarkEnd w:id="13226"/>
      <w:r>
        <w:rPr>
          <w:rFonts w:hint="cs"/>
          <w:rtl/>
          <w:lang w:eastAsia="he-IL"/>
        </w:rPr>
        <w:t xml:space="preserve">כי הרי מדובר באמת בכלום ושום דבר. כשאדם מצהיר אמונים לחוקיה של מדינת ישראל, הוא מצהיר </w:t>
      </w:r>
      <w:bookmarkStart w:id="13227" w:name="_ETM_Q27_624000"/>
      <w:bookmarkEnd w:id="13227"/>
      <w:r>
        <w:rPr>
          <w:rFonts w:hint="cs"/>
          <w:rtl/>
          <w:lang w:eastAsia="he-IL"/>
        </w:rPr>
        <w:t>אמונים להגדרתה כיהודית ודמוקרטית. פה ראוי לומר את הכלל התלמודי "כל המוסיף גורע". כי אם הדיפלומטים אומרים לא רק לחוקיה אלא גם "ליהודית ודמוקרטית"</w:t>
      </w:r>
      <w:r w:rsidR="00210AD4">
        <w:rPr>
          <w:rFonts w:hint="cs"/>
          <w:rtl/>
          <w:lang w:eastAsia="he-IL"/>
        </w:rPr>
        <w:t>,</w:t>
      </w:r>
      <w:r>
        <w:rPr>
          <w:rFonts w:hint="cs"/>
          <w:rtl/>
          <w:lang w:eastAsia="he-IL"/>
        </w:rPr>
        <w:t xml:space="preserve"> מה נאמר על כל אלה שאומרים </w:t>
      </w:r>
      <w:r w:rsidR="00210AD4">
        <w:rPr>
          <w:rFonts w:hint="cs"/>
          <w:rtl/>
          <w:lang w:eastAsia="he-IL"/>
        </w:rPr>
        <w:t xml:space="preserve">רק </w:t>
      </w:r>
      <w:r>
        <w:rPr>
          <w:rFonts w:hint="cs"/>
          <w:rtl/>
          <w:lang w:eastAsia="he-IL"/>
        </w:rPr>
        <w:t>"לחוקיה"? כנראה נשיא המדינה</w:t>
      </w:r>
      <w:r w:rsidR="00210AD4">
        <w:rPr>
          <w:rFonts w:hint="cs"/>
          <w:rtl/>
          <w:lang w:eastAsia="he-IL"/>
        </w:rPr>
        <w:t>,</w:t>
      </w:r>
      <w:r>
        <w:rPr>
          <w:rFonts w:hint="cs"/>
          <w:rtl/>
          <w:lang w:eastAsia="he-IL"/>
        </w:rPr>
        <w:t xml:space="preserve"> כשהוא נשבע אמונים</w:t>
      </w:r>
      <w:r w:rsidR="00210AD4">
        <w:rPr>
          <w:rFonts w:hint="cs"/>
          <w:rtl/>
          <w:lang w:eastAsia="he-IL"/>
        </w:rPr>
        <w:t>,</w:t>
      </w:r>
      <w:r>
        <w:rPr>
          <w:rFonts w:hint="cs"/>
          <w:rtl/>
          <w:lang w:eastAsia="he-IL"/>
        </w:rPr>
        <w:t xml:space="preserve"> הוא לא </w:t>
      </w:r>
      <w:bookmarkStart w:id="13228" w:name="_ETM_Q27_639000"/>
      <w:bookmarkEnd w:id="13228"/>
      <w:r>
        <w:rPr>
          <w:rFonts w:hint="cs"/>
          <w:rtl/>
          <w:lang w:eastAsia="he-IL"/>
        </w:rPr>
        <w:t xml:space="preserve">נשבע ל"יהודית ודמוקרטית". אז למה עליתי בכל זאת </w:t>
      </w:r>
      <w:r w:rsidR="00210AD4">
        <w:rPr>
          <w:rFonts w:hint="cs"/>
          <w:rtl/>
          <w:lang w:eastAsia="he-IL"/>
        </w:rPr>
        <w:t xml:space="preserve">אם </w:t>
      </w:r>
      <w:r>
        <w:rPr>
          <w:rFonts w:hint="cs"/>
          <w:rtl/>
          <w:lang w:eastAsia="he-IL"/>
        </w:rPr>
        <w:t xml:space="preserve">זה מגוחך? כי אני, איך אומר, אני מוטרד מצביעות. </w:t>
      </w:r>
    </w:p>
    <w:p w:rsidR="00903FCE" w:rsidRDefault="00903FCE" w:rsidP="002F5E09">
      <w:pPr>
        <w:rPr>
          <w:rtl/>
          <w:lang w:eastAsia="he-IL"/>
        </w:rPr>
      </w:pPr>
    </w:p>
    <w:p w:rsidR="00903FCE" w:rsidRDefault="00903FCE" w:rsidP="002F5E09">
      <w:pPr>
        <w:pStyle w:val="af5"/>
        <w:keepNext/>
        <w:rPr>
          <w:rtl/>
        </w:rPr>
      </w:pPr>
      <w:bookmarkStart w:id="13229" w:name="ET_interruption_6345_17"/>
      <w:r w:rsidRPr="00806F99">
        <w:rPr>
          <w:rStyle w:val="TagStyle"/>
          <w:rtl/>
        </w:rPr>
        <w:t xml:space="preserve"> &lt;&lt; קריאה &gt;&gt;</w:t>
      </w:r>
      <w:r w:rsidRPr="004A32F6">
        <w:rPr>
          <w:rStyle w:val="TagStyle"/>
          <w:rtl/>
        </w:rPr>
        <w:t xml:space="preserve"> </w:t>
      </w:r>
      <w:r>
        <w:rPr>
          <w:rtl/>
        </w:rPr>
        <w:t>טלי גוטליב (הליכוד):</w:t>
      </w:r>
      <w:r w:rsidRPr="004A32F6">
        <w:rPr>
          <w:rStyle w:val="TagStyle"/>
          <w:rtl/>
        </w:rPr>
        <w:t xml:space="preserve"> </w:t>
      </w:r>
      <w:r w:rsidRPr="00806F99">
        <w:rPr>
          <w:rStyle w:val="TagStyle"/>
          <w:rtl/>
        </w:rPr>
        <w:t>&lt;&lt; קריאה &gt;&gt;</w:t>
      </w:r>
      <w:r>
        <w:rPr>
          <w:rtl/>
        </w:rPr>
        <w:t xml:space="preserve">   </w:t>
      </w:r>
      <w:bookmarkEnd w:id="13229"/>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מה? </w:t>
      </w:r>
    </w:p>
    <w:p w:rsidR="00903FCE" w:rsidRDefault="00903FCE" w:rsidP="002F5E09">
      <w:pPr>
        <w:rPr>
          <w:rtl/>
          <w:lang w:eastAsia="he-IL"/>
        </w:rPr>
      </w:pPr>
    </w:p>
    <w:p w:rsidR="00903FCE" w:rsidRDefault="00903FCE" w:rsidP="002F5E09">
      <w:pPr>
        <w:pStyle w:val="-"/>
        <w:keepNext/>
        <w:rPr>
          <w:rtl/>
        </w:rPr>
      </w:pPr>
      <w:bookmarkStart w:id="13230" w:name="ET_speakercontinue_6156_18"/>
      <w:r w:rsidRPr="00806F99">
        <w:rPr>
          <w:rStyle w:val="TagStyle"/>
          <w:rtl/>
        </w:rPr>
        <w:t xml:space="preserve"> &lt;&lt; דובר_המשך &gt;&gt;</w:t>
      </w:r>
      <w:r w:rsidRPr="004A32F6">
        <w:rPr>
          <w:rStyle w:val="TagStyle"/>
          <w:rtl/>
        </w:rPr>
        <w:t xml:space="preserve"> </w:t>
      </w:r>
      <w:r>
        <w:rPr>
          <w:rtl/>
        </w:rPr>
        <w:t>גלעד קריב (העבודה):</w:t>
      </w:r>
      <w:r w:rsidRPr="004A32F6">
        <w:rPr>
          <w:rStyle w:val="TagStyle"/>
          <w:rtl/>
        </w:rPr>
        <w:t xml:space="preserve"> </w:t>
      </w:r>
      <w:r w:rsidRPr="00806F99">
        <w:rPr>
          <w:rStyle w:val="TagStyle"/>
          <w:rtl/>
        </w:rPr>
        <w:t>&lt;&lt; דובר_המשך &gt;&gt;</w:t>
      </w:r>
      <w:r>
        <w:rPr>
          <w:rtl/>
        </w:rPr>
        <w:t xml:space="preserve">   </w:t>
      </w:r>
      <w:bookmarkEnd w:id="13230"/>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אני מוטרד מצביעות. </w:t>
      </w:r>
      <w:bookmarkStart w:id="13231" w:name="_ETM_Q27_656000"/>
      <w:bookmarkEnd w:id="13231"/>
      <w:r>
        <w:rPr>
          <w:rFonts w:hint="cs"/>
          <w:rtl/>
          <w:lang w:eastAsia="he-IL"/>
        </w:rPr>
        <w:t xml:space="preserve">אני חושב שגם בפוליטיקה צריכה להיות רתיעה מצביעות. למה אני אומר צביעות? כי הרי רק לפני כמה חודשים הבאנו לכאן הצעה לעגן את התיבות "יהודית ודמוקרטית" בחוק הלאום. הרי התיבות "יהודית ודמוקרטית" </w:t>
      </w:r>
      <w:bookmarkStart w:id="13232" w:name="_ETM_Q27_674000"/>
      <w:bookmarkEnd w:id="13232"/>
      <w:r>
        <w:rPr>
          <w:rFonts w:hint="cs"/>
          <w:rtl/>
          <w:lang w:eastAsia="he-IL"/>
        </w:rPr>
        <w:t>מופיעות בחוק-יסוד: כבוד האדם וחירותו, מופיעות בחוק-יסוד: חופש העיסוק; אבל כשחוקקו את חוק הלאום</w:t>
      </w:r>
      <w:r w:rsidR="00210AD4">
        <w:rPr>
          <w:rFonts w:hint="cs"/>
          <w:rtl/>
          <w:lang w:eastAsia="he-IL"/>
        </w:rPr>
        <w:t>,</w:t>
      </w:r>
      <w:r>
        <w:rPr>
          <w:rFonts w:hint="cs"/>
          <w:rtl/>
          <w:lang w:eastAsia="he-IL"/>
        </w:rPr>
        <w:t xml:space="preserve"> הליכוד התנגד לקבוע </w:t>
      </w:r>
      <w:bookmarkStart w:id="13233" w:name="_ETM_Q27_688000"/>
      <w:bookmarkEnd w:id="13233"/>
      <w:r>
        <w:rPr>
          <w:rFonts w:hint="cs"/>
          <w:rtl/>
          <w:lang w:eastAsia="he-IL"/>
        </w:rPr>
        <w:t xml:space="preserve">בחוק הלאום </w:t>
      </w:r>
      <w:r w:rsidR="003C5F67">
        <w:rPr>
          <w:rFonts w:hint="cs"/>
          <w:rtl/>
          <w:lang w:eastAsia="he-IL"/>
        </w:rPr>
        <w:t>– –</w:t>
      </w:r>
    </w:p>
    <w:p w:rsidR="00903FCE" w:rsidRDefault="00903FCE" w:rsidP="002F5E09">
      <w:pPr>
        <w:rPr>
          <w:rtl/>
          <w:lang w:eastAsia="he-IL"/>
        </w:rPr>
      </w:pPr>
    </w:p>
    <w:p w:rsidR="00903FCE" w:rsidRDefault="00903FCE" w:rsidP="002F5E09">
      <w:pPr>
        <w:pStyle w:val="af5"/>
        <w:keepNext/>
        <w:rPr>
          <w:rtl/>
        </w:rPr>
      </w:pPr>
      <w:bookmarkStart w:id="13234" w:name="ET_interruption_6345_19"/>
      <w:r w:rsidRPr="00806F99">
        <w:rPr>
          <w:rStyle w:val="TagStyle"/>
          <w:rtl/>
        </w:rPr>
        <w:t xml:space="preserve"> &lt;&lt; קריאה &gt;&gt;</w:t>
      </w:r>
      <w:r w:rsidRPr="004A32F6">
        <w:rPr>
          <w:rStyle w:val="TagStyle"/>
          <w:rtl/>
        </w:rPr>
        <w:t xml:space="preserve"> </w:t>
      </w:r>
      <w:r>
        <w:rPr>
          <w:rtl/>
        </w:rPr>
        <w:t>טלי גוטליב (הליכוד):</w:t>
      </w:r>
      <w:r w:rsidRPr="004A32F6">
        <w:rPr>
          <w:rStyle w:val="TagStyle"/>
          <w:rtl/>
        </w:rPr>
        <w:t xml:space="preserve"> </w:t>
      </w:r>
      <w:r w:rsidRPr="00806F99">
        <w:rPr>
          <w:rStyle w:val="TagStyle"/>
          <w:rtl/>
        </w:rPr>
        <w:t>&lt;&lt; קריאה &gt;&gt;</w:t>
      </w:r>
      <w:r>
        <w:rPr>
          <w:rtl/>
        </w:rPr>
        <w:t xml:space="preserve">   </w:t>
      </w:r>
      <w:bookmarkEnd w:id="13234"/>
    </w:p>
    <w:p w:rsidR="00903FCE" w:rsidRDefault="00903FCE" w:rsidP="003C5F67">
      <w:pPr>
        <w:rPr>
          <w:rtl/>
          <w:lang w:eastAsia="he-IL"/>
        </w:rPr>
      </w:pPr>
    </w:p>
    <w:p w:rsidR="00903FCE" w:rsidRDefault="00903FCE" w:rsidP="002F5E09">
      <w:pPr>
        <w:rPr>
          <w:rtl/>
          <w:lang w:eastAsia="he-IL"/>
        </w:rPr>
      </w:pPr>
      <w:r>
        <w:rPr>
          <w:rFonts w:hint="cs"/>
          <w:rtl/>
          <w:lang w:eastAsia="he-IL"/>
        </w:rPr>
        <w:t xml:space="preserve">נכון </w:t>
      </w:r>
      <w:r w:rsidR="003C5F67">
        <w:rPr>
          <w:rFonts w:hint="cs"/>
          <w:rtl/>
          <w:lang w:eastAsia="he-IL"/>
        </w:rPr>
        <w:t>– – –</w:t>
      </w:r>
    </w:p>
    <w:p w:rsidR="00903FCE" w:rsidRDefault="00903FCE" w:rsidP="002F5E09">
      <w:pPr>
        <w:rPr>
          <w:rtl/>
          <w:lang w:eastAsia="he-IL"/>
        </w:rPr>
      </w:pPr>
    </w:p>
    <w:p w:rsidR="00903FCE" w:rsidRDefault="00903FCE" w:rsidP="002F5E09">
      <w:pPr>
        <w:pStyle w:val="-"/>
        <w:keepNext/>
        <w:rPr>
          <w:rtl/>
        </w:rPr>
      </w:pPr>
      <w:bookmarkStart w:id="13235" w:name="ET_speakercontinue_6156_24"/>
      <w:r w:rsidRPr="00806F99">
        <w:rPr>
          <w:rStyle w:val="TagStyle"/>
          <w:rtl/>
        </w:rPr>
        <w:t xml:space="preserve"> &lt;&lt; דובר_המשך &gt;&gt;</w:t>
      </w:r>
      <w:r w:rsidRPr="004A5939">
        <w:rPr>
          <w:rStyle w:val="TagStyle"/>
          <w:rtl/>
        </w:rPr>
        <w:t xml:space="preserve"> </w:t>
      </w:r>
      <w:r>
        <w:rPr>
          <w:rtl/>
        </w:rPr>
        <w:t>גלעד קריב (העבודה):</w:t>
      </w:r>
      <w:r w:rsidRPr="004A5939">
        <w:rPr>
          <w:rStyle w:val="TagStyle"/>
          <w:rtl/>
        </w:rPr>
        <w:t xml:space="preserve"> </w:t>
      </w:r>
      <w:r w:rsidRPr="00806F99">
        <w:rPr>
          <w:rStyle w:val="TagStyle"/>
          <w:rtl/>
        </w:rPr>
        <w:t>&lt;&lt; דובר_המשך &gt;&gt;</w:t>
      </w:r>
      <w:r>
        <w:rPr>
          <w:rtl/>
        </w:rPr>
        <w:t xml:space="preserve">   </w:t>
      </w:r>
      <w:bookmarkEnd w:id="13235"/>
    </w:p>
    <w:p w:rsidR="00903FCE" w:rsidRDefault="00903FCE" w:rsidP="003C5F67">
      <w:pPr>
        <w:rPr>
          <w:rtl/>
          <w:lang w:eastAsia="he-IL"/>
        </w:rPr>
      </w:pPr>
    </w:p>
    <w:p w:rsidR="00903FCE" w:rsidRDefault="003C5F67" w:rsidP="002F5E09">
      <w:pPr>
        <w:rPr>
          <w:rtl/>
          <w:lang w:eastAsia="he-IL"/>
        </w:rPr>
      </w:pPr>
      <w:r>
        <w:rPr>
          <w:rFonts w:hint="cs"/>
          <w:rtl/>
          <w:lang w:eastAsia="he-IL"/>
        </w:rPr>
        <w:t>– –</w:t>
      </w:r>
      <w:r w:rsidR="00903FCE">
        <w:rPr>
          <w:rFonts w:hint="cs"/>
          <w:rtl/>
          <w:lang w:eastAsia="he-IL"/>
        </w:rPr>
        <w:t xml:space="preserve"> שמדינת</w:t>
      </w:r>
      <w:bookmarkStart w:id="13236" w:name="_ETM_Q27_689000"/>
      <w:bookmarkEnd w:id="13236"/>
      <w:r w:rsidR="00903FCE">
        <w:rPr>
          <w:rFonts w:hint="cs"/>
          <w:rtl/>
          <w:lang w:eastAsia="he-IL"/>
        </w:rPr>
        <w:t xml:space="preserve"> ישראל היא יהודית ודמוקרטית</w:t>
      </w:r>
      <w:r w:rsidR="00210AD4">
        <w:rPr>
          <w:rFonts w:hint="cs"/>
          <w:rtl/>
          <w:lang w:eastAsia="he-IL"/>
        </w:rPr>
        <w:t>,</w:t>
      </w:r>
      <w:r w:rsidR="00903FCE">
        <w:rPr>
          <w:rFonts w:hint="cs"/>
          <w:rtl/>
          <w:lang w:eastAsia="he-IL"/>
        </w:rPr>
        <w:t xml:space="preserve"> כמו שהוא התנגד להזכיר את </w:t>
      </w:r>
      <w:bookmarkStart w:id="13237" w:name="_ETM_Q27_694000"/>
      <w:bookmarkEnd w:id="13237"/>
      <w:r w:rsidR="00903FCE">
        <w:rPr>
          <w:rFonts w:hint="cs"/>
          <w:rtl/>
          <w:lang w:eastAsia="he-IL"/>
        </w:rPr>
        <w:t xml:space="preserve">מגילת העצמאות. אז שר חוץ </w:t>
      </w:r>
      <w:r w:rsidR="00903FCE">
        <w:rPr>
          <w:rtl/>
          <w:lang w:eastAsia="he-IL"/>
        </w:rPr>
        <w:t>–</w:t>
      </w:r>
      <w:r w:rsidR="00903FCE">
        <w:rPr>
          <w:rFonts w:hint="cs"/>
          <w:rtl/>
          <w:lang w:eastAsia="he-IL"/>
        </w:rPr>
        <w:t xml:space="preserve"> לא זוכר אם אתה </w:t>
      </w:r>
      <w:bookmarkStart w:id="13238" w:name="_ETM_Q27_698000"/>
      <w:bookmarkEnd w:id="13238"/>
      <w:r w:rsidR="00903FCE">
        <w:rPr>
          <w:rFonts w:hint="cs"/>
          <w:rtl/>
          <w:lang w:eastAsia="he-IL"/>
        </w:rPr>
        <w:t xml:space="preserve">היית בהצבעה או לא, אבל חבריך </w:t>
      </w:r>
      <w:r>
        <w:rPr>
          <w:rFonts w:hint="cs"/>
          <w:rtl/>
          <w:lang w:eastAsia="he-IL"/>
        </w:rPr>
        <w:t>– –</w:t>
      </w:r>
    </w:p>
    <w:p w:rsidR="00903FCE" w:rsidRPr="004A5939" w:rsidRDefault="00903FCE" w:rsidP="002F5E09">
      <w:pPr>
        <w:rPr>
          <w:rtl/>
          <w:lang w:eastAsia="he-IL"/>
        </w:rPr>
      </w:pPr>
      <w:bookmarkStart w:id="13239" w:name="_ETM_Q27_697000"/>
      <w:bookmarkEnd w:id="13239"/>
    </w:p>
    <w:p w:rsidR="00903FCE" w:rsidRDefault="00903FCE" w:rsidP="002F5E09">
      <w:pPr>
        <w:pStyle w:val="af5"/>
        <w:keepNext/>
        <w:rPr>
          <w:rtl/>
        </w:rPr>
      </w:pPr>
      <w:bookmarkStart w:id="13240" w:name="ET_interruption_6351_20"/>
      <w:r w:rsidRPr="00806F99">
        <w:rPr>
          <w:rStyle w:val="TagStyle"/>
          <w:rtl/>
        </w:rPr>
        <w:t xml:space="preserve"> &lt;&lt; קריאה &gt;&gt;</w:t>
      </w:r>
      <w:r w:rsidRPr="004A32F6">
        <w:rPr>
          <w:rStyle w:val="TagStyle"/>
          <w:rtl/>
        </w:rPr>
        <w:t xml:space="preserve"> </w:t>
      </w:r>
      <w:r>
        <w:rPr>
          <w:rtl/>
        </w:rPr>
        <w:t>אוהד טל (הציונות הדתית):</w:t>
      </w:r>
      <w:r w:rsidRPr="004A32F6">
        <w:rPr>
          <w:rStyle w:val="TagStyle"/>
          <w:rtl/>
        </w:rPr>
        <w:t xml:space="preserve"> </w:t>
      </w:r>
      <w:r w:rsidRPr="00806F99">
        <w:rPr>
          <w:rStyle w:val="TagStyle"/>
          <w:rtl/>
        </w:rPr>
        <w:t>&lt;&lt; קריאה &gt;&gt;</w:t>
      </w:r>
      <w:r>
        <w:rPr>
          <w:rtl/>
        </w:rPr>
        <w:t xml:space="preserve">   </w:t>
      </w:r>
      <w:bookmarkEnd w:id="13240"/>
    </w:p>
    <w:p w:rsidR="00903FCE" w:rsidRDefault="00903FCE" w:rsidP="003C5F67">
      <w:pPr>
        <w:rPr>
          <w:rtl/>
          <w:lang w:eastAsia="he-IL"/>
        </w:rPr>
      </w:pPr>
    </w:p>
    <w:p w:rsidR="00903FCE" w:rsidRDefault="003C5F67" w:rsidP="002F5E09">
      <w:pPr>
        <w:rPr>
          <w:rtl/>
          <w:lang w:eastAsia="he-IL"/>
        </w:rPr>
      </w:pPr>
      <w:r>
        <w:rPr>
          <w:rFonts w:hint="cs"/>
          <w:rtl/>
          <w:lang w:eastAsia="he-IL"/>
        </w:rPr>
        <w:t>– – –</w:t>
      </w:r>
    </w:p>
    <w:p w:rsidR="00903FCE" w:rsidRDefault="00903FCE" w:rsidP="002F5E09">
      <w:pPr>
        <w:rPr>
          <w:rtl/>
          <w:lang w:eastAsia="he-IL"/>
        </w:rPr>
      </w:pPr>
    </w:p>
    <w:p w:rsidR="00903FCE" w:rsidRDefault="00903FCE" w:rsidP="002F5E09">
      <w:pPr>
        <w:pStyle w:val="-"/>
        <w:keepNext/>
        <w:rPr>
          <w:rtl/>
        </w:rPr>
      </w:pPr>
      <w:bookmarkStart w:id="13241" w:name="ET_speakercontinue_6156_21"/>
      <w:r w:rsidRPr="00806F99">
        <w:rPr>
          <w:rStyle w:val="TagStyle"/>
          <w:rtl/>
        </w:rPr>
        <w:t xml:space="preserve"> &lt;&lt; דובר_המשך &gt;&gt;</w:t>
      </w:r>
      <w:r w:rsidRPr="004A32F6">
        <w:rPr>
          <w:rStyle w:val="TagStyle"/>
          <w:rtl/>
        </w:rPr>
        <w:t xml:space="preserve"> </w:t>
      </w:r>
      <w:r>
        <w:rPr>
          <w:rtl/>
        </w:rPr>
        <w:t>גלעד קריב (העבודה):</w:t>
      </w:r>
      <w:r w:rsidRPr="004A32F6">
        <w:rPr>
          <w:rStyle w:val="TagStyle"/>
          <w:rtl/>
        </w:rPr>
        <w:t xml:space="preserve"> </w:t>
      </w:r>
      <w:r w:rsidRPr="00806F99">
        <w:rPr>
          <w:rStyle w:val="TagStyle"/>
          <w:rtl/>
        </w:rPr>
        <w:t>&lt;&lt; דובר_המשך &gt;&gt;</w:t>
      </w:r>
      <w:r>
        <w:rPr>
          <w:rtl/>
        </w:rPr>
        <w:t xml:space="preserve">   </w:t>
      </w:r>
      <w:bookmarkEnd w:id="13241"/>
    </w:p>
    <w:p w:rsidR="00903FCE" w:rsidRDefault="00903FCE" w:rsidP="003C5F67">
      <w:pPr>
        <w:rPr>
          <w:rtl/>
          <w:lang w:eastAsia="he-IL"/>
        </w:rPr>
      </w:pPr>
    </w:p>
    <w:p w:rsidR="00903FCE" w:rsidRDefault="003C5F67" w:rsidP="002F5E09">
      <w:pPr>
        <w:rPr>
          <w:rtl/>
          <w:lang w:eastAsia="he-IL"/>
        </w:rPr>
      </w:pPr>
      <w:r>
        <w:rPr>
          <w:rFonts w:hint="cs"/>
          <w:rtl/>
          <w:lang w:eastAsia="he-IL"/>
        </w:rPr>
        <w:t>– –</w:t>
      </w:r>
      <w:r w:rsidR="00903FCE">
        <w:rPr>
          <w:rFonts w:hint="cs"/>
          <w:rtl/>
          <w:lang w:eastAsia="he-IL"/>
        </w:rPr>
        <w:t xml:space="preserve"> התנגדו </w:t>
      </w:r>
      <w:bookmarkStart w:id="13242" w:name="_ETM_Q27_701000"/>
      <w:bookmarkEnd w:id="13242"/>
      <w:r w:rsidR="00903FCE">
        <w:rPr>
          <w:rFonts w:hint="cs"/>
          <w:rtl/>
          <w:lang w:eastAsia="he-IL"/>
        </w:rPr>
        <w:t xml:space="preserve">לעגן את התיבות "יהודית ודמוקרטית" בחוק-יסוד נוסף. </w:t>
      </w:r>
      <w:bookmarkStart w:id="13243" w:name="_ETM_Q27_707000"/>
      <w:bookmarkEnd w:id="13243"/>
    </w:p>
    <w:p w:rsidR="00903FCE" w:rsidRDefault="00903FCE" w:rsidP="002F5E09">
      <w:pPr>
        <w:rPr>
          <w:rtl/>
          <w:lang w:eastAsia="he-IL"/>
        </w:rPr>
      </w:pPr>
      <w:bookmarkStart w:id="13244" w:name="_ETM_Q27_710679"/>
      <w:bookmarkStart w:id="13245" w:name="_ETM_Q27_710726"/>
      <w:bookmarkEnd w:id="13244"/>
      <w:bookmarkEnd w:id="13245"/>
    </w:p>
    <w:p w:rsidR="00903FCE" w:rsidRDefault="00903FCE" w:rsidP="002F5E09">
      <w:pPr>
        <w:rPr>
          <w:rtl/>
          <w:lang w:eastAsia="he-IL"/>
        </w:rPr>
      </w:pPr>
      <w:bookmarkStart w:id="13246" w:name="_ETM_Q27_710798"/>
      <w:bookmarkStart w:id="13247" w:name="_ETM_Q27_710858"/>
      <w:bookmarkEnd w:id="13246"/>
      <w:bookmarkEnd w:id="13247"/>
      <w:r>
        <w:rPr>
          <w:rFonts w:hint="cs"/>
          <w:rtl/>
          <w:lang w:eastAsia="he-IL"/>
        </w:rPr>
        <w:t xml:space="preserve">אני, דרך אגב, חושב ש"יהודית ודמוקרטית" צריך להופיע בכל </w:t>
      </w:r>
      <w:bookmarkStart w:id="13248" w:name="_ETM_Q27_711000"/>
      <w:bookmarkEnd w:id="13248"/>
      <w:r>
        <w:rPr>
          <w:rFonts w:hint="cs"/>
          <w:rtl/>
          <w:lang w:eastAsia="he-IL"/>
        </w:rPr>
        <w:t>חוקי-היסוד של מדינת ישראל</w:t>
      </w:r>
      <w:r w:rsidR="00210AD4">
        <w:rPr>
          <w:rFonts w:hint="cs"/>
          <w:rtl/>
          <w:lang w:eastAsia="he-IL"/>
        </w:rPr>
        <w:t>,</w:t>
      </w:r>
      <w:r>
        <w:rPr>
          <w:rFonts w:hint="cs"/>
          <w:rtl/>
          <w:lang w:eastAsia="he-IL"/>
        </w:rPr>
        <w:t xml:space="preserve"> בפתיחה. אתם התנגדתם ל"יהודית ודמוקרטית" בחוק הלאום רק לפני כמה חודשים, </w:t>
      </w:r>
      <w:bookmarkStart w:id="13249" w:name="_ETM_Q27_722000"/>
      <w:bookmarkEnd w:id="13249"/>
      <w:r>
        <w:rPr>
          <w:rFonts w:hint="cs"/>
          <w:rtl/>
          <w:lang w:eastAsia="he-IL"/>
        </w:rPr>
        <w:t xml:space="preserve">ועכשיו, בשביל איזשהו סרטון פומפוזי שיצא בעוד כמה שעות </w:t>
      </w:r>
      <w:bookmarkStart w:id="13250" w:name="_ETM_Q27_725000"/>
      <w:bookmarkEnd w:id="13250"/>
      <w:r>
        <w:rPr>
          <w:rFonts w:hint="cs"/>
          <w:rtl/>
          <w:lang w:eastAsia="he-IL"/>
        </w:rPr>
        <w:t xml:space="preserve">ברשתות החברתיות, פתאום "יהודית ודמוקרטית" חשובה לכם. </w:t>
      </w:r>
    </w:p>
    <w:p w:rsidR="00903FCE" w:rsidRDefault="00903FCE" w:rsidP="002F5E09">
      <w:pPr>
        <w:rPr>
          <w:rtl/>
          <w:lang w:eastAsia="he-IL"/>
        </w:rPr>
      </w:pPr>
      <w:bookmarkStart w:id="13251" w:name="_ETM_Q27_730726"/>
      <w:bookmarkStart w:id="13252" w:name="_ETM_Q27_730771"/>
      <w:bookmarkEnd w:id="13251"/>
      <w:bookmarkEnd w:id="13252"/>
    </w:p>
    <w:p w:rsidR="007239CD" w:rsidRDefault="00903FCE" w:rsidP="00210AD4">
      <w:pPr>
        <w:rPr>
          <w:rtl/>
          <w:lang w:eastAsia="he-IL"/>
        </w:rPr>
      </w:pPr>
      <w:bookmarkStart w:id="13253" w:name="_ETM_Q27_730847"/>
      <w:bookmarkStart w:id="13254" w:name="_ETM_Q27_730886"/>
      <w:bookmarkEnd w:id="13253"/>
      <w:bookmarkEnd w:id="13254"/>
      <w:r>
        <w:rPr>
          <w:rFonts w:hint="cs"/>
          <w:rtl/>
          <w:lang w:eastAsia="he-IL"/>
        </w:rPr>
        <w:t xml:space="preserve">זאת בדיחה. זאת צביעות. אתם בחוק הזה פוגעים במעמד העיקרון החוקתי של "יהודית ודמוקרטית", </w:t>
      </w:r>
      <w:bookmarkStart w:id="13255" w:name="_ETM_Q27_735000"/>
      <w:bookmarkEnd w:id="13255"/>
      <w:r>
        <w:rPr>
          <w:rFonts w:hint="cs"/>
          <w:rtl/>
          <w:lang w:eastAsia="he-IL"/>
        </w:rPr>
        <w:t xml:space="preserve">כאילו אדם יכול להישבע אמונים למדינת ישראל ולחוקיה בלי שהוא מקבל את "יהודית ודמוקרטית". אתם הפכתם את "יהודית ודמוקרטית" </w:t>
      </w:r>
      <w:proofErr w:type="spellStart"/>
      <w:r>
        <w:rPr>
          <w:rFonts w:hint="cs"/>
          <w:rtl/>
          <w:lang w:eastAsia="he-IL"/>
        </w:rPr>
        <w:t>לפארסה</w:t>
      </w:r>
      <w:proofErr w:type="spellEnd"/>
      <w:r>
        <w:rPr>
          <w:rFonts w:hint="cs"/>
          <w:rtl/>
          <w:lang w:eastAsia="he-IL"/>
        </w:rPr>
        <w:t>, למשהו שכש</w:t>
      </w:r>
      <w:bookmarkStart w:id="13256" w:name="_ETM_Q27_748000"/>
      <w:bookmarkEnd w:id="13256"/>
      <w:r>
        <w:rPr>
          <w:rFonts w:hint="cs"/>
          <w:rtl/>
          <w:lang w:eastAsia="he-IL"/>
        </w:rPr>
        <w:t xml:space="preserve">לא מתאים לכם </w:t>
      </w:r>
      <w:r>
        <w:rPr>
          <w:rFonts w:hint="eastAsia"/>
          <w:rtl/>
          <w:lang w:eastAsia="he-IL"/>
        </w:rPr>
        <w:t xml:space="preserve">– </w:t>
      </w:r>
      <w:r>
        <w:rPr>
          <w:rFonts w:hint="cs"/>
          <w:rtl/>
          <w:lang w:eastAsia="he-IL"/>
        </w:rPr>
        <w:t xml:space="preserve">לא נשים אותו, וכשמתאים לכם </w:t>
      </w:r>
      <w:r>
        <w:rPr>
          <w:rtl/>
          <w:lang w:eastAsia="he-IL"/>
        </w:rPr>
        <w:t>–</w:t>
      </w:r>
      <w:r>
        <w:rPr>
          <w:rFonts w:hint="cs"/>
          <w:rtl/>
          <w:lang w:eastAsia="he-IL"/>
        </w:rPr>
        <w:t xml:space="preserve"> כן נשים אותו. בחוק-יסוד: הלאום זה </w:t>
      </w:r>
      <w:bookmarkStart w:id="13257" w:name="_ETM_Q27_756000"/>
      <w:bookmarkEnd w:id="13257"/>
      <w:r>
        <w:rPr>
          <w:rFonts w:hint="cs"/>
          <w:rtl/>
          <w:lang w:eastAsia="he-IL"/>
        </w:rPr>
        <w:t>לא חשוב, אבל בחוק הזה</w:t>
      </w:r>
      <w:r w:rsidR="00210AD4">
        <w:rPr>
          <w:rFonts w:hint="cs"/>
          <w:rtl/>
          <w:lang w:eastAsia="he-IL"/>
        </w:rPr>
        <w:t>,</w:t>
      </w:r>
      <w:r>
        <w:rPr>
          <w:rFonts w:hint="cs"/>
          <w:rtl/>
          <w:lang w:eastAsia="he-IL"/>
        </w:rPr>
        <w:t xml:space="preserve"> תיקון לחוק המינויים שמוסיף הצהרה שנייה רק לדיפלומטים </w:t>
      </w:r>
      <w:r>
        <w:rPr>
          <w:rtl/>
          <w:lang w:eastAsia="he-IL"/>
        </w:rPr>
        <w:t>–</w:t>
      </w:r>
      <w:r>
        <w:rPr>
          <w:rFonts w:hint="cs"/>
          <w:rtl/>
          <w:lang w:eastAsia="he-IL"/>
        </w:rPr>
        <w:t xml:space="preserve"> פה, וואו, מה זה. </w:t>
      </w:r>
      <w:r w:rsidRPr="00D903A2">
        <w:rPr>
          <w:rtl/>
          <w:lang w:eastAsia="he-IL"/>
        </w:rPr>
        <w:t>שר החוץ לשעבר וחוזה המדינה</w:t>
      </w:r>
      <w:r>
        <w:rPr>
          <w:rFonts w:hint="cs"/>
          <w:rtl/>
          <w:lang w:eastAsia="he-IL"/>
        </w:rPr>
        <w:t>.</w:t>
      </w:r>
      <w:bookmarkStart w:id="13258" w:name="TOR_Q28"/>
      <w:bookmarkEnd w:id="13258"/>
      <w:r w:rsidR="00D46CD4">
        <w:rPr>
          <w:rFonts w:hint="cs"/>
          <w:rtl/>
          <w:lang w:eastAsia="he-IL"/>
        </w:rPr>
        <w:t xml:space="preserve"> </w:t>
      </w:r>
      <w:r w:rsidR="007239CD">
        <w:rPr>
          <w:rFonts w:hint="cs"/>
          <w:rtl/>
          <w:lang w:eastAsia="he-IL"/>
        </w:rPr>
        <w:t>בחוק-יסוד: שירות המדינה הקמתם את מדינת ישראל ואת התנועה הציונית. בדיחה</w:t>
      </w:r>
      <w:r w:rsidR="00210AD4">
        <w:rPr>
          <w:rFonts w:hint="cs"/>
          <w:rtl/>
          <w:lang w:eastAsia="he-IL"/>
        </w:rPr>
        <w:t>.</w:t>
      </w:r>
      <w:r w:rsidR="007239CD">
        <w:rPr>
          <w:rFonts w:hint="cs"/>
          <w:rtl/>
          <w:lang w:eastAsia="he-IL"/>
        </w:rPr>
        <w:t xml:space="preserve"> בדיחה וצביעות. אכפת לך מיהודית ודמוקרטית? בבקשה, בוא תתמוך בהצעה שלי להכניס יהודית ודמוקרטית לחוק הלאום</w:t>
      </w:r>
      <w:r w:rsidR="00210AD4">
        <w:rPr>
          <w:rFonts w:hint="cs"/>
          <w:rtl/>
          <w:lang w:eastAsia="he-IL"/>
        </w:rPr>
        <w:t>.</w:t>
      </w:r>
      <w:r w:rsidR="007239CD">
        <w:rPr>
          <w:rFonts w:hint="cs"/>
          <w:rtl/>
          <w:lang w:eastAsia="he-IL"/>
        </w:rPr>
        <w:t xml:space="preserve"> בואו תכניסו את מגילת העצמאות לחוק הלאום. אבל </w:t>
      </w:r>
      <w:bookmarkStart w:id="13259" w:name="_ETM_Q28_192656"/>
      <w:bookmarkEnd w:id="13259"/>
      <w:r w:rsidR="007239CD">
        <w:rPr>
          <w:rFonts w:hint="cs"/>
          <w:rtl/>
          <w:lang w:eastAsia="he-IL"/>
        </w:rPr>
        <w:t>כבר אמרנו, גם מגוחך וגם צבוע, אדוני. וזה כל כך מגוחך, שאפילו</w:t>
      </w:r>
      <w:bookmarkStart w:id="13260" w:name="_ETM_Q28_199830"/>
      <w:bookmarkEnd w:id="13260"/>
      <w:r w:rsidR="007239CD">
        <w:rPr>
          <w:rFonts w:hint="cs"/>
          <w:rtl/>
          <w:lang w:eastAsia="he-IL"/>
        </w:rPr>
        <w:t xml:space="preserve"> לא צריך להתנגד להצעה הזאת. מדובר בסרטון תעמולה לפריימריז הבאים ברשימת הליכוד. תודה. </w:t>
      </w:r>
    </w:p>
    <w:p w:rsidR="007239CD" w:rsidRDefault="007239CD" w:rsidP="002F5E09">
      <w:pPr>
        <w:rPr>
          <w:rtl/>
          <w:lang w:eastAsia="he-IL"/>
        </w:rPr>
      </w:pPr>
      <w:bookmarkStart w:id="13261" w:name="_ETM_Q28_206859"/>
      <w:bookmarkStart w:id="13262" w:name="_ETM_Q28_206978"/>
      <w:bookmarkEnd w:id="13261"/>
      <w:bookmarkEnd w:id="13262"/>
    </w:p>
    <w:p w:rsidR="007239CD" w:rsidRDefault="007239CD" w:rsidP="002F5E09">
      <w:pPr>
        <w:pStyle w:val="af5"/>
        <w:keepNext/>
        <w:rPr>
          <w:rtl/>
        </w:rPr>
      </w:pPr>
      <w:bookmarkStart w:id="13263" w:name="ET_interruption_5786_7"/>
      <w:r w:rsidRPr="00224048">
        <w:rPr>
          <w:rStyle w:val="TagStyle"/>
          <w:rtl/>
        </w:rPr>
        <w:t xml:space="preserve"> &lt;&lt; קריאה &gt;&gt;</w:t>
      </w:r>
      <w:r w:rsidRPr="009E4173">
        <w:rPr>
          <w:rStyle w:val="TagStyle"/>
          <w:rtl/>
        </w:rPr>
        <w:t xml:space="preserve"> </w:t>
      </w:r>
      <w:r>
        <w:rPr>
          <w:rtl/>
        </w:rPr>
        <w:t>אופיר כץ (הליכוד):</w:t>
      </w:r>
      <w:r w:rsidRPr="009E4173">
        <w:rPr>
          <w:rStyle w:val="TagStyle"/>
          <w:rtl/>
        </w:rPr>
        <w:t xml:space="preserve"> </w:t>
      </w:r>
      <w:r w:rsidRPr="00224048">
        <w:rPr>
          <w:rStyle w:val="TagStyle"/>
          <w:rtl/>
        </w:rPr>
        <w:t>&lt;&lt; קריאה &gt;&gt;</w:t>
      </w:r>
      <w:r>
        <w:rPr>
          <w:rtl/>
        </w:rPr>
        <w:t xml:space="preserve">  </w:t>
      </w:r>
      <w:bookmarkEnd w:id="13263"/>
    </w:p>
    <w:p w:rsidR="007239CD" w:rsidRDefault="007239CD" w:rsidP="003C5F67">
      <w:pPr>
        <w:rPr>
          <w:rtl/>
          <w:lang w:eastAsia="he-IL"/>
        </w:rPr>
      </w:pPr>
    </w:p>
    <w:p w:rsidR="007239CD" w:rsidRDefault="007239CD" w:rsidP="002F5E09">
      <w:pPr>
        <w:rPr>
          <w:rtl/>
          <w:lang w:eastAsia="he-IL"/>
        </w:rPr>
      </w:pPr>
      <w:bookmarkStart w:id="13264" w:name="_ETM_Q28_213152"/>
      <w:bookmarkEnd w:id="13264"/>
      <w:r>
        <w:rPr>
          <w:rFonts w:hint="cs"/>
          <w:rtl/>
          <w:lang w:eastAsia="he-IL"/>
        </w:rPr>
        <w:t xml:space="preserve">כל מה שאמרת ואתה לא מתנגד? </w:t>
      </w:r>
    </w:p>
    <w:p w:rsidR="007239CD" w:rsidRDefault="007239CD" w:rsidP="002F5E09">
      <w:pPr>
        <w:rPr>
          <w:rtl/>
          <w:lang w:eastAsia="he-IL"/>
        </w:rPr>
      </w:pPr>
    </w:p>
    <w:p w:rsidR="007239CD" w:rsidRDefault="007239CD" w:rsidP="002F5E09">
      <w:pPr>
        <w:pStyle w:val="af6"/>
        <w:keepNext/>
        <w:rPr>
          <w:rtl/>
        </w:rPr>
      </w:pPr>
      <w:r w:rsidRPr="00224048">
        <w:rPr>
          <w:rStyle w:val="TagStyle"/>
          <w:rtl/>
        </w:rPr>
        <w:t xml:space="preserve"> &lt;&lt; יור &gt;&gt;</w:t>
      </w:r>
      <w:r w:rsidRPr="00626DE1">
        <w:rPr>
          <w:rStyle w:val="TagStyle"/>
          <w:rtl/>
        </w:rPr>
        <w:t xml:space="preserve"> </w:t>
      </w:r>
      <w:r>
        <w:rPr>
          <w:rtl/>
        </w:rPr>
        <w:t>היו"ר חנוך דב מלביצקי:</w:t>
      </w:r>
      <w:r w:rsidRPr="00626DE1">
        <w:rPr>
          <w:rStyle w:val="TagStyle"/>
          <w:rtl/>
        </w:rPr>
        <w:t xml:space="preserve"> </w:t>
      </w:r>
      <w:r w:rsidRPr="00224048">
        <w:rPr>
          <w:rStyle w:val="TagStyle"/>
          <w:rtl/>
        </w:rPr>
        <w:t>&lt;&lt; יור &gt;&gt;</w:t>
      </w:r>
      <w:r>
        <w:rPr>
          <w:rtl/>
        </w:rPr>
        <w:t xml:space="preserve">  </w:t>
      </w:r>
    </w:p>
    <w:p w:rsidR="007239CD" w:rsidRDefault="007239CD" w:rsidP="003C5F67">
      <w:pPr>
        <w:rPr>
          <w:rtl/>
          <w:lang w:eastAsia="he-IL"/>
        </w:rPr>
      </w:pPr>
    </w:p>
    <w:p w:rsidR="00210AD4" w:rsidRDefault="007239CD" w:rsidP="00210AD4">
      <w:pPr>
        <w:rPr>
          <w:rtl/>
          <w:lang w:eastAsia="he-IL"/>
        </w:rPr>
      </w:pPr>
      <w:r>
        <w:rPr>
          <w:rFonts w:hint="cs"/>
          <w:rtl/>
          <w:lang w:eastAsia="he-IL"/>
        </w:rPr>
        <w:t>חבר הכנסת קריב הוא מחברי הכנסת שגם אם לא מסכימים עם דעותיו</w:t>
      </w:r>
      <w:r w:rsidR="00210AD4">
        <w:rPr>
          <w:rFonts w:hint="cs"/>
          <w:rtl/>
          <w:lang w:eastAsia="he-IL"/>
        </w:rPr>
        <w:t>,</w:t>
      </w:r>
      <w:r>
        <w:rPr>
          <w:rFonts w:hint="cs"/>
          <w:rtl/>
          <w:lang w:eastAsia="he-IL"/>
        </w:rPr>
        <w:t xml:space="preserve"> תמיד נחמד לשמוע אותו מדבר. אין מה לעשות. אני</w:t>
      </w:r>
      <w:bookmarkStart w:id="13265" w:name="_ETM_Q28_228638"/>
      <w:bookmarkEnd w:id="13265"/>
      <w:r>
        <w:rPr>
          <w:rFonts w:hint="cs"/>
          <w:rtl/>
          <w:lang w:eastAsia="he-IL"/>
        </w:rPr>
        <w:t xml:space="preserve"> מקווה שזה לא יזיק לך </w:t>
      </w:r>
      <w:r w:rsidR="00210AD4">
        <w:rPr>
          <w:rFonts w:hint="cs"/>
          <w:rtl/>
          <w:lang w:eastAsia="he-IL"/>
        </w:rPr>
        <w:t xml:space="preserve">בפריימריז </w:t>
      </w:r>
      <w:r>
        <w:rPr>
          <w:rFonts w:hint="cs"/>
          <w:rtl/>
          <w:lang w:eastAsia="he-IL"/>
        </w:rPr>
        <w:t>הבאים בעבודה שאני אומר</w:t>
      </w:r>
      <w:bookmarkStart w:id="13266" w:name="_ETM_Q28_232150"/>
      <w:bookmarkEnd w:id="13266"/>
      <w:r>
        <w:rPr>
          <w:rFonts w:hint="cs"/>
          <w:rtl/>
          <w:lang w:eastAsia="he-IL"/>
        </w:rPr>
        <w:t xml:space="preserve"> את זה. </w:t>
      </w:r>
    </w:p>
    <w:p w:rsidR="00210AD4" w:rsidRDefault="00210AD4" w:rsidP="00210AD4">
      <w:pPr>
        <w:rPr>
          <w:rtl/>
          <w:lang w:eastAsia="he-IL"/>
        </w:rPr>
      </w:pPr>
      <w:bookmarkStart w:id="13267" w:name="_ETM_Q0_16257528"/>
      <w:bookmarkStart w:id="13268" w:name="_ETM_Q0_16257595"/>
      <w:bookmarkEnd w:id="13267"/>
      <w:bookmarkEnd w:id="13268"/>
    </w:p>
    <w:p w:rsidR="007239CD" w:rsidRDefault="007239CD" w:rsidP="00210AD4">
      <w:pPr>
        <w:rPr>
          <w:rtl/>
          <w:lang w:eastAsia="he-IL"/>
        </w:rPr>
      </w:pPr>
      <w:bookmarkStart w:id="13269" w:name="_ETM_Q0_16257711"/>
      <w:bookmarkStart w:id="13270" w:name="_ETM_Q0_16257770"/>
      <w:bookmarkEnd w:id="13269"/>
      <w:bookmarkEnd w:id="13270"/>
      <w:r>
        <w:rPr>
          <w:rFonts w:hint="cs"/>
          <w:rtl/>
          <w:lang w:eastAsia="he-IL"/>
        </w:rPr>
        <w:t>חבר הכנסת עמית הלוי, בבקשה. רבותיי, רבותיי, חבר הכנסת הלוי ממתין. חבר הכנסת הלוי</w:t>
      </w:r>
      <w:bookmarkStart w:id="13271" w:name="_ETM_Q28_269692"/>
      <w:bookmarkEnd w:id="13271"/>
      <w:r>
        <w:rPr>
          <w:rFonts w:hint="cs"/>
          <w:rtl/>
          <w:lang w:eastAsia="he-IL"/>
        </w:rPr>
        <w:t xml:space="preserve"> ממתין, בבקשה. </w:t>
      </w:r>
    </w:p>
    <w:p w:rsidR="007239CD" w:rsidRDefault="007239CD" w:rsidP="002F5E09">
      <w:pPr>
        <w:rPr>
          <w:rtl/>
          <w:lang w:eastAsia="he-IL"/>
        </w:rPr>
      </w:pPr>
    </w:p>
    <w:p w:rsidR="007239CD" w:rsidRDefault="007239CD" w:rsidP="002F5E09">
      <w:pPr>
        <w:pStyle w:val="a4"/>
        <w:keepNext/>
        <w:rPr>
          <w:rtl/>
        </w:rPr>
      </w:pPr>
      <w:bookmarkStart w:id="13272" w:name="ET_speaker_6164_6"/>
      <w:r w:rsidRPr="00224048">
        <w:rPr>
          <w:rStyle w:val="TagStyle"/>
          <w:rtl/>
        </w:rPr>
        <w:t xml:space="preserve"> &lt;&lt; דובר &gt;&gt;</w:t>
      </w:r>
      <w:r w:rsidRPr="00626DE1">
        <w:rPr>
          <w:rStyle w:val="TagStyle"/>
          <w:rtl/>
        </w:rPr>
        <w:t xml:space="preserve"> </w:t>
      </w:r>
      <w:bookmarkStart w:id="13273" w:name="_Toc155199607"/>
      <w:r>
        <w:rPr>
          <w:rtl/>
        </w:rPr>
        <w:t>עמית הלוי (הליכוד):</w:t>
      </w:r>
      <w:bookmarkEnd w:id="13273"/>
      <w:r w:rsidRPr="00626DE1">
        <w:rPr>
          <w:rStyle w:val="TagStyle"/>
          <w:rtl/>
        </w:rPr>
        <w:t xml:space="preserve"> </w:t>
      </w:r>
      <w:r w:rsidRPr="00224048">
        <w:rPr>
          <w:rStyle w:val="TagStyle"/>
          <w:rtl/>
        </w:rPr>
        <w:t>&lt;&lt; דובר &gt;&gt;</w:t>
      </w:r>
      <w:r>
        <w:rPr>
          <w:rtl/>
        </w:rPr>
        <w:t xml:space="preserve">  </w:t>
      </w:r>
      <w:bookmarkEnd w:id="13272"/>
    </w:p>
    <w:p w:rsidR="007239CD" w:rsidRDefault="007239CD" w:rsidP="003C5F67">
      <w:pPr>
        <w:rPr>
          <w:rtl/>
          <w:lang w:eastAsia="he-IL"/>
        </w:rPr>
      </w:pPr>
    </w:p>
    <w:p w:rsidR="007239CD" w:rsidRDefault="007239CD" w:rsidP="0015585D">
      <w:pPr>
        <w:rPr>
          <w:rtl/>
          <w:lang w:eastAsia="he-IL"/>
        </w:rPr>
      </w:pPr>
      <w:r>
        <w:rPr>
          <w:rFonts w:hint="cs"/>
          <w:rtl/>
          <w:lang w:eastAsia="he-IL"/>
        </w:rPr>
        <w:t xml:space="preserve">אדוני היושב בראש, אדוני שר החוץ היוצא, שר האנרגיה אלי כהן, שיזם את ההצעה </w:t>
      </w:r>
      <w:bookmarkStart w:id="13274" w:name="_ETM_Q28_278698"/>
      <w:bookmarkEnd w:id="13274"/>
      <w:r>
        <w:rPr>
          <w:rFonts w:hint="cs"/>
          <w:rtl/>
          <w:lang w:eastAsia="he-IL"/>
        </w:rPr>
        <w:t xml:space="preserve">הזאת, אזרחי ישראל, שאל כאן חבר הכנסת גלעד קריב </w:t>
      </w:r>
      <w:r>
        <w:rPr>
          <w:rtl/>
          <w:lang w:eastAsia="he-IL"/>
        </w:rPr>
        <w:t>–</w:t>
      </w:r>
      <w:r>
        <w:rPr>
          <w:rFonts w:hint="cs"/>
          <w:rtl/>
          <w:lang w:eastAsia="he-IL"/>
        </w:rPr>
        <w:t xml:space="preserve"> ובצדק שאל, אני חייב</w:t>
      </w:r>
      <w:bookmarkStart w:id="13275" w:name="_ETM_Q28_283610"/>
      <w:bookmarkEnd w:id="13275"/>
      <w:r>
        <w:rPr>
          <w:rFonts w:hint="cs"/>
          <w:rtl/>
          <w:lang w:eastAsia="he-IL"/>
        </w:rPr>
        <w:t xml:space="preserve"> לומר</w:t>
      </w:r>
      <w:r w:rsidR="00210AD4">
        <w:rPr>
          <w:rFonts w:hint="cs"/>
          <w:rtl/>
          <w:lang w:eastAsia="he-IL"/>
        </w:rPr>
        <w:t>:</w:t>
      </w:r>
      <w:r>
        <w:rPr>
          <w:rFonts w:hint="cs"/>
          <w:rtl/>
          <w:lang w:eastAsia="he-IL"/>
        </w:rPr>
        <w:t xml:space="preserve"> למה רק דיפלומטים? הרי הם מצהירים אמונים, כמו שאמרת, למדינת ישראל ולחוקיה, כמונו, כמו חברי הכנ</w:t>
      </w:r>
      <w:bookmarkStart w:id="13276" w:name="_ETM_Q28_293275"/>
      <w:bookmarkEnd w:id="13276"/>
      <w:r>
        <w:rPr>
          <w:rFonts w:hint="cs"/>
          <w:rtl/>
          <w:lang w:eastAsia="he-IL"/>
        </w:rPr>
        <w:t xml:space="preserve">סת, כמו שופטים, כמו שרים. למה דווקא להם להוסיף את ההצהרה הזאת למדינה יהודית ודמוקרטית? שאלה טובה ומתבקשת. </w:t>
      </w:r>
      <w:bookmarkStart w:id="13277" w:name="_ETM_Q28_301356"/>
      <w:bookmarkEnd w:id="13277"/>
    </w:p>
    <w:p w:rsidR="007239CD" w:rsidRDefault="007239CD" w:rsidP="002F5E09">
      <w:pPr>
        <w:rPr>
          <w:rtl/>
          <w:lang w:eastAsia="he-IL"/>
        </w:rPr>
      </w:pPr>
      <w:bookmarkStart w:id="13278" w:name="_ETM_Q28_301439"/>
      <w:bookmarkStart w:id="13279" w:name="_ETM_Q28_301508"/>
      <w:bookmarkEnd w:id="13278"/>
      <w:bookmarkEnd w:id="13279"/>
    </w:p>
    <w:p w:rsidR="007239CD" w:rsidRDefault="007239CD" w:rsidP="0015585D">
      <w:pPr>
        <w:rPr>
          <w:rtl/>
          <w:lang w:eastAsia="he-IL"/>
        </w:rPr>
      </w:pPr>
      <w:bookmarkStart w:id="13280" w:name="_ETM_Q28_301592"/>
      <w:bookmarkEnd w:id="13280"/>
      <w:r>
        <w:rPr>
          <w:rFonts w:hint="cs"/>
          <w:rtl/>
          <w:lang w:eastAsia="he-IL"/>
        </w:rPr>
        <w:t>אז קודם כול, אני רוצה לומר, חבר הכנסת קריב, אתה צודק.</w:t>
      </w:r>
      <w:bookmarkStart w:id="13281" w:name="_ETM_Q28_304946"/>
      <w:bookmarkEnd w:id="13281"/>
      <w:r>
        <w:rPr>
          <w:rFonts w:hint="cs"/>
          <w:rtl/>
          <w:lang w:eastAsia="he-IL"/>
        </w:rPr>
        <w:t xml:space="preserve"> ראוי לתקן את כלל ההצהרות </w:t>
      </w:r>
      <w:r w:rsidR="0015585D">
        <w:rPr>
          <w:rFonts w:hint="eastAsia"/>
          <w:rtl/>
          <w:lang w:eastAsia="he-IL"/>
        </w:rPr>
        <w:t xml:space="preserve">– </w:t>
      </w:r>
      <w:r>
        <w:rPr>
          <w:rFonts w:hint="cs"/>
          <w:rtl/>
          <w:lang w:eastAsia="he-IL"/>
        </w:rPr>
        <w:t>גם זו שלנו, גם זו של נציגי הציבור ועובדי</w:t>
      </w:r>
      <w:bookmarkStart w:id="13282" w:name="_ETM_Q28_311469"/>
      <w:bookmarkEnd w:id="13282"/>
      <w:r>
        <w:rPr>
          <w:rFonts w:hint="cs"/>
          <w:rtl/>
          <w:lang w:eastAsia="he-IL"/>
        </w:rPr>
        <w:t xml:space="preserve"> המדינה. שכולם יצהירו על המחויבות לישראל כמדינה יהודית ודמוקרטית </w:t>
      </w:r>
      <w:r w:rsidR="0015585D">
        <w:rPr>
          <w:rFonts w:hint="eastAsia"/>
          <w:rtl/>
          <w:lang w:eastAsia="he-IL"/>
        </w:rPr>
        <w:t xml:space="preserve">– </w:t>
      </w:r>
      <w:r>
        <w:rPr>
          <w:rFonts w:hint="cs"/>
          <w:rtl/>
          <w:lang w:eastAsia="he-IL"/>
        </w:rPr>
        <w:t>דמוקרטית או חופשית, כמו שכינו זאת פעם, כז</w:t>
      </w:r>
      <w:r w:rsidR="0015585D">
        <w:rPr>
          <w:rFonts w:hint="cs"/>
          <w:rtl/>
          <w:lang w:eastAsia="he-IL"/>
        </w:rPr>
        <w:t>את</w:t>
      </w:r>
      <w:r>
        <w:rPr>
          <w:rFonts w:hint="cs"/>
          <w:rtl/>
          <w:lang w:eastAsia="he-IL"/>
        </w:rPr>
        <w:t xml:space="preserve"> שערך החירות מאפיין את המשטר ואת</w:t>
      </w:r>
      <w:bookmarkStart w:id="13283" w:name="_ETM_Q28_327157"/>
      <w:bookmarkEnd w:id="13283"/>
      <w:r>
        <w:rPr>
          <w:rFonts w:hint="cs"/>
          <w:rtl/>
          <w:lang w:eastAsia="he-IL"/>
        </w:rPr>
        <w:t xml:space="preserve"> החברה שלה. זה עניין אוניברסלי, קיים במדינות רבות</w:t>
      </w:r>
      <w:r w:rsidR="0015585D">
        <w:rPr>
          <w:rFonts w:hint="cs"/>
          <w:rtl/>
          <w:lang w:eastAsia="he-IL"/>
        </w:rPr>
        <w:t>,</w:t>
      </w:r>
      <w:r>
        <w:rPr>
          <w:rFonts w:hint="cs"/>
          <w:rtl/>
          <w:lang w:eastAsia="he-IL"/>
        </w:rPr>
        <w:t xml:space="preserve"> עניין חשוב מאוד. והעיקר הוא מדינה יהודית </w:t>
      </w:r>
      <w:r>
        <w:rPr>
          <w:rtl/>
          <w:lang w:eastAsia="he-IL"/>
        </w:rPr>
        <w:t>–</w:t>
      </w:r>
      <w:r>
        <w:rPr>
          <w:rFonts w:hint="cs"/>
          <w:rtl/>
          <w:lang w:eastAsia="he-IL"/>
        </w:rPr>
        <w:t xml:space="preserve"> מחויבות למדינת הלאום של העם היהודי. כשאדם עובד בשירות הציבור במדינת ישראל </w:t>
      </w:r>
      <w:bookmarkStart w:id="13284" w:name="_ETM_Q28_338213"/>
      <w:bookmarkEnd w:id="13284"/>
      <w:r>
        <w:rPr>
          <w:rFonts w:hint="cs"/>
          <w:rtl/>
          <w:lang w:eastAsia="he-IL"/>
        </w:rPr>
        <w:t>הוא לא רק משרת את האזרח בפונקציה מסוימת, הוא לפני הכול משרת את הרעיון הגדול של מדינת העם היהודי, של הלאומיות</w:t>
      </w:r>
      <w:bookmarkStart w:id="13285" w:name="_ETM_Q28_347512"/>
      <w:bookmarkEnd w:id="13285"/>
      <w:r>
        <w:rPr>
          <w:rFonts w:hint="cs"/>
          <w:rtl/>
          <w:lang w:eastAsia="he-IL"/>
        </w:rPr>
        <w:t xml:space="preserve"> היהודית </w:t>
      </w:r>
      <w:r>
        <w:rPr>
          <w:rFonts w:hint="eastAsia"/>
          <w:rtl/>
          <w:lang w:eastAsia="he-IL"/>
        </w:rPr>
        <w:t>–</w:t>
      </w:r>
      <w:r>
        <w:rPr>
          <w:rFonts w:hint="cs"/>
          <w:rtl/>
          <w:lang w:eastAsia="he-IL"/>
        </w:rPr>
        <w:t xml:space="preserve"> מה שקוראים: ישראל לפני הכול, אדוני היושב-ראש. </w:t>
      </w:r>
      <w:bookmarkStart w:id="13286" w:name="_ETM_Q28_350594"/>
      <w:bookmarkEnd w:id="13286"/>
    </w:p>
    <w:p w:rsidR="007239CD" w:rsidRDefault="007239CD" w:rsidP="002F5E09">
      <w:pPr>
        <w:rPr>
          <w:rtl/>
          <w:lang w:eastAsia="he-IL"/>
        </w:rPr>
      </w:pPr>
      <w:bookmarkStart w:id="13287" w:name="_ETM_Q28_350706"/>
      <w:bookmarkStart w:id="13288" w:name="_ETM_Q28_350745"/>
      <w:bookmarkEnd w:id="13287"/>
      <w:bookmarkEnd w:id="13288"/>
    </w:p>
    <w:p w:rsidR="0015585D" w:rsidRDefault="007239CD" w:rsidP="0015585D">
      <w:pPr>
        <w:rPr>
          <w:rtl/>
          <w:lang w:eastAsia="he-IL"/>
        </w:rPr>
      </w:pPr>
      <w:bookmarkStart w:id="13289" w:name="_ETM_Q28_350843"/>
      <w:bookmarkEnd w:id="13289"/>
      <w:r>
        <w:rPr>
          <w:rFonts w:hint="cs"/>
          <w:rtl/>
          <w:lang w:eastAsia="he-IL"/>
        </w:rPr>
        <w:t>הרי המדינה שלנו היא לא רק מסגרת אזרחית שבאה</w:t>
      </w:r>
      <w:bookmarkStart w:id="13290" w:name="_ETM_Q28_353748"/>
      <w:bookmarkEnd w:id="13290"/>
      <w:r>
        <w:rPr>
          <w:rFonts w:hint="cs"/>
          <w:rtl/>
          <w:lang w:eastAsia="he-IL"/>
        </w:rPr>
        <w:t xml:space="preserve"> לשרת את היחיד, אלא מדינת לאום שנוסדה קודם כול בשביל קיום העם היהודי בארצו</w:t>
      </w:r>
      <w:bookmarkStart w:id="13291" w:name="_ETM_Q28_361299"/>
      <w:bookmarkEnd w:id="13291"/>
      <w:r>
        <w:rPr>
          <w:rFonts w:hint="cs"/>
          <w:rtl/>
          <w:lang w:eastAsia="he-IL"/>
        </w:rPr>
        <w:t xml:space="preserve"> באופן עצמאי</w:t>
      </w:r>
      <w:r w:rsidR="0015585D">
        <w:rPr>
          <w:rFonts w:hint="cs"/>
          <w:rtl/>
          <w:lang w:eastAsia="he-IL"/>
        </w:rPr>
        <w:t>,</w:t>
      </w:r>
      <w:r>
        <w:rPr>
          <w:rFonts w:hint="cs"/>
          <w:rtl/>
          <w:lang w:eastAsia="he-IL"/>
        </w:rPr>
        <w:t xml:space="preserve"> עם שמגן על עצמו בעצמו, כמו שאנחנו עושים בימים אלו מול אויבינו המרים בעזה ובמקומות אחרים. אנחנו הרי יודעים בדיוק מה היה קורה בתל אביב ובירושלים אם לא הייתה לנו היום מדינה עם כוח ריבוני ועצמאי. יש לנו, לצערי, ניסיון רב בזה, ניסיון של</w:t>
      </w:r>
      <w:r w:rsidR="0015585D">
        <w:rPr>
          <w:rFonts w:hint="cs"/>
          <w:rtl/>
          <w:lang w:eastAsia="he-IL"/>
        </w:rPr>
        <w:t xml:space="preserve"> אלפיים</w:t>
      </w:r>
      <w:r>
        <w:rPr>
          <w:rFonts w:hint="cs"/>
          <w:rtl/>
          <w:lang w:eastAsia="he-IL"/>
        </w:rPr>
        <w:t xml:space="preserve"> שנה. הרי בתל אביב היה קורה מה שקרה בקישינב, מה שקרה בכפר עזה, מה </w:t>
      </w:r>
      <w:bookmarkStart w:id="13292" w:name="_ETM_Q28_385232"/>
      <w:bookmarkEnd w:id="13292"/>
      <w:r>
        <w:rPr>
          <w:rFonts w:hint="cs"/>
          <w:rtl/>
          <w:lang w:eastAsia="he-IL"/>
        </w:rPr>
        <w:t xml:space="preserve">שקרה בברגן בלזן, מה שקרה בבארי, מה שקרה </w:t>
      </w:r>
      <w:proofErr w:type="spellStart"/>
      <w:r>
        <w:rPr>
          <w:rFonts w:hint="cs"/>
          <w:rtl/>
          <w:lang w:eastAsia="he-IL"/>
        </w:rPr>
        <w:t>בתרפ"ט</w:t>
      </w:r>
      <w:proofErr w:type="spellEnd"/>
      <w:r>
        <w:rPr>
          <w:rFonts w:hint="cs"/>
          <w:rtl/>
          <w:lang w:eastAsia="he-IL"/>
        </w:rPr>
        <w:t xml:space="preserve"> ומה שקרה בשמחת תורה </w:t>
      </w:r>
      <w:proofErr w:type="spellStart"/>
      <w:r>
        <w:rPr>
          <w:rFonts w:hint="cs"/>
          <w:rtl/>
          <w:lang w:eastAsia="he-IL"/>
        </w:rPr>
        <w:t>בתשפ"ד</w:t>
      </w:r>
      <w:proofErr w:type="spellEnd"/>
      <w:r>
        <w:rPr>
          <w:rFonts w:hint="cs"/>
          <w:rtl/>
          <w:lang w:eastAsia="he-IL"/>
        </w:rPr>
        <w:t xml:space="preserve">. אז קודם כול, זה הבסיס למדינת הלאום היהודי. </w:t>
      </w:r>
    </w:p>
    <w:p w:rsidR="0015585D" w:rsidRDefault="0015585D" w:rsidP="0015585D">
      <w:pPr>
        <w:rPr>
          <w:rtl/>
          <w:lang w:eastAsia="he-IL"/>
        </w:rPr>
      </w:pPr>
    </w:p>
    <w:p w:rsidR="007239CD" w:rsidRDefault="007239CD" w:rsidP="0015585D">
      <w:pPr>
        <w:rPr>
          <w:rtl/>
          <w:lang w:eastAsia="he-IL"/>
        </w:rPr>
      </w:pPr>
      <w:r>
        <w:rPr>
          <w:rFonts w:hint="cs"/>
          <w:rtl/>
          <w:lang w:eastAsia="he-IL"/>
        </w:rPr>
        <w:t>לא פחות חשוב מהקיום</w:t>
      </w:r>
      <w:bookmarkStart w:id="13293" w:name="_ETM_Q28_398538"/>
      <w:bookmarkEnd w:id="13293"/>
      <w:r>
        <w:rPr>
          <w:rFonts w:hint="cs"/>
          <w:rtl/>
          <w:lang w:eastAsia="he-IL"/>
        </w:rPr>
        <w:t xml:space="preserve"> הפיזי </w:t>
      </w:r>
      <w:r w:rsidR="0015585D">
        <w:rPr>
          <w:rFonts w:hint="eastAsia"/>
          <w:rtl/>
          <w:lang w:eastAsia="he-IL"/>
        </w:rPr>
        <w:t xml:space="preserve">– </w:t>
      </w:r>
      <w:r>
        <w:rPr>
          <w:rFonts w:hint="cs"/>
          <w:rtl/>
          <w:lang w:eastAsia="he-IL"/>
        </w:rPr>
        <w:t>מדינת הלאום נוסדה כדי לטפח את המורשת הייחודית לנו</w:t>
      </w:r>
      <w:r w:rsidR="0015585D">
        <w:rPr>
          <w:rFonts w:hint="cs"/>
          <w:rtl/>
          <w:lang w:eastAsia="he-IL"/>
        </w:rPr>
        <w:t>,</w:t>
      </w:r>
      <w:r>
        <w:rPr>
          <w:rFonts w:hint="cs"/>
          <w:rtl/>
          <w:lang w:eastAsia="he-IL"/>
        </w:rPr>
        <w:t xml:space="preserve"> אם כבר הזכרת, חבר הכנסת קר</w:t>
      </w:r>
      <w:bookmarkStart w:id="13294" w:name="_ETM_Q28_405709"/>
      <w:bookmarkEnd w:id="13294"/>
      <w:r>
        <w:rPr>
          <w:rFonts w:hint="cs"/>
          <w:rtl/>
          <w:lang w:eastAsia="he-IL"/>
        </w:rPr>
        <w:t>יב, את מגילת העצמאות, כן? את אותה תרבות ישראלית שלאורך ההיסטוריה, אגב, השפיעה הרבה יותר מכל</w:t>
      </w:r>
      <w:bookmarkStart w:id="13295" w:name="_ETM_Q28_412044"/>
      <w:bookmarkEnd w:id="13295"/>
      <w:r>
        <w:rPr>
          <w:rFonts w:hint="cs"/>
          <w:rtl/>
          <w:lang w:eastAsia="he-IL"/>
        </w:rPr>
        <w:t xml:space="preserve"> תרבות אחרת למרות הגודל שלנו</w:t>
      </w:r>
      <w:r w:rsidR="0015585D">
        <w:rPr>
          <w:rFonts w:hint="cs"/>
          <w:rtl/>
          <w:lang w:eastAsia="he-IL"/>
        </w:rPr>
        <w:t>,</w:t>
      </w:r>
      <w:r>
        <w:rPr>
          <w:rFonts w:hint="cs"/>
          <w:rtl/>
          <w:lang w:eastAsia="he-IL"/>
        </w:rPr>
        <w:t xml:space="preserve"> למרות הפרופורציה הזאת</w:t>
      </w:r>
      <w:r w:rsidR="0015585D">
        <w:rPr>
          <w:rFonts w:hint="cs"/>
          <w:rtl/>
          <w:lang w:eastAsia="he-IL"/>
        </w:rPr>
        <w:t>,</w:t>
      </w:r>
      <w:r>
        <w:rPr>
          <w:rFonts w:hint="cs"/>
          <w:rtl/>
          <w:lang w:eastAsia="he-IL"/>
        </w:rPr>
        <w:t xml:space="preserve"> השפיעה על התרבות האנושית השפעה עצומה. </w:t>
      </w:r>
    </w:p>
    <w:p w:rsidR="007239CD" w:rsidRDefault="007239CD" w:rsidP="002F5E09">
      <w:pPr>
        <w:rPr>
          <w:rtl/>
          <w:lang w:eastAsia="he-IL"/>
        </w:rPr>
      </w:pPr>
    </w:p>
    <w:p w:rsidR="007239CD" w:rsidRDefault="007239CD" w:rsidP="0015585D">
      <w:pPr>
        <w:rPr>
          <w:rtl/>
          <w:lang w:eastAsia="he-IL"/>
        </w:rPr>
      </w:pPr>
      <w:r>
        <w:rPr>
          <w:rFonts w:hint="cs"/>
          <w:rtl/>
          <w:lang w:eastAsia="he-IL"/>
        </w:rPr>
        <w:t>ההגדרה הזאת</w:t>
      </w:r>
      <w:bookmarkStart w:id="13296" w:name="_ETM_Q28_420883"/>
      <w:bookmarkEnd w:id="13296"/>
      <w:r>
        <w:rPr>
          <w:rFonts w:hint="cs"/>
          <w:rtl/>
          <w:lang w:eastAsia="he-IL"/>
        </w:rPr>
        <w:t xml:space="preserve"> של מדינה יהודית שמופיעה בהצהרת האמונים שיזמת, השר אלי כהן, היא לא רק עניין סימבולי </w:t>
      </w:r>
      <w:r>
        <w:rPr>
          <w:rtl/>
          <w:lang w:eastAsia="he-IL"/>
        </w:rPr>
        <w:t>–</w:t>
      </w:r>
      <w:r>
        <w:rPr>
          <w:rFonts w:hint="cs"/>
          <w:rtl/>
          <w:lang w:eastAsia="he-IL"/>
        </w:rPr>
        <w:t xml:space="preserve"> היא עניין מהותי. כל פקיד וכל חבר כנסת וכל אדם שקם בבוקר לעבודה </w:t>
      </w:r>
      <w:r>
        <w:rPr>
          <w:rtl/>
          <w:lang w:eastAsia="he-IL"/>
        </w:rPr>
        <w:t>–</w:t>
      </w:r>
      <w:r>
        <w:rPr>
          <w:rFonts w:hint="cs"/>
          <w:rtl/>
          <w:lang w:eastAsia="he-IL"/>
        </w:rPr>
        <w:t xml:space="preserve"> או</w:t>
      </w:r>
      <w:bookmarkStart w:id="13297" w:name="_ETM_Q28_433597"/>
      <w:bookmarkEnd w:id="13297"/>
      <w:r>
        <w:rPr>
          <w:rFonts w:hint="cs"/>
          <w:rtl/>
          <w:lang w:eastAsia="he-IL"/>
        </w:rPr>
        <w:t xml:space="preserve"> יותר נכון לעבוד </w:t>
      </w:r>
      <w:r>
        <w:rPr>
          <w:rtl/>
          <w:lang w:eastAsia="he-IL"/>
        </w:rPr>
        <w:t>–</w:t>
      </w:r>
      <w:r>
        <w:rPr>
          <w:rFonts w:hint="cs"/>
          <w:rtl/>
          <w:lang w:eastAsia="he-IL"/>
        </w:rPr>
        <w:t xml:space="preserve"> אגב, גם אם הוא בן דת אחרת </w:t>
      </w:r>
      <w:r w:rsidR="0015585D">
        <w:rPr>
          <w:rFonts w:hint="eastAsia"/>
          <w:rtl/>
          <w:lang w:eastAsia="he-IL"/>
        </w:rPr>
        <w:t xml:space="preserve">– </w:t>
      </w:r>
      <w:r>
        <w:rPr>
          <w:rFonts w:hint="cs"/>
          <w:rtl/>
          <w:lang w:eastAsia="he-IL"/>
        </w:rPr>
        <w:t>זאת המשימה</w:t>
      </w:r>
      <w:bookmarkStart w:id="13298" w:name="_ETM_Q28_438616"/>
      <w:bookmarkEnd w:id="13298"/>
      <w:r>
        <w:rPr>
          <w:rFonts w:hint="cs"/>
          <w:rtl/>
          <w:lang w:eastAsia="he-IL"/>
        </w:rPr>
        <w:t xml:space="preserve"> המרכזית שלו. זה לא משנה אם הוא עוסק בבינוי, בכלכלה, במשפט או בכל תחום</w:t>
      </w:r>
      <w:bookmarkStart w:id="13299" w:name="_ETM_Q28_443855"/>
      <w:bookmarkEnd w:id="13299"/>
      <w:r>
        <w:rPr>
          <w:rFonts w:hint="cs"/>
          <w:rtl/>
          <w:lang w:eastAsia="he-IL"/>
        </w:rPr>
        <w:t xml:space="preserve"> אחר </w:t>
      </w:r>
      <w:r w:rsidR="0015585D">
        <w:rPr>
          <w:rFonts w:hint="eastAsia"/>
          <w:rtl/>
          <w:lang w:eastAsia="he-IL"/>
        </w:rPr>
        <w:t xml:space="preserve">– </w:t>
      </w:r>
      <w:r>
        <w:rPr>
          <w:rFonts w:hint="cs"/>
          <w:rtl/>
          <w:lang w:eastAsia="he-IL"/>
        </w:rPr>
        <w:t>הוא עסוק בחיזוקה ובבניינה של המדינה היהודית; הוא עסוק בחיזוק הבית הלאומי של כל יהודי בעולם</w:t>
      </w:r>
      <w:r w:rsidR="0015585D">
        <w:rPr>
          <w:rFonts w:hint="cs"/>
          <w:rtl/>
          <w:lang w:eastAsia="he-IL"/>
        </w:rPr>
        <w:t>.</w:t>
      </w:r>
      <w:r>
        <w:rPr>
          <w:rFonts w:hint="cs"/>
          <w:rtl/>
          <w:lang w:eastAsia="he-IL"/>
        </w:rPr>
        <w:t xml:space="preserve"> בוודאי אלו</w:t>
      </w:r>
      <w:bookmarkStart w:id="13300" w:name="_ETM_Q28_453620"/>
      <w:bookmarkEnd w:id="13300"/>
      <w:r>
        <w:rPr>
          <w:rFonts w:hint="cs"/>
          <w:rtl/>
          <w:lang w:eastAsia="he-IL"/>
        </w:rPr>
        <w:t xml:space="preserve"> שעוסקים במסורת, עוסקים בתרבות, עוסקים בזהות של המדינה, באופי של המשטר, באופי של החברה </w:t>
      </w:r>
      <w:r w:rsidR="0015585D">
        <w:rPr>
          <w:rFonts w:hint="eastAsia"/>
          <w:rtl/>
          <w:lang w:eastAsia="he-IL"/>
        </w:rPr>
        <w:t xml:space="preserve">– </w:t>
      </w:r>
      <w:r>
        <w:rPr>
          <w:rFonts w:hint="cs"/>
          <w:rtl/>
          <w:lang w:eastAsia="he-IL"/>
        </w:rPr>
        <w:t>הם עוסקי</w:t>
      </w:r>
      <w:bookmarkStart w:id="13301" w:name="_ETM_Q28_460539"/>
      <w:bookmarkEnd w:id="13301"/>
      <w:r>
        <w:rPr>
          <w:rFonts w:hint="cs"/>
          <w:rtl/>
          <w:lang w:eastAsia="he-IL"/>
        </w:rPr>
        <w:t>ם בטיפוח מדינת הלאום היהודית, שכמובן מכבדת כל יחיד וכל</w:t>
      </w:r>
      <w:bookmarkStart w:id="13302" w:name="_ETM_Q28_462497"/>
      <w:bookmarkEnd w:id="13302"/>
      <w:r>
        <w:rPr>
          <w:rFonts w:hint="cs"/>
          <w:rtl/>
          <w:lang w:eastAsia="he-IL"/>
        </w:rPr>
        <w:t xml:space="preserve"> קהילה. </w:t>
      </w:r>
    </w:p>
    <w:p w:rsidR="007239CD" w:rsidRDefault="007239CD" w:rsidP="002F5E09">
      <w:pPr>
        <w:rPr>
          <w:rtl/>
          <w:lang w:eastAsia="he-IL"/>
        </w:rPr>
      </w:pPr>
    </w:p>
    <w:p w:rsidR="007239CD" w:rsidRDefault="007239CD" w:rsidP="001C3F11">
      <w:pPr>
        <w:rPr>
          <w:rtl/>
          <w:lang w:eastAsia="he-IL"/>
        </w:rPr>
      </w:pPr>
      <w:r>
        <w:rPr>
          <w:rFonts w:hint="cs"/>
          <w:rtl/>
          <w:lang w:eastAsia="he-IL"/>
        </w:rPr>
        <w:t xml:space="preserve">לכן, ההצהרה הזאת קודם כול נכונה לכולם. בזה הוא צודק, וצריך לתקן את זה </w:t>
      </w:r>
      <w:bookmarkStart w:id="13303" w:name="_ETM_Q28_469356"/>
      <w:bookmarkEnd w:id="13303"/>
      <w:r>
        <w:rPr>
          <w:rFonts w:hint="cs"/>
          <w:rtl/>
          <w:lang w:eastAsia="he-IL"/>
        </w:rPr>
        <w:t xml:space="preserve">לכולם. אני אומר גם לך, השר, צריך שכל משרת ציבור יצהיר ככה. אבל בכל זאת, יש מקום למה דיפלומטים </w:t>
      </w:r>
      <w:r>
        <w:rPr>
          <w:rtl/>
          <w:lang w:eastAsia="he-IL"/>
        </w:rPr>
        <w:t>–</w:t>
      </w:r>
      <w:r>
        <w:rPr>
          <w:rFonts w:hint="cs"/>
          <w:rtl/>
          <w:lang w:eastAsia="he-IL"/>
        </w:rPr>
        <w:t xml:space="preserve"> ואני שמח </w:t>
      </w:r>
      <w:bookmarkStart w:id="13304" w:name="_ETM_Q28_477409"/>
      <w:bookmarkEnd w:id="13304"/>
      <w:r>
        <w:rPr>
          <w:rFonts w:hint="cs"/>
          <w:rtl/>
          <w:lang w:eastAsia="he-IL"/>
        </w:rPr>
        <w:t xml:space="preserve">על ההצעה שלך </w:t>
      </w:r>
      <w:r>
        <w:rPr>
          <w:rtl/>
          <w:lang w:eastAsia="he-IL"/>
        </w:rPr>
        <w:t>–</w:t>
      </w:r>
      <w:r>
        <w:rPr>
          <w:rFonts w:hint="cs"/>
          <w:rtl/>
          <w:lang w:eastAsia="he-IL"/>
        </w:rPr>
        <w:t xml:space="preserve"> דווקא דיפלומטים נדרשים לכך במיוחד. אני רוצה להסביר. דיפלומטים נמצאים בקו</w:t>
      </w:r>
      <w:bookmarkStart w:id="13305" w:name="_ETM_Q28_485758"/>
      <w:bookmarkEnd w:id="13305"/>
      <w:r>
        <w:rPr>
          <w:rFonts w:hint="cs"/>
          <w:rtl/>
          <w:lang w:eastAsia="he-IL"/>
        </w:rPr>
        <w:t xml:space="preserve"> החזית הז</w:t>
      </w:r>
      <w:r w:rsidR="001C3F11">
        <w:rPr>
          <w:rFonts w:hint="cs"/>
          <w:rtl/>
          <w:lang w:eastAsia="he-IL"/>
        </w:rPr>
        <w:t>את</w:t>
      </w:r>
      <w:r>
        <w:rPr>
          <w:rFonts w:hint="cs"/>
          <w:rtl/>
          <w:lang w:eastAsia="he-IL"/>
        </w:rPr>
        <w:t>. הם נדרשים להילחם בדיוק על זה, כלומר על זהותה של ישראל כמדינת הלאום. הם לא עושים את זה ממגרש</w:t>
      </w:r>
      <w:bookmarkStart w:id="13306" w:name="_ETM_Q28_492103"/>
      <w:bookmarkEnd w:id="13306"/>
      <w:r>
        <w:rPr>
          <w:rFonts w:hint="cs"/>
          <w:rtl/>
          <w:lang w:eastAsia="he-IL"/>
        </w:rPr>
        <w:t xml:space="preserve"> הבית כאן; הם עושים את זה במדינות המארחות. זה</w:t>
      </w:r>
      <w:bookmarkStart w:id="13307" w:name="_ETM_Q28_495251"/>
      <w:bookmarkEnd w:id="13307"/>
      <w:r>
        <w:rPr>
          <w:rFonts w:hint="cs"/>
          <w:rtl/>
          <w:lang w:eastAsia="he-IL"/>
        </w:rPr>
        <w:t xml:space="preserve"> הרבה יותר קשה כשאת או אתה מול קהילה בין-לאומית, שחלקה עוינת, ששמה לה למטרה</w:t>
      </w:r>
      <w:bookmarkStart w:id="13308" w:name="_ETM_Q28_502630"/>
      <w:bookmarkEnd w:id="13308"/>
      <w:r>
        <w:rPr>
          <w:rFonts w:hint="cs"/>
          <w:rtl/>
          <w:lang w:eastAsia="he-IL"/>
        </w:rPr>
        <w:t xml:space="preserve"> </w:t>
      </w:r>
      <w:r>
        <w:rPr>
          <w:rtl/>
          <w:lang w:eastAsia="he-IL"/>
        </w:rPr>
        <w:t>–</w:t>
      </w:r>
      <w:r>
        <w:rPr>
          <w:rFonts w:hint="cs"/>
          <w:rtl/>
          <w:lang w:eastAsia="he-IL"/>
        </w:rPr>
        <w:t xml:space="preserve"> כל מדינת לאום, כל זהות היום, בשם הפרוגרס, </w:t>
      </w:r>
      <w:bookmarkStart w:id="13309" w:name="_ETM_Q28_504980"/>
      <w:bookmarkEnd w:id="13309"/>
      <w:r>
        <w:rPr>
          <w:rFonts w:hint="cs"/>
          <w:rtl/>
          <w:lang w:eastAsia="he-IL"/>
        </w:rPr>
        <w:t>כמובן</w:t>
      </w:r>
      <w:r w:rsidR="001C3F11">
        <w:rPr>
          <w:rFonts w:hint="cs"/>
          <w:rtl/>
          <w:lang w:eastAsia="he-IL"/>
        </w:rPr>
        <w:t>,</w:t>
      </w:r>
      <w:r>
        <w:rPr>
          <w:rFonts w:hint="cs"/>
          <w:rtl/>
          <w:lang w:eastAsia="he-IL"/>
        </w:rPr>
        <w:t xml:space="preserve"> הם בוודאי נלחמים בזהות הלאומית של</w:t>
      </w:r>
      <w:bookmarkStart w:id="13310" w:name="_ETM_Q28_508878"/>
      <w:bookmarkEnd w:id="13310"/>
      <w:r>
        <w:rPr>
          <w:rFonts w:hint="cs"/>
          <w:rtl/>
          <w:lang w:eastAsia="he-IL"/>
        </w:rPr>
        <w:t xml:space="preserve"> ישראל. </w:t>
      </w:r>
      <w:bookmarkStart w:id="13311" w:name="_ETM_Q28_510673"/>
      <w:bookmarkEnd w:id="13311"/>
    </w:p>
    <w:p w:rsidR="007239CD" w:rsidRDefault="007239CD" w:rsidP="002F5E09">
      <w:pPr>
        <w:rPr>
          <w:rtl/>
          <w:lang w:eastAsia="he-IL"/>
        </w:rPr>
      </w:pPr>
      <w:bookmarkStart w:id="13312" w:name="_ETM_Q28_510776"/>
      <w:bookmarkStart w:id="13313" w:name="_ETM_Q28_510841"/>
      <w:bookmarkEnd w:id="13312"/>
      <w:bookmarkEnd w:id="13313"/>
    </w:p>
    <w:p w:rsidR="007239CD" w:rsidRDefault="007239CD" w:rsidP="001C3F11">
      <w:pPr>
        <w:rPr>
          <w:rtl/>
          <w:lang w:eastAsia="he-IL"/>
        </w:rPr>
      </w:pPr>
      <w:bookmarkStart w:id="13314" w:name="_ETM_Q28_510913"/>
      <w:bookmarkEnd w:id="13314"/>
      <w:r>
        <w:rPr>
          <w:rFonts w:hint="cs"/>
          <w:rtl/>
          <w:lang w:eastAsia="he-IL"/>
        </w:rPr>
        <w:t>במערכה הזאת, הניסיון הדיפלומטי שלנו לימד שיש שני סוגים של דיפלומטיה</w:t>
      </w:r>
      <w:r w:rsidR="001C3F11">
        <w:rPr>
          <w:rFonts w:hint="cs"/>
          <w:rtl/>
          <w:lang w:eastAsia="he-IL"/>
        </w:rPr>
        <w:t>:</w:t>
      </w:r>
      <w:r>
        <w:rPr>
          <w:rFonts w:hint="cs"/>
          <w:rtl/>
          <w:lang w:eastAsia="he-IL"/>
        </w:rPr>
        <w:t xml:space="preserve"> זאת שגאה וזאת שמתנצלת; זאת שמדגישה את הלאומיות שלנו וזאת שמטשטשת</w:t>
      </w:r>
      <w:bookmarkStart w:id="13315" w:name="_ETM_Q28_524227"/>
      <w:bookmarkEnd w:id="13315"/>
      <w:r>
        <w:rPr>
          <w:rFonts w:hint="cs"/>
          <w:rtl/>
          <w:lang w:eastAsia="he-IL"/>
        </w:rPr>
        <w:t xml:space="preserve"> אותה; זאת שמבליטה ומתקפת את הערכים המיוחדים שהזהות שלנו הביאה לעולם מהעת העתיקה</w:t>
      </w:r>
      <w:bookmarkStart w:id="13316" w:name="_ETM_Q28_531953"/>
      <w:bookmarkEnd w:id="13316"/>
      <w:r>
        <w:rPr>
          <w:rFonts w:hint="cs"/>
          <w:rtl/>
          <w:lang w:eastAsia="he-IL"/>
        </w:rPr>
        <w:t xml:space="preserve"> ועד היום</w:t>
      </w:r>
      <w:r w:rsidR="001C3F11">
        <w:rPr>
          <w:rFonts w:hint="cs"/>
          <w:rtl/>
          <w:lang w:eastAsia="he-IL"/>
        </w:rPr>
        <w:t>,</w:t>
      </w:r>
      <w:r>
        <w:rPr>
          <w:rFonts w:hint="cs"/>
          <w:rtl/>
          <w:lang w:eastAsia="he-IL"/>
        </w:rPr>
        <w:t xml:space="preserve"> זאת שעומדת מאחורי הקושאן שלנו על ארץ ישראל, כמו שקרא לתנ"ך ראש הממשלה הראשון בן</w:t>
      </w:r>
      <w:r w:rsidR="001C3F11">
        <w:rPr>
          <w:rFonts w:hint="cs"/>
          <w:rtl/>
          <w:lang w:eastAsia="he-IL"/>
        </w:rPr>
        <w:t>-</w:t>
      </w:r>
      <w:r>
        <w:rPr>
          <w:rFonts w:hint="cs"/>
          <w:rtl/>
          <w:lang w:eastAsia="he-IL"/>
        </w:rPr>
        <w:t xml:space="preserve">גוריון, </w:t>
      </w:r>
      <w:bookmarkStart w:id="13317" w:name="_ETM_Q28_538991"/>
      <w:bookmarkEnd w:id="13317"/>
      <w:r>
        <w:rPr>
          <w:rFonts w:hint="cs"/>
          <w:rtl/>
          <w:lang w:eastAsia="he-IL"/>
        </w:rPr>
        <w:t>וזאת שמבקשת להדגיש רק את החלקים או את הממדים המטריאליסטי</w:t>
      </w:r>
      <w:r w:rsidR="001C3F11">
        <w:rPr>
          <w:rFonts w:hint="cs"/>
          <w:rtl/>
          <w:lang w:eastAsia="he-IL"/>
        </w:rPr>
        <w:t>י</w:t>
      </w:r>
      <w:r>
        <w:rPr>
          <w:rFonts w:hint="cs"/>
          <w:rtl/>
          <w:lang w:eastAsia="he-IL"/>
        </w:rPr>
        <w:t>ם, הכלכליים, אלו ששייכים לכל המדינות בכפר הגלובלי.</w:t>
      </w:r>
      <w:bookmarkStart w:id="13318" w:name="_ETM_Q28_547394"/>
      <w:bookmarkEnd w:id="13318"/>
      <w:r>
        <w:rPr>
          <w:rFonts w:hint="cs"/>
          <w:rtl/>
          <w:lang w:eastAsia="he-IL"/>
        </w:rPr>
        <w:t xml:space="preserve"> </w:t>
      </w:r>
    </w:p>
    <w:p w:rsidR="007239CD" w:rsidRDefault="007239CD" w:rsidP="002F5E09">
      <w:pPr>
        <w:rPr>
          <w:rtl/>
          <w:lang w:eastAsia="he-IL"/>
        </w:rPr>
      </w:pPr>
    </w:p>
    <w:p w:rsidR="007239CD" w:rsidRDefault="007239CD" w:rsidP="001C3F11">
      <w:pPr>
        <w:rPr>
          <w:rtl/>
          <w:lang w:eastAsia="he-IL"/>
        </w:rPr>
      </w:pPr>
      <w:bookmarkStart w:id="13319" w:name="_ETM_Q28_545694"/>
      <w:bookmarkEnd w:id="13319"/>
      <w:r>
        <w:rPr>
          <w:rFonts w:hint="cs"/>
          <w:rtl/>
          <w:lang w:eastAsia="he-IL"/>
        </w:rPr>
        <w:t xml:space="preserve">אנחנו צריכים, חברותיי וחבריי לכנסת </w:t>
      </w:r>
      <w:r>
        <w:rPr>
          <w:rtl/>
          <w:lang w:eastAsia="he-IL"/>
        </w:rPr>
        <w:t>–</w:t>
      </w:r>
      <w:r>
        <w:rPr>
          <w:rFonts w:hint="cs"/>
          <w:rtl/>
          <w:lang w:eastAsia="he-IL"/>
        </w:rPr>
        <w:t xml:space="preserve"> שר החוץ היוצא, בצדק אמרת</w:t>
      </w:r>
      <w:bookmarkStart w:id="13320" w:name="_ETM_Q28_550935"/>
      <w:bookmarkEnd w:id="13320"/>
      <w:r>
        <w:rPr>
          <w:rFonts w:hint="cs"/>
          <w:rtl/>
          <w:lang w:eastAsia="he-IL"/>
        </w:rPr>
        <w:t xml:space="preserve"> </w:t>
      </w:r>
      <w:r>
        <w:rPr>
          <w:rtl/>
          <w:lang w:eastAsia="he-IL"/>
        </w:rPr>
        <w:t>–</w:t>
      </w:r>
      <w:r>
        <w:rPr>
          <w:rFonts w:hint="cs"/>
          <w:rtl/>
          <w:lang w:eastAsia="he-IL"/>
        </w:rPr>
        <w:t xml:space="preserve"> אנחנו צריכים דיפלומטים שמסבירים את זכויותינו </w:t>
      </w:r>
      <w:proofErr w:type="spellStart"/>
      <w:r>
        <w:rPr>
          <w:rFonts w:hint="cs"/>
          <w:rtl/>
          <w:lang w:eastAsia="he-IL"/>
        </w:rPr>
        <w:t>התנ"כיות</w:t>
      </w:r>
      <w:proofErr w:type="spellEnd"/>
      <w:r>
        <w:rPr>
          <w:rFonts w:hint="cs"/>
          <w:rtl/>
          <w:lang w:eastAsia="he-IL"/>
        </w:rPr>
        <w:t xml:space="preserve">, ההיסטוריות והלאומיות; שמבהירים שהלאומיות שלנו </w:t>
      </w:r>
      <w:bookmarkStart w:id="13321" w:name="_ETM_Q28_558865"/>
      <w:bookmarkEnd w:id="13321"/>
      <w:r>
        <w:rPr>
          <w:rFonts w:hint="cs"/>
          <w:rtl/>
          <w:lang w:eastAsia="he-IL"/>
        </w:rPr>
        <w:t>נועדה להביא ברכה לא רק לעצמה, לא רק לנו, אלא לעולם כולו. כמו שאמר הדיפלומט המרכזי</w:t>
      </w:r>
      <w:bookmarkStart w:id="13322" w:name="_ETM_Q28_564642"/>
      <w:bookmarkEnd w:id="13322"/>
      <w:r>
        <w:rPr>
          <w:rFonts w:hint="cs"/>
          <w:rtl/>
          <w:lang w:eastAsia="he-IL"/>
        </w:rPr>
        <w:t xml:space="preserve"> שלנו בעת החדשה, חוזה המדינה הרצל: "בשחרורנו ישתחרר העולם, בעושרנו יתעשר ובגדולתנו</w:t>
      </w:r>
      <w:bookmarkStart w:id="13323" w:name="_ETM_Q28_571005"/>
      <w:bookmarkEnd w:id="13323"/>
      <w:r>
        <w:rPr>
          <w:rFonts w:hint="cs"/>
          <w:rtl/>
          <w:lang w:eastAsia="he-IL"/>
        </w:rPr>
        <w:t xml:space="preserve"> יוסיף גם הוא גדולה, ואשר אנחנו מנסים לעשות שם" </w:t>
      </w:r>
      <w:r>
        <w:rPr>
          <w:rtl/>
          <w:lang w:eastAsia="he-IL"/>
        </w:rPr>
        <w:t>–</w:t>
      </w:r>
      <w:bookmarkStart w:id="13324" w:name="_ETM_Q28_573382"/>
      <w:bookmarkEnd w:id="13324"/>
      <w:r>
        <w:rPr>
          <w:rFonts w:hint="cs"/>
          <w:rtl/>
          <w:lang w:eastAsia="he-IL"/>
        </w:rPr>
        <w:t xml:space="preserve"> הוא מתכוון לכאן, לארץ ישראל – "לטובתנו, יפעל פעולה חזקה</w:t>
      </w:r>
      <w:bookmarkStart w:id="13325" w:name="_ETM_Q28_578867"/>
      <w:bookmarkEnd w:id="13325"/>
      <w:r>
        <w:rPr>
          <w:rFonts w:hint="cs"/>
          <w:rtl/>
          <w:lang w:eastAsia="he-IL"/>
        </w:rPr>
        <w:t xml:space="preserve"> ורבת ברכה לטובת האנושות כולה". </w:t>
      </w:r>
    </w:p>
    <w:p w:rsidR="007239CD" w:rsidRDefault="007239CD" w:rsidP="002F5E09">
      <w:pPr>
        <w:rPr>
          <w:rtl/>
          <w:lang w:eastAsia="he-IL"/>
        </w:rPr>
      </w:pPr>
      <w:bookmarkStart w:id="13326" w:name="_ETM_Q28_580869"/>
      <w:bookmarkStart w:id="13327" w:name="_ETM_Q28_580982"/>
      <w:bookmarkStart w:id="13328" w:name="_ETM_Q28_581222"/>
      <w:bookmarkEnd w:id="13326"/>
      <w:bookmarkEnd w:id="13327"/>
      <w:bookmarkEnd w:id="13328"/>
    </w:p>
    <w:p w:rsidR="007239CD" w:rsidRDefault="007239CD" w:rsidP="001C3F11">
      <w:pPr>
        <w:rPr>
          <w:rtl/>
          <w:lang w:eastAsia="he-IL"/>
        </w:rPr>
      </w:pPr>
      <w:bookmarkStart w:id="13329" w:name="_ETM_Q28_581296"/>
      <w:bookmarkEnd w:id="13329"/>
      <w:r>
        <w:rPr>
          <w:rFonts w:hint="cs"/>
          <w:rtl/>
          <w:lang w:eastAsia="he-IL"/>
        </w:rPr>
        <w:t>והיו לנו כאלה, כמו שגרירנו המלומד יעקב הרצוג, דוד של הנשיא</w:t>
      </w:r>
      <w:r w:rsidR="001C3F11">
        <w:rPr>
          <w:rFonts w:hint="cs"/>
          <w:rtl/>
          <w:lang w:eastAsia="he-IL"/>
        </w:rPr>
        <w:t>,</w:t>
      </w:r>
      <w:r>
        <w:rPr>
          <w:rFonts w:hint="cs"/>
          <w:rtl/>
          <w:lang w:eastAsia="he-IL"/>
        </w:rPr>
        <w:t xml:space="preserve"> שייצג</w:t>
      </w:r>
      <w:bookmarkStart w:id="13330" w:name="_ETM_Q28_586327"/>
      <w:bookmarkEnd w:id="13330"/>
      <w:r>
        <w:rPr>
          <w:rFonts w:hint="cs"/>
          <w:rtl/>
          <w:lang w:eastAsia="he-IL"/>
        </w:rPr>
        <w:t xml:space="preserve"> אותנו בעוצמה וברהיטות, והיו כאלה שנגררו לשיח הקודם שלנו, לשיח</w:t>
      </w:r>
      <w:bookmarkStart w:id="13331" w:name="_ETM_Q28_591573"/>
      <w:bookmarkEnd w:id="13331"/>
      <w:r>
        <w:rPr>
          <w:rFonts w:hint="cs"/>
          <w:rtl/>
          <w:lang w:eastAsia="he-IL"/>
        </w:rPr>
        <w:t xml:space="preserve"> הגלותי </w:t>
      </w:r>
      <w:r>
        <w:rPr>
          <w:rtl/>
          <w:lang w:eastAsia="he-IL"/>
        </w:rPr>
        <w:t>–</w:t>
      </w:r>
      <w:r>
        <w:rPr>
          <w:rFonts w:hint="cs"/>
          <w:rtl/>
          <w:lang w:eastAsia="he-IL"/>
        </w:rPr>
        <w:t xml:space="preserve"> כמה אנחנו חלשים, דיפלומטיה שמסבירה כמה אנחנו קורבנות, כמה אין לנו קרניים, כמה אנחנו כמו כולם. לכן, הראשונים שצריכים להצהיר אמונים</w:t>
      </w:r>
      <w:bookmarkStart w:id="13332" w:name="_ETM_Q28_600874"/>
      <w:bookmarkEnd w:id="13332"/>
      <w:r>
        <w:rPr>
          <w:rFonts w:hint="cs"/>
          <w:rtl/>
          <w:lang w:eastAsia="he-IL"/>
        </w:rPr>
        <w:t xml:space="preserve"> </w:t>
      </w:r>
      <w:r>
        <w:rPr>
          <w:rtl/>
          <w:lang w:eastAsia="he-IL"/>
        </w:rPr>
        <w:t>–</w:t>
      </w:r>
      <w:r>
        <w:rPr>
          <w:rFonts w:hint="cs"/>
          <w:rtl/>
          <w:lang w:eastAsia="he-IL"/>
        </w:rPr>
        <w:t xml:space="preserve"> ובזה צדקת, שר החוץ </w:t>
      </w:r>
      <w:r>
        <w:rPr>
          <w:rtl/>
          <w:lang w:eastAsia="he-IL"/>
        </w:rPr>
        <w:t>–</w:t>
      </w:r>
      <w:r>
        <w:rPr>
          <w:rFonts w:hint="cs"/>
          <w:rtl/>
          <w:lang w:eastAsia="he-IL"/>
        </w:rPr>
        <w:t xml:space="preserve"> להצהיר אמונים על המחויבות שלהם למדינה היהודית </w:t>
      </w:r>
      <w:r>
        <w:rPr>
          <w:rtl/>
          <w:lang w:eastAsia="he-IL"/>
        </w:rPr>
        <w:t>–</w:t>
      </w:r>
      <w:r>
        <w:rPr>
          <w:rFonts w:hint="cs"/>
          <w:rtl/>
          <w:lang w:eastAsia="he-IL"/>
        </w:rPr>
        <w:t xml:space="preserve"> זה נכון</w:t>
      </w:r>
      <w:bookmarkStart w:id="13333" w:name="_ETM_Q28_606695"/>
      <w:bookmarkEnd w:id="13333"/>
      <w:r>
        <w:rPr>
          <w:rFonts w:hint="cs"/>
          <w:rtl/>
          <w:lang w:eastAsia="he-IL"/>
        </w:rPr>
        <w:t xml:space="preserve"> לכולנו</w:t>
      </w:r>
      <w:r w:rsidR="001C3F11">
        <w:rPr>
          <w:rFonts w:hint="cs"/>
          <w:rtl/>
          <w:lang w:eastAsia="he-IL"/>
        </w:rPr>
        <w:t>,</w:t>
      </w:r>
      <w:r>
        <w:rPr>
          <w:rFonts w:hint="cs"/>
          <w:rtl/>
          <w:lang w:eastAsia="he-IL"/>
        </w:rPr>
        <w:t xml:space="preserve"> אבל הראשונים שזקוקים לזה, ויש חשיבות רבה</w:t>
      </w:r>
      <w:bookmarkStart w:id="13334" w:name="_ETM_Q28_609451"/>
      <w:bookmarkEnd w:id="13334"/>
      <w:r>
        <w:rPr>
          <w:rFonts w:hint="cs"/>
          <w:rtl/>
          <w:lang w:eastAsia="he-IL"/>
        </w:rPr>
        <w:t xml:space="preserve"> שהם יצהירו על זה, על המחויבות למדינה היהודית, הם אלה שמייצגים אותה מול</w:t>
      </w:r>
      <w:bookmarkStart w:id="13335" w:name="_ETM_Q28_615006"/>
      <w:bookmarkEnd w:id="13335"/>
      <w:r>
        <w:rPr>
          <w:rFonts w:hint="cs"/>
          <w:rtl/>
          <w:lang w:eastAsia="he-IL"/>
        </w:rPr>
        <w:t xml:space="preserve"> אומות העולם</w:t>
      </w:r>
      <w:r w:rsidR="001C3F11">
        <w:rPr>
          <w:rFonts w:hint="cs"/>
          <w:rtl/>
          <w:lang w:eastAsia="he-IL"/>
        </w:rPr>
        <w:t>,</w:t>
      </w:r>
      <w:r>
        <w:rPr>
          <w:rFonts w:hint="cs"/>
          <w:rtl/>
          <w:lang w:eastAsia="he-IL"/>
        </w:rPr>
        <w:t xml:space="preserve"> אלה שנדרשים בדיוק לזה </w:t>
      </w:r>
      <w:r>
        <w:rPr>
          <w:rtl/>
          <w:lang w:eastAsia="he-IL"/>
        </w:rPr>
        <w:t>–</w:t>
      </w:r>
      <w:r>
        <w:rPr>
          <w:rFonts w:hint="cs"/>
          <w:rtl/>
          <w:lang w:eastAsia="he-IL"/>
        </w:rPr>
        <w:t xml:space="preserve"> ל</w:t>
      </w:r>
      <w:bookmarkStart w:id="13336" w:name="_ETM_Q28_621133"/>
      <w:bookmarkEnd w:id="13336"/>
      <w:r>
        <w:rPr>
          <w:rFonts w:hint="cs"/>
          <w:rtl/>
          <w:lang w:eastAsia="he-IL"/>
        </w:rPr>
        <w:t xml:space="preserve">הבליט בגאון את </w:t>
      </w:r>
      <w:bookmarkStart w:id="13337" w:name="_ETM_Q28_618146"/>
      <w:bookmarkEnd w:id="13337"/>
      <w:r>
        <w:rPr>
          <w:rFonts w:hint="cs"/>
          <w:rtl/>
          <w:lang w:eastAsia="he-IL"/>
        </w:rPr>
        <w:t xml:space="preserve">הזהות שלנו לשאת את הדגל שלנו בעולם. תודה רבה, ותודה לך על ההצעה הזאת. </w:t>
      </w:r>
    </w:p>
    <w:p w:rsidR="007239CD" w:rsidRDefault="007239CD" w:rsidP="002F5E09">
      <w:pPr>
        <w:rPr>
          <w:rtl/>
          <w:lang w:eastAsia="he-IL"/>
        </w:rPr>
      </w:pPr>
    </w:p>
    <w:p w:rsidR="007239CD" w:rsidRDefault="007239CD" w:rsidP="002F5E09">
      <w:pPr>
        <w:pStyle w:val="af6"/>
        <w:keepNext/>
        <w:rPr>
          <w:rtl/>
        </w:rPr>
      </w:pPr>
      <w:r w:rsidRPr="00224048">
        <w:rPr>
          <w:rStyle w:val="TagStyle"/>
          <w:rtl/>
        </w:rPr>
        <w:t xml:space="preserve"> &lt;&lt; יור &gt;&gt;</w:t>
      </w:r>
      <w:r w:rsidRPr="006965A2">
        <w:rPr>
          <w:rStyle w:val="TagStyle"/>
          <w:rtl/>
        </w:rPr>
        <w:t xml:space="preserve"> </w:t>
      </w:r>
      <w:r>
        <w:rPr>
          <w:rtl/>
        </w:rPr>
        <w:t>היו"ר חנוך דב מלביצקי:</w:t>
      </w:r>
      <w:r w:rsidRPr="006965A2">
        <w:rPr>
          <w:rStyle w:val="TagStyle"/>
          <w:rtl/>
        </w:rPr>
        <w:t xml:space="preserve"> </w:t>
      </w:r>
      <w:r w:rsidRPr="00224048">
        <w:rPr>
          <w:rStyle w:val="TagStyle"/>
          <w:rtl/>
        </w:rPr>
        <w:t>&lt;&lt; יור &gt;&gt;</w:t>
      </w:r>
      <w:r>
        <w:rPr>
          <w:rtl/>
        </w:rPr>
        <w:t xml:space="preserve">  </w:t>
      </w:r>
    </w:p>
    <w:p w:rsidR="007239CD" w:rsidRDefault="007239CD" w:rsidP="003C5F67">
      <w:pPr>
        <w:rPr>
          <w:rtl/>
          <w:lang w:eastAsia="he-IL"/>
        </w:rPr>
      </w:pPr>
    </w:p>
    <w:p w:rsidR="007239CD" w:rsidRDefault="007239CD" w:rsidP="002F5E09">
      <w:pPr>
        <w:rPr>
          <w:rtl/>
          <w:lang w:eastAsia="he-IL"/>
        </w:rPr>
      </w:pPr>
      <w:r>
        <w:rPr>
          <w:rFonts w:hint="cs"/>
          <w:rtl/>
          <w:lang w:eastAsia="he-IL"/>
        </w:rPr>
        <w:t xml:space="preserve">תודה. השר אלי כהן, בבקשה. </w:t>
      </w:r>
    </w:p>
    <w:p w:rsidR="007239CD" w:rsidRDefault="007239CD" w:rsidP="002F5E09">
      <w:pPr>
        <w:rPr>
          <w:rtl/>
          <w:lang w:eastAsia="he-IL"/>
        </w:rPr>
      </w:pPr>
    </w:p>
    <w:p w:rsidR="007239CD" w:rsidRDefault="007239CD" w:rsidP="002F5E09">
      <w:pPr>
        <w:pStyle w:val="a4"/>
        <w:keepNext/>
        <w:rPr>
          <w:rtl/>
        </w:rPr>
      </w:pPr>
      <w:bookmarkStart w:id="13338" w:name="ET_speaker_6603_8"/>
      <w:r w:rsidRPr="00224048">
        <w:rPr>
          <w:rStyle w:val="TagStyle"/>
          <w:rtl/>
        </w:rPr>
        <w:t xml:space="preserve"> &lt;&lt; דובר &gt;&gt;</w:t>
      </w:r>
      <w:r w:rsidRPr="006965A2">
        <w:rPr>
          <w:rStyle w:val="TagStyle"/>
          <w:rtl/>
        </w:rPr>
        <w:t xml:space="preserve"> </w:t>
      </w:r>
      <w:bookmarkStart w:id="13339" w:name="_Toc155199608"/>
      <w:r>
        <w:rPr>
          <w:rtl/>
        </w:rPr>
        <w:t>שר</w:t>
      </w:r>
      <w:r>
        <w:rPr>
          <w:rFonts w:hint="cs"/>
          <w:rtl/>
        </w:rPr>
        <w:t xml:space="preserve"> ה</w:t>
      </w:r>
      <w:r>
        <w:rPr>
          <w:rtl/>
        </w:rPr>
        <w:t>אנרגיה והתשתיות אלי כהן:</w:t>
      </w:r>
      <w:bookmarkEnd w:id="13339"/>
      <w:r w:rsidRPr="006965A2">
        <w:rPr>
          <w:rStyle w:val="TagStyle"/>
          <w:rtl/>
        </w:rPr>
        <w:t xml:space="preserve"> </w:t>
      </w:r>
      <w:r w:rsidRPr="00224048">
        <w:rPr>
          <w:rStyle w:val="TagStyle"/>
          <w:rtl/>
        </w:rPr>
        <w:t>&lt;&lt; דובר &gt;&gt;</w:t>
      </w:r>
      <w:r>
        <w:rPr>
          <w:rtl/>
        </w:rPr>
        <w:t xml:space="preserve">  </w:t>
      </w:r>
      <w:bookmarkEnd w:id="13338"/>
    </w:p>
    <w:p w:rsidR="007239CD" w:rsidRDefault="007239CD" w:rsidP="003C5F67">
      <w:pPr>
        <w:rPr>
          <w:rtl/>
          <w:lang w:eastAsia="he-IL"/>
        </w:rPr>
      </w:pPr>
    </w:p>
    <w:p w:rsidR="007239CD" w:rsidRDefault="007239CD" w:rsidP="001C3F11">
      <w:pPr>
        <w:rPr>
          <w:rtl/>
          <w:lang w:eastAsia="he-IL"/>
        </w:rPr>
      </w:pPr>
      <w:r>
        <w:rPr>
          <w:rFonts w:hint="cs"/>
          <w:rtl/>
          <w:lang w:eastAsia="he-IL"/>
        </w:rPr>
        <w:t>אדוני היושב-ראש, שמענו קודם את חבר הכנסת גלעד</w:t>
      </w:r>
      <w:bookmarkStart w:id="13340" w:name="_ETM_Q28_651726"/>
      <w:bookmarkEnd w:id="13340"/>
      <w:r>
        <w:rPr>
          <w:rFonts w:hint="cs"/>
          <w:rtl/>
          <w:lang w:eastAsia="he-IL"/>
        </w:rPr>
        <w:t xml:space="preserve"> קריב, וקראתי לו להישאר במליאה, לשמוע את התשובה</w:t>
      </w:r>
      <w:r w:rsidR="001C3F11">
        <w:rPr>
          <w:rFonts w:hint="cs"/>
          <w:rtl/>
          <w:lang w:eastAsia="he-IL"/>
        </w:rPr>
        <w:t>,</w:t>
      </w:r>
      <w:r>
        <w:rPr>
          <w:rFonts w:hint="cs"/>
          <w:rtl/>
          <w:lang w:eastAsia="he-IL"/>
        </w:rPr>
        <w:t xml:space="preserve"> אבל</w:t>
      </w:r>
      <w:bookmarkStart w:id="13341" w:name="_ETM_Q28_654026"/>
      <w:bookmarkEnd w:id="13341"/>
      <w:r>
        <w:rPr>
          <w:rFonts w:hint="cs"/>
          <w:rtl/>
          <w:lang w:eastAsia="he-IL"/>
        </w:rPr>
        <w:t xml:space="preserve"> הוא נס על נפשו, והוא ידע טוב מאוד למה הוא נס על נפשו ויצא דרך היציאה הצדדית במהירות. מכיוון שאם היה לו</w:t>
      </w:r>
      <w:bookmarkStart w:id="13342" w:name="_ETM_Q28_666662"/>
      <w:bookmarkEnd w:id="13342"/>
      <w:r>
        <w:rPr>
          <w:rFonts w:hint="cs"/>
          <w:rtl/>
          <w:lang w:eastAsia="he-IL"/>
        </w:rPr>
        <w:t xml:space="preserve"> קצת זיכרון, הוא היה זוכר שלפני שנה וחצי לערך, הקואליציה שהוא היה חבר בה, הממשלה שהוא תמך בה, אישרה במליאת הממשלה את מינויה של חברת הכנסת רינאוי זועבי להיות </w:t>
      </w:r>
      <w:proofErr w:type="spellStart"/>
      <w:r>
        <w:rPr>
          <w:rFonts w:hint="cs"/>
          <w:rtl/>
          <w:lang w:eastAsia="he-IL"/>
        </w:rPr>
        <w:t>קונסולית</w:t>
      </w:r>
      <w:proofErr w:type="spellEnd"/>
      <w:r>
        <w:rPr>
          <w:rFonts w:hint="cs"/>
          <w:rtl/>
          <w:lang w:eastAsia="he-IL"/>
        </w:rPr>
        <w:t xml:space="preserve"> </w:t>
      </w:r>
      <w:proofErr w:type="spellStart"/>
      <w:r>
        <w:rPr>
          <w:rFonts w:hint="cs"/>
          <w:rtl/>
          <w:lang w:eastAsia="he-IL"/>
        </w:rPr>
        <w:t>בשנגחאי</w:t>
      </w:r>
      <w:proofErr w:type="spellEnd"/>
      <w:r>
        <w:rPr>
          <w:rFonts w:hint="cs"/>
          <w:rtl/>
          <w:lang w:eastAsia="he-IL"/>
        </w:rPr>
        <w:t>. כשזה הגיע לממשלה שלהם,</w:t>
      </w:r>
      <w:bookmarkStart w:id="13343" w:name="_ETM_Q28_694304"/>
      <w:bookmarkEnd w:id="13343"/>
      <w:r>
        <w:rPr>
          <w:rFonts w:hint="cs"/>
          <w:rtl/>
          <w:lang w:eastAsia="he-IL"/>
        </w:rPr>
        <w:t xml:space="preserve"> גם לפיד, גם מרב מיכאלי, כולם, הצביעו בעד המינוי שלה </w:t>
      </w:r>
      <w:proofErr w:type="spellStart"/>
      <w:r>
        <w:rPr>
          <w:rFonts w:hint="cs"/>
          <w:rtl/>
          <w:lang w:eastAsia="he-IL"/>
        </w:rPr>
        <w:t>כקונסולית</w:t>
      </w:r>
      <w:proofErr w:type="spellEnd"/>
      <w:r>
        <w:rPr>
          <w:rFonts w:hint="cs"/>
          <w:rtl/>
          <w:lang w:eastAsia="he-IL"/>
        </w:rPr>
        <w:t xml:space="preserve"> </w:t>
      </w:r>
      <w:proofErr w:type="spellStart"/>
      <w:r>
        <w:rPr>
          <w:rFonts w:hint="cs"/>
          <w:rtl/>
          <w:lang w:eastAsia="he-IL"/>
        </w:rPr>
        <w:t>בשנגחאי</w:t>
      </w:r>
      <w:proofErr w:type="spellEnd"/>
      <w:r>
        <w:rPr>
          <w:rFonts w:hint="cs"/>
          <w:rtl/>
          <w:lang w:eastAsia="he-IL"/>
        </w:rPr>
        <w:t xml:space="preserve">. </w:t>
      </w:r>
    </w:p>
    <w:p w:rsidR="007239CD" w:rsidRDefault="007239CD" w:rsidP="002F5E09">
      <w:pPr>
        <w:rPr>
          <w:rtl/>
          <w:lang w:eastAsia="he-IL"/>
        </w:rPr>
      </w:pPr>
    </w:p>
    <w:p w:rsidR="007239CD" w:rsidRDefault="007239CD" w:rsidP="001C3F11">
      <w:pPr>
        <w:rPr>
          <w:rtl/>
          <w:lang w:eastAsia="he-IL"/>
        </w:rPr>
      </w:pPr>
      <w:r>
        <w:rPr>
          <w:rFonts w:hint="cs"/>
          <w:rtl/>
          <w:lang w:eastAsia="he-IL"/>
        </w:rPr>
        <w:t xml:space="preserve">הרי באמת נשאלה השאלה: מדוע אחרי 75 שנה צריך </w:t>
      </w:r>
      <w:bookmarkStart w:id="13344" w:name="_ETM_Q28_704933"/>
      <w:bookmarkEnd w:id="13344"/>
      <w:r>
        <w:rPr>
          <w:rFonts w:hint="cs"/>
          <w:rtl/>
          <w:lang w:eastAsia="he-IL"/>
        </w:rPr>
        <w:t xml:space="preserve">להביא את ההצעה הזאת? אז הקואליציה הגרועה שלכם היא הסיבה להביא את ההצעה הזאת, מכיוון שאתם רציתם למנות </w:t>
      </w:r>
      <w:r w:rsidR="001C3F11">
        <w:rPr>
          <w:rFonts w:hint="cs"/>
          <w:rtl/>
          <w:lang w:eastAsia="he-IL"/>
        </w:rPr>
        <w:t>ל</w:t>
      </w:r>
      <w:r>
        <w:rPr>
          <w:rFonts w:hint="cs"/>
          <w:rtl/>
          <w:lang w:eastAsia="he-IL"/>
        </w:rPr>
        <w:t xml:space="preserve">דיפלומטית </w:t>
      </w:r>
      <w:r w:rsidR="001C3F11">
        <w:rPr>
          <w:rFonts w:hint="cs"/>
          <w:rtl/>
          <w:lang w:eastAsia="he-IL"/>
        </w:rPr>
        <w:t xml:space="preserve">בסין, </w:t>
      </w:r>
      <w:r>
        <w:rPr>
          <w:rFonts w:hint="cs"/>
          <w:rtl/>
          <w:lang w:eastAsia="he-IL"/>
        </w:rPr>
        <w:t>שאמורה לייצג את מדינת ישראל</w:t>
      </w:r>
      <w:r w:rsidR="001C3F11">
        <w:rPr>
          <w:rFonts w:hint="cs"/>
          <w:rtl/>
          <w:lang w:eastAsia="he-IL"/>
        </w:rPr>
        <w:t>, את</w:t>
      </w:r>
      <w:bookmarkStart w:id="13345" w:name="_ETM_Q28_719746"/>
      <w:bookmarkEnd w:id="13345"/>
      <w:r>
        <w:rPr>
          <w:rFonts w:hint="cs"/>
          <w:rtl/>
          <w:lang w:eastAsia="he-IL"/>
        </w:rPr>
        <w:t xml:space="preserve"> מי שקוראת לחיילי צה"ל בשמות גנאי; מי שלא מכירה במדינה כמדינה יהודית; מי שתומכת בארגוני החרם. שברתם כל מוסכמה, כל קו אדום. נתתם אתנן פוליטי. ולכן, התשובה למה החוק הזה נדרש היא במעשה המזוויע שאתם עשיתם. </w:t>
      </w:r>
    </w:p>
    <w:p w:rsidR="007239CD" w:rsidRDefault="007239CD" w:rsidP="002F5E09">
      <w:pPr>
        <w:rPr>
          <w:rtl/>
          <w:lang w:eastAsia="he-IL"/>
        </w:rPr>
      </w:pPr>
    </w:p>
    <w:p w:rsidR="007239CD" w:rsidRDefault="007239CD" w:rsidP="002F5E09">
      <w:pPr>
        <w:pStyle w:val="af5"/>
        <w:keepNext/>
        <w:rPr>
          <w:rtl/>
        </w:rPr>
      </w:pPr>
      <w:bookmarkStart w:id="13346" w:name="ET_interruption_6345_8"/>
      <w:r w:rsidRPr="00224048">
        <w:rPr>
          <w:rStyle w:val="TagStyle"/>
          <w:rtl/>
        </w:rPr>
        <w:t xml:space="preserve"> &lt;&lt; קריאה &gt;&gt;</w:t>
      </w:r>
      <w:r w:rsidRPr="000B47BE">
        <w:rPr>
          <w:rStyle w:val="TagStyle"/>
          <w:rtl/>
        </w:rPr>
        <w:t xml:space="preserve"> </w:t>
      </w:r>
      <w:r>
        <w:rPr>
          <w:rtl/>
        </w:rPr>
        <w:t>טלי גוטליב (הליכוד):</w:t>
      </w:r>
      <w:r w:rsidRPr="000B47BE">
        <w:rPr>
          <w:rStyle w:val="TagStyle"/>
          <w:rtl/>
        </w:rPr>
        <w:t xml:space="preserve"> </w:t>
      </w:r>
      <w:r w:rsidRPr="00224048">
        <w:rPr>
          <w:rStyle w:val="TagStyle"/>
          <w:rtl/>
        </w:rPr>
        <w:t>&lt;&lt; קריאה &gt;&gt;</w:t>
      </w:r>
      <w:r>
        <w:rPr>
          <w:rtl/>
        </w:rPr>
        <w:t xml:space="preserve">  </w:t>
      </w:r>
      <w:bookmarkEnd w:id="13346"/>
    </w:p>
    <w:p w:rsidR="007239CD" w:rsidRDefault="007239CD" w:rsidP="003C5F67">
      <w:pPr>
        <w:rPr>
          <w:rtl/>
          <w:lang w:eastAsia="he-IL"/>
        </w:rPr>
      </w:pPr>
    </w:p>
    <w:p w:rsidR="007239CD" w:rsidRDefault="003C5F67" w:rsidP="002F5E09">
      <w:pPr>
        <w:rPr>
          <w:rtl/>
          <w:lang w:eastAsia="he-IL"/>
        </w:rPr>
      </w:pPr>
      <w:r>
        <w:rPr>
          <w:rFonts w:hint="cs"/>
          <w:rtl/>
          <w:lang w:eastAsia="he-IL"/>
        </w:rPr>
        <w:t>– – –</w:t>
      </w:r>
    </w:p>
    <w:p w:rsidR="007239CD" w:rsidRDefault="007239CD" w:rsidP="002F5E09">
      <w:pPr>
        <w:rPr>
          <w:rtl/>
          <w:lang w:eastAsia="he-IL"/>
        </w:rPr>
      </w:pPr>
    </w:p>
    <w:p w:rsidR="007239CD" w:rsidRDefault="007239CD" w:rsidP="002F5E09">
      <w:pPr>
        <w:pStyle w:val="-"/>
        <w:keepNext/>
        <w:rPr>
          <w:rtl/>
        </w:rPr>
      </w:pPr>
      <w:bookmarkStart w:id="13347" w:name="ET_speakercontinue_6603_9"/>
      <w:r w:rsidRPr="00224048">
        <w:rPr>
          <w:rStyle w:val="TagStyle"/>
          <w:rtl/>
        </w:rPr>
        <w:t xml:space="preserve"> &lt;&lt; דובר_המשך &gt;&gt;</w:t>
      </w:r>
      <w:r w:rsidRPr="000B47BE">
        <w:rPr>
          <w:rStyle w:val="TagStyle"/>
          <w:rtl/>
        </w:rPr>
        <w:t xml:space="preserve"> </w:t>
      </w:r>
      <w:r>
        <w:rPr>
          <w:rtl/>
        </w:rPr>
        <w:t>שר האנרגיה והתשתיות אלי כהן:</w:t>
      </w:r>
      <w:r w:rsidRPr="000B47BE">
        <w:rPr>
          <w:rStyle w:val="TagStyle"/>
          <w:rtl/>
        </w:rPr>
        <w:t xml:space="preserve"> </w:t>
      </w:r>
      <w:r w:rsidRPr="00224048">
        <w:rPr>
          <w:rStyle w:val="TagStyle"/>
          <w:rtl/>
        </w:rPr>
        <w:t>&lt;&lt; דובר_המשך &gt;&gt;</w:t>
      </w:r>
      <w:r>
        <w:rPr>
          <w:rtl/>
        </w:rPr>
        <w:t xml:space="preserve">  </w:t>
      </w:r>
      <w:bookmarkEnd w:id="13347"/>
    </w:p>
    <w:p w:rsidR="007239CD" w:rsidRDefault="007239CD" w:rsidP="003C5F67">
      <w:pPr>
        <w:rPr>
          <w:rtl/>
          <w:lang w:eastAsia="he-IL"/>
        </w:rPr>
      </w:pPr>
    </w:p>
    <w:p w:rsidR="000333F5" w:rsidRDefault="007239CD" w:rsidP="001C3F11">
      <w:pPr>
        <w:rPr>
          <w:rtl/>
          <w:lang w:eastAsia="he-IL"/>
        </w:rPr>
      </w:pPr>
      <w:r>
        <w:rPr>
          <w:rFonts w:hint="cs"/>
          <w:rtl/>
          <w:lang w:eastAsia="he-IL"/>
        </w:rPr>
        <w:t xml:space="preserve">חברת הכנסת היקרה גוטליב, כשנכנסתי לתפקידי אמרתי שאני אתקן את זה </w:t>
      </w:r>
      <w:r w:rsidR="001C3F11">
        <w:rPr>
          <w:rFonts w:hint="eastAsia"/>
          <w:rtl/>
          <w:lang w:eastAsia="he-IL"/>
        </w:rPr>
        <w:t xml:space="preserve">– </w:t>
      </w:r>
      <w:r>
        <w:rPr>
          <w:rFonts w:hint="cs"/>
          <w:rtl/>
          <w:lang w:eastAsia="he-IL"/>
        </w:rPr>
        <w:t>שלא יעלה על הדעת בידי אף ממשלה בעתיד למנות מישהו שלא מאמין</w:t>
      </w:r>
      <w:bookmarkStart w:id="13348" w:name="_ETM_Q28_762674"/>
      <w:bookmarkEnd w:id="13348"/>
      <w:r>
        <w:rPr>
          <w:rFonts w:hint="cs"/>
          <w:rtl/>
          <w:lang w:eastAsia="he-IL"/>
        </w:rPr>
        <w:t xml:space="preserve"> בדבר הבסיסי שמשותף לכולנו, שהמדינה שהוא מייצג אותה היא מדינה </w:t>
      </w:r>
      <w:bookmarkStart w:id="13349" w:name="_ETM_Q28_768956"/>
      <w:bookmarkEnd w:id="13349"/>
      <w:r>
        <w:rPr>
          <w:rFonts w:hint="cs"/>
          <w:rtl/>
          <w:lang w:eastAsia="he-IL"/>
        </w:rPr>
        <w:t xml:space="preserve">יהודית ודמוקרטית. </w:t>
      </w:r>
      <w:bookmarkStart w:id="13350" w:name="TOR_Q29"/>
      <w:bookmarkStart w:id="13351" w:name="_ETM_Q29_140940"/>
      <w:bookmarkEnd w:id="13350"/>
      <w:bookmarkEnd w:id="13351"/>
      <w:r w:rsidR="000333F5">
        <w:rPr>
          <w:rFonts w:hint="cs"/>
          <w:rtl/>
          <w:lang w:eastAsia="he-IL"/>
        </w:rPr>
        <w:t>ואני שמח שבשבוע האחרון שבו כיהנתי כשר החוץ</w:t>
      </w:r>
      <w:bookmarkStart w:id="13352" w:name="_ETM_Q29_173010"/>
      <w:bookmarkEnd w:id="13352"/>
      <w:r w:rsidR="000333F5">
        <w:rPr>
          <w:rFonts w:hint="cs"/>
          <w:rtl/>
          <w:lang w:eastAsia="he-IL"/>
        </w:rPr>
        <w:t xml:space="preserve"> </w:t>
      </w:r>
      <w:bookmarkStart w:id="13353" w:name="_ETM_Q29_173615"/>
      <w:bookmarkEnd w:id="13353"/>
      <w:r w:rsidR="000333F5">
        <w:rPr>
          <w:rFonts w:hint="cs"/>
          <w:rtl/>
          <w:lang w:eastAsia="he-IL"/>
        </w:rPr>
        <w:t xml:space="preserve">ההצעה הזאת עולה להצבעה בקריאה </w:t>
      </w:r>
      <w:bookmarkStart w:id="13354" w:name="_ETM_Q29_175180"/>
      <w:bookmarkEnd w:id="13354"/>
      <w:r w:rsidR="000333F5">
        <w:rPr>
          <w:rFonts w:hint="cs"/>
          <w:rtl/>
          <w:lang w:eastAsia="he-IL"/>
        </w:rPr>
        <w:t>שנייה ושלישית, ותיכנס לספר החוקים.</w:t>
      </w:r>
    </w:p>
    <w:p w:rsidR="000333F5" w:rsidRDefault="000333F5" w:rsidP="002F5E09">
      <w:pPr>
        <w:rPr>
          <w:rtl/>
          <w:lang w:eastAsia="he-IL"/>
        </w:rPr>
      </w:pPr>
      <w:bookmarkStart w:id="13355" w:name="_ETM_Q29_183712"/>
      <w:bookmarkStart w:id="13356" w:name="_ETM_Q29_183806"/>
      <w:bookmarkEnd w:id="13355"/>
      <w:bookmarkEnd w:id="13356"/>
    </w:p>
    <w:p w:rsidR="000333F5" w:rsidRDefault="000333F5" w:rsidP="001C3F11">
      <w:pPr>
        <w:rPr>
          <w:rtl/>
        </w:rPr>
      </w:pPr>
      <w:bookmarkStart w:id="13357" w:name="_ETM_Q29_184361"/>
      <w:bookmarkStart w:id="13358" w:name="_ETM_Q29_184442"/>
      <w:bookmarkEnd w:id="13357"/>
      <w:bookmarkEnd w:id="13358"/>
      <w:r>
        <w:rPr>
          <w:rFonts w:hint="cs"/>
          <w:rtl/>
          <w:lang w:eastAsia="he-IL"/>
        </w:rPr>
        <w:t>ככ</w:t>
      </w:r>
      <w:bookmarkStart w:id="13359" w:name="_ETM_Q29_180310"/>
      <w:bookmarkEnd w:id="13359"/>
      <w:r>
        <w:rPr>
          <w:rFonts w:hint="cs"/>
          <w:rtl/>
          <w:lang w:eastAsia="he-IL"/>
        </w:rPr>
        <w:t>לל</w:t>
      </w:r>
      <w:bookmarkStart w:id="13360" w:name="_ETM_Q29_181061"/>
      <w:bookmarkStart w:id="13361" w:name="_ETM_Q29_134128"/>
      <w:bookmarkStart w:id="13362" w:name="_ETM_Q29_134199"/>
      <w:bookmarkStart w:id="13363" w:name="_ETM_Q29_128710"/>
      <w:bookmarkStart w:id="13364" w:name="_ETM_Q29_128796"/>
      <w:bookmarkStart w:id="13365" w:name="_ETM_Q29_180569"/>
      <w:bookmarkStart w:id="13366" w:name="_ETM_Q29_181139"/>
      <w:bookmarkStart w:id="13367" w:name="_ETM_Q29_182179"/>
      <w:bookmarkStart w:id="13368" w:name="_ETM_Q29_182690"/>
      <w:bookmarkStart w:id="13369" w:name="_ETM_Q29_179939"/>
      <w:bookmarkEnd w:id="13360"/>
      <w:bookmarkEnd w:id="13361"/>
      <w:bookmarkEnd w:id="13362"/>
      <w:bookmarkEnd w:id="13363"/>
      <w:bookmarkEnd w:id="13364"/>
      <w:bookmarkEnd w:id="13365"/>
      <w:bookmarkEnd w:id="13366"/>
      <w:bookmarkEnd w:id="13367"/>
      <w:bookmarkEnd w:id="13368"/>
      <w:bookmarkEnd w:id="13369"/>
      <w:r>
        <w:rPr>
          <w:rFonts w:hint="cs"/>
          <w:rtl/>
          <w:lang w:eastAsia="he-IL"/>
        </w:rPr>
        <w:t xml:space="preserve">, </w:t>
      </w:r>
      <w:r>
        <w:rPr>
          <w:rtl/>
        </w:rPr>
        <w:t xml:space="preserve">צריך </w:t>
      </w:r>
      <w:bookmarkStart w:id="13370" w:name="_ETM_Q29_182989"/>
      <w:bookmarkEnd w:id="13370"/>
      <w:r>
        <w:rPr>
          <w:rtl/>
        </w:rPr>
        <w:t xml:space="preserve">לומר </w:t>
      </w:r>
      <w:bookmarkStart w:id="13371" w:name="_ETM_Q29_183320"/>
      <w:bookmarkEnd w:id="13371"/>
      <w:r>
        <w:rPr>
          <w:rtl/>
        </w:rPr>
        <w:t xml:space="preserve">שלהיות </w:t>
      </w:r>
      <w:bookmarkStart w:id="13372" w:name="_ETM_Q29_183739"/>
      <w:bookmarkEnd w:id="13372"/>
      <w:r>
        <w:rPr>
          <w:rtl/>
        </w:rPr>
        <w:t xml:space="preserve">דיפלומט </w:t>
      </w:r>
      <w:bookmarkStart w:id="13373" w:name="_ETM_Q29_184460"/>
      <w:bookmarkEnd w:id="13373"/>
      <w:r>
        <w:rPr>
          <w:rtl/>
        </w:rPr>
        <w:t xml:space="preserve">במדינת </w:t>
      </w:r>
      <w:bookmarkStart w:id="13374" w:name="_ETM_Q29_185000"/>
      <w:bookmarkEnd w:id="13374"/>
      <w:r>
        <w:rPr>
          <w:rtl/>
        </w:rPr>
        <w:t xml:space="preserve">ישראל </w:t>
      </w:r>
      <w:bookmarkStart w:id="13375" w:name="_ETM_Q29_186450"/>
      <w:bookmarkEnd w:id="13375"/>
      <w:r>
        <w:rPr>
          <w:rtl/>
        </w:rPr>
        <w:t xml:space="preserve">או </w:t>
      </w:r>
      <w:bookmarkStart w:id="13376" w:name="_ETM_Q29_186600"/>
      <w:bookmarkEnd w:id="13376"/>
      <w:r>
        <w:rPr>
          <w:rtl/>
        </w:rPr>
        <w:t xml:space="preserve">לייצג </w:t>
      </w:r>
      <w:bookmarkStart w:id="13377" w:name="_ETM_Q29_187050"/>
      <w:bookmarkEnd w:id="13377"/>
      <w:r>
        <w:rPr>
          <w:rtl/>
        </w:rPr>
        <w:t xml:space="preserve">את </w:t>
      </w:r>
      <w:bookmarkStart w:id="13378" w:name="_ETM_Q29_187140"/>
      <w:bookmarkEnd w:id="13378"/>
      <w:r>
        <w:rPr>
          <w:rtl/>
        </w:rPr>
        <w:t>מדינ</w:t>
      </w:r>
      <w:bookmarkStart w:id="13379" w:name="_ETM_Q29_183709"/>
      <w:bookmarkEnd w:id="13379"/>
      <w:r>
        <w:rPr>
          <w:rtl/>
        </w:rPr>
        <w:t>ת</w:t>
      </w:r>
      <w:r>
        <w:rPr>
          <w:rFonts w:hint="cs"/>
          <w:rtl/>
        </w:rPr>
        <w:t xml:space="preserve"> ישראל</w:t>
      </w:r>
      <w:r>
        <w:rPr>
          <w:rtl/>
        </w:rPr>
        <w:t xml:space="preserve"> </w:t>
      </w:r>
      <w:bookmarkStart w:id="13380" w:name="_ETM_Q29_187530"/>
      <w:bookmarkEnd w:id="13380"/>
      <w:r>
        <w:rPr>
          <w:rtl/>
        </w:rPr>
        <w:t xml:space="preserve">זה </w:t>
      </w:r>
      <w:bookmarkStart w:id="13381" w:name="_ETM_Q29_187680"/>
      <w:bookmarkEnd w:id="13381"/>
      <w:r>
        <w:rPr>
          <w:rtl/>
        </w:rPr>
        <w:t xml:space="preserve">תפקיד </w:t>
      </w:r>
      <w:bookmarkStart w:id="13382" w:name="_ETM_Q29_188010"/>
      <w:bookmarkEnd w:id="13382"/>
      <w:r>
        <w:rPr>
          <w:rtl/>
        </w:rPr>
        <w:t xml:space="preserve">מאוד </w:t>
      </w:r>
      <w:bookmarkStart w:id="13383" w:name="_ETM_Q29_188280"/>
      <w:bookmarkEnd w:id="13383"/>
      <w:r>
        <w:rPr>
          <w:rtl/>
        </w:rPr>
        <w:t>קשה</w:t>
      </w:r>
      <w:r>
        <w:rPr>
          <w:rFonts w:hint="cs"/>
          <w:rtl/>
        </w:rPr>
        <w:t>,</w:t>
      </w:r>
      <w:r>
        <w:rPr>
          <w:rtl/>
        </w:rPr>
        <w:t xml:space="preserve"> </w:t>
      </w:r>
      <w:bookmarkStart w:id="13384" w:name="_ETM_Q29_189650"/>
      <w:bookmarkEnd w:id="13384"/>
      <w:r>
        <w:rPr>
          <w:rtl/>
        </w:rPr>
        <w:t xml:space="preserve">מאוד </w:t>
      </w:r>
      <w:bookmarkStart w:id="13385" w:name="_ETM_Q29_190010"/>
      <w:bookmarkEnd w:id="13385"/>
      <w:r>
        <w:rPr>
          <w:rtl/>
        </w:rPr>
        <w:t>מורכ</w:t>
      </w:r>
      <w:bookmarkStart w:id="13386" w:name="_ETM_Q29_188829"/>
      <w:bookmarkEnd w:id="13386"/>
      <w:r>
        <w:rPr>
          <w:rtl/>
        </w:rPr>
        <w:t>ב</w:t>
      </w:r>
      <w:r>
        <w:rPr>
          <w:rFonts w:hint="cs"/>
          <w:rtl/>
        </w:rPr>
        <w:t>,</w:t>
      </w:r>
      <w:r>
        <w:rPr>
          <w:rtl/>
        </w:rPr>
        <w:t xml:space="preserve"> </w:t>
      </w:r>
      <w:bookmarkStart w:id="13387" w:name="_ETM_Q29_191059"/>
      <w:bookmarkEnd w:id="13387"/>
      <w:r>
        <w:rPr>
          <w:rtl/>
        </w:rPr>
        <w:t xml:space="preserve">בזירה </w:t>
      </w:r>
      <w:bookmarkStart w:id="13388" w:name="_ETM_Q29_191570"/>
      <w:bookmarkEnd w:id="13388"/>
      <w:r>
        <w:rPr>
          <w:rtl/>
        </w:rPr>
        <w:t>הבי</w:t>
      </w:r>
      <w:r>
        <w:rPr>
          <w:rFonts w:hint="cs"/>
          <w:rtl/>
        </w:rPr>
        <w:t>ן-</w:t>
      </w:r>
      <w:bookmarkStart w:id="13389" w:name="_ETM_Q29_188850"/>
      <w:bookmarkEnd w:id="13389"/>
      <w:r>
        <w:rPr>
          <w:rtl/>
        </w:rPr>
        <w:t xml:space="preserve">לאומית </w:t>
      </w:r>
      <w:bookmarkStart w:id="13390" w:name="_ETM_Q29_192500"/>
      <w:bookmarkEnd w:id="13390"/>
      <w:r w:rsidR="001C3F11">
        <w:rPr>
          <w:rFonts w:hint="cs"/>
          <w:rtl/>
        </w:rPr>
        <w:t xml:space="preserve">– </w:t>
      </w:r>
      <w:r>
        <w:rPr>
          <w:rtl/>
        </w:rPr>
        <w:t>המלחמות</w:t>
      </w:r>
      <w:r>
        <w:rPr>
          <w:rFonts w:hint="cs"/>
          <w:rtl/>
        </w:rPr>
        <w:t>,</w:t>
      </w:r>
      <w:r>
        <w:rPr>
          <w:rtl/>
        </w:rPr>
        <w:t xml:space="preserve"> </w:t>
      </w:r>
      <w:bookmarkStart w:id="13391" w:name="_ETM_Q29_193549"/>
      <w:bookmarkEnd w:id="13391"/>
      <w:r>
        <w:rPr>
          <w:rtl/>
        </w:rPr>
        <w:t>האתגרים</w:t>
      </w:r>
      <w:r>
        <w:rPr>
          <w:rFonts w:hint="cs"/>
          <w:rtl/>
        </w:rPr>
        <w:t>,</w:t>
      </w:r>
      <w:r>
        <w:rPr>
          <w:rtl/>
        </w:rPr>
        <w:t xml:space="preserve"> </w:t>
      </w:r>
      <w:bookmarkStart w:id="13392" w:name="_ETM_Q29_194879"/>
      <w:bookmarkEnd w:id="13392"/>
      <w:r>
        <w:rPr>
          <w:rtl/>
        </w:rPr>
        <w:t xml:space="preserve">רוב </w:t>
      </w:r>
      <w:bookmarkStart w:id="13393" w:name="_ETM_Q29_195809"/>
      <w:bookmarkEnd w:id="13393"/>
      <w:r>
        <w:rPr>
          <w:rtl/>
        </w:rPr>
        <w:t xml:space="preserve">שיש </w:t>
      </w:r>
      <w:bookmarkStart w:id="13394" w:name="_ETM_Q29_196259"/>
      <w:bookmarkEnd w:id="13394"/>
      <w:r>
        <w:rPr>
          <w:rtl/>
        </w:rPr>
        <w:t xml:space="preserve">כנגדנו </w:t>
      </w:r>
      <w:bookmarkStart w:id="13395" w:name="_ETM_Q29_196859"/>
      <w:bookmarkEnd w:id="13395"/>
      <w:r>
        <w:rPr>
          <w:rtl/>
        </w:rPr>
        <w:t xml:space="preserve">במוסדות </w:t>
      </w:r>
      <w:bookmarkStart w:id="13396" w:name="_ETM_Q29_197400"/>
      <w:bookmarkEnd w:id="13396"/>
      <w:r>
        <w:rPr>
          <w:rtl/>
        </w:rPr>
        <w:t>הבי</w:t>
      </w:r>
      <w:r>
        <w:rPr>
          <w:rFonts w:hint="cs"/>
          <w:rtl/>
        </w:rPr>
        <w:t>ן-</w:t>
      </w:r>
      <w:r>
        <w:rPr>
          <w:rtl/>
        </w:rPr>
        <w:t>לאומיים</w:t>
      </w:r>
      <w:r>
        <w:rPr>
          <w:rFonts w:hint="cs"/>
          <w:rtl/>
        </w:rPr>
        <w:t>.</w:t>
      </w:r>
      <w:r>
        <w:rPr>
          <w:rtl/>
        </w:rPr>
        <w:t xml:space="preserve"> </w:t>
      </w:r>
      <w:bookmarkStart w:id="13397" w:name="_ETM_Q29_199710"/>
      <w:bookmarkEnd w:id="13397"/>
      <w:r>
        <w:rPr>
          <w:rtl/>
        </w:rPr>
        <w:t xml:space="preserve">רק </w:t>
      </w:r>
      <w:bookmarkStart w:id="13398" w:name="_ETM_Q29_200519"/>
      <w:bookmarkEnd w:id="13398"/>
      <w:r>
        <w:rPr>
          <w:rtl/>
        </w:rPr>
        <w:t xml:space="preserve">מי </w:t>
      </w:r>
      <w:bookmarkStart w:id="13399" w:name="_ETM_Q29_201090"/>
      <w:bookmarkEnd w:id="13399"/>
      <w:r>
        <w:rPr>
          <w:rtl/>
        </w:rPr>
        <w:t xml:space="preserve">שמאמין </w:t>
      </w:r>
      <w:bookmarkStart w:id="13400" w:name="_ETM_Q29_201900"/>
      <w:bookmarkEnd w:id="13400"/>
      <w:r>
        <w:rPr>
          <w:rtl/>
        </w:rPr>
        <w:t xml:space="preserve">במדינה </w:t>
      </w:r>
      <w:bookmarkStart w:id="13401" w:name="_ETM_Q29_202650"/>
      <w:bookmarkEnd w:id="13401"/>
      <w:r>
        <w:rPr>
          <w:rtl/>
        </w:rPr>
        <w:t xml:space="preserve">ובערכיה </w:t>
      </w:r>
      <w:bookmarkStart w:id="13402" w:name="_ETM_Q29_204259"/>
      <w:bookmarkEnd w:id="13402"/>
      <w:r>
        <w:rPr>
          <w:rtl/>
        </w:rPr>
        <w:t xml:space="preserve">יוכל </w:t>
      </w:r>
      <w:bookmarkStart w:id="13403" w:name="_ETM_Q29_204710"/>
      <w:bookmarkEnd w:id="13403"/>
      <w:r>
        <w:rPr>
          <w:rtl/>
        </w:rPr>
        <w:t xml:space="preserve">לייצג </w:t>
      </w:r>
      <w:bookmarkStart w:id="13404" w:name="_ETM_Q29_205399"/>
      <w:bookmarkEnd w:id="13404"/>
      <w:r>
        <w:rPr>
          <w:rtl/>
        </w:rPr>
        <w:t xml:space="preserve">אותנו </w:t>
      </w:r>
      <w:bookmarkStart w:id="13405" w:name="_ETM_Q29_206449"/>
      <w:bookmarkStart w:id="13406" w:name="_ETM_Q29_206689"/>
      <w:bookmarkEnd w:id="13405"/>
      <w:bookmarkEnd w:id="13406"/>
      <w:r>
        <w:rPr>
          <w:rtl/>
        </w:rPr>
        <w:t xml:space="preserve">מול </w:t>
      </w:r>
      <w:bookmarkStart w:id="13407" w:name="_ETM_Q29_207050"/>
      <w:bookmarkEnd w:id="13407"/>
      <w:r>
        <w:rPr>
          <w:rtl/>
        </w:rPr>
        <w:t xml:space="preserve">אותם </w:t>
      </w:r>
      <w:bookmarkStart w:id="13408" w:name="_ETM_Q29_207439"/>
      <w:bookmarkEnd w:id="13408"/>
      <w:r>
        <w:rPr>
          <w:rtl/>
        </w:rPr>
        <w:t>אתגרים</w:t>
      </w:r>
      <w:r>
        <w:rPr>
          <w:rFonts w:hint="cs"/>
          <w:rtl/>
        </w:rPr>
        <w:t>.</w:t>
      </w:r>
      <w:r>
        <w:rPr>
          <w:rtl/>
        </w:rPr>
        <w:t xml:space="preserve"> </w:t>
      </w:r>
      <w:bookmarkStart w:id="13409" w:name="_ETM_Q29_209080"/>
      <w:bookmarkEnd w:id="13409"/>
      <w:r>
        <w:rPr>
          <w:rtl/>
        </w:rPr>
        <w:t xml:space="preserve">מי </w:t>
      </w:r>
      <w:bookmarkStart w:id="13410" w:name="_ETM_Q29_209259"/>
      <w:bookmarkEnd w:id="13410"/>
      <w:r>
        <w:rPr>
          <w:rtl/>
        </w:rPr>
        <w:t xml:space="preserve">שלא </w:t>
      </w:r>
      <w:bookmarkStart w:id="13411" w:name="_ETM_Q29_209679"/>
      <w:bookmarkEnd w:id="13411"/>
      <w:r>
        <w:rPr>
          <w:rtl/>
        </w:rPr>
        <w:t xml:space="preserve">מזדהה </w:t>
      </w:r>
      <w:bookmarkStart w:id="13412" w:name="_ETM_Q29_210189"/>
      <w:bookmarkEnd w:id="13412"/>
      <w:r>
        <w:rPr>
          <w:rtl/>
        </w:rPr>
        <w:t xml:space="preserve">עם </w:t>
      </w:r>
      <w:bookmarkStart w:id="13413" w:name="_ETM_Q29_210340"/>
      <w:bookmarkEnd w:id="13413"/>
      <w:r>
        <w:rPr>
          <w:rtl/>
        </w:rPr>
        <w:t>המדינה</w:t>
      </w:r>
      <w:r>
        <w:rPr>
          <w:rFonts w:hint="cs"/>
          <w:rtl/>
        </w:rPr>
        <w:t>,</w:t>
      </w:r>
      <w:r>
        <w:rPr>
          <w:rtl/>
        </w:rPr>
        <w:t xml:space="preserve"> </w:t>
      </w:r>
      <w:bookmarkStart w:id="13414" w:name="_ETM_Q29_211419"/>
      <w:bookmarkEnd w:id="13414"/>
      <w:r>
        <w:rPr>
          <w:rtl/>
        </w:rPr>
        <w:t xml:space="preserve">לא </w:t>
      </w:r>
      <w:bookmarkStart w:id="13415" w:name="_ETM_Q29_211689"/>
      <w:bookmarkEnd w:id="13415"/>
      <w:r>
        <w:rPr>
          <w:rFonts w:hint="cs"/>
          <w:rtl/>
        </w:rPr>
        <w:t>י</w:t>
      </w:r>
      <w:r>
        <w:rPr>
          <w:rtl/>
        </w:rPr>
        <w:t xml:space="preserve">היה </w:t>
      </w:r>
      <w:bookmarkStart w:id="13416" w:name="_ETM_Q29_211900"/>
      <w:bookmarkEnd w:id="13416"/>
      <w:r>
        <w:rPr>
          <w:rtl/>
        </w:rPr>
        <w:t xml:space="preserve">מוכן </w:t>
      </w:r>
      <w:bookmarkStart w:id="13417" w:name="_ETM_Q29_212440"/>
      <w:bookmarkEnd w:id="13417"/>
      <w:r>
        <w:rPr>
          <w:rtl/>
        </w:rPr>
        <w:t xml:space="preserve">להילחם </w:t>
      </w:r>
      <w:bookmarkStart w:id="13418" w:name="_ETM_Q29_213070"/>
      <w:bookmarkEnd w:id="13418"/>
      <w:r>
        <w:rPr>
          <w:rtl/>
        </w:rPr>
        <w:t xml:space="preserve">למענה </w:t>
      </w:r>
      <w:bookmarkStart w:id="13419" w:name="_ETM_Q29_214250"/>
      <w:bookmarkEnd w:id="13419"/>
      <w:r>
        <w:rPr>
          <w:rtl/>
        </w:rPr>
        <w:t xml:space="preserve">בזירה </w:t>
      </w:r>
      <w:bookmarkStart w:id="13420" w:name="_ETM_Q29_214909"/>
      <w:bookmarkEnd w:id="13420"/>
      <w:r>
        <w:rPr>
          <w:rtl/>
        </w:rPr>
        <w:t>הבי</w:t>
      </w:r>
      <w:r>
        <w:rPr>
          <w:rFonts w:hint="cs"/>
          <w:rtl/>
        </w:rPr>
        <w:t>ן-</w:t>
      </w:r>
      <w:r>
        <w:rPr>
          <w:rtl/>
        </w:rPr>
        <w:t>לאומית</w:t>
      </w:r>
      <w:bookmarkStart w:id="13421" w:name="_ETM_Q29_216210"/>
      <w:bookmarkEnd w:id="13421"/>
      <w:r>
        <w:rPr>
          <w:rFonts w:hint="cs"/>
          <w:rtl/>
        </w:rPr>
        <w:t>.</w:t>
      </w:r>
      <w:bookmarkStart w:id="13422" w:name="_ETM_Q29_216249"/>
      <w:bookmarkStart w:id="13423" w:name="_ETM_Q29_217735"/>
      <w:bookmarkEnd w:id="13422"/>
      <w:bookmarkEnd w:id="13423"/>
    </w:p>
    <w:p w:rsidR="000333F5" w:rsidRDefault="000333F5" w:rsidP="002F5E09">
      <w:pPr>
        <w:rPr>
          <w:rtl/>
        </w:rPr>
      </w:pPr>
      <w:bookmarkStart w:id="13424" w:name="_ETM_Q29_217838"/>
      <w:bookmarkStart w:id="13425" w:name="_ETM_Q29_217903"/>
      <w:bookmarkEnd w:id="13424"/>
      <w:bookmarkEnd w:id="13425"/>
    </w:p>
    <w:p w:rsidR="000333F5" w:rsidRDefault="000333F5" w:rsidP="001C3F11">
      <w:pPr>
        <w:rPr>
          <w:rtl/>
        </w:rPr>
      </w:pPr>
      <w:bookmarkStart w:id="13426" w:name="_ETM_Q29_217977"/>
      <w:bookmarkEnd w:id="13426"/>
      <w:r>
        <w:rPr>
          <w:rtl/>
        </w:rPr>
        <w:t xml:space="preserve">חשוב </w:t>
      </w:r>
      <w:bookmarkStart w:id="13427" w:name="_ETM_Q29_216699"/>
      <w:bookmarkEnd w:id="13427"/>
      <w:r>
        <w:rPr>
          <w:rtl/>
        </w:rPr>
        <w:t>לציין</w:t>
      </w:r>
      <w:r>
        <w:rPr>
          <w:rFonts w:hint="cs"/>
          <w:rtl/>
        </w:rPr>
        <w:t>,</w:t>
      </w:r>
      <w:r>
        <w:rPr>
          <w:rtl/>
        </w:rPr>
        <w:t xml:space="preserve"> </w:t>
      </w:r>
      <w:bookmarkStart w:id="13428" w:name="_ETM_Q29_217690"/>
      <w:bookmarkEnd w:id="13428"/>
      <w:r>
        <w:rPr>
          <w:rtl/>
        </w:rPr>
        <w:t xml:space="preserve">יש </w:t>
      </w:r>
      <w:bookmarkStart w:id="13429" w:name="_ETM_Q29_217929"/>
      <w:bookmarkEnd w:id="13429"/>
      <w:r>
        <w:rPr>
          <w:rtl/>
        </w:rPr>
        <w:t xml:space="preserve">יותר </w:t>
      </w:r>
      <w:bookmarkStart w:id="13430" w:name="_ETM_Q29_218409"/>
      <w:bookmarkEnd w:id="13430"/>
      <w:r>
        <w:rPr>
          <w:rtl/>
        </w:rPr>
        <w:t xml:space="preserve">מ-200 </w:t>
      </w:r>
      <w:bookmarkStart w:id="13431" w:name="_ETM_Q29_219729"/>
      <w:bookmarkEnd w:id="13431"/>
      <w:r>
        <w:rPr>
          <w:rtl/>
        </w:rPr>
        <w:t xml:space="preserve">מדינות </w:t>
      </w:r>
      <w:bookmarkStart w:id="13432" w:name="_ETM_Q29_220269"/>
      <w:bookmarkEnd w:id="13432"/>
      <w:r>
        <w:rPr>
          <w:rtl/>
        </w:rPr>
        <w:t>בעולם</w:t>
      </w:r>
      <w:r>
        <w:rPr>
          <w:rFonts w:hint="cs"/>
          <w:rtl/>
        </w:rPr>
        <w:t>,</w:t>
      </w:r>
      <w:r>
        <w:rPr>
          <w:rtl/>
        </w:rPr>
        <w:t xml:space="preserve"> </w:t>
      </w:r>
      <w:bookmarkStart w:id="13433" w:name="_ETM_Q29_222420"/>
      <w:bookmarkEnd w:id="13433"/>
      <w:r>
        <w:rPr>
          <w:rtl/>
        </w:rPr>
        <w:t xml:space="preserve">אבל </w:t>
      </w:r>
      <w:bookmarkStart w:id="13434" w:name="_ETM_Q29_222690"/>
      <w:bookmarkEnd w:id="13434"/>
      <w:r>
        <w:rPr>
          <w:rtl/>
        </w:rPr>
        <w:t xml:space="preserve">רק </w:t>
      </w:r>
      <w:bookmarkStart w:id="13435" w:name="_ETM_Q29_223500"/>
      <w:bookmarkEnd w:id="13435"/>
      <w:r>
        <w:rPr>
          <w:rtl/>
        </w:rPr>
        <w:t xml:space="preserve">דבר </w:t>
      </w:r>
      <w:bookmarkStart w:id="13436" w:name="_ETM_Q29_223979"/>
      <w:bookmarkEnd w:id="13436"/>
      <w:r>
        <w:rPr>
          <w:rFonts w:hint="cs"/>
          <w:rtl/>
        </w:rPr>
        <w:t>אחד</w:t>
      </w:r>
      <w:r>
        <w:rPr>
          <w:rtl/>
        </w:rPr>
        <w:t xml:space="preserve"> </w:t>
      </w:r>
      <w:bookmarkStart w:id="13437" w:name="_ETM_Q29_224460"/>
      <w:bookmarkEnd w:id="13437"/>
      <w:r>
        <w:rPr>
          <w:rtl/>
        </w:rPr>
        <w:t xml:space="preserve">מייחד </w:t>
      </w:r>
      <w:bookmarkStart w:id="13438" w:name="_ETM_Q29_225090"/>
      <w:bookmarkEnd w:id="13438"/>
      <w:r>
        <w:rPr>
          <w:rtl/>
        </w:rPr>
        <w:t xml:space="preserve">אותנו </w:t>
      </w:r>
      <w:bookmarkStart w:id="13439" w:name="_ETM_Q29_226129"/>
      <w:bookmarkEnd w:id="13439"/>
      <w:r>
        <w:rPr>
          <w:rtl/>
        </w:rPr>
        <w:t xml:space="preserve">משאר </w:t>
      </w:r>
      <w:bookmarkStart w:id="13440" w:name="_ETM_Q29_226609"/>
      <w:bookmarkEnd w:id="13440"/>
      <w:r>
        <w:rPr>
          <w:rtl/>
        </w:rPr>
        <w:t>המדינות</w:t>
      </w:r>
      <w:bookmarkStart w:id="13441" w:name="_ETM_Q29_225659"/>
      <w:bookmarkEnd w:id="13441"/>
      <w:r>
        <w:rPr>
          <w:rFonts w:hint="cs"/>
          <w:rtl/>
        </w:rPr>
        <w:t>, וז</w:t>
      </w:r>
      <w:bookmarkStart w:id="13442" w:name="_ETM_Q29_227680"/>
      <w:bookmarkEnd w:id="13442"/>
      <w:r>
        <w:rPr>
          <w:rtl/>
        </w:rPr>
        <w:t xml:space="preserve">ה </w:t>
      </w:r>
      <w:bookmarkStart w:id="13443" w:name="_ETM_Q29_227950"/>
      <w:bookmarkEnd w:id="13443"/>
      <w:r>
        <w:rPr>
          <w:rtl/>
        </w:rPr>
        <w:t>ע</w:t>
      </w:r>
      <w:bookmarkStart w:id="13444" w:name="_ETM_Q29_228280"/>
      <w:bookmarkStart w:id="13445" w:name="_ETM_Q29_228370"/>
      <w:bookmarkEnd w:id="13444"/>
      <w:bookmarkEnd w:id="13445"/>
      <w:r>
        <w:rPr>
          <w:rFonts w:hint="cs"/>
          <w:rtl/>
        </w:rPr>
        <w:t>צם ה</w:t>
      </w:r>
      <w:bookmarkStart w:id="13446" w:name="_ETM_Q29_226240"/>
      <w:bookmarkEnd w:id="13446"/>
      <w:r>
        <w:rPr>
          <w:rtl/>
        </w:rPr>
        <w:t xml:space="preserve">יות </w:t>
      </w:r>
      <w:bookmarkStart w:id="13447" w:name="_ETM_Q29_229719"/>
      <w:bookmarkEnd w:id="13447"/>
      <w:r>
        <w:rPr>
          <w:rtl/>
        </w:rPr>
        <w:t xml:space="preserve">מדינת </w:t>
      </w:r>
      <w:bookmarkStart w:id="13448" w:name="_ETM_Q29_230379"/>
      <w:bookmarkEnd w:id="13448"/>
      <w:r>
        <w:rPr>
          <w:rtl/>
        </w:rPr>
        <w:t xml:space="preserve">ישראל </w:t>
      </w:r>
      <w:bookmarkStart w:id="13449" w:name="_ETM_Q29_231289"/>
      <w:bookmarkEnd w:id="13449"/>
      <w:r>
        <w:rPr>
          <w:rtl/>
        </w:rPr>
        <w:t xml:space="preserve">מדינת </w:t>
      </w:r>
      <w:bookmarkStart w:id="13450" w:name="_ETM_Q29_232010"/>
      <w:bookmarkEnd w:id="13450"/>
      <w:r>
        <w:rPr>
          <w:rtl/>
        </w:rPr>
        <w:t xml:space="preserve">העם </w:t>
      </w:r>
      <w:bookmarkStart w:id="13451" w:name="_ETM_Q29_232309"/>
      <w:bookmarkEnd w:id="13451"/>
      <w:r>
        <w:rPr>
          <w:rtl/>
        </w:rPr>
        <w:t>היהודי</w:t>
      </w:r>
      <w:r>
        <w:rPr>
          <w:rFonts w:hint="cs"/>
          <w:rtl/>
        </w:rPr>
        <w:t>.</w:t>
      </w:r>
      <w:r>
        <w:rPr>
          <w:rtl/>
        </w:rPr>
        <w:t xml:space="preserve"> </w:t>
      </w:r>
      <w:bookmarkStart w:id="13452" w:name="_ETM_Q29_233479"/>
      <w:bookmarkEnd w:id="13452"/>
      <w:r>
        <w:rPr>
          <w:rtl/>
        </w:rPr>
        <w:t xml:space="preserve">תמיד </w:t>
      </w:r>
      <w:bookmarkStart w:id="13453" w:name="_ETM_Q29_233810"/>
      <w:bookmarkEnd w:id="13453"/>
      <w:r>
        <w:rPr>
          <w:rtl/>
        </w:rPr>
        <w:t xml:space="preserve">אני </w:t>
      </w:r>
      <w:bookmarkStart w:id="13454" w:name="_ETM_Q29_234390"/>
      <w:bookmarkEnd w:id="13454"/>
      <w:r>
        <w:rPr>
          <w:rtl/>
        </w:rPr>
        <w:t xml:space="preserve">מדבר </w:t>
      </w:r>
      <w:bookmarkStart w:id="13455" w:name="_ETM_Q29_234899"/>
      <w:bookmarkEnd w:id="13455"/>
      <w:r>
        <w:rPr>
          <w:rtl/>
        </w:rPr>
        <w:t>על</w:t>
      </w:r>
      <w:r>
        <w:rPr>
          <w:rFonts w:hint="cs"/>
          <w:rtl/>
        </w:rPr>
        <w:t xml:space="preserve"> </w:t>
      </w:r>
      <w:r>
        <w:rPr>
          <w:rtl/>
        </w:rPr>
        <w:t>כ</w:t>
      </w:r>
      <w:bookmarkStart w:id="13456" w:name="_ETM_Q29_231609"/>
      <w:bookmarkEnd w:id="13456"/>
      <w:r>
        <w:rPr>
          <w:rtl/>
        </w:rPr>
        <w:t xml:space="preserve">ך </w:t>
      </w:r>
      <w:bookmarkStart w:id="13457" w:name="_ETM_Q29_235290"/>
      <w:bookmarkEnd w:id="13457"/>
      <w:r>
        <w:rPr>
          <w:rtl/>
        </w:rPr>
        <w:t xml:space="preserve">שהסבים </w:t>
      </w:r>
      <w:bookmarkStart w:id="13458" w:name="_ETM_Q29_235950"/>
      <w:bookmarkEnd w:id="13458"/>
      <w:r>
        <w:rPr>
          <w:rtl/>
        </w:rPr>
        <w:t xml:space="preserve">שלנו </w:t>
      </w:r>
      <w:bookmarkStart w:id="13459" w:name="_ETM_Q29_236370"/>
      <w:bookmarkEnd w:id="13459"/>
      <w:r>
        <w:rPr>
          <w:rFonts w:hint="cs"/>
          <w:rtl/>
        </w:rPr>
        <w:t>ו</w:t>
      </w:r>
      <w:r>
        <w:rPr>
          <w:rtl/>
        </w:rPr>
        <w:t xml:space="preserve">הסבתות </w:t>
      </w:r>
      <w:bookmarkStart w:id="13460" w:name="_ETM_Q29_236940"/>
      <w:bookmarkEnd w:id="13460"/>
      <w:r>
        <w:rPr>
          <w:rtl/>
        </w:rPr>
        <w:t xml:space="preserve">שלנו </w:t>
      </w:r>
      <w:bookmarkStart w:id="13461" w:name="_ETM_Q29_237329"/>
      <w:bookmarkEnd w:id="13461"/>
      <w:r>
        <w:rPr>
          <w:rtl/>
        </w:rPr>
        <w:t xml:space="preserve">שהגיעו </w:t>
      </w:r>
      <w:bookmarkStart w:id="13462" w:name="_ETM_Q29_237840"/>
      <w:bookmarkEnd w:id="13462"/>
      <w:r>
        <w:rPr>
          <w:rtl/>
        </w:rPr>
        <w:t>לארץ</w:t>
      </w:r>
      <w:r>
        <w:rPr>
          <w:rFonts w:hint="cs"/>
          <w:rtl/>
        </w:rPr>
        <w:t>,</w:t>
      </w:r>
      <w:r>
        <w:rPr>
          <w:rtl/>
        </w:rPr>
        <w:t xml:space="preserve"> </w:t>
      </w:r>
      <w:bookmarkStart w:id="13463" w:name="_ETM_Q29_238260"/>
      <w:bookmarkEnd w:id="13463"/>
      <w:r>
        <w:rPr>
          <w:rtl/>
        </w:rPr>
        <w:t xml:space="preserve">הם </w:t>
      </w:r>
      <w:bookmarkStart w:id="13464" w:name="_ETM_Q29_238410"/>
      <w:bookmarkEnd w:id="13464"/>
      <w:r>
        <w:rPr>
          <w:rtl/>
        </w:rPr>
        <w:t xml:space="preserve">עשו </w:t>
      </w:r>
      <w:bookmarkStart w:id="13465" w:name="_ETM_Q29_238680"/>
      <w:bookmarkEnd w:id="13465"/>
      <w:r>
        <w:rPr>
          <w:rtl/>
        </w:rPr>
        <w:t xml:space="preserve">זאת </w:t>
      </w:r>
      <w:bookmarkStart w:id="13466" w:name="_ETM_Q29_239309"/>
      <w:bookmarkEnd w:id="13466"/>
      <w:r>
        <w:rPr>
          <w:rtl/>
        </w:rPr>
        <w:t xml:space="preserve">כי </w:t>
      </w:r>
      <w:bookmarkStart w:id="13467" w:name="_ETM_Q29_239489"/>
      <w:bookmarkEnd w:id="13467"/>
      <w:r>
        <w:rPr>
          <w:rtl/>
        </w:rPr>
        <w:t xml:space="preserve">הם </w:t>
      </w:r>
      <w:bookmarkStart w:id="13468" w:name="_ETM_Q29_239579"/>
      <w:bookmarkEnd w:id="13468"/>
      <w:r>
        <w:rPr>
          <w:rtl/>
        </w:rPr>
        <w:t xml:space="preserve">רצו </w:t>
      </w:r>
      <w:bookmarkStart w:id="13469" w:name="_ETM_Q29_240120"/>
      <w:bookmarkEnd w:id="13469"/>
      <w:r>
        <w:rPr>
          <w:rtl/>
        </w:rPr>
        <w:t xml:space="preserve">מדינה </w:t>
      </w:r>
      <w:bookmarkStart w:id="13470" w:name="_ETM_Q29_240570"/>
      <w:bookmarkEnd w:id="13470"/>
      <w:r>
        <w:rPr>
          <w:rtl/>
        </w:rPr>
        <w:t>יהודית</w:t>
      </w:r>
      <w:r>
        <w:rPr>
          <w:rFonts w:hint="cs"/>
          <w:rtl/>
        </w:rPr>
        <w:t>.</w:t>
      </w:r>
      <w:r>
        <w:rPr>
          <w:rtl/>
        </w:rPr>
        <w:t xml:space="preserve"> </w:t>
      </w:r>
      <w:bookmarkStart w:id="13471" w:name="_ETM_Q29_241709"/>
      <w:bookmarkEnd w:id="13471"/>
      <w:r>
        <w:rPr>
          <w:rtl/>
        </w:rPr>
        <w:t xml:space="preserve">תחשבו </w:t>
      </w:r>
      <w:bookmarkStart w:id="13472" w:name="_ETM_Q29_242339"/>
      <w:bookmarkEnd w:id="13472"/>
      <w:r>
        <w:rPr>
          <w:rtl/>
        </w:rPr>
        <w:t xml:space="preserve">על </w:t>
      </w:r>
      <w:bookmarkStart w:id="13473" w:name="_ETM_Q29_242429"/>
      <w:bookmarkEnd w:id="13473"/>
      <w:r>
        <w:rPr>
          <w:rtl/>
        </w:rPr>
        <w:t xml:space="preserve">זה </w:t>
      </w:r>
      <w:bookmarkStart w:id="13474" w:name="_ETM_Q29_242639"/>
      <w:bookmarkEnd w:id="13474"/>
      <w:r>
        <w:rPr>
          <w:rtl/>
        </w:rPr>
        <w:t xml:space="preserve">שהם </w:t>
      </w:r>
      <w:bookmarkStart w:id="13475" w:name="_ETM_Q29_242909"/>
      <w:bookmarkEnd w:id="13475"/>
      <w:r>
        <w:rPr>
          <w:rtl/>
        </w:rPr>
        <w:t>עזבו</w:t>
      </w:r>
      <w:r>
        <w:rPr>
          <w:rFonts w:hint="cs"/>
          <w:rtl/>
        </w:rPr>
        <w:t>,</w:t>
      </w:r>
      <w:r>
        <w:rPr>
          <w:rtl/>
        </w:rPr>
        <w:t xml:space="preserve"> </w:t>
      </w:r>
      <w:bookmarkStart w:id="13476" w:name="_ETM_Q29_243420"/>
      <w:bookmarkEnd w:id="13476"/>
      <w:r>
        <w:rPr>
          <w:rtl/>
        </w:rPr>
        <w:t xml:space="preserve">במרבית </w:t>
      </w:r>
      <w:bookmarkStart w:id="13477" w:name="_ETM_Q29_244020"/>
      <w:bookmarkEnd w:id="13477"/>
      <w:r>
        <w:rPr>
          <w:rtl/>
        </w:rPr>
        <w:t>המקרים</w:t>
      </w:r>
      <w:r>
        <w:rPr>
          <w:rFonts w:hint="cs"/>
          <w:rtl/>
        </w:rPr>
        <w:t>,</w:t>
      </w:r>
      <w:bookmarkStart w:id="13478" w:name="_ETM_Q29_241379"/>
      <w:bookmarkEnd w:id="13478"/>
      <w:r>
        <w:rPr>
          <w:rtl/>
        </w:rPr>
        <w:t xml:space="preserve"> </w:t>
      </w:r>
      <w:bookmarkStart w:id="13479" w:name="_ETM_Q29_244990"/>
      <w:bookmarkEnd w:id="13479"/>
      <w:r>
        <w:rPr>
          <w:rtl/>
        </w:rPr>
        <w:t>רכוש</w:t>
      </w:r>
      <w:r>
        <w:rPr>
          <w:rFonts w:hint="cs"/>
          <w:rtl/>
        </w:rPr>
        <w:t>,</w:t>
      </w:r>
      <w:r>
        <w:rPr>
          <w:rtl/>
        </w:rPr>
        <w:t xml:space="preserve"> </w:t>
      </w:r>
      <w:bookmarkStart w:id="13480" w:name="_ETM_Q29_245920"/>
      <w:bookmarkEnd w:id="13480"/>
      <w:r>
        <w:rPr>
          <w:rtl/>
        </w:rPr>
        <w:t>בתים</w:t>
      </w:r>
      <w:r>
        <w:rPr>
          <w:rFonts w:hint="cs"/>
          <w:rtl/>
        </w:rPr>
        <w:t>,</w:t>
      </w:r>
      <w:r>
        <w:rPr>
          <w:rtl/>
        </w:rPr>
        <w:t xml:space="preserve"> </w:t>
      </w:r>
      <w:bookmarkStart w:id="13481" w:name="_ETM_Q29_246819"/>
      <w:bookmarkEnd w:id="13481"/>
      <w:r>
        <w:rPr>
          <w:rtl/>
        </w:rPr>
        <w:t>פרנסה</w:t>
      </w:r>
      <w:r>
        <w:rPr>
          <w:rFonts w:hint="cs"/>
          <w:rtl/>
        </w:rPr>
        <w:t>,</w:t>
      </w:r>
      <w:r>
        <w:rPr>
          <w:rtl/>
        </w:rPr>
        <w:t xml:space="preserve"> </w:t>
      </w:r>
      <w:bookmarkStart w:id="13482" w:name="_ETM_Q29_248020"/>
      <w:bookmarkEnd w:id="13482"/>
      <w:r>
        <w:rPr>
          <w:rFonts w:hint="cs"/>
          <w:rtl/>
        </w:rPr>
        <w:t>ו</w:t>
      </w:r>
      <w:bookmarkStart w:id="13483" w:name="_ETM_Q29_247089"/>
      <w:bookmarkEnd w:id="13483"/>
      <w:r>
        <w:rPr>
          <w:rtl/>
        </w:rPr>
        <w:t xml:space="preserve">עלו </w:t>
      </w:r>
      <w:bookmarkStart w:id="13484" w:name="_ETM_Q29_248530"/>
      <w:bookmarkEnd w:id="13484"/>
      <w:r>
        <w:rPr>
          <w:rFonts w:hint="cs"/>
          <w:rtl/>
        </w:rPr>
        <w:t>ל</w:t>
      </w:r>
      <w:r>
        <w:rPr>
          <w:rtl/>
        </w:rPr>
        <w:t xml:space="preserve">ארץ </w:t>
      </w:r>
      <w:bookmarkStart w:id="13485" w:name="_ETM_Q29_249039"/>
      <w:bookmarkEnd w:id="13485"/>
      <w:r>
        <w:rPr>
          <w:rtl/>
        </w:rPr>
        <w:t xml:space="preserve">ישראל </w:t>
      </w:r>
      <w:bookmarkStart w:id="13486" w:name="_ETM_Q29_249929"/>
      <w:bookmarkEnd w:id="13486"/>
      <w:r>
        <w:rPr>
          <w:rtl/>
        </w:rPr>
        <w:t xml:space="preserve">על </w:t>
      </w:r>
      <w:bookmarkStart w:id="13487" w:name="_ETM_Q29_250319"/>
      <w:bookmarkEnd w:id="13487"/>
      <w:r>
        <w:rPr>
          <w:rtl/>
        </w:rPr>
        <w:t xml:space="preserve">מנת </w:t>
      </w:r>
      <w:bookmarkStart w:id="13488" w:name="_ETM_Q29_251049"/>
      <w:bookmarkEnd w:id="13488"/>
      <w:r>
        <w:rPr>
          <w:rtl/>
        </w:rPr>
        <w:t xml:space="preserve">להקים </w:t>
      </w:r>
      <w:bookmarkStart w:id="13489" w:name="_ETM_Q29_251560"/>
      <w:bookmarkEnd w:id="13489"/>
      <w:r>
        <w:rPr>
          <w:rtl/>
        </w:rPr>
        <w:t xml:space="preserve">את </w:t>
      </w:r>
      <w:bookmarkStart w:id="13490" w:name="_ETM_Q29_251709"/>
      <w:bookmarkEnd w:id="13490"/>
      <w:r>
        <w:rPr>
          <w:rtl/>
        </w:rPr>
        <w:t>המדינה</w:t>
      </w:r>
      <w:r>
        <w:rPr>
          <w:rFonts w:hint="cs"/>
          <w:rtl/>
        </w:rPr>
        <w:t>.</w:t>
      </w:r>
      <w:bookmarkStart w:id="13491" w:name="_ETM_Q29_246729"/>
      <w:bookmarkEnd w:id="13491"/>
      <w:r>
        <w:rPr>
          <w:rtl/>
        </w:rPr>
        <w:t xml:space="preserve"> </w:t>
      </w:r>
      <w:bookmarkStart w:id="13492" w:name="_ETM_Q29_252830"/>
      <w:bookmarkEnd w:id="13492"/>
      <w:r>
        <w:rPr>
          <w:rtl/>
        </w:rPr>
        <w:t>ובהחלט</w:t>
      </w:r>
      <w:bookmarkStart w:id="13493" w:name="_ETM_Q29_251979"/>
      <w:bookmarkEnd w:id="13493"/>
      <w:r>
        <w:rPr>
          <w:rFonts w:hint="cs"/>
          <w:rtl/>
        </w:rPr>
        <w:t>,</w:t>
      </w:r>
      <w:r>
        <w:rPr>
          <w:rtl/>
        </w:rPr>
        <w:t xml:space="preserve"> </w:t>
      </w:r>
      <w:bookmarkStart w:id="13494" w:name="_ETM_Q29_253580"/>
      <w:bookmarkEnd w:id="13494"/>
      <w:r>
        <w:rPr>
          <w:rtl/>
        </w:rPr>
        <w:t xml:space="preserve">אני </w:t>
      </w:r>
      <w:bookmarkStart w:id="13495" w:name="_ETM_Q29_253670"/>
      <w:bookmarkEnd w:id="13495"/>
      <w:r>
        <w:rPr>
          <w:rtl/>
        </w:rPr>
        <w:t xml:space="preserve">חושב </w:t>
      </w:r>
      <w:bookmarkStart w:id="13496" w:name="_ETM_Q29_253850"/>
      <w:bookmarkEnd w:id="13496"/>
      <w:r>
        <w:rPr>
          <w:rtl/>
        </w:rPr>
        <w:t xml:space="preserve">שיש </w:t>
      </w:r>
      <w:bookmarkStart w:id="13497" w:name="_ETM_Q29_254150"/>
      <w:bookmarkEnd w:id="13497"/>
      <w:proofErr w:type="spellStart"/>
      <w:r>
        <w:rPr>
          <w:rtl/>
        </w:rPr>
        <w:t>קונ</w:t>
      </w:r>
      <w:r w:rsidR="001C3F11">
        <w:rPr>
          <w:rFonts w:hint="cs"/>
          <w:rtl/>
        </w:rPr>
        <w:t>ס</w:t>
      </w:r>
      <w:r>
        <w:rPr>
          <w:rtl/>
        </w:rPr>
        <w:t>נזוס</w:t>
      </w:r>
      <w:proofErr w:type="spellEnd"/>
      <w:r>
        <w:rPr>
          <w:rtl/>
        </w:rPr>
        <w:t xml:space="preserve"> </w:t>
      </w:r>
      <w:bookmarkStart w:id="13498" w:name="_ETM_Q29_254959"/>
      <w:bookmarkEnd w:id="13498"/>
      <w:r>
        <w:rPr>
          <w:rtl/>
        </w:rPr>
        <w:t xml:space="preserve">רחב </w:t>
      </w:r>
      <w:bookmarkStart w:id="13499" w:name="_ETM_Q29_255409"/>
      <w:bookmarkEnd w:id="13499"/>
      <w:r>
        <w:rPr>
          <w:rtl/>
        </w:rPr>
        <w:t>בע</w:t>
      </w:r>
      <w:r>
        <w:rPr>
          <w:rFonts w:hint="cs"/>
          <w:rtl/>
        </w:rPr>
        <w:t>ם</w:t>
      </w:r>
      <w:bookmarkStart w:id="13500" w:name="_ETM_Q29_252709"/>
      <w:bookmarkEnd w:id="13500"/>
      <w:r>
        <w:rPr>
          <w:rtl/>
        </w:rPr>
        <w:t xml:space="preserve"> </w:t>
      </w:r>
      <w:bookmarkStart w:id="13501" w:name="_ETM_Q29_256310"/>
      <w:bookmarkEnd w:id="13501"/>
      <w:r>
        <w:rPr>
          <w:rtl/>
        </w:rPr>
        <w:t xml:space="preserve">על </w:t>
      </w:r>
      <w:bookmarkStart w:id="13502" w:name="_ETM_Q29_256520"/>
      <w:bookmarkEnd w:id="13502"/>
      <w:r>
        <w:rPr>
          <w:rtl/>
        </w:rPr>
        <w:t xml:space="preserve">האופי </w:t>
      </w:r>
      <w:bookmarkStart w:id="13503" w:name="_ETM_Q29_256970"/>
      <w:bookmarkEnd w:id="13503"/>
      <w:r>
        <w:rPr>
          <w:rtl/>
        </w:rPr>
        <w:t xml:space="preserve">של </w:t>
      </w:r>
      <w:bookmarkStart w:id="13504" w:name="_ETM_Q29_257180"/>
      <w:bookmarkEnd w:id="13504"/>
      <w:r>
        <w:rPr>
          <w:rtl/>
        </w:rPr>
        <w:t xml:space="preserve">המדינה </w:t>
      </w:r>
      <w:bookmarkStart w:id="13505" w:name="_ETM_Q29_257920"/>
      <w:bookmarkEnd w:id="13505"/>
      <w:r>
        <w:rPr>
          <w:rtl/>
        </w:rPr>
        <w:t xml:space="preserve">ועל </w:t>
      </w:r>
      <w:bookmarkStart w:id="13506" w:name="_ETM_Q29_258310"/>
      <w:bookmarkEnd w:id="13506"/>
      <w:r>
        <w:rPr>
          <w:rtl/>
        </w:rPr>
        <w:t xml:space="preserve">שני </w:t>
      </w:r>
      <w:bookmarkStart w:id="13507" w:name="_ETM_Q29_258610"/>
      <w:bookmarkEnd w:id="13507"/>
      <w:r>
        <w:rPr>
          <w:rtl/>
        </w:rPr>
        <w:t xml:space="preserve">העקרונות </w:t>
      </w:r>
      <w:bookmarkStart w:id="13508" w:name="_ETM_Q29_259240"/>
      <w:bookmarkEnd w:id="13508"/>
      <w:r>
        <w:rPr>
          <w:rtl/>
        </w:rPr>
        <w:t>הללו</w:t>
      </w:r>
      <w:r>
        <w:rPr>
          <w:rFonts w:hint="cs"/>
          <w:rtl/>
        </w:rPr>
        <w:t>.</w:t>
      </w:r>
      <w:bookmarkStart w:id="13509" w:name="_ETM_Q29_260290"/>
      <w:bookmarkStart w:id="13510" w:name="_ETM_Q29_261302"/>
      <w:bookmarkEnd w:id="13509"/>
      <w:bookmarkEnd w:id="13510"/>
    </w:p>
    <w:p w:rsidR="000333F5" w:rsidRDefault="000333F5" w:rsidP="002F5E09">
      <w:pPr>
        <w:rPr>
          <w:rtl/>
        </w:rPr>
      </w:pPr>
    </w:p>
    <w:p w:rsidR="000333F5" w:rsidRDefault="000333F5" w:rsidP="001C3F11">
      <w:pPr>
        <w:rPr>
          <w:rtl/>
        </w:rPr>
      </w:pPr>
      <w:bookmarkStart w:id="13511" w:name="_ETM_Q29_261453"/>
      <w:bookmarkStart w:id="13512" w:name="_ETM_Q29_261497"/>
      <w:bookmarkStart w:id="13513" w:name="_ETM_Q29_261534"/>
      <w:bookmarkEnd w:id="13511"/>
      <w:bookmarkEnd w:id="13512"/>
      <w:bookmarkEnd w:id="13513"/>
      <w:r>
        <w:rPr>
          <w:rtl/>
        </w:rPr>
        <w:t xml:space="preserve">חשוב </w:t>
      </w:r>
      <w:bookmarkStart w:id="13514" w:name="_ETM_Q29_260740"/>
      <w:bookmarkEnd w:id="13514"/>
      <w:r>
        <w:rPr>
          <w:rtl/>
        </w:rPr>
        <w:t xml:space="preserve">לי </w:t>
      </w:r>
      <w:bookmarkStart w:id="13515" w:name="_ETM_Q29_260829"/>
      <w:bookmarkEnd w:id="13515"/>
      <w:r>
        <w:rPr>
          <w:rtl/>
        </w:rPr>
        <w:t>להדגיש</w:t>
      </w:r>
      <w:r w:rsidR="001C3F11">
        <w:rPr>
          <w:rFonts w:hint="cs"/>
          <w:rtl/>
        </w:rPr>
        <w:t>:</w:t>
      </w:r>
      <w:r>
        <w:rPr>
          <w:rtl/>
        </w:rPr>
        <w:t xml:space="preserve"> </w:t>
      </w:r>
      <w:bookmarkStart w:id="13516" w:name="_ETM_Q29_261860"/>
      <w:bookmarkEnd w:id="13516"/>
      <w:r>
        <w:rPr>
          <w:rtl/>
        </w:rPr>
        <w:t xml:space="preserve">לחוק </w:t>
      </w:r>
      <w:bookmarkStart w:id="13517" w:name="_ETM_Q29_262640"/>
      <w:bookmarkEnd w:id="13517"/>
      <w:r>
        <w:rPr>
          <w:rtl/>
        </w:rPr>
        <w:t xml:space="preserve">הזה </w:t>
      </w:r>
      <w:bookmarkStart w:id="13518" w:name="_ETM_Q29_263640"/>
      <w:bookmarkEnd w:id="13518"/>
      <w:r>
        <w:rPr>
          <w:rtl/>
        </w:rPr>
        <w:t xml:space="preserve">אין </w:t>
      </w:r>
      <w:bookmarkStart w:id="13519" w:name="_ETM_Q29_263850"/>
      <w:bookmarkEnd w:id="13519"/>
      <w:r>
        <w:rPr>
          <w:rtl/>
        </w:rPr>
        <w:t xml:space="preserve">שום </w:t>
      </w:r>
      <w:bookmarkStart w:id="13520" w:name="_ETM_Q29_264270"/>
      <w:bookmarkEnd w:id="13520"/>
      <w:r>
        <w:rPr>
          <w:rtl/>
        </w:rPr>
        <w:t xml:space="preserve">קשר </w:t>
      </w:r>
      <w:bookmarkStart w:id="13521" w:name="_ETM_Q29_266040"/>
      <w:bookmarkEnd w:id="13521"/>
      <w:r>
        <w:rPr>
          <w:rtl/>
        </w:rPr>
        <w:t>לזהותם</w:t>
      </w:r>
      <w:r>
        <w:rPr>
          <w:rFonts w:hint="cs"/>
          <w:rtl/>
        </w:rPr>
        <w:t>,</w:t>
      </w:r>
      <w:r>
        <w:rPr>
          <w:rtl/>
        </w:rPr>
        <w:t xml:space="preserve"> </w:t>
      </w:r>
      <w:bookmarkStart w:id="13522" w:name="_ETM_Q29_267540"/>
      <w:bookmarkEnd w:id="13522"/>
      <w:r>
        <w:rPr>
          <w:rtl/>
        </w:rPr>
        <w:t xml:space="preserve">דתם </w:t>
      </w:r>
      <w:bookmarkStart w:id="13523" w:name="_ETM_Q29_268619"/>
      <w:bookmarkEnd w:id="13523"/>
      <w:r>
        <w:rPr>
          <w:rtl/>
        </w:rPr>
        <w:t xml:space="preserve">או </w:t>
      </w:r>
      <w:bookmarkStart w:id="13524" w:name="_ETM_Q29_268770"/>
      <w:bookmarkEnd w:id="13524"/>
      <w:r>
        <w:rPr>
          <w:rtl/>
        </w:rPr>
        <w:t xml:space="preserve">אמונתם </w:t>
      </w:r>
      <w:bookmarkStart w:id="13525" w:name="_ETM_Q29_270150"/>
      <w:bookmarkEnd w:id="13525"/>
      <w:r>
        <w:rPr>
          <w:rtl/>
        </w:rPr>
        <w:t xml:space="preserve">של </w:t>
      </w:r>
      <w:bookmarkStart w:id="13526" w:name="_ETM_Q29_270360"/>
      <w:bookmarkEnd w:id="13526"/>
      <w:r>
        <w:rPr>
          <w:rtl/>
        </w:rPr>
        <w:t xml:space="preserve">הדיפלומטים </w:t>
      </w:r>
      <w:bookmarkStart w:id="13527" w:name="_ETM_Q29_271080"/>
      <w:bookmarkEnd w:id="13527"/>
      <w:r>
        <w:rPr>
          <w:rtl/>
        </w:rPr>
        <w:t>שלנו</w:t>
      </w:r>
      <w:r>
        <w:rPr>
          <w:rFonts w:hint="cs"/>
          <w:rtl/>
        </w:rPr>
        <w:t>.</w:t>
      </w:r>
      <w:r>
        <w:rPr>
          <w:rtl/>
        </w:rPr>
        <w:t xml:space="preserve"> </w:t>
      </w:r>
      <w:bookmarkStart w:id="13528" w:name="_ETM_Q29_272020"/>
      <w:bookmarkEnd w:id="13528"/>
      <w:r>
        <w:rPr>
          <w:rtl/>
        </w:rPr>
        <w:t xml:space="preserve">מדינת </w:t>
      </w:r>
      <w:bookmarkStart w:id="13529" w:name="_ETM_Q29_272500"/>
      <w:bookmarkEnd w:id="13529"/>
      <w:r>
        <w:rPr>
          <w:rtl/>
        </w:rPr>
        <w:t xml:space="preserve">ישראל </w:t>
      </w:r>
      <w:bookmarkStart w:id="13530" w:name="_ETM_Q29_272770"/>
      <w:bookmarkEnd w:id="13530"/>
      <w:r>
        <w:rPr>
          <w:rtl/>
        </w:rPr>
        <w:t xml:space="preserve">התברכה </w:t>
      </w:r>
      <w:bookmarkStart w:id="13531" w:name="_ETM_Q29_273189"/>
      <w:bookmarkEnd w:id="13531"/>
      <w:r>
        <w:rPr>
          <w:rFonts w:hint="cs"/>
          <w:rtl/>
        </w:rPr>
        <w:t>ב</w:t>
      </w:r>
      <w:r>
        <w:rPr>
          <w:rtl/>
        </w:rPr>
        <w:t>דיפלומטי</w:t>
      </w:r>
      <w:r>
        <w:rPr>
          <w:rFonts w:hint="cs"/>
          <w:rtl/>
        </w:rPr>
        <w:t>ם</w:t>
      </w:r>
      <w:r>
        <w:rPr>
          <w:rtl/>
        </w:rPr>
        <w:t xml:space="preserve"> </w:t>
      </w:r>
      <w:bookmarkStart w:id="13532" w:name="_ETM_Q29_273880"/>
      <w:bookmarkEnd w:id="13532"/>
      <w:r>
        <w:rPr>
          <w:rtl/>
        </w:rPr>
        <w:t xml:space="preserve">מוכשרים </w:t>
      </w:r>
      <w:bookmarkStart w:id="13533" w:name="_ETM_Q29_274600"/>
      <w:bookmarkEnd w:id="13533"/>
      <w:r>
        <w:rPr>
          <w:rtl/>
        </w:rPr>
        <w:t xml:space="preserve">ומסורים </w:t>
      </w:r>
      <w:bookmarkStart w:id="13534" w:name="_ETM_Q29_276080"/>
      <w:bookmarkEnd w:id="13534"/>
      <w:r>
        <w:rPr>
          <w:rtl/>
        </w:rPr>
        <w:t xml:space="preserve">בני </w:t>
      </w:r>
      <w:bookmarkStart w:id="13535" w:name="_ETM_Q29_276470"/>
      <w:bookmarkEnd w:id="13535"/>
      <w:r>
        <w:rPr>
          <w:rtl/>
        </w:rPr>
        <w:t xml:space="preserve">כל </w:t>
      </w:r>
      <w:bookmarkStart w:id="13536" w:name="_ETM_Q29_276800"/>
      <w:bookmarkEnd w:id="13536"/>
      <w:r>
        <w:rPr>
          <w:rtl/>
        </w:rPr>
        <w:t xml:space="preserve">העדות </w:t>
      </w:r>
      <w:bookmarkStart w:id="13537" w:name="_ETM_Q29_278030"/>
      <w:bookmarkEnd w:id="13537"/>
      <w:r>
        <w:rPr>
          <w:rFonts w:hint="cs"/>
          <w:rtl/>
        </w:rPr>
        <w:t>ו</w:t>
      </w:r>
      <w:bookmarkStart w:id="13538" w:name="_ETM_Q29_276048"/>
      <w:bookmarkEnd w:id="13538"/>
      <w:r>
        <w:rPr>
          <w:rFonts w:hint="cs"/>
          <w:rtl/>
        </w:rPr>
        <w:t>מ</w:t>
      </w:r>
      <w:r>
        <w:rPr>
          <w:rtl/>
        </w:rPr>
        <w:t xml:space="preserve">כל </w:t>
      </w:r>
      <w:bookmarkStart w:id="13539" w:name="_ETM_Q29_279020"/>
      <w:bookmarkEnd w:id="13539"/>
      <w:r>
        <w:rPr>
          <w:rtl/>
        </w:rPr>
        <w:t>המגזרים</w:t>
      </w:r>
      <w:r>
        <w:rPr>
          <w:rFonts w:hint="cs"/>
          <w:rtl/>
        </w:rPr>
        <w:t>.</w:t>
      </w:r>
      <w:r>
        <w:rPr>
          <w:rtl/>
        </w:rPr>
        <w:t xml:space="preserve"> </w:t>
      </w:r>
      <w:bookmarkStart w:id="13540" w:name="_ETM_Q29_280420"/>
      <w:bookmarkEnd w:id="13540"/>
      <w:r>
        <w:rPr>
          <w:rtl/>
        </w:rPr>
        <w:t xml:space="preserve">אני </w:t>
      </w:r>
      <w:bookmarkStart w:id="13541" w:name="_ETM_Q29_280659"/>
      <w:bookmarkEnd w:id="13541"/>
      <w:r>
        <w:rPr>
          <w:rtl/>
        </w:rPr>
        <w:t xml:space="preserve">אמשיך </w:t>
      </w:r>
      <w:bookmarkStart w:id="13542" w:name="_ETM_Q29_280990"/>
      <w:bookmarkEnd w:id="13542"/>
      <w:r>
        <w:rPr>
          <w:rtl/>
        </w:rPr>
        <w:t xml:space="preserve">לפעול </w:t>
      </w:r>
      <w:bookmarkStart w:id="13543" w:name="_ETM_Q29_281439"/>
      <w:bookmarkEnd w:id="13543"/>
      <w:r>
        <w:rPr>
          <w:rtl/>
        </w:rPr>
        <w:t>ולשל</w:t>
      </w:r>
      <w:r>
        <w:rPr>
          <w:rFonts w:hint="cs"/>
          <w:rtl/>
        </w:rPr>
        <w:t>ב</w:t>
      </w:r>
      <w:r>
        <w:rPr>
          <w:rtl/>
        </w:rPr>
        <w:t xml:space="preserve"> </w:t>
      </w:r>
      <w:bookmarkStart w:id="13544" w:name="_ETM_Q29_283060"/>
      <w:bookmarkEnd w:id="13544"/>
      <w:r>
        <w:rPr>
          <w:rtl/>
        </w:rPr>
        <w:t>דרוזים</w:t>
      </w:r>
      <w:r>
        <w:rPr>
          <w:rFonts w:hint="cs"/>
          <w:rtl/>
        </w:rPr>
        <w:t>,</w:t>
      </w:r>
      <w:r>
        <w:rPr>
          <w:rtl/>
        </w:rPr>
        <w:t xml:space="preserve"> </w:t>
      </w:r>
      <w:bookmarkStart w:id="13545" w:name="_ETM_Q29_283600"/>
      <w:bookmarkEnd w:id="13545"/>
      <w:r>
        <w:rPr>
          <w:rtl/>
        </w:rPr>
        <w:t xml:space="preserve">מוסלמים </w:t>
      </w:r>
      <w:bookmarkStart w:id="13546" w:name="_ETM_Q29_284380"/>
      <w:bookmarkEnd w:id="13546"/>
      <w:r>
        <w:rPr>
          <w:rtl/>
        </w:rPr>
        <w:t>ונוצרים</w:t>
      </w:r>
      <w:bookmarkStart w:id="13547" w:name="_ETM_Q29_281998"/>
      <w:bookmarkEnd w:id="13547"/>
      <w:r>
        <w:rPr>
          <w:rtl/>
        </w:rPr>
        <w:t xml:space="preserve"> </w:t>
      </w:r>
      <w:bookmarkStart w:id="13548" w:name="_ETM_Q29_285670"/>
      <w:bookmarkEnd w:id="13548"/>
      <w:r w:rsidR="001C3F11">
        <w:rPr>
          <w:rFonts w:hint="cs"/>
          <w:rtl/>
        </w:rPr>
        <w:t xml:space="preserve">– </w:t>
      </w:r>
      <w:r>
        <w:rPr>
          <w:rtl/>
        </w:rPr>
        <w:t>שעושים</w:t>
      </w:r>
      <w:r>
        <w:rPr>
          <w:rFonts w:hint="cs"/>
          <w:rtl/>
        </w:rPr>
        <w:t>,</w:t>
      </w:r>
      <w:r>
        <w:rPr>
          <w:rtl/>
        </w:rPr>
        <w:t xml:space="preserve"> </w:t>
      </w:r>
      <w:bookmarkStart w:id="13549" w:name="_ETM_Q29_286090"/>
      <w:bookmarkEnd w:id="13549"/>
      <w:r>
        <w:rPr>
          <w:rtl/>
        </w:rPr>
        <w:t>אגב</w:t>
      </w:r>
      <w:r>
        <w:rPr>
          <w:rFonts w:hint="cs"/>
          <w:rtl/>
        </w:rPr>
        <w:t>,</w:t>
      </w:r>
      <w:r>
        <w:rPr>
          <w:rtl/>
        </w:rPr>
        <w:t xml:space="preserve"> </w:t>
      </w:r>
      <w:bookmarkStart w:id="13550" w:name="_ETM_Q29_286359"/>
      <w:bookmarkEnd w:id="13550"/>
      <w:r>
        <w:rPr>
          <w:rtl/>
        </w:rPr>
        <w:t xml:space="preserve">עבודה </w:t>
      </w:r>
      <w:bookmarkStart w:id="13551" w:name="_ETM_Q29_286689"/>
      <w:bookmarkEnd w:id="13551"/>
      <w:r>
        <w:rPr>
          <w:rtl/>
        </w:rPr>
        <w:t xml:space="preserve">מצוינת </w:t>
      </w:r>
      <w:bookmarkStart w:id="13552" w:name="_ETM_Q29_287910"/>
      <w:bookmarkEnd w:id="13552"/>
      <w:r>
        <w:rPr>
          <w:rtl/>
        </w:rPr>
        <w:t xml:space="preserve">בשירות </w:t>
      </w:r>
      <w:bookmarkStart w:id="13553" w:name="_ETM_Q29_288450"/>
      <w:bookmarkEnd w:id="13553"/>
      <w:r>
        <w:rPr>
          <w:rtl/>
        </w:rPr>
        <w:t>החוץ</w:t>
      </w:r>
      <w:r>
        <w:rPr>
          <w:rFonts w:hint="cs"/>
          <w:rtl/>
        </w:rPr>
        <w:t>.</w:t>
      </w:r>
      <w:r>
        <w:rPr>
          <w:rtl/>
        </w:rPr>
        <w:t xml:space="preserve"> </w:t>
      </w:r>
      <w:bookmarkStart w:id="13554" w:name="_ETM_Q29_289430"/>
      <w:bookmarkEnd w:id="13554"/>
      <w:r>
        <w:rPr>
          <w:rtl/>
        </w:rPr>
        <w:t xml:space="preserve">רק </w:t>
      </w:r>
      <w:bookmarkStart w:id="13555" w:name="_ETM_Q29_289790"/>
      <w:bookmarkEnd w:id="13555"/>
      <w:r>
        <w:rPr>
          <w:rtl/>
        </w:rPr>
        <w:t>ב</w:t>
      </w:r>
      <w:r>
        <w:rPr>
          <w:rFonts w:hint="cs"/>
          <w:rtl/>
        </w:rPr>
        <w:t>ק</w:t>
      </w:r>
      <w:r>
        <w:rPr>
          <w:rtl/>
        </w:rPr>
        <w:t>ורס</w:t>
      </w:r>
      <w:r>
        <w:rPr>
          <w:rFonts w:hint="cs"/>
          <w:rtl/>
        </w:rPr>
        <w:t xml:space="preserve"> </w:t>
      </w:r>
      <w:bookmarkStart w:id="13556" w:name="_ETM_Q29_290450"/>
      <w:bookmarkStart w:id="13557" w:name="_ETM_Q29_289699"/>
      <w:bookmarkEnd w:id="13556"/>
      <w:bookmarkEnd w:id="13557"/>
      <w:r>
        <w:rPr>
          <w:rtl/>
        </w:rPr>
        <w:t xml:space="preserve">האחרון </w:t>
      </w:r>
      <w:bookmarkStart w:id="13558" w:name="_ETM_Q29_291770"/>
      <w:bookmarkEnd w:id="13558"/>
      <w:r>
        <w:rPr>
          <w:rtl/>
        </w:rPr>
        <w:t>שיל</w:t>
      </w:r>
      <w:r>
        <w:rPr>
          <w:rFonts w:hint="cs"/>
          <w:rtl/>
        </w:rPr>
        <w:t>ב</w:t>
      </w:r>
      <w:r>
        <w:rPr>
          <w:rtl/>
        </w:rPr>
        <w:t xml:space="preserve">נו </w:t>
      </w:r>
      <w:bookmarkStart w:id="13559" w:name="_ETM_Q29_292250"/>
      <w:bookmarkEnd w:id="13559"/>
      <w:r>
        <w:rPr>
          <w:rtl/>
        </w:rPr>
        <w:t xml:space="preserve">מתוך </w:t>
      </w:r>
      <w:bookmarkStart w:id="13560" w:name="_ETM_Q29_292640"/>
      <w:bookmarkEnd w:id="13560"/>
      <w:r>
        <w:rPr>
          <w:rtl/>
        </w:rPr>
        <w:t xml:space="preserve">40 </w:t>
      </w:r>
      <w:bookmarkStart w:id="13561" w:name="_ETM_Q29_293240"/>
      <w:bookmarkEnd w:id="13561"/>
      <w:r>
        <w:rPr>
          <w:rtl/>
        </w:rPr>
        <w:t xml:space="preserve">צוערים </w:t>
      </w:r>
      <w:bookmarkStart w:id="13562" w:name="_ETM_Q29_294659"/>
      <w:bookmarkStart w:id="13563" w:name="_ETM_Q29_295200"/>
      <w:bookmarkStart w:id="13564" w:name="_ETM_Q29_291389"/>
      <w:bookmarkEnd w:id="13562"/>
      <w:bookmarkEnd w:id="13563"/>
      <w:bookmarkEnd w:id="13564"/>
      <w:r>
        <w:rPr>
          <w:rFonts w:hint="cs"/>
          <w:rtl/>
        </w:rPr>
        <w:t xml:space="preserve">ארבעה </w:t>
      </w:r>
      <w:r>
        <w:rPr>
          <w:rtl/>
        </w:rPr>
        <w:t xml:space="preserve">מקרב </w:t>
      </w:r>
      <w:bookmarkStart w:id="13565" w:name="_ETM_Q29_295619"/>
      <w:bookmarkEnd w:id="13565"/>
      <w:r>
        <w:rPr>
          <w:rtl/>
        </w:rPr>
        <w:t xml:space="preserve">בני </w:t>
      </w:r>
      <w:bookmarkStart w:id="13566" w:name="_ETM_Q29_295829"/>
      <w:bookmarkEnd w:id="13566"/>
      <w:r>
        <w:rPr>
          <w:rtl/>
        </w:rPr>
        <w:t>המיעוטים</w:t>
      </w:r>
      <w:r>
        <w:rPr>
          <w:rFonts w:hint="cs"/>
          <w:rtl/>
        </w:rPr>
        <w:t>,</w:t>
      </w:r>
      <w:r>
        <w:rPr>
          <w:rtl/>
        </w:rPr>
        <w:t xml:space="preserve"> </w:t>
      </w:r>
      <w:bookmarkStart w:id="13567" w:name="_ETM_Q29_296609"/>
      <w:bookmarkStart w:id="13568" w:name="_ETM_Q29_297090"/>
      <w:bookmarkEnd w:id="13567"/>
      <w:bookmarkEnd w:id="13568"/>
      <w:r>
        <w:rPr>
          <w:rFonts w:hint="cs"/>
          <w:rtl/>
        </w:rPr>
        <w:t xml:space="preserve">שלושה </w:t>
      </w:r>
      <w:bookmarkStart w:id="13569" w:name="_ETM_Q29_294948"/>
      <w:bookmarkEnd w:id="13569"/>
      <w:r>
        <w:rPr>
          <w:rtl/>
        </w:rPr>
        <w:t xml:space="preserve">נציגים </w:t>
      </w:r>
      <w:bookmarkStart w:id="13570" w:name="_ETM_Q29_297689"/>
      <w:bookmarkEnd w:id="13570"/>
      <w:r>
        <w:rPr>
          <w:rtl/>
        </w:rPr>
        <w:t xml:space="preserve">יקרים </w:t>
      </w:r>
      <w:bookmarkStart w:id="13571" w:name="_ETM_Q29_298109"/>
      <w:bookmarkEnd w:id="13571"/>
      <w:r>
        <w:rPr>
          <w:rFonts w:hint="cs"/>
          <w:rtl/>
        </w:rPr>
        <w:t>לעדה הדרוזית</w:t>
      </w:r>
      <w:bookmarkStart w:id="13572" w:name="_ETM_Q29_296168"/>
      <w:bookmarkStart w:id="13573" w:name="_ETM_Q29_298619"/>
      <w:bookmarkEnd w:id="13572"/>
      <w:bookmarkEnd w:id="13573"/>
      <w:r>
        <w:rPr>
          <w:rFonts w:hint="cs"/>
          <w:rtl/>
        </w:rPr>
        <w:t>.</w:t>
      </w:r>
      <w:bookmarkStart w:id="13574" w:name="_ETM_Q29_296418"/>
      <w:bookmarkEnd w:id="13574"/>
      <w:r>
        <w:rPr>
          <w:rtl/>
        </w:rPr>
        <w:t xml:space="preserve"> </w:t>
      </w:r>
      <w:bookmarkStart w:id="13575" w:name="_ETM_Q29_299460"/>
      <w:bookmarkEnd w:id="13575"/>
      <w:r>
        <w:rPr>
          <w:rtl/>
        </w:rPr>
        <w:t xml:space="preserve">יש </w:t>
      </w:r>
      <w:bookmarkStart w:id="13576" w:name="_ETM_Q29_299640"/>
      <w:bookmarkEnd w:id="13576"/>
      <w:r>
        <w:rPr>
          <w:rFonts w:hint="cs"/>
          <w:rtl/>
        </w:rPr>
        <w:t>לנו</w:t>
      </w:r>
      <w:r>
        <w:rPr>
          <w:rtl/>
        </w:rPr>
        <w:t xml:space="preserve"> </w:t>
      </w:r>
      <w:bookmarkStart w:id="13577" w:name="_ETM_Q29_299759"/>
      <w:bookmarkEnd w:id="13577"/>
      <w:r>
        <w:rPr>
          <w:rtl/>
        </w:rPr>
        <w:t xml:space="preserve">נציגים </w:t>
      </w:r>
      <w:bookmarkStart w:id="13578" w:name="_ETM_Q29_300210"/>
      <w:bookmarkEnd w:id="13578"/>
      <w:r>
        <w:rPr>
          <w:rtl/>
        </w:rPr>
        <w:t xml:space="preserve">שפועלים </w:t>
      </w:r>
      <w:bookmarkStart w:id="13579" w:name="_ETM_Q29_300749"/>
      <w:bookmarkEnd w:id="13579"/>
      <w:r>
        <w:rPr>
          <w:rtl/>
        </w:rPr>
        <w:t xml:space="preserve">במגוון </w:t>
      </w:r>
      <w:bookmarkStart w:id="13580" w:name="_ETM_Q29_301289"/>
      <w:bookmarkEnd w:id="13580"/>
      <w:r>
        <w:rPr>
          <w:rtl/>
        </w:rPr>
        <w:t xml:space="preserve">מדינות </w:t>
      </w:r>
      <w:bookmarkStart w:id="13581" w:name="_ETM_Q29_302039"/>
      <w:bookmarkEnd w:id="13581"/>
      <w:r>
        <w:rPr>
          <w:rtl/>
        </w:rPr>
        <w:t xml:space="preserve">ומראים </w:t>
      </w:r>
      <w:bookmarkStart w:id="13582" w:name="_ETM_Q29_302520"/>
      <w:bookmarkEnd w:id="13582"/>
      <w:r>
        <w:rPr>
          <w:rtl/>
        </w:rPr>
        <w:t xml:space="preserve">את </w:t>
      </w:r>
      <w:bookmarkStart w:id="13583" w:name="_ETM_Q29_302670"/>
      <w:bookmarkEnd w:id="13583"/>
      <w:r>
        <w:rPr>
          <w:rtl/>
        </w:rPr>
        <w:t xml:space="preserve">הפנים </w:t>
      </w:r>
      <w:bookmarkStart w:id="13584" w:name="_ETM_Q29_303270"/>
      <w:bookmarkEnd w:id="13584"/>
      <w:r>
        <w:rPr>
          <w:rtl/>
        </w:rPr>
        <w:t xml:space="preserve">היפות </w:t>
      </w:r>
      <w:bookmarkStart w:id="13585" w:name="_ETM_Q29_303719"/>
      <w:bookmarkEnd w:id="13585"/>
      <w:r>
        <w:rPr>
          <w:rtl/>
        </w:rPr>
        <w:t xml:space="preserve">של </w:t>
      </w:r>
      <w:bookmarkStart w:id="13586" w:name="_ETM_Q29_303869"/>
      <w:bookmarkEnd w:id="13586"/>
      <w:r>
        <w:rPr>
          <w:rtl/>
        </w:rPr>
        <w:t xml:space="preserve">מדינת </w:t>
      </w:r>
      <w:bookmarkStart w:id="13587" w:name="_ETM_Q29_304259"/>
      <w:bookmarkEnd w:id="13587"/>
      <w:r>
        <w:rPr>
          <w:rtl/>
        </w:rPr>
        <w:t>ישראל</w:t>
      </w:r>
      <w:r>
        <w:rPr>
          <w:rFonts w:hint="cs"/>
          <w:rtl/>
        </w:rPr>
        <w:t xml:space="preserve"> </w:t>
      </w:r>
      <w:bookmarkStart w:id="13588" w:name="_ETM_Q29_305071"/>
      <w:bookmarkEnd w:id="13588"/>
      <w:r>
        <w:rPr>
          <w:rFonts w:hint="cs"/>
          <w:rtl/>
        </w:rPr>
        <w:t>בעולם.</w:t>
      </w:r>
      <w:bookmarkStart w:id="13589" w:name="_ETM_Q29_306009"/>
      <w:bookmarkStart w:id="13590" w:name="_ETM_Q29_307400"/>
      <w:bookmarkEnd w:id="13589"/>
      <w:bookmarkEnd w:id="13590"/>
    </w:p>
    <w:p w:rsidR="000333F5" w:rsidRDefault="000333F5" w:rsidP="002F5E09">
      <w:pPr>
        <w:rPr>
          <w:rtl/>
        </w:rPr>
      </w:pPr>
      <w:bookmarkStart w:id="13591" w:name="_ETM_Q29_307477"/>
      <w:bookmarkStart w:id="13592" w:name="_ETM_Q29_307544"/>
      <w:bookmarkEnd w:id="13591"/>
      <w:bookmarkEnd w:id="13592"/>
    </w:p>
    <w:p w:rsidR="000333F5" w:rsidRDefault="000333F5" w:rsidP="001C3F11">
      <w:pPr>
        <w:rPr>
          <w:rtl/>
        </w:rPr>
      </w:pPr>
      <w:bookmarkStart w:id="13593" w:name="_ETM_Q29_307597"/>
      <w:bookmarkEnd w:id="13593"/>
      <w:r>
        <w:rPr>
          <w:rtl/>
        </w:rPr>
        <w:t xml:space="preserve">לא </w:t>
      </w:r>
      <w:bookmarkStart w:id="13594" w:name="_ETM_Q29_306189"/>
      <w:bookmarkEnd w:id="13594"/>
      <w:r>
        <w:rPr>
          <w:rtl/>
        </w:rPr>
        <w:t xml:space="preserve">בכדי </w:t>
      </w:r>
      <w:bookmarkStart w:id="13595" w:name="_ETM_Q29_306700"/>
      <w:bookmarkEnd w:id="13595"/>
      <w:r>
        <w:rPr>
          <w:rtl/>
        </w:rPr>
        <w:t xml:space="preserve">זאב </w:t>
      </w:r>
      <w:bookmarkStart w:id="13596" w:name="_ETM_Q29_306969"/>
      <w:bookmarkEnd w:id="13596"/>
      <w:r>
        <w:rPr>
          <w:rtl/>
        </w:rPr>
        <w:t>ז'בוטינסקי</w:t>
      </w:r>
      <w:r>
        <w:rPr>
          <w:rFonts w:hint="cs"/>
          <w:rtl/>
        </w:rPr>
        <w:t xml:space="preserve"> </w:t>
      </w:r>
      <w:r>
        <w:rPr>
          <w:rFonts w:hint="eastAsia"/>
          <w:rtl/>
        </w:rPr>
        <w:t>–</w:t>
      </w:r>
      <w:r>
        <w:rPr>
          <w:rtl/>
        </w:rPr>
        <w:t xml:space="preserve"> </w:t>
      </w:r>
      <w:bookmarkStart w:id="13597" w:name="_ETM_Q29_307630"/>
      <w:bookmarkEnd w:id="13597"/>
      <w:r>
        <w:rPr>
          <w:rFonts w:hint="cs"/>
          <w:rtl/>
        </w:rPr>
        <w:t>ו</w:t>
      </w:r>
      <w:r w:rsidR="001C3F11">
        <w:rPr>
          <w:rFonts w:hint="cs"/>
          <w:rtl/>
        </w:rPr>
        <w:t xml:space="preserve">נכון </w:t>
      </w:r>
      <w:bookmarkStart w:id="13598" w:name="_ETM_Q29_307929"/>
      <w:bookmarkEnd w:id="13598"/>
      <w:r>
        <w:rPr>
          <w:rtl/>
        </w:rPr>
        <w:t xml:space="preserve">להזכיר </w:t>
      </w:r>
      <w:bookmarkStart w:id="13599" w:name="_ETM_Q29_308290"/>
      <w:bookmarkEnd w:id="13599"/>
      <w:r>
        <w:rPr>
          <w:rtl/>
        </w:rPr>
        <w:t xml:space="preserve">את </w:t>
      </w:r>
      <w:bookmarkStart w:id="13600" w:name="_ETM_Q29_308349"/>
      <w:bookmarkEnd w:id="13600"/>
      <w:r>
        <w:rPr>
          <w:rtl/>
        </w:rPr>
        <w:t xml:space="preserve">דבריו </w:t>
      </w:r>
      <w:bookmarkStart w:id="13601" w:name="_ETM_Q29_308680"/>
      <w:bookmarkEnd w:id="13601"/>
      <w:r>
        <w:rPr>
          <w:rtl/>
        </w:rPr>
        <w:t xml:space="preserve">גם </w:t>
      </w:r>
      <w:bookmarkStart w:id="13602" w:name="_ETM_Q29_308889"/>
      <w:bookmarkEnd w:id="13602"/>
      <w:r>
        <w:rPr>
          <w:rtl/>
        </w:rPr>
        <w:t xml:space="preserve">היום </w:t>
      </w:r>
      <w:bookmarkStart w:id="13603" w:name="_ETM_Q29_309639"/>
      <w:bookmarkEnd w:id="13603"/>
      <w:r w:rsidR="001C3F11">
        <w:rPr>
          <w:rFonts w:hint="cs"/>
          <w:rtl/>
        </w:rPr>
        <w:t xml:space="preserve">– </w:t>
      </w:r>
      <w:r>
        <w:rPr>
          <w:rtl/>
        </w:rPr>
        <w:t xml:space="preserve">דיבר </w:t>
      </w:r>
      <w:bookmarkStart w:id="13604" w:name="_ETM_Q29_310180"/>
      <w:bookmarkEnd w:id="13604"/>
      <w:r>
        <w:rPr>
          <w:rtl/>
        </w:rPr>
        <w:t xml:space="preserve">על </w:t>
      </w:r>
      <w:bookmarkStart w:id="13605" w:name="_ETM_Q29_310269"/>
      <w:bookmarkEnd w:id="13605"/>
      <w:r>
        <w:rPr>
          <w:rtl/>
        </w:rPr>
        <w:t xml:space="preserve">מדינת </w:t>
      </w:r>
      <w:bookmarkStart w:id="13606" w:name="_ETM_Q29_310690"/>
      <w:bookmarkEnd w:id="13606"/>
      <w:r>
        <w:rPr>
          <w:rtl/>
        </w:rPr>
        <w:t xml:space="preserve">ישראל </w:t>
      </w:r>
      <w:bookmarkStart w:id="13607" w:name="_ETM_Q29_311019"/>
      <w:bookmarkEnd w:id="13607"/>
      <w:r>
        <w:rPr>
          <w:rtl/>
        </w:rPr>
        <w:t xml:space="preserve">כחברת </w:t>
      </w:r>
      <w:bookmarkStart w:id="13608" w:name="_ETM_Q29_311440"/>
      <w:bookmarkEnd w:id="13608"/>
      <w:r>
        <w:rPr>
          <w:rtl/>
        </w:rPr>
        <w:t xml:space="preserve">מופת </w:t>
      </w:r>
      <w:bookmarkStart w:id="13609" w:name="_ETM_Q29_312040"/>
      <w:bookmarkEnd w:id="13609"/>
      <w:r>
        <w:rPr>
          <w:rtl/>
        </w:rPr>
        <w:t xml:space="preserve">לבני </w:t>
      </w:r>
      <w:bookmarkStart w:id="13610" w:name="_ETM_Q29_312489"/>
      <w:bookmarkEnd w:id="13610"/>
      <w:r>
        <w:rPr>
          <w:rtl/>
        </w:rPr>
        <w:t xml:space="preserve">כל </w:t>
      </w:r>
      <w:bookmarkStart w:id="13611" w:name="_ETM_Q29_312730"/>
      <w:bookmarkEnd w:id="13611"/>
      <w:r>
        <w:rPr>
          <w:rtl/>
        </w:rPr>
        <w:t>הדתות</w:t>
      </w:r>
      <w:bookmarkStart w:id="13612" w:name="_ETM_Q29_309267"/>
      <w:bookmarkEnd w:id="13612"/>
      <w:r>
        <w:rPr>
          <w:rFonts w:hint="cs"/>
          <w:rtl/>
        </w:rPr>
        <w:t>,</w:t>
      </w:r>
      <w:r>
        <w:rPr>
          <w:rtl/>
        </w:rPr>
        <w:t xml:space="preserve"> </w:t>
      </w:r>
      <w:bookmarkStart w:id="13613" w:name="_ETM_Q29_313710"/>
      <w:bookmarkEnd w:id="13613"/>
      <w:r>
        <w:rPr>
          <w:rtl/>
        </w:rPr>
        <w:t xml:space="preserve">אלו </w:t>
      </w:r>
      <w:bookmarkStart w:id="13614" w:name="_ETM_Q29_314040"/>
      <w:bookmarkEnd w:id="13614"/>
      <w:r>
        <w:rPr>
          <w:rtl/>
        </w:rPr>
        <w:t>שה</w:t>
      </w:r>
      <w:r w:rsidR="001C3F11">
        <w:rPr>
          <w:rFonts w:hint="cs"/>
          <w:rtl/>
        </w:rPr>
        <w:t>כ</w:t>
      </w:r>
      <w:r>
        <w:rPr>
          <w:rtl/>
        </w:rPr>
        <w:t xml:space="preserve">ירו </w:t>
      </w:r>
      <w:bookmarkStart w:id="13615" w:name="_ETM_Q29_315080"/>
      <w:bookmarkEnd w:id="13615"/>
      <w:r>
        <w:rPr>
          <w:rtl/>
        </w:rPr>
        <w:t xml:space="preserve">כי </w:t>
      </w:r>
      <w:bookmarkStart w:id="13616" w:name="_ETM_Q29_315290"/>
      <w:bookmarkEnd w:id="13616"/>
      <w:r>
        <w:rPr>
          <w:rtl/>
        </w:rPr>
        <w:t xml:space="preserve">זוהי </w:t>
      </w:r>
      <w:bookmarkStart w:id="13617" w:name="_ETM_Q29_315620"/>
      <w:bookmarkEnd w:id="13617"/>
      <w:r>
        <w:rPr>
          <w:rtl/>
        </w:rPr>
        <w:t xml:space="preserve">מדינת </w:t>
      </w:r>
      <w:bookmarkStart w:id="13618" w:name="_ETM_Q29_316370"/>
      <w:bookmarkEnd w:id="13618"/>
      <w:r>
        <w:rPr>
          <w:rtl/>
        </w:rPr>
        <w:t xml:space="preserve">הלאום </w:t>
      </w:r>
      <w:bookmarkStart w:id="13619" w:name="_ETM_Q29_317060"/>
      <w:bookmarkEnd w:id="13619"/>
      <w:r>
        <w:rPr>
          <w:rtl/>
        </w:rPr>
        <w:t xml:space="preserve">של </w:t>
      </w:r>
      <w:bookmarkStart w:id="13620" w:name="_ETM_Q29_317360"/>
      <w:bookmarkEnd w:id="13620"/>
      <w:r>
        <w:rPr>
          <w:rtl/>
        </w:rPr>
        <w:t xml:space="preserve">העם </w:t>
      </w:r>
      <w:bookmarkStart w:id="13621" w:name="_ETM_Q29_317750"/>
      <w:bookmarkEnd w:id="13621"/>
      <w:r>
        <w:rPr>
          <w:rtl/>
        </w:rPr>
        <w:t>היהודי</w:t>
      </w:r>
      <w:r>
        <w:rPr>
          <w:rFonts w:hint="cs"/>
          <w:rtl/>
        </w:rPr>
        <w:t>.</w:t>
      </w:r>
      <w:r>
        <w:rPr>
          <w:rtl/>
        </w:rPr>
        <w:t xml:space="preserve"> </w:t>
      </w:r>
      <w:bookmarkStart w:id="13622" w:name="_ETM_Q29_318709"/>
      <w:bookmarkEnd w:id="13622"/>
      <w:r>
        <w:rPr>
          <w:rtl/>
        </w:rPr>
        <w:t xml:space="preserve">כך </w:t>
      </w:r>
      <w:bookmarkStart w:id="13623" w:name="_ETM_Q29_319010"/>
      <w:bookmarkEnd w:id="13623"/>
      <w:r>
        <w:rPr>
          <w:rtl/>
        </w:rPr>
        <w:t xml:space="preserve">הוא </w:t>
      </w:r>
      <w:bookmarkStart w:id="13624" w:name="_ETM_Q29_319129"/>
      <w:bookmarkEnd w:id="13624"/>
      <w:r>
        <w:rPr>
          <w:rtl/>
        </w:rPr>
        <w:t>אמר</w:t>
      </w:r>
      <w:r>
        <w:rPr>
          <w:rFonts w:hint="cs"/>
          <w:rtl/>
        </w:rPr>
        <w:t>.</w:t>
      </w:r>
      <w:bookmarkStart w:id="13625" w:name="_ETM_Q29_317997"/>
      <w:bookmarkEnd w:id="13625"/>
      <w:r>
        <w:rPr>
          <w:rtl/>
        </w:rPr>
        <w:t xml:space="preserve"> </w:t>
      </w:r>
      <w:bookmarkStart w:id="13626" w:name="_ETM_Q29_320230"/>
      <w:bookmarkEnd w:id="13626"/>
      <w:r>
        <w:rPr>
          <w:rtl/>
        </w:rPr>
        <w:t xml:space="preserve">לכן </w:t>
      </w:r>
      <w:bookmarkStart w:id="13627" w:name="_ETM_Q29_320620"/>
      <w:bookmarkEnd w:id="13627"/>
      <w:r>
        <w:rPr>
          <w:rtl/>
        </w:rPr>
        <w:t xml:space="preserve">החוק </w:t>
      </w:r>
      <w:bookmarkStart w:id="13628" w:name="_ETM_Q29_321370"/>
      <w:bookmarkEnd w:id="13628"/>
      <w:r>
        <w:rPr>
          <w:rFonts w:hint="cs"/>
          <w:rtl/>
        </w:rPr>
        <w:t>ש</w:t>
      </w:r>
      <w:r>
        <w:rPr>
          <w:rtl/>
        </w:rPr>
        <w:t xml:space="preserve">עליו </w:t>
      </w:r>
      <w:bookmarkStart w:id="13629" w:name="_ETM_Q29_321639"/>
      <w:bookmarkEnd w:id="13629"/>
      <w:r>
        <w:rPr>
          <w:rFonts w:hint="cs"/>
          <w:rtl/>
        </w:rPr>
        <w:t>נ</w:t>
      </w:r>
      <w:r>
        <w:rPr>
          <w:rtl/>
        </w:rPr>
        <w:t xml:space="preserve">צביע </w:t>
      </w:r>
      <w:bookmarkStart w:id="13630" w:name="_ETM_Q29_322150"/>
      <w:bookmarkEnd w:id="13630"/>
      <w:r>
        <w:rPr>
          <w:rtl/>
        </w:rPr>
        <w:t xml:space="preserve">היום </w:t>
      </w:r>
      <w:bookmarkStart w:id="13631" w:name="_ETM_Q29_322970"/>
      <w:bookmarkEnd w:id="13631"/>
      <w:r>
        <w:rPr>
          <w:rFonts w:hint="cs"/>
          <w:rtl/>
        </w:rPr>
        <w:t>י</w:t>
      </w:r>
      <w:bookmarkStart w:id="13632" w:name="_ETM_Q29_320407"/>
      <w:bookmarkEnd w:id="13632"/>
      <w:r>
        <w:rPr>
          <w:rtl/>
        </w:rPr>
        <w:t xml:space="preserve">מנע </w:t>
      </w:r>
      <w:bookmarkStart w:id="13633" w:name="_ETM_Q29_323360"/>
      <w:bookmarkEnd w:id="13633"/>
      <w:r>
        <w:rPr>
          <w:rtl/>
        </w:rPr>
        <w:t xml:space="preserve">בעתיד </w:t>
      </w:r>
      <w:bookmarkStart w:id="13634" w:name="_ETM_Q29_324050"/>
      <w:bookmarkEnd w:id="13634"/>
      <w:r>
        <w:rPr>
          <w:rtl/>
        </w:rPr>
        <w:t xml:space="preserve">מינויים </w:t>
      </w:r>
      <w:bookmarkStart w:id="13635" w:name="_ETM_Q29_324530"/>
      <w:bookmarkEnd w:id="13635"/>
      <w:r>
        <w:rPr>
          <w:rtl/>
        </w:rPr>
        <w:t xml:space="preserve">הזויים </w:t>
      </w:r>
      <w:bookmarkStart w:id="13636" w:name="_ETM_Q29_325400"/>
      <w:bookmarkStart w:id="13637" w:name="_ETM_Q29_321676"/>
      <w:bookmarkEnd w:id="13636"/>
      <w:bookmarkEnd w:id="13637"/>
      <w:r>
        <w:rPr>
          <w:rtl/>
        </w:rPr>
        <w:t xml:space="preserve">שיפגעו </w:t>
      </w:r>
      <w:bookmarkStart w:id="13638" w:name="_ETM_Q29_325970"/>
      <w:bookmarkEnd w:id="13638"/>
      <w:r>
        <w:rPr>
          <w:rtl/>
        </w:rPr>
        <w:t xml:space="preserve">במדינת </w:t>
      </w:r>
      <w:bookmarkStart w:id="13639" w:name="_ETM_Q29_326450"/>
      <w:bookmarkEnd w:id="13639"/>
      <w:r>
        <w:rPr>
          <w:rtl/>
        </w:rPr>
        <w:t>ישראל</w:t>
      </w:r>
      <w:r>
        <w:rPr>
          <w:rFonts w:hint="cs"/>
          <w:rtl/>
        </w:rPr>
        <w:t>.</w:t>
      </w:r>
      <w:r>
        <w:rPr>
          <w:rtl/>
        </w:rPr>
        <w:t xml:space="preserve"> </w:t>
      </w:r>
      <w:bookmarkStart w:id="13640" w:name="_ETM_Q29_327389"/>
      <w:bookmarkStart w:id="13641" w:name="_ETM_Q29_328980"/>
      <w:bookmarkEnd w:id="13640"/>
      <w:bookmarkEnd w:id="13641"/>
      <w:r>
        <w:rPr>
          <w:rtl/>
        </w:rPr>
        <w:t xml:space="preserve">תפקידם </w:t>
      </w:r>
      <w:bookmarkStart w:id="13642" w:name="_ETM_Q29_329969"/>
      <w:bookmarkEnd w:id="13642"/>
      <w:r>
        <w:rPr>
          <w:rtl/>
        </w:rPr>
        <w:t xml:space="preserve">של </w:t>
      </w:r>
      <w:bookmarkStart w:id="13643" w:name="_ETM_Q29_330209"/>
      <w:bookmarkEnd w:id="13643"/>
      <w:r>
        <w:rPr>
          <w:rtl/>
        </w:rPr>
        <w:t xml:space="preserve">שליחי </w:t>
      </w:r>
      <w:bookmarkStart w:id="13644" w:name="_ETM_Q29_330659"/>
      <w:bookmarkEnd w:id="13644"/>
      <w:r>
        <w:rPr>
          <w:rtl/>
        </w:rPr>
        <w:t xml:space="preserve">המדינה </w:t>
      </w:r>
      <w:bookmarkStart w:id="13645" w:name="_ETM_Q29_330930"/>
      <w:bookmarkEnd w:id="13645"/>
      <w:r>
        <w:rPr>
          <w:rtl/>
        </w:rPr>
        <w:t xml:space="preserve">ונציגיה </w:t>
      </w:r>
      <w:bookmarkStart w:id="13646" w:name="_ETM_Q29_331590"/>
      <w:bookmarkEnd w:id="13646"/>
      <w:r>
        <w:rPr>
          <w:rFonts w:hint="cs"/>
          <w:rtl/>
        </w:rPr>
        <w:t xml:space="preserve">הוא </w:t>
      </w:r>
      <w:r>
        <w:rPr>
          <w:rtl/>
        </w:rPr>
        <w:t xml:space="preserve">לייצג </w:t>
      </w:r>
      <w:bookmarkStart w:id="13647" w:name="_ETM_Q29_332159"/>
      <w:bookmarkEnd w:id="13647"/>
      <w:r>
        <w:rPr>
          <w:rtl/>
        </w:rPr>
        <w:t xml:space="preserve">את </w:t>
      </w:r>
      <w:bookmarkStart w:id="13648" w:name="_ETM_Q29_332430"/>
      <w:bookmarkEnd w:id="13648"/>
      <w:r>
        <w:rPr>
          <w:rtl/>
        </w:rPr>
        <w:t xml:space="preserve">ערכי </w:t>
      </w:r>
      <w:bookmarkStart w:id="13649" w:name="_ETM_Q29_332909"/>
      <w:bookmarkEnd w:id="13649"/>
      <w:r>
        <w:rPr>
          <w:rtl/>
        </w:rPr>
        <w:t xml:space="preserve">מדינת </w:t>
      </w:r>
      <w:bookmarkStart w:id="13650" w:name="_ETM_Q29_333389"/>
      <w:bookmarkEnd w:id="13650"/>
      <w:r>
        <w:rPr>
          <w:rtl/>
        </w:rPr>
        <w:t xml:space="preserve">ישראל </w:t>
      </w:r>
      <w:bookmarkStart w:id="13651" w:name="_ETM_Q29_334290"/>
      <w:bookmarkEnd w:id="13651"/>
      <w:r>
        <w:rPr>
          <w:rtl/>
        </w:rPr>
        <w:t xml:space="preserve">ולפעול </w:t>
      </w:r>
      <w:bookmarkStart w:id="13652" w:name="_ETM_Q29_334859"/>
      <w:bookmarkEnd w:id="13652"/>
      <w:r>
        <w:rPr>
          <w:rtl/>
        </w:rPr>
        <w:t xml:space="preserve">למען </w:t>
      </w:r>
      <w:bookmarkStart w:id="13653" w:name="_ETM_Q29_335189"/>
      <w:bookmarkEnd w:id="13653"/>
      <w:r>
        <w:rPr>
          <w:rtl/>
        </w:rPr>
        <w:t xml:space="preserve">האינטרסים </w:t>
      </w:r>
      <w:bookmarkStart w:id="13654" w:name="_ETM_Q29_335790"/>
      <w:bookmarkEnd w:id="13654"/>
      <w:r>
        <w:rPr>
          <w:rtl/>
        </w:rPr>
        <w:t>שלה</w:t>
      </w:r>
      <w:r>
        <w:rPr>
          <w:rFonts w:hint="cs"/>
          <w:rtl/>
        </w:rPr>
        <w:t>.</w:t>
      </w:r>
      <w:bookmarkStart w:id="13655" w:name="_ETM_Q29_336530"/>
      <w:bookmarkStart w:id="13656" w:name="_ETM_Q29_338667"/>
      <w:bookmarkStart w:id="13657" w:name="_ETM_Q29_338759"/>
      <w:bookmarkStart w:id="13658" w:name="_ETM_Q29_338812"/>
      <w:bookmarkStart w:id="13659" w:name="_ETM_Q29_338860"/>
      <w:bookmarkEnd w:id="13655"/>
      <w:bookmarkEnd w:id="13656"/>
      <w:bookmarkEnd w:id="13657"/>
      <w:bookmarkEnd w:id="13658"/>
      <w:bookmarkEnd w:id="13659"/>
      <w:r w:rsidR="001C3F11">
        <w:rPr>
          <w:rFonts w:hint="cs"/>
          <w:rtl/>
        </w:rPr>
        <w:t xml:space="preserve"> </w:t>
      </w:r>
      <w:r>
        <w:rPr>
          <w:rtl/>
        </w:rPr>
        <w:t xml:space="preserve">מדינת </w:t>
      </w:r>
      <w:bookmarkStart w:id="13660" w:name="_ETM_Q29_337189"/>
      <w:bookmarkEnd w:id="13660"/>
      <w:r>
        <w:rPr>
          <w:rtl/>
        </w:rPr>
        <w:t xml:space="preserve">ישראל </w:t>
      </w:r>
      <w:bookmarkStart w:id="13661" w:name="_ETM_Q29_337909"/>
      <w:bookmarkEnd w:id="13661"/>
      <w:r>
        <w:rPr>
          <w:rtl/>
        </w:rPr>
        <w:t xml:space="preserve">הייתה </w:t>
      </w:r>
      <w:bookmarkStart w:id="13662" w:name="_ETM_Q29_338689"/>
      <w:bookmarkEnd w:id="13662"/>
      <w:r>
        <w:rPr>
          <w:rtl/>
        </w:rPr>
        <w:t xml:space="preserve">ותישאר </w:t>
      </w:r>
      <w:bookmarkStart w:id="13663" w:name="_ETM_Q29_339530"/>
      <w:bookmarkEnd w:id="13663"/>
      <w:r>
        <w:rPr>
          <w:rtl/>
        </w:rPr>
        <w:t xml:space="preserve">לעד </w:t>
      </w:r>
      <w:bookmarkStart w:id="13664" w:name="_ETM_Q29_340380"/>
      <w:bookmarkEnd w:id="13664"/>
      <w:r>
        <w:rPr>
          <w:rtl/>
        </w:rPr>
        <w:t xml:space="preserve">מדינה </w:t>
      </w:r>
      <w:bookmarkStart w:id="13665" w:name="_ETM_Q29_340889"/>
      <w:bookmarkEnd w:id="13665"/>
      <w:r>
        <w:rPr>
          <w:rtl/>
        </w:rPr>
        <w:t xml:space="preserve">יהודית </w:t>
      </w:r>
      <w:bookmarkStart w:id="13666" w:name="_ETM_Q29_341810"/>
      <w:bookmarkEnd w:id="13666"/>
      <w:r>
        <w:rPr>
          <w:rtl/>
        </w:rPr>
        <w:t>ודמוקרטית</w:t>
      </w:r>
      <w:r>
        <w:rPr>
          <w:rFonts w:hint="cs"/>
          <w:rtl/>
        </w:rPr>
        <w:t>,</w:t>
      </w:r>
      <w:r>
        <w:rPr>
          <w:rtl/>
        </w:rPr>
        <w:t xml:space="preserve"> </w:t>
      </w:r>
      <w:bookmarkStart w:id="13667" w:name="_ETM_Q29_343360"/>
      <w:bookmarkEnd w:id="13667"/>
      <w:r>
        <w:rPr>
          <w:rtl/>
        </w:rPr>
        <w:t xml:space="preserve">ואחרי </w:t>
      </w:r>
      <w:bookmarkStart w:id="13668" w:name="_ETM_Q29_343960"/>
      <w:bookmarkEnd w:id="13668"/>
      <w:r>
        <w:rPr>
          <w:rtl/>
        </w:rPr>
        <w:t xml:space="preserve">החוק </w:t>
      </w:r>
      <w:bookmarkStart w:id="13669" w:name="_ETM_Q29_344290"/>
      <w:bookmarkEnd w:id="13669"/>
      <w:r>
        <w:rPr>
          <w:rtl/>
        </w:rPr>
        <w:t>הזה</w:t>
      </w:r>
      <w:r>
        <w:rPr>
          <w:rFonts w:hint="cs"/>
          <w:rtl/>
        </w:rPr>
        <w:t>,</w:t>
      </w:r>
      <w:r>
        <w:rPr>
          <w:rtl/>
        </w:rPr>
        <w:t xml:space="preserve"> </w:t>
      </w:r>
      <w:bookmarkStart w:id="13670" w:name="_ETM_Q29_344980"/>
      <w:bookmarkEnd w:id="13670"/>
      <w:r>
        <w:rPr>
          <w:rtl/>
        </w:rPr>
        <w:t xml:space="preserve">מי </w:t>
      </w:r>
      <w:bookmarkStart w:id="13671" w:name="_ETM_Q29_345250"/>
      <w:bookmarkEnd w:id="13671"/>
      <w:r>
        <w:rPr>
          <w:rtl/>
        </w:rPr>
        <w:t xml:space="preserve">שלא </w:t>
      </w:r>
      <w:bookmarkStart w:id="13672" w:name="_ETM_Q29_345700"/>
      <w:bookmarkEnd w:id="13672"/>
      <w:r>
        <w:rPr>
          <w:rtl/>
        </w:rPr>
        <w:t xml:space="preserve">מכיר </w:t>
      </w:r>
      <w:bookmarkStart w:id="13673" w:name="_ETM_Q29_346120"/>
      <w:bookmarkEnd w:id="13673"/>
      <w:r>
        <w:rPr>
          <w:rtl/>
        </w:rPr>
        <w:t xml:space="preserve">בכך </w:t>
      </w:r>
      <w:bookmarkStart w:id="13674" w:name="_ETM_Q29_346780"/>
      <w:bookmarkEnd w:id="13674"/>
      <w:r>
        <w:rPr>
          <w:rtl/>
        </w:rPr>
        <w:t xml:space="preserve">לא </w:t>
      </w:r>
      <w:bookmarkStart w:id="13675" w:name="_ETM_Q29_347290"/>
      <w:bookmarkEnd w:id="13675"/>
      <w:r>
        <w:rPr>
          <w:rtl/>
        </w:rPr>
        <w:t xml:space="preserve">יוכל </w:t>
      </w:r>
      <w:bookmarkStart w:id="13676" w:name="_ETM_Q29_347770"/>
      <w:bookmarkEnd w:id="13676"/>
      <w:r>
        <w:rPr>
          <w:rtl/>
        </w:rPr>
        <w:t xml:space="preserve">לייצג </w:t>
      </w:r>
      <w:bookmarkStart w:id="13677" w:name="_ETM_Q29_348400"/>
      <w:bookmarkEnd w:id="13677"/>
      <w:r>
        <w:rPr>
          <w:rtl/>
        </w:rPr>
        <w:t xml:space="preserve">את </w:t>
      </w:r>
      <w:bookmarkStart w:id="13678" w:name="_ETM_Q29_348550"/>
      <w:bookmarkEnd w:id="13678"/>
      <w:r>
        <w:rPr>
          <w:rtl/>
        </w:rPr>
        <w:t xml:space="preserve">מדינת </w:t>
      </w:r>
      <w:bookmarkStart w:id="13679" w:name="_ETM_Q29_348970"/>
      <w:bookmarkEnd w:id="13679"/>
      <w:r>
        <w:rPr>
          <w:rtl/>
        </w:rPr>
        <w:t>ישראל</w:t>
      </w:r>
      <w:r>
        <w:rPr>
          <w:rFonts w:hint="cs"/>
          <w:rtl/>
        </w:rPr>
        <w:t>.</w:t>
      </w:r>
      <w:r>
        <w:rPr>
          <w:rtl/>
        </w:rPr>
        <w:t xml:space="preserve"> </w:t>
      </w:r>
      <w:bookmarkStart w:id="13680" w:name="_ETM_Q29_349560"/>
      <w:bookmarkEnd w:id="13680"/>
      <w:r>
        <w:rPr>
          <w:rtl/>
        </w:rPr>
        <w:t xml:space="preserve">תודה </w:t>
      </w:r>
      <w:bookmarkStart w:id="13681" w:name="_ETM_Q29_349830"/>
      <w:bookmarkEnd w:id="13681"/>
      <w:r>
        <w:rPr>
          <w:rtl/>
        </w:rPr>
        <w:t>רבה</w:t>
      </w:r>
      <w:r>
        <w:rPr>
          <w:rFonts w:hint="cs"/>
          <w:rtl/>
        </w:rPr>
        <w:t>.</w:t>
      </w:r>
      <w:bookmarkStart w:id="13682" w:name="_ETM_Q29_350989"/>
      <w:bookmarkEnd w:id="13682"/>
    </w:p>
    <w:p w:rsidR="000333F5" w:rsidRDefault="000333F5" w:rsidP="002F5E09">
      <w:pPr>
        <w:rPr>
          <w:rtl/>
        </w:rPr>
      </w:pPr>
    </w:p>
    <w:p w:rsidR="000333F5" w:rsidRDefault="000333F5" w:rsidP="002F5E09">
      <w:pPr>
        <w:pStyle w:val="af6"/>
        <w:keepNext/>
        <w:rPr>
          <w:rtl/>
        </w:rPr>
      </w:pPr>
      <w:r w:rsidRPr="00EF70CB">
        <w:rPr>
          <w:rStyle w:val="TagStyle"/>
          <w:rtl/>
        </w:rPr>
        <w:t xml:space="preserve"> &lt;&lt; יור &gt;&gt; </w:t>
      </w:r>
      <w:r>
        <w:rPr>
          <w:rtl/>
        </w:rPr>
        <w:t>היו"ר חנוך דב מלביצקי:</w:t>
      </w:r>
      <w:r w:rsidRPr="00EF70CB">
        <w:rPr>
          <w:rStyle w:val="TagStyle"/>
          <w:rtl/>
        </w:rPr>
        <w:t xml:space="preserve"> &lt;&lt; יור &gt;&gt;</w:t>
      </w:r>
      <w:r>
        <w:rPr>
          <w:rtl/>
        </w:rPr>
        <w:t xml:space="preserve"> </w:t>
      </w:r>
    </w:p>
    <w:p w:rsidR="000333F5" w:rsidRDefault="000333F5" w:rsidP="003C5F67">
      <w:pPr>
        <w:rPr>
          <w:rtl/>
          <w:lang w:eastAsia="he-IL"/>
        </w:rPr>
      </w:pPr>
    </w:p>
    <w:p w:rsidR="000333F5" w:rsidRDefault="000333F5" w:rsidP="002F5E09">
      <w:pPr>
        <w:rPr>
          <w:rtl/>
        </w:rPr>
      </w:pPr>
      <w:bookmarkStart w:id="13683" w:name="_ETM_Q29_346596"/>
      <w:bookmarkEnd w:id="13683"/>
      <w:r>
        <w:rPr>
          <w:rtl/>
        </w:rPr>
        <w:t xml:space="preserve">תודה </w:t>
      </w:r>
      <w:bookmarkStart w:id="13684" w:name="_ETM_Q29_351260"/>
      <w:bookmarkEnd w:id="13684"/>
      <w:r>
        <w:rPr>
          <w:rtl/>
        </w:rPr>
        <w:t>רבה</w:t>
      </w:r>
      <w:r>
        <w:rPr>
          <w:rFonts w:hint="cs"/>
          <w:rtl/>
        </w:rPr>
        <w:t>,</w:t>
      </w:r>
      <w:r>
        <w:rPr>
          <w:rtl/>
        </w:rPr>
        <w:t xml:space="preserve"> </w:t>
      </w:r>
      <w:bookmarkStart w:id="13685" w:name="_ETM_Q29_351530"/>
      <w:bookmarkEnd w:id="13685"/>
      <w:r>
        <w:rPr>
          <w:rtl/>
        </w:rPr>
        <w:t>אדוני</w:t>
      </w:r>
      <w:r>
        <w:rPr>
          <w:rFonts w:hint="cs"/>
          <w:rtl/>
        </w:rPr>
        <w:t>.</w:t>
      </w:r>
      <w:r>
        <w:rPr>
          <w:rtl/>
        </w:rPr>
        <w:t xml:space="preserve"> </w:t>
      </w:r>
      <w:bookmarkStart w:id="13686" w:name="_ETM_Q29_354030"/>
      <w:bookmarkEnd w:id="13686"/>
    </w:p>
    <w:p w:rsidR="000333F5" w:rsidRDefault="000333F5" w:rsidP="002F5E09">
      <w:pPr>
        <w:rPr>
          <w:rtl/>
        </w:rPr>
      </w:pPr>
      <w:bookmarkStart w:id="13687" w:name="_ETM_Q29_299932"/>
      <w:bookmarkStart w:id="13688" w:name="_ETM_Q29_300017"/>
      <w:bookmarkEnd w:id="13687"/>
      <w:bookmarkEnd w:id="13688"/>
    </w:p>
    <w:p w:rsidR="000333F5" w:rsidRDefault="000333F5" w:rsidP="002F5E09">
      <w:pPr>
        <w:rPr>
          <w:rtl/>
        </w:rPr>
      </w:pPr>
      <w:bookmarkStart w:id="13689" w:name="_ETM_Q29_300088"/>
      <w:bookmarkStart w:id="13690" w:name="_ETM_Q29_300169"/>
      <w:bookmarkEnd w:id="13689"/>
      <w:bookmarkEnd w:id="13690"/>
      <w:r>
        <w:rPr>
          <w:rtl/>
        </w:rPr>
        <w:t xml:space="preserve">נעבור </w:t>
      </w:r>
      <w:bookmarkStart w:id="13691" w:name="_ETM_Q29_354480"/>
      <w:bookmarkEnd w:id="13691"/>
      <w:r>
        <w:rPr>
          <w:rtl/>
        </w:rPr>
        <w:t xml:space="preserve">להצבעה </w:t>
      </w:r>
      <w:bookmarkStart w:id="13692" w:name="_ETM_Q29_354989"/>
      <w:bookmarkEnd w:id="13692"/>
      <w:r>
        <w:rPr>
          <w:rtl/>
        </w:rPr>
        <w:t xml:space="preserve">בקריאה </w:t>
      </w:r>
      <w:bookmarkStart w:id="13693" w:name="_ETM_Q29_355409"/>
      <w:bookmarkEnd w:id="13693"/>
      <w:r>
        <w:rPr>
          <w:rtl/>
        </w:rPr>
        <w:t xml:space="preserve">שנייה </w:t>
      </w:r>
      <w:bookmarkStart w:id="13694" w:name="_ETM_Q29_355829"/>
      <w:bookmarkEnd w:id="13694"/>
      <w:r>
        <w:rPr>
          <w:rtl/>
        </w:rPr>
        <w:t xml:space="preserve">על </w:t>
      </w:r>
      <w:bookmarkStart w:id="13695" w:name="_ETM_Q29_355950"/>
      <w:bookmarkEnd w:id="13695"/>
      <w:r>
        <w:rPr>
          <w:rtl/>
        </w:rPr>
        <w:t xml:space="preserve">הצעת </w:t>
      </w:r>
      <w:bookmarkStart w:id="13696" w:name="_ETM_Q29_356219"/>
      <w:bookmarkEnd w:id="13696"/>
      <w:r>
        <w:rPr>
          <w:rtl/>
        </w:rPr>
        <w:t xml:space="preserve">חוק </w:t>
      </w:r>
      <w:bookmarkStart w:id="13697" w:name="_ETM_Q29_356430"/>
      <w:bookmarkEnd w:id="13697"/>
      <w:r>
        <w:rPr>
          <w:rtl/>
        </w:rPr>
        <w:t xml:space="preserve">שירות </w:t>
      </w:r>
      <w:bookmarkStart w:id="13698" w:name="_ETM_Q29_356760"/>
      <w:bookmarkEnd w:id="13698"/>
      <w:r>
        <w:rPr>
          <w:rtl/>
        </w:rPr>
        <w:t xml:space="preserve">המדינה </w:t>
      </w:r>
      <w:bookmarkStart w:id="13699" w:name="_ETM_Q29_357239"/>
      <w:bookmarkEnd w:id="13699"/>
      <w:r>
        <w:rPr>
          <w:rFonts w:hint="cs"/>
          <w:rtl/>
        </w:rPr>
        <w:t>(</w:t>
      </w:r>
      <w:r>
        <w:rPr>
          <w:rtl/>
        </w:rPr>
        <w:t>מינויים</w:t>
      </w:r>
      <w:r>
        <w:rPr>
          <w:rFonts w:hint="cs"/>
          <w:rtl/>
        </w:rPr>
        <w:t>) (</w:t>
      </w:r>
      <w:bookmarkStart w:id="13700" w:name="_ETM_Q29_357689"/>
      <w:bookmarkEnd w:id="13700"/>
      <w:r>
        <w:rPr>
          <w:rtl/>
        </w:rPr>
        <w:t xml:space="preserve">תיקון </w:t>
      </w:r>
      <w:bookmarkStart w:id="13701" w:name="_ETM_Q29_357989"/>
      <w:bookmarkEnd w:id="13701"/>
      <w:r>
        <w:rPr>
          <w:rtl/>
        </w:rPr>
        <w:t>מס</w:t>
      </w:r>
      <w:r>
        <w:rPr>
          <w:rFonts w:hint="cs"/>
          <w:rtl/>
        </w:rPr>
        <w:t>'</w:t>
      </w:r>
      <w:r>
        <w:rPr>
          <w:rtl/>
        </w:rPr>
        <w:t xml:space="preserve"> </w:t>
      </w:r>
      <w:bookmarkStart w:id="13702" w:name="_ETM_Q29_358349"/>
      <w:bookmarkEnd w:id="13702"/>
      <w:r>
        <w:rPr>
          <w:rtl/>
        </w:rPr>
        <w:t>20</w:t>
      </w:r>
      <w:r>
        <w:rPr>
          <w:rFonts w:hint="cs"/>
          <w:rtl/>
        </w:rPr>
        <w:t>),</w:t>
      </w:r>
      <w:bookmarkStart w:id="13703" w:name="_ETM_Q29_351005"/>
      <w:bookmarkEnd w:id="13703"/>
      <w:r>
        <w:rPr>
          <w:rtl/>
        </w:rPr>
        <w:t xml:space="preserve"> </w:t>
      </w:r>
      <w:bookmarkStart w:id="13704" w:name="_ETM_Q29_358739"/>
      <w:bookmarkEnd w:id="13704"/>
      <w:r>
        <w:rPr>
          <w:rtl/>
        </w:rPr>
        <w:t>התשפ"ד</w:t>
      </w:r>
      <w:bookmarkStart w:id="13705" w:name="_ETM_Q29_359820"/>
      <w:bookmarkStart w:id="13706" w:name="_ETM_Q29_360090"/>
      <w:bookmarkEnd w:id="13705"/>
      <w:bookmarkEnd w:id="13706"/>
      <w:r>
        <w:rPr>
          <w:rFonts w:hint="cs"/>
          <w:rtl/>
        </w:rPr>
        <w:t>–2024,</w:t>
      </w:r>
      <w:r>
        <w:rPr>
          <w:rtl/>
        </w:rPr>
        <w:t xml:space="preserve"> </w:t>
      </w:r>
      <w:bookmarkStart w:id="13707" w:name="_ETM_Q29_360960"/>
      <w:bookmarkEnd w:id="13707"/>
      <w:r w:rsidRPr="006B0D01">
        <w:rPr>
          <w:rtl/>
        </w:rPr>
        <w:t xml:space="preserve">כנוסח </w:t>
      </w:r>
      <w:bookmarkStart w:id="13708" w:name="_ETM_Q29_361710"/>
      <w:bookmarkEnd w:id="13708"/>
      <w:r w:rsidRPr="006B0D01">
        <w:rPr>
          <w:rtl/>
        </w:rPr>
        <w:t>הוועדה</w:t>
      </w:r>
      <w:bookmarkStart w:id="13709" w:name="_ETM_Q29_364150"/>
      <w:bookmarkEnd w:id="13709"/>
      <w:r>
        <w:rPr>
          <w:rFonts w:hint="cs"/>
          <w:rtl/>
        </w:rPr>
        <w:t xml:space="preserve">. </w:t>
      </w:r>
      <w:r>
        <w:rPr>
          <w:rtl/>
        </w:rPr>
        <w:t>הצבעה</w:t>
      </w:r>
      <w:r>
        <w:rPr>
          <w:rFonts w:hint="cs"/>
          <w:rtl/>
        </w:rPr>
        <w:t>.</w:t>
      </w:r>
      <w:bookmarkStart w:id="13710" w:name="_ETM_Q29_378280"/>
      <w:bookmarkEnd w:id="13710"/>
    </w:p>
    <w:p w:rsidR="000333F5" w:rsidRDefault="000333F5" w:rsidP="002F5E09">
      <w:pPr>
        <w:rPr>
          <w:rtl/>
        </w:rPr>
      </w:pPr>
    </w:p>
    <w:p w:rsidR="000333F5" w:rsidRDefault="000333F5" w:rsidP="002F5E09">
      <w:pPr>
        <w:pStyle w:val="af1"/>
        <w:keepNext/>
        <w:rPr>
          <w:rtl/>
        </w:rPr>
      </w:pPr>
      <w:bookmarkStart w:id="13711" w:name="_ETM_Q29_369792"/>
      <w:bookmarkStart w:id="13712" w:name="_ETM_Q29_369908"/>
      <w:bookmarkEnd w:id="13711"/>
      <w:bookmarkEnd w:id="13712"/>
      <w:r>
        <w:rPr>
          <w:rtl/>
        </w:rPr>
        <w:t>הצבעה מס'</w:t>
      </w:r>
      <w:r>
        <w:rPr>
          <w:rFonts w:hint="cs"/>
          <w:rtl/>
        </w:rPr>
        <w:t xml:space="preserve"> 10</w:t>
      </w:r>
    </w:p>
    <w:p w:rsidR="000333F5" w:rsidRDefault="000333F5" w:rsidP="002F5E09">
      <w:pPr>
        <w:pStyle w:val="--"/>
        <w:keepNext/>
        <w:rPr>
          <w:rtl/>
        </w:rPr>
      </w:pPr>
    </w:p>
    <w:p w:rsidR="000333F5" w:rsidRDefault="000333F5" w:rsidP="002F5E09">
      <w:pPr>
        <w:pStyle w:val="--"/>
        <w:keepNext/>
        <w:rPr>
          <w:rtl/>
        </w:rPr>
      </w:pPr>
      <w:r>
        <w:rPr>
          <w:rtl/>
        </w:rPr>
        <w:t>בעד סעי</w:t>
      </w:r>
      <w:r>
        <w:rPr>
          <w:rFonts w:hint="cs"/>
          <w:rtl/>
        </w:rPr>
        <w:t>ף 1</w:t>
      </w:r>
      <w:r>
        <w:rPr>
          <w:rtl/>
        </w:rPr>
        <w:t xml:space="preserve"> –</w:t>
      </w:r>
      <w:bookmarkStart w:id="13713" w:name="_ETM_Q29_365936"/>
      <w:bookmarkEnd w:id="13713"/>
      <w:r>
        <w:rPr>
          <w:rFonts w:hint="cs"/>
          <w:rtl/>
        </w:rPr>
        <w:t xml:space="preserve"> </w:t>
      </w:r>
      <w:bookmarkStart w:id="13714" w:name="_ETM_Q29_371613"/>
      <w:bookmarkEnd w:id="13714"/>
      <w:r>
        <w:rPr>
          <w:rFonts w:hint="cs"/>
          <w:rtl/>
        </w:rPr>
        <w:t>8</w:t>
      </w:r>
    </w:p>
    <w:p w:rsidR="000333F5" w:rsidRDefault="000333F5" w:rsidP="002F5E09">
      <w:pPr>
        <w:pStyle w:val="--"/>
        <w:keepNext/>
        <w:rPr>
          <w:rtl/>
        </w:rPr>
      </w:pPr>
      <w:r>
        <w:rPr>
          <w:rtl/>
        </w:rPr>
        <w:t xml:space="preserve">נגד – </w:t>
      </w:r>
      <w:r>
        <w:rPr>
          <w:rFonts w:hint="cs"/>
          <w:rtl/>
        </w:rPr>
        <w:t>אין</w:t>
      </w:r>
    </w:p>
    <w:p w:rsidR="000333F5" w:rsidRDefault="000333F5" w:rsidP="002F5E09">
      <w:pPr>
        <w:pStyle w:val="--"/>
        <w:keepNext/>
        <w:rPr>
          <w:rtl/>
        </w:rPr>
      </w:pPr>
      <w:r>
        <w:rPr>
          <w:rtl/>
        </w:rPr>
        <w:t>נמנעים –</w:t>
      </w:r>
      <w:r>
        <w:rPr>
          <w:rFonts w:hint="cs"/>
          <w:rtl/>
        </w:rPr>
        <w:t xml:space="preserve"> אין</w:t>
      </w:r>
      <w:r>
        <w:rPr>
          <w:rtl/>
        </w:rPr>
        <w:t xml:space="preserve"> </w:t>
      </w:r>
    </w:p>
    <w:p w:rsidR="000333F5" w:rsidRDefault="000333F5" w:rsidP="002F5E09">
      <w:pPr>
        <w:pStyle w:val="af2"/>
        <w:rPr>
          <w:rtl/>
        </w:rPr>
      </w:pPr>
      <w:r>
        <w:rPr>
          <w:rtl/>
        </w:rPr>
        <w:t>סעי</w:t>
      </w:r>
      <w:r>
        <w:rPr>
          <w:rFonts w:hint="cs"/>
          <w:rtl/>
        </w:rPr>
        <w:t>ף 1 נתקבל.</w:t>
      </w:r>
    </w:p>
    <w:p w:rsidR="000333F5" w:rsidRDefault="000333F5" w:rsidP="002F5E09">
      <w:pPr>
        <w:rPr>
          <w:rtl/>
        </w:rPr>
      </w:pPr>
    </w:p>
    <w:p w:rsidR="000333F5" w:rsidRDefault="000333F5" w:rsidP="002F5E09">
      <w:pPr>
        <w:pStyle w:val="af6"/>
        <w:keepNext/>
        <w:rPr>
          <w:rtl/>
        </w:rPr>
      </w:pPr>
      <w:r w:rsidRPr="005942F1">
        <w:rPr>
          <w:rStyle w:val="TagStyle"/>
          <w:rtl/>
        </w:rPr>
        <w:t xml:space="preserve"> &lt;&lt; יור &gt;&gt; </w:t>
      </w:r>
      <w:r>
        <w:rPr>
          <w:rtl/>
        </w:rPr>
        <w:t>היו"ר חנוך דב מלביצקי:</w:t>
      </w:r>
      <w:r w:rsidRPr="005942F1">
        <w:rPr>
          <w:rStyle w:val="TagStyle"/>
          <w:rtl/>
        </w:rPr>
        <w:t xml:space="preserve"> &lt;&lt; יור &gt;&gt;</w:t>
      </w:r>
      <w:r>
        <w:rPr>
          <w:rtl/>
        </w:rPr>
        <w:t xml:space="preserve"> </w:t>
      </w:r>
    </w:p>
    <w:p w:rsidR="000333F5" w:rsidRDefault="000333F5" w:rsidP="003C5F67">
      <w:pPr>
        <w:rPr>
          <w:rtl/>
          <w:lang w:eastAsia="he-IL"/>
        </w:rPr>
      </w:pPr>
    </w:p>
    <w:p w:rsidR="000333F5" w:rsidRDefault="000333F5" w:rsidP="002F5E09">
      <w:pPr>
        <w:rPr>
          <w:rtl/>
        </w:rPr>
      </w:pPr>
      <w:bookmarkStart w:id="13715" w:name="_ETM_Q29_369968"/>
      <w:bookmarkStart w:id="13716" w:name="_ETM_Q29_370014"/>
      <w:bookmarkEnd w:id="13715"/>
      <w:bookmarkEnd w:id="13716"/>
      <w:r>
        <w:rPr>
          <w:rFonts w:hint="cs"/>
          <w:rtl/>
        </w:rPr>
        <w:t>שמונה</w:t>
      </w:r>
      <w:r>
        <w:rPr>
          <w:rtl/>
        </w:rPr>
        <w:t xml:space="preserve"> </w:t>
      </w:r>
      <w:bookmarkStart w:id="13717" w:name="_ETM_Q29_378790"/>
      <w:bookmarkEnd w:id="13717"/>
      <w:r>
        <w:rPr>
          <w:rtl/>
        </w:rPr>
        <w:t>בעד</w:t>
      </w:r>
      <w:r>
        <w:rPr>
          <w:rFonts w:hint="cs"/>
          <w:rtl/>
        </w:rPr>
        <w:t>,</w:t>
      </w:r>
      <w:bookmarkStart w:id="13718" w:name="_ETM_Q29_375916"/>
      <w:bookmarkEnd w:id="13718"/>
      <w:r>
        <w:rPr>
          <w:rtl/>
        </w:rPr>
        <w:t xml:space="preserve"> </w:t>
      </w:r>
      <w:bookmarkStart w:id="13719" w:name="_ETM_Q29_379209"/>
      <w:bookmarkEnd w:id="13719"/>
      <w:r>
        <w:rPr>
          <w:rtl/>
        </w:rPr>
        <w:t xml:space="preserve">אין </w:t>
      </w:r>
      <w:bookmarkStart w:id="13720" w:name="_ETM_Q29_379360"/>
      <w:bookmarkEnd w:id="13720"/>
      <w:r>
        <w:rPr>
          <w:rtl/>
        </w:rPr>
        <w:t>מתנגדים</w:t>
      </w:r>
      <w:r>
        <w:rPr>
          <w:rFonts w:hint="cs"/>
          <w:rtl/>
        </w:rPr>
        <w:t>,</w:t>
      </w:r>
      <w:r>
        <w:rPr>
          <w:rtl/>
        </w:rPr>
        <w:t xml:space="preserve"> </w:t>
      </w:r>
      <w:bookmarkStart w:id="13721" w:name="_ETM_Q29_380019"/>
      <w:bookmarkEnd w:id="13721"/>
      <w:r>
        <w:rPr>
          <w:rtl/>
        </w:rPr>
        <w:t xml:space="preserve">אין </w:t>
      </w:r>
      <w:bookmarkStart w:id="13722" w:name="_ETM_Q29_380139"/>
      <w:bookmarkEnd w:id="13722"/>
      <w:r>
        <w:rPr>
          <w:rtl/>
        </w:rPr>
        <w:t>נמנעים</w:t>
      </w:r>
      <w:r>
        <w:rPr>
          <w:rFonts w:hint="cs"/>
          <w:rtl/>
        </w:rPr>
        <w:t>.</w:t>
      </w:r>
      <w:r>
        <w:rPr>
          <w:rtl/>
        </w:rPr>
        <w:t xml:space="preserve"> </w:t>
      </w:r>
      <w:bookmarkStart w:id="13723" w:name="_ETM_Q29_383659"/>
      <w:bookmarkEnd w:id="13723"/>
      <w:r>
        <w:rPr>
          <w:rtl/>
        </w:rPr>
        <w:t xml:space="preserve">אני </w:t>
      </w:r>
      <w:bookmarkStart w:id="13724" w:name="_ETM_Q29_383900"/>
      <w:bookmarkEnd w:id="13724"/>
      <w:r>
        <w:rPr>
          <w:rtl/>
        </w:rPr>
        <w:t xml:space="preserve">קובע </w:t>
      </w:r>
      <w:bookmarkStart w:id="13725" w:name="_ETM_Q29_384290"/>
      <w:bookmarkEnd w:id="13725"/>
      <w:r>
        <w:rPr>
          <w:rFonts w:hint="cs"/>
          <w:rtl/>
        </w:rPr>
        <w:t>כ</w:t>
      </w:r>
      <w:r>
        <w:rPr>
          <w:rtl/>
        </w:rPr>
        <w:t xml:space="preserve">י </w:t>
      </w:r>
      <w:bookmarkStart w:id="13726" w:name="_ETM_Q29_384440"/>
      <w:bookmarkEnd w:id="13726"/>
      <w:r>
        <w:rPr>
          <w:rtl/>
        </w:rPr>
        <w:t xml:space="preserve">הצעת </w:t>
      </w:r>
      <w:bookmarkStart w:id="13727" w:name="_ETM_Q29_384799"/>
      <w:bookmarkEnd w:id="13727"/>
      <w:r>
        <w:rPr>
          <w:rtl/>
        </w:rPr>
        <w:t xml:space="preserve">החוק </w:t>
      </w:r>
      <w:bookmarkStart w:id="13728" w:name="_ETM_Q29_385129"/>
      <w:bookmarkEnd w:id="13728"/>
      <w:r>
        <w:rPr>
          <w:rtl/>
        </w:rPr>
        <w:t xml:space="preserve">אושרה </w:t>
      </w:r>
      <w:bookmarkStart w:id="13729" w:name="_ETM_Q29_385459"/>
      <w:bookmarkEnd w:id="13729"/>
      <w:r>
        <w:rPr>
          <w:rtl/>
        </w:rPr>
        <w:t xml:space="preserve">בקריאה </w:t>
      </w:r>
      <w:bookmarkStart w:id="13730" w:name="_ETM_Q29_385970"/>
      <w:bookmarkEnd w:id="13730"/>
      <w:r>
        <w:rPr>
          <w:rFonts w:hint="cs"/>
          <w:rtl/>
        </w:rPr>
        <w:t>ה</w:t>
      </w:r>
      <w:r>
        <w:rPr>
          <w:rtl/>
        </w:rPr>
        <w:t>שנייה</w:t>
      </w:r>
      <w:r>
        <w:rPr>
          <w:rFonts w:hint="cs"/>
          <w:rtl/>
        </w:rPr>
        <w:t>.</w:t>
      </w:r>
    </w:p>
    <w:p w:rsidR="000333F5" w:rsidRDefault="000333F5" w:rsidP="002F5E09">
      <w:pPr>
        <w:rPr>
          <w:rtl/>
        </w:rPr>
      </w:pPr>
    </w:p>
    <w:p w:rsidR="000333F5" w:rsidRDefault="000333F5" w:rsidP="002F5E09">
      <w:pPr>
        <w:pStyle w:val="af5"/>
        <w:keepNext/>
        <w:rPr>
          <w:rtl/>
        </w:rPr>
      </w:pPr>
      <w:bookmarkStart w:id="13731" w:name="ET_interruption_5264_6"/>
      <w:r w:rsidRPr="00F707C2">
        <w:rPr>
          <w:rStyle w:val="TagStyle"/>
          <w:rtl/>
        </w:rPr>
        <w:t xml:space="preserve"> &lt;&lt; קריאה &gt;&gt; </w:t>
      </w:r>
      <w:r>
        <w:rPr>
          <w:rtl/>
        </w:rPr>
        <w:t>אחמד טיבי (חד"ש-תע"ל):</w:t>
      </w:r>
      <w:r w:rsidRPr="00F707C2">
        <w:rPr>
          <w:rStyle w:val="TagStyle"/>
          <w:rtl/>
        </w:rPr>
        <w:t xml:space="preserve"> &lt;&lt; קריאה &gt;&gt;</w:t>
      </w:r>
      <w:r>
        <w:rPr>
          <w:rtl/>
        </w:rPr>
        <w:t xml:space="preserve"> </w:t>
      </w:r>
      <w:bookmarkEnd w:id="13731"/>
    </w:p>
    <w:p w:rsidR="000333F5" w:rsidRDefault="000333F5" w:rsidP="003C5F67">
      <w:pPr>
        <w:rPr>
          <w:rtl/>
          <w:lang w:eastAsia="he-IL"/>
        </w:rPr>
      </w:pPr>
    </w:p>
    <w:p w:rsidR="000333F5" w:rsidRDefault="000333F5" w:rsidP="002F5E09">
      <w:pPr>
        <w:rPr>
          <w:rtl/>
          <w:lang w:eastAsia="he-IL"/>
        </w:rPr>
      </w:pPr>
      <w:bookmarkStart w:id="13732" w:name="_ETM_Q29_382926"/>
      <w:bookmarkEnd w:id="13732"/>
      <w:r>
        <w:rPr>
          <w:rFonts w:hint="cs"/>
          <w:rtl/>
          <w:lang w:eastAsia="he-IL"/>
        </w:rPr>
        <w:t>היושב-ראש.</w:t>
      </w:r>
    </w:p>
    <w:p w:rsidR="000333F5" w:rsidRDefault="000333F5" w:rsidP="002F5E09">
      <w:pPr>
        <w:rPr>
          <w:rtl/>
          <w:lang w:eastAsia="he-IL"/>
        </w:rPr>
      </w:pPr>
      <w:bookmarkStart w:id="13733" w:name="_ETM_Q29_389550"/>
      <w:bookmarkStart w:id="13734" w:name="_ETM_Q29_389623"/>
      <w:bookmarkEnd w:id="13733"/>
      <w:bookmarkEnd w:id="13734"/>
    </w:p>
    <w:p w:rsidR="000333F5" w:rsidRDefault="000333F5" w:rsidP="002F5E09">
      <w:pPr>
        <w:pStyle w:val="af6"/>
        <w:keepNext/>
        <w:rPr>
          <w:rtl/>
        </w:rPr>
      </w:pPr>
      <w:r w:rsidRPr="00F707C2">
        <w:rPr>
          <w:rStyle w:val="TagStyle"/>
          <w:rtl/>
        </w:rPr>
        <w:t xml:space="preserve"> &lt;&lt; יור &gt;&gt; </w:t>
      </w:r>
      <w:r>
        <w:rPr>
          <w:rtl/>
        </w:rPr>
        <w:t>היו"ר חנוך דב מלביצקי:</w:t>
      </w:r>
      <w:r w:rsidRPr="00F707C2">
        <w:rPr>
          <w:rStyle w:val="TagStyle"/>
          <w:rtl/>
        </w:rPr>
        <w:t xml:space="preserve"> &lt;&lt; יור &gt;&gt;</w:t>
      </w:r>
      <w:r>
        <w:rPr>
          <w:rtl/>
        </w:rPr>
        <w:t xml:space="preserve"> </w:t>
      </w:r>
    </w:p>
    <w:p w:rsidR="000333F5" w:rsidRDefault="000333F5" w:rsidP="003C5F67">
      <w:pPr>
        <w:rPr>
          <w:rtl/>
          <w:lang w:eastAsia="he-IL"/>
        </w:rPr>
      </w:pPr>
    </w:p>
    <w:p w:rsidR="000333F5" w:rsidRDefault="000333F5" w:rsidP="002F5E09">
      <w:pPr>
        <w:rPr>
          <w:rtl/>
          <w:lang w:eastAsia="he-IL"/>
        </w:rPr>
      </w:pPr>
      <w:bookmarkStart w:id="13735" w:name="_ETM_Q29_390834"/>
      <w:bookmarkStart w:id="13736" w:name="_ETM_Q29_392142"/>
      <w:bookmarkEnd w:id="13735"/>
      <w:bookmarkEnd w:id="13736"/>
      <w:r>
        <w:rPr>
          <w:rFonts w:hint="cs"/>
          <w:rtl/>
          <w:lang w:eastAsia="he-IL"/>
        </w:rPr>
        <w:t xml:space="preserve">אבל הם לא </w:t>
      </w:r>
      <w:r>
        <w:rPr>
          <w:rtl/>
          <w:lang w:eastAsia="he-IL"/>
        </w:rPr>
        <w:t>–</w:t>
      </w:r>
      <w:r>
        <w:rPr>
          <w:rFonts w:hint="cs"/>
          <w:rtl/>
          <w:lang w:eastAsia="he-IL"/>
        </w:rPr>
        <w:t xml:space="preserve"> </w:t>
      </w:r>
      <w:bookmarkStart w:id="13737" w:name="_ETM_Q29_388513"/>
      <w:bookmarkEnd w:id="13737"/>
      <w:r>
        <w:rPr>
          <w:rFonts w:hint="cs"/>
          <w:rtl/>
          <w:lang w:eastAsia="he-IL"/>
        </w:rPr>
        <w:t xml:space="preserve">הם אחרי </w:t>
      </w:r>
      <w:r w:rsidR="003C5F67">
        <w:rPr>
          <w:rFonts w:hint="cs"/>
          <w:rtl/>
          <w:lang w:eastAsia="he-IL"/>
        </w:rPr>
        <w:t>– – –</w:t>
      </w:r>
    </w:p>
    <w:p w:rsidR="000333F5" w:rsidRDefault="000333F5" w:rsidP="002F5E09">
      <w:pPr>
        <w:rPr>
          <w:rtl/>
          <w:lang w:eastAsia="he-IL"/>
        </w:rPr>
      </w:pPr>
      <w:bookmarkStart w:id="13738" w:name="_ETM_Q29_390593"/>
      <w:bookmarkStart w:id="13739" w:name="_ETM_Q29_390665"/>
      <w:bookmarkStart w:id="13740" w:name="_ETM_Q29_392578"/>
      <w:bookmarkStart w:id="13741" w:name="_ETM_Q29_392627"/>
      <w:bookmarkEnd w:id="13738"/>
      <w:bookmarkEnd w:id="13739"/>
      <w:bookmarkEnd w:id="13740"/>
      <w:bookmarkEnd w:id="13741"/>
    </w:p>
    <w:p w:rsidR="000333F5" w:rsidRDefault="000333F5" w:rsidP="002F5E09">
      <w:pPr>
        <w:pStyle w:val="af5"/>
        <w:keepNext/>
        <w:rPr>
          <w:rtl/>
        </w:rPr>
      </w:pPr>
      <w:bookmarkStart w:id="13742" w:name="ET_interruption_קריאה_9"/>
      <w:r w:rsidRPr="006B0D01">
        <w:rPr>
          <w:rStyle w:val="TagStyle"/>
          <w:rtl/>
        </w:rPr>
        <w:t xml:space="preserve"> &lt;&lt; קריאה &gt;&gt; </w:t>
      </w:r>
      <w:r>
        <w:rPr>
          <w:rtl/>
        </w:rPr>
        <w:t>קריאה:</w:t>
      </w:r>
      <w:r w:rsidRPr="006B0D01">
        <w:rPr>
          <w:rStyle w:val="TagStyle"/>
          <w:rtl/>
        </w:rPr>
        <w:t xml:space="preserve"> &lt;&lt; קריאה &gt;&gt;</w:t>
      </w:r>
      <w:r>
        <w:rPr>
          <w:rtl/>
        </w:rPr>
        <w:t xml:space="preserve"> </w:t>
      </w:r>
      <w:bookmarkEnd w:id="13742"/>
    </w:p>
    <w:p w:rsidR="000333F5" w:rsidRDefault="000333F5" w:rsidP="003C5F67">
      <w:pPr>
        <w:rPr>
          <w:rtl/>
          <w:lang w:eastAsia="he-IL"/>
        </w:rPr>
      </w:pPr>
    </w:p>
    <w:p w:rsidR="000333F5" w:rsidRDefault="000333F5" w:rsidP="002F5E09">
      <w:pPr>
        <w:rPr>
          <w:rtl/>
          <w:lang w:eastAsia="he-IL"/>
        </w:rPr>
      </w:pPr>
      <w:bookmarkStart w:id="13743" w:name="_ETM_Q29_395503"/>
      <w:bookmarkStart w:id="13744" w:name="_ETM_Q29_395745"/>
      <w:bookmarkStart w:id="13745" w:name="_ETM_Q29_395850"/>
      <w:bookmarkEnd w:id="13743"/>
      <w:bookmarkEnd w:id="13744"/>
      <w:bookmarkEnd w:id="13745"/>
      <w:r>
        <w:rPr>
          <w:rFonts w:hint="cs"/>
          <w:rtl/>
          <w:lang w:eastAsia="he-IL"/>
        </w:rPr>
        <w:t xml:space="preserve">אני לא הספקתי </w:t>
      </w:r>
      <w:r w:rsidR="003C5F67">
        <w:rPr>
          <w:rFonts w:hint="cs"/>
          <w:rtl/>
          <w:lang w:eastAsia="he-IL"/>
        </w:rPr>
        <w:t>– – –</w:t>
      </w:r>
    </w:p>
    <w:p w:rsidR="000333F5" w:rsidRDefault="000333F5" w:rsidP="002F5E09">
      <w:pPr>
        <w:rPr>
          <w:rtl/>
          <w:lang w:eastAsia="he-IL"/>
        </w:rPr>
      </w:pPr>
      <w:bookmarkStart w:id="13746" w:name="_ETM_Q29_394933"/>
      <w:bookmarkStart w:id="13747" w:name="_ETM_Q29_394993"/>
      <w:bookmarkEnd w:id="13746"/>
      <w:bookmarkEnd w:id="13747"/>
    </w:p>
    <w:p w:rsidR="000333F5" w:rsidRDefault="000333F5" w:rsidP="002F5E09">
      <w:pPr>
        <w:pStyle w:val="af6"/>
        <w:keepNext/>
        <w:rPr>
          <w:rtl/>
        </w:rPr>
      </w:pPr>
      <w:r w:rsidRPr="006B0D01">
        <w:rPr>
          <w:rStyle w:val="TagStyle"/>
          <w:rtl/>
        </w:rPr>
        <w:t xml:space="preserve"> &lt;&lt; יור &gt;&gt; </w:t>
      </w:r>
      <w:r>
        <w:rPr>
          <w:rtl/>
        </w:rPr>
        <w:t>היו"ר חנוך דב מלביצקי:</w:t>
      </w:r>
      <w:r w:rsidRPr="006B0D01">
        <w:rPr>
          <w:rStyle w:val="TagStyle"/>
          <w:rtl/>
        </w:rPr>
        <w:t xml:space="preserve"> &lt;&lt; יור &gt;&gt;</w:t>
      </w:r>
      <w:r>
        <w:rPr>
          <w:rtl/>
        </w:rPr>
        <w:t xml:space="preserve"> </w:t>
      </w:r>
    </w:p>
    <w:p w:rsidR="000333F5" w:rsidRDefault="000333F5" w:rsidP="003C5F67">
      <w:pPr>
        <w:rPr>
          <w:rtl/>
          <w:lang w:eastAsia="he-IL"/>
        </w:rPr>
      </w:pPr>
    </w:p>
    <w:p w:rsidR="000333F5" w:rsidRDefault="000333F5" w:rsidP="002F5E09">
      <w:pPr>
        <w:rPr>
          <w:rtl/>
          <w:lang w:eastAsia="he-IL"/>
        </w:rPr>
      </w:pPr>
      <w:bookmarkStart w:id="13748" w:name="_ETM_Q29_396065"/>
      <w:bookmarkEnd w:id="13748"/>
      <w:r>
        <w:rPr>
          <w:rFonts w:hint="cs"/>
          <w:rtl/>
          <w:lang w:eastAsia="he-IL"/>
        </w:rPr>
        <w:t>מה?</w:t>
      </w:r>
      <w:bookmarkStart w:id="13749" w:name="_ETM_Q29_400818"/>
      <w:bookmarkEnd w:id="13749"/>
      <w:r>
        <w:rPr>
          <w:rFonts w:hint="cs"/>
          <w:rtl/>
          <w:lang w:eastAsia="he-IL"/>
        </w:rPr>
        <w:t xml:space="preserve"> נו?</w:t>
      </w:r>
    </w:p>
    <w:p w:rsidR="000333F5" w:rsidRDefault="000333F5" w:rsidP="002F5E09">
      <w:pPr>
        <w:rPr>
          <w:rtl/>
          <w:lang w:eastAsia="he-IL"/>
        </w:rPr>
      </w:pPr>
    </w:p>
    <w:p w:rsidR="000333F5" w:rsidRDefault="000333F5" w:rsidP="002F5E09">
      <w:pPr>
        <w:pStyle w:val="af5"/>
        <w:keepNext/>
        <w:rPr>
          <w:rtl/>
        </w:rPr>
      </w:pPr>
      <w:bookmarkStart w:id="13750" w:name="ET_interruption_קריאה_11"/>
      <w:r w:rsidRPr="006B0D01">
        <w:rPr>
          <w:rStyle w:val="TagStyle"/>
          <w:rtl/>
        </w:rPr>
        <w:t xml:space="preserve"> &lt;&lt; קריאה &gt;&gt; </w:t>
      </w:r>
      <w:r>
        <w:rPr>
          <w:rtl/>
        </w:rPr>
        <w:t>קריאה:</w:t>
      </w:r>
      <w:r w:rsidRPr="006B0D01">
        <w:rPr>
          <w:rStyle w:val="TagStyle"/>
          <w:rtl/>
        </w:rPr>
        <w:t xml:space="preserve"> &lt;&lt; קריאה &gt;&gt;</w:t>
      </w:r>
      <w:r>
        <w:rPr>
          <w:rtl/>
        </w:rPr>
        <w:t xml:space="preserve"> </w:t>
      </w:r>
      <w:bookmarkEnd w:id="13750"/>
    </w:p>
    <w:p w:rsidR="000333F5" w:rsidRDefault="000333F5" w:rsidP="003C5F67">
      <w:pPr>
        <w:rPr>
          <w:rtl/>
          <w:lang w:eastAsia="he-IL"/>
        </w:rPr>
      </w:pPr>
    </w:p>
    <w:p w:rsidR="000333F5" w:rsidRPr="006B0D01" w:rsidRDefault="003C5F67" w:rsidP="002F5E09">
      <w:pPr>
        <w:rPr>
          <w:rtl/>
          <w:lang w:eastAsia="he-IL"/>
        </w:rPr>
      </w:pPr>
      <w:bookmarkStart w:id="13751" w:name="_ETM_Q29_397400"/>
      <w:bookmarkStart w:id="13752" w:name="_ETM_Q29_397636"/>
      <w:bookmarkStart w:id="13753" w:name="_ETM_Q29_397708"/>
      <w:bookmarkEnd w:id="13751"/>
      <w:bookmarkEnd w:id="13752"/>
      <w:bookmarkEnd w:id="13753"/>
      <w:r>
        <w:rPr>
          <w:rFonts w:hint="cs"/>
          <w:rtl/>
          <w:lang w:eastAsia="he-IL"/>
        </w:rPr>
        <w:t>– – –</w:t>
      </w:r>
    </w:p>
    <w:p w:rsidR="000333F5" w:rsidRDefault="000333F5" w:rsidP="002F5E09">
      <w:pPr>
        <w:rPr>
          <w:rtl/>
          <w:lang w:eastAsia="he-IL"/>
        </w:rPr>
      </w:pPr>
      <w:bookmarkStart w:id="13754" w:name="_ETM_Q29_402073"/>
      <w:bookmarkStart w:id="13755" w:name="_ETM_Q29_402148"/>
      <w:bookmarkStart w:id="13756" w:name="_ETM_Q29_397356"/>
      <w:bookmarkEnd w:id="13754"/>
      <w:bookmarkEnd w:id="13755"/>
      <w:bookmarkEnd w:id="13756"/>
    </w:p>
    <w:p w:rsidR="000333F5" w:rsidRDefault="000333F5" w:rsidP="002F5E09">
      <w:pPr>
        <w:pStyle w:val="af6"/>
        <w:keepNext/>
        <w:rPr>
          <w:rtl/>
        </w:rPr>
      </w:pPr>
      <w:bookmarkStart w:id="13757" w:name="ET_yor_6593_12"/>
      <w:r w:rsidRPr="006B0D01">
        <w:rPr>
          <w:rStyle w:val="TagStyle"/>
          <w:rtl/>
        </w:rPr>
        <w:t xml:space="preserve"> &lt;&lt; יור &gt;&gt; </w:t>
      </w:r>
      <w:r>
        <w:rPr>
          <w:rtl/>
        </w:rPr>
        <w:t>היו"ר חנוך דב מלביצקי:</w:t>
      </w:r>
      <w:r w:rsidRPr="006B0D01">
        <w:rPr>
          <w:rStyle w:val="TagStyle"/>
          <w:rtl/>
        </w:rPr>
        <w:t xml:space="preserve"> &lt;&lt; יור &gt;&gt;</w:t>
      </w:r>
      <w:r>
        <w:rPr>
          <w:rtl/>
        </w:rPr>
        <w:t xml:space="preserve"> </w:t>
      </w:r>
      <w:bookmarkEnd w:id="13757"/>
    </w:p>
    <w:p w:rsidR="000333F5" w:rsidRDefault="000333F5" w:rsidP="003C5F67">
      <w:pPr>
        <w:rPr>
          <w:rtl/>
          <w:lang w:eastAsia="he-IL"/>
        </w:rPr>
      </w:pPr>
    </w:p>
    <w:p w:rsidR="000333F5" w:rsidRDefault="000333F5" w:rsidP="002F5E09">
      <w:pPr>
        <w:rPr>
          <w:rtl/>
          <w:lang w:eastAsia="he-IL"/>
        </w:rPr>
      </w:pPr>
      <w:bookmarkStart w:id="13758" w:name="_ETM_Q29_400521"/>
      <w:bookmarkEnd w:id="13758"/>
      <w:r>
        <w:rPr>
          <w:rFonts w:hint="cs"/>
          <w:rtl/>
          <w:lang w:eastAsia="he-IL"/>
        </w:rPr>
        <w:t>בסדר.</w:t>
      </w:r>
    </w:p>
    <w:p w:rsidR="001C3F11" w:rsidRDefault="001C3F11" w:rsidP="002F5E09">
      <w:pPr>
        <w:rPr>
          <w:rtl/>
          <w:lang w:eastAsia="he-IL"/>
        </w:rPr>
      </w:pPr>
    </w:p>
    <w:p w:rsidR="000333F5" w:rsidRDefault="000333F5" w:rsidP="002F5E09">
      <w:pPr>
        <w:pStyle w:val="af5"/>
        <w:keepNext/>
        <w:rPr>
          <w:rtl/>
        </w:rPr>
      </w:pPr>
      <w:bookmarkStart w:id="13759" w:name="_ETM_Q29_401791"/>
      <w:bookmarkStart w:id="13760" w:name="_ETM_Q29_401891"/>
      <w:bookmarkStart w:id="13761" w:name="ET_interruption_קריאה_8"/>
      <w:bookmarkEnd w:id="13759"/>
      <w:bookmarkEnd w:id="13760"/>
      <w:r w:rsidRPr="00F707C2">
        <w:rPr>
          <w:rStyle w:val="TagStyle"/>
          <w:rtl/>
        </w:rPr>
        <w:t xml:space="preserve"> &lt;&lt; קריאה &gt;&gt; </w:t>
      </w:r>
      <w:r>
        <w:rPr>
          <w:rtl/>
        </w:rPr>
        <w:t>קריאה:</w:t>
      </w:r>
      <w:r w:rsidRPr="00F707C2">
        <w:rPr>
          <w:rStyle w:val="TagStyle"/>
          <w:rtl/>
        </w:rPr>
        <w:t xml:space="preserve"> &lt;&lt; קריאה &gt;&gt;</w:t>
      </w:r>
      <w:r>
        <w:rPr>
          <w:rtl/>
        </w:rPr>
        <w:t xml:space="preserve"> </w:t>
      </w:r>
      <w:bookmarkEnd w:id="13761"/>
    </w:p>
    <w:p w:rsidR="000333F5" w:rsidRDefault="000333F5" w:rsidP="003C5F67">
      <w:pPr>
        <w:rPr>
          <w:rtl/>
          <w:lang w:eastAsia="he-IL"/>
        </w:rPr>
      </w:pPr>
    </w:p>
    <w:p w:rsidR="000333F5" w:rsidRDefault="000333F5" w:rsidP="002F5E09">
      <w:pPr>
        <w:rPr>
          <w:rtl/>
          <w:lang w:eastAsia="he-IL"/>
        </w:rPr>
      </w:pPr>
      <w:bookmarkStart w:id="13762" w:name="_ETM_Q29_405768"/>
      <w:bookmarkStart w:id="13763" w:name="_ETM_Q29_401106"/>
      <w:bookmarkStart w:id="13764" w:name="_ETM_Q29_396446"/>
      <w:bookmarkEnd w:id="13762"/>
      <w:bookmarkEnd w:id="13763"/>
      <w:bookmarkEnd w:id="13764"/>
      <w:r>
        <w:rPr>
          <w:rFonts w:hint="cs"/>
          <w:rtl/>
          <w:lang w:eastAsia="he-IL"/>
        </w:rPr>
        <w:t xml:space="preserve">גם אני לא </w:t>
      </w:r>
      <w:bookmarkStart w:id="13765" w:name="_ETM_Q29_399356"/>
      <w:bookmarkEnd w:id="13765"/>
      <w:r>
        <w:rPr>
          <w:rFonts w:hint="cs"/>
          <w:rtl/>
          <w:lang w:eastAsia="he-IL"/>
        </w:rPr>
        <w:t>הספקתי</w:t>
      </w:r>
      <w:bookmarkStart w:id="13766" w:name="_ETM_Q29_402852"/>
      <w:bookmarkStart w:id="13767" w:name="_ETM_Q29_402914"/>
      <w:bookmarkEnd w:id="13766"/>
      <w:bookmarkEnd w:id="13767"/>
      <w:r>
        <w:rPr>
          <w:rFonts w:hint="cs"/>
          <w:rtl/>
          <w:lang w:eastAsia="he-IL"/>
        </w:rPr>
        <w:t>.</w:t>
      </w:r>
    </w:p>
    <w:p w:rsidR="000333F5" w:rsidRDefault="000333F5" w:rsidP="002F5E09">
      <w:pPr>
        <w:rPr>
          <w:rtl/>
          <w:lang w:eastAsia="he-IL"/>
        </w:rPr>
      </w:pPr>
      <w:bookmarkStart w:id="13768" w:name="_ETM_Q29_387918"/>
      <w:bookmarkStart w:id="13769" w:name="_ETM_Q29_387994"/>
      <w:bookmarkEnd w:id="13768"/>
      <w:bookmarkEnd w:id="13769"/>
    </w:p>
    <w:p w:rsidR="000333F5" w:rsidRDefault="000333F5" w:rsidP="002F5E09">
      <w:pPr>
        <w:pStyle w:val="af6"/>
        <w:keepNext/>
        <w:rPr>
          <w:rtl/>
        </w:rPr>
      </w:pPr>
      <w:r w:rsidRPr="00F707C2">
        <w:rPr>
          <w:rStyle w:val="TagStyle"/>
          <w:rtl/>
        </w:rPr>
        <w:t xml:space="preserve"> &lt;&lt; יור &gt;&gt; </w:t>
      </w:r>
      <w:r>
        <w:rPr>
          <w:rtl/>
        </w:rPr>
        <w:t>היו"ר חנוך דב מלביצקי:</w:t>
      </w:r>
      <w:r w:rsidRPr="00F707C2">
        <w:rPr>
          <w:rStyle w:val="TagStyle"/>
          <w:rtl/>
        </w:rPr>
        <w:t xml:space="preserve"> &lt;&lt; יור &gt;&gt;</w:t>
      </w:r>
      <w:r>
        <w:rPr>
          <w:rtl/>
        </w:rPr>
        <w:t xml:space="preserve"> </w:t>
      </w:r>
    </w:p>
    <w:p w:rsidR="000333F5" w:rsidRDefault="000333F5" w:rsidP="003C5F67">
      <w:pPr>
        <w:rPr>
          <w:rtl/>
          <w:lang w:eastAsia="he-IL"/>
        </w:rPr>
      </w:pPr>
    </w:p>
    <w:p w:rsidR="000333F5" w:rsidRDefault="000333F5" w:rsidP="002F5E09">
      <w:pPr>
        <w:rPr>
          <w:rtl/>
          <w:lang w:eastAsia="he-IL"/>
        </w:rPr>
      </w:pPr>
      <w:bookmarkStart w:id="13770" w:name="_ETM_Q29_403567"/>
      <w:bookmarkEnd w:id="13770"/>
      <w:r>
        <w:rPr>
          <w:rFonts w:hint="cs"/>
          <w:rtl/>
          <w:lang w:eastAsia="he-IL"/>
        </w:rPr>
        <w:t xml:space="preserve">בסדר. </w:t>
      </w:r>
      <w:bookmarkStart w:id="13771" w:name="_ETM_Q29_405010"/>
      <w:bookmarkEnd w:id="13771"/>
      <w:r>
        <w:rPr>
          <w:rFonts w:hint="cs"/>
          <w:rtl/>
          <w:lang w:eastAsia="he-IL"/>
        </w:rPr>
        <w:t xml:space="preserve">לא </w:t>
      </w:r>
      <w:bookmarkStart w:id="13772" w:name="_ETM_Q29_400646"/>
      <w:bookmarkEnd w:id="13772"/>
      <w:r>
        <w:rPr>
          <w:rFonts w:hint="cs"/>
          <w:rtl/>
          <w:lang w:eastAsia="he-IL"/>
        </w:rPr>
        <w:t xml:space="preserve">הספיקו להגיע. הייתה הצבעה. זה נגמר. יש </w:t>
      </w:r>
      <w:bookmarkStart w:id="13773" w:name="_ETM_Q29_403266"/>
      <w:bookmarkEnd w:id="13773"/>
      <w:r>
        <w:rPr>
          <w:rFonts w:hint="cs"/>
          <w:rtl/>
          <w:lang w:eastAsia="he-IL"/>
        </w:rPr>
        <w:t xml:space="preserve">קריאה שלישית. </w:t>
      </w:r>
      <w:bookmarkStart w:id="13774" w:name="_ETM_Q29_405554"/>
      <w:bookmarkEnd w:id="13774"/>
      <w:r>
        <w:rPr>
          <w:rFonts w:hint="cs"/>
          <w:rtl/>
          <w:lang w:eastAsia="he-IL"/>
        </w:rPr>
        <w:t xml:space="preserve">אתם יכולים להביע את עמדתכם </w:t>
      </w:r>
      <w:bookmarkStart w:id="13775" w:name="_ETM_Q29_405536"/>
      <w:bookmarkEnd w:id="13775"/>
      <w:r>
        <w:rPr>
          <w:rFonts w:hint="cs"/>
          <w:rtl/>
          <w:lang w:eastAsia="he-IL"/>
        </w:rPr>
        <w:t>בקריאה שלישית.</w:t>
      </w:r>
      <w:bookmarkStart w:id="13776" w:name="_ETM_Q29_406226"/>
      <w:bookmarkEnd w:id="13776"/>
    </w:p>
    <w:p w:rsidR="000333F5" w:rsidRDefault="000333F5" w:rsidP="002F5E09">
      <w:pPr>
        <w:rPr>
          <w:rtl/>
          <w:lang w:eastAsia="he-IL"/>
        </w:rPr>
      </w:pPr>
      <w:bookmarkStart w:id="13777" w:name="_ETM_Q29_408032"/>
      <w:bookmarkStart w:id="13778" w:name="_ETM_Q29_408098"/>
      <w:bookmarkEnd w:id="13777"/>
      <w:bookmarkEnd w:id="13778"/>
    </w:p>
    <w:p w:rsidR="000333F5" w:rsidRDefault="000333F5" w:rsidP="002F5E09">
      <w:pPr>
        <w:rPr>
          <w:rtl/>
        </w:rPr>
      </w:pPr>
      <w:bookmarkStart w:id="13779" w:name="_ETM_Q29_410456"/>
      <w:bookmarkStart w:id="13780" w:name="_ETM_Q29_410526"/>
      <w:bookmarkEnd w:id="13779"/>
      <w:bookmarkEnd w:id="13780"/>
      <w:r>
        <w:rPr>
          <w:rFonts w:hint="cs"/>
          <w:rtl/>
          <w:lang w:eastAsia="he-IL"/>
        </w:rPr>
        <w:t xml:space="preserve">נעבור </w:t>
      </w:r>
      <w:bookmarkStart w:id="13781" w:name="_ETM_Q29_407266"/>
      <w:bookmarkEnd w:id="13781"/>
      <w:r>
        <w:rPr>
          <w:rFonts w:hint="cs"/>
          <w:rtl/>
          <w:lang w:eastAsia="he-IL"/>
        </w:rPr>
        <w:t xml:space="preserve">להצבעה בקריאה </w:t>
      </w:r>
      <w:bookmarkStart w:id="13782" w:name="_ETM_Q29_407695"/>
      <w:bookmarkEnd w:id="13782"/>
      <w:r>
        <w:rPr>
          <w:rFonts w:hint="cs"/>
          <w:rtl/>
          <w:lang w:eastAsia="he-IL"/>
        </w:rPr>
        <w:t xml:space="preserve">השלישית </w:t>
      </w:r>
      <w:bookmarkStart w:id="13783" w:name="_ETM_Q29_410285"/>
      <w:bookmarkEnd w:id="13783"/>
      <w:r>
        <w:rPr>
          <w:rFonts w:hint="cs"/>
          <w:rtl/>
          <w:lang w:eastAsia="he-IL"/>
        </w:rPr>
        <w:t xml:space="preserve">על </w:t>
      </w:r>
      <w:r>
        <w:rPr>
          <w:rtl/>
        </w:rPr>
        <w:t xml:space="preserve">הצעת חוק שירות המדינה </w:t>
      </w:r>
      <w:r>
        <w:rPr>
          <w:rFonts w:hint="cs"/>
          <w:rtl/>
        </w:rPr>
        <w:t>(</w:t>
      </w:r>
      <w:r>
        <w:rPr>
          <w:rtl/>
        </w:rPr>
        <w:t>מינויים</w:t>
      </w:r>
      <w:r>
        <w:rPr>
          <w:rFonts w:hint="cs"/>
          <w:rtl/>
        </w:rPr>
        <w:t>) (</w:t>
      </w:r>
      <w:r>
        <w:rPr>
          <w:rtl/>
        </w:rPr>
        <w:t>תיקון מס</w:t>
      </w:r>
      <w:r>
        <w:rPr>
          <w:rFonts w:hint="cs"/>
          <w:rtl/>
        </w:rPr>
        <w:t>'</w:t>
      </w:r>
      <w:r>
        <w:rPr>
          <w:rtl/>
        </w:rPr>
        <w:t xml:space="preserve"> 20</w:t>
      </w:r>
      <w:r>
        <w:rPr>
          <w:rFonts w:hint="cs"/>
          <w:rtl/>
        </w:rPr>
        <w:t>),</w:t>
      </w:r>
      <w:r>
        <w:rPr>
          <w:rtl/>
        </w:rPr>
        <w:t xml:space="preserve"> התשפ"ד</w:t>
      </w:r>
      <w:r>
        <w:rPr>
          <w:rFonts w:hint="cs"/>
          <w:rtl/>
        </w:rPr>
        <w:t>–2024</w:t>
      </w:r>
      <w:bookmarkStart w:id="13784" w:name="_ETM_Q29_408325"/>
      <w:bookmarkEnd w:id="13784"/>
      <w:r>
        <w:rPr>
          <w:rFonts w:hint="cs"/>
          <w:rtl/>
        </w:rPr>
        <w:t>. הצבעה.</w:t>
      </w:r>
    </w:p>
    <w:p w:rsidR="000333F5" w:rsidRDefault="000333F5" w:rsidP="002F5E09">
      <w:pPr>
        <w:rPr>
          <w:rtl/>
        </w:rPr>
      </w:pPr>
      <w:bookmarkStart w:id="13785" w:name="_ETM_Q29_430401"/>
      <w:bookmarkStart w:id="13786" w:name="_ETM_Q29_430486"/>
      <w:bookmarkEnd w:id="13785"/>
      <w:bookmarkEnd w:id="13786"/>
    </w:p>
    <w:p w:rsidR="000333F5" w:rsidRDefault="000333F5" w:rsidP="002F5E09">
      <w:pPr>
        <w:pStyle w:val="af1"/>
        <w:keepNext/>
        <w:rPr>
          <w:rtl/>
          <w:lang w:eastAsia="he-IL"/>
        </w:rPr>
      </w:pPr>
      <w:bookmarkStart w:id="13787" w:name="_ETM_Q29_422601"/>
      <w:bookmarkStart w:id="13788" w:name="_ETM_Q29_422680"/>
      <w:bookmarkEnd w:id="13787"/>
      <w:bookmarkEnd w:id="13788"/>
      <w:r>
        <w:rPr>
          <w:rtl/>
          <w:lang w:eastAsia="he-IL"/>
        </w:rPr>
        <w:t>הצבעה מס'</w:t>
      </w:r>
      <w:r>
        <w:rPr>
          <w:rFonts w:hint="cs"/>
          <w:rtl/>
          <w:lang w:eastAsia="he-IL"/>
        </w:rPr>
        <w:t xml:space="preserve"> 11</w:t>
      </w:r>
    </w:p>
    <w:p w:rsidR="000333F5" w:rsidRDefault="000333F5" w:rsidP="002F5E09">
      <w:pPr>
        <w:pStyle w:val="--"/>
        <w:keepNext/>
        <w:rPr>
          <w:rtl/>
          <w:lang w:eastAsia="he-IL"/>
        </w:rPr>
      </w:pPr>
    </w:p>
    <w:p w:rsidR="000333F5" w:rsidRDefault="000333F5" w:rsidP="002F5E09">
      <w:pPr>
        <w:pStyle w:val="--"/>
        <w:keepNext/>
        <w:rPr>
          <w:rtl/>
          <w:lang w:eastAsia="he-IL"/>
        </w:rPr>
      </w:pPr>
      <w:r>
        <w:rPr>
          <w:rtl/>
          <w:lang w:eastAsia="he-IL"/>
        </w:rPr>
        <w:t>בעד החוק –</w:t>
      </w:r>
      <w:r>
        <w:rPr>
          <w:rFonts w:hint="cs"/>
          <w:rtl/>
          <w:lang w:eastAsia="he-IL"/>
        </w:rPr>
        <w:t xml:space="preserve"> 9</w:t>
      </w:r>
    </w:p>
    <w:p w:rsidR="000333F5" w:rsidRDefault="000333F5" w:rsidP="002F5E09">
      <w:pPr>
        <w:pStyle w:val="--"/>
        <w:keepNext/>
        <w:rPr>
          <w:rtl/>
          <w:lang w:eastAsia="he-IL"/>
        </w:rPr>
      </w:pPr>
      <w:r>
        <w:rPr>
          <w:rtl/>
          <w:lang w:eastAsia="he-IL"/>
        </w:rPr>
        <w:t xml:space="preserve">נגד – </w:t>
      </w:r>
      <w:r>
        <w:rPr>
          <w:rFonts w:hint="cs"/>
          <w:rtl/>
          <w:lang w:eastAsia="he-IL"/>
        </w:rPr>
        <w:t>2</w:t>
      </w:r>
    </w:p>
    <w:p w:rsidR="000333F5" w:rsidRDefault="000333F5" w:rsidP="002F5E09">
      <w:pPr>
        <w:pStyle w:val="--"/>
        <w:keepNext/>
        <w:rPr>
          <w:rtl/>
          <w:lang w:eastAsia="he-IL"/>
        </w:rPr>
      </w:pPr>
      <w:r>
        <w:rPr>
          <w:rtl/>
          <w:lang w:eastAsia="he-IL"/>
        </w:rPr>
        <w:t xml:space="preserve">נמנעים – </w:t>
      </w:r>
      <w:r>
        <w:rPr>
          <w:rFonts w:hint="cs"/>
          <w:rtl/>
          <w:lang w:eastAsia="he-IL"/>
        </w:rPr>
        <w:t>אין</w:t>
      </w:r>
    </w:p>
    <w:p w:rsidR="000333F5" w:rsidRDefault="000333F5" w:rsidP="002F5E09">
      <w:pPr>
        <w:pStyle w:val="af2"/>
        <w:rPr>
          <w:rtl/>
        </w:rPr>
      </w:pPr>
      <w:bookmarkStart w:id="13789" w:name="_ETM_Q29_429034"/>
      <w:bookmarkEnd w:id="13789"/>
      <w:r>
        <w:rPr>
          <w:rtl/>
        </w:rPr>
        <w:t xml:space="preserve">חוק שירות המדינה </w:t>
      </w:r>
      <w:r>
        <w:rPr>
          <w:rFonts w:hint="cs"/>
          <w:rtl/>
        </w:rPr>
        <w:t>(</w:t>
      </w:r>
      <w:r>
        <w:rPr>
          <w:rtl/>
        </w:rPr>
        <w:t>מינויים</w:t>
      </w:r>
      <w:r>
        <w:rPr>
          <w:rFonts w:hint="cs"/>
          <w:rtl/>
        </w:rPr>
        <w:t>) (</w:t>
      </w:r>
      <w:r>
        <w:rPr>
          <w:rtl/>
        </w:rPr>
        <w:t>תיקון מס</w:t>
      </w:r>
      <w:r>
        <w:rPr>
          <w:rFonts w:hint="cs"/>
          <w:rtl/>
        </w:rPr>
        <w:t>'</w:t>
      </w:r>
      <w:r>
        <w:rPr>
          <w:rtl/>
        </w:rPr>
        <w:t xml:space="preserve"> 20</w:t>
      </w:r>
      <w:r>
        <w:rPr>
          <w:rFonts w:hint="cs"/>
          <w:rtl/>
        </w:rPr>
        <w:t>),</w:t>
      </w:r>
      <w:r>
        <w:rPr>
          <w:rtl/>
        </w:rPr>
        <w:t xml:space="preserve"> התשפ"ד</w:t>
      </w:r>
      <w:r>
        <w:rPr>
          <w:rFonts w:hint="cs"/>
          <w:rtl/>
        </w:rPr>
        <w:t>–2024</w:t>
      </w:r>
      <w:bookmarkStart w:id="13790" w:name="_ETM_Q29_427014"/>
      <w:bookmarkStart w:id="13791" w:name="_ETM_Q29_425834"/>
      <w:bookmarkStart w:id="13792" w:name="_ETM_Q29_430595"/>
      <w:bookmarkEnd w:id="13790"/>
      <w:bookmarkEnd w:id="13791"/>
      <w:bookmarkEnd w:id="13792"/>
      <w:r>
        <w:rPr>
          <w:rFonts w:hint="cs"/>
          <w:rtl/>
        </w:rPr>
        <w:t>, נתקבל.</w:t>
      </w:r>
    </w:p>
    <w:p w:rsidR="000333F5" w:rsidRDefault="000333F5" w:rsidP="002F5E09">
      <w:pPr>
        <w:rPr>
          <w:rtl/>
        </w:rPr>
      </w:pPr>
      <w:bookmarkStart w:id="13793" w:name="_ETM_Q29_430698"/>
      <w:bookmarkStart w:id="13794" w:name="_ETM_Q29_389950"/>
      <w:bookmarkStart w:id="13795" w:name="_ETM_Q29_390045"/>
      <w:bookmarkEnd w:id="13793"/>
      <w:bookmarkEnd w:id="13794"/>
      <w:bookmarkEnd w:id="13795"/>
    </w:p>
    <w:p w:rsidR="000333F5" w:rsidRDefault="000333F5" w:rsidP="002F5E09">
      <w:pPr>
        <w:pStyle w:val="af6"/>
        <w:keepNext/>
        <w:rPr>
          <w:rtl/>
        </w:rPr>
      </w:pPr>
      <w:r w:rsidRPr="00F707C2">
        <w:rPr>
          <w:rStyle w:val="TagStyle"/>
          <w:rtl/>
        </w:rPr>
        <w:t xml:space="preserve"> &lt;&lt; יור &gt;&gt; </w:t>
      </w:r>
      <w:r>
        <w:rPr>
          <w:rtl/>
        </w:rPr>
        <w:t>היו"ר חנוך דב מלביצקי:</w:t>
      </w:r>
      <w:r w:rsidRPr="00F707C2">
        <w:rPr>
          <w:rStyle w:val="TagStyle"/>
          <w:rtl/>
        </w:rPr>
        <w:t xml:space="preserve"> &lt;&lt; יור &gt;&gt;</w:t>
      </w:r>
      <w:r>
        <w:rPr>
          <w:rtl/>
        </w:rPr>
        <w:t xml:space="preserve"> </w:t>
      </w:r>
    </w:p>
    <w:p w:rsidR="000333F5" w:rsidRDefault="000333F5" w:rsidP="003C5F67">
      <w:pPr>
        <w:rPr>
          <w:rtl/>
          <w:lang w:eastAsia="he-IL"/>
        </w:rPr>
      </w:pPr>
    </w:p>
    <w:p w:rsidR="000333F5" w:rsidRDefault="000333F5" w:rsidP="002F5E09">
      <w:pPr>
        <w:rPr>
          <w:rtl/>
        </w:rPr>
      </w:pPr>
      <w:bookmarkStart w:id="13796" w:name="_ETM_Q29_432297"/>
      <w:bookmarkStart w:id="13797" w:name="_ETM_Q29_430540"/>
      <w:bookmarkEnd w:id="13796"/>
      <w:bookmarkEnd w:id="13797"/>
      <w:r>
        <w:rPr>
          <w:rFonts w:hint="cs"/>
          <w:rtl/>
        </w:rPr>
        <w:t>תשעה</w:t>
      </w:r>
      <w:bookmarkStart w:id="13798" w:name="_ETM_Q29_427894"/>
      <w:bookmarkEnd w:id="13798"/>
      <w:r>
        <w:rPr>
          <w:rtl/>
        </w:rPr>
        <w:t xml:space="preserve"> </w:t>
      </w:r>
      <w:bookmarkStart w:id="13799" w:name="_ETM_Q29_431019"/>
      <w:bookmarkEnd w:id="13799"/>
      <w:r>
        <w:rPr>
          <w:rtl/>
        </w:rPr>
        <w:t>בעד</w:t>
      </w:r>
      <w:r>
        <w:rPr>
          <w:rFonts w:hint="cs"/>
          <w:rtl/>
        </w:rPr>
        <w:t>,</w:t>
      </w:r>
      <w:r>
        <w:rPr>
          <w:rtl/>
        </w:rPr>
        <w:t xml:space="preserve"> </w:t>
      </w:r>
      <w:bookmarkStart w:id="13800" w:name="_ETM_Q29_431440"/>
      <w:bookmarkEnd w:id="13800"/>
      <w:r>
        <w:rPr>
          <w:rtl/>
        </w:rPr>
        <w:t xml:space="preserve">שני </w:t>
      </w:r>
      <w:bookmarkStart w:id="13801" w:name="_ETM_Q29_431709"/>
      <w:bookmarkEnd w:id="13801"/>
      <w:r>
        <w:rPr>
          <w:rtl/>
        </w:rPr>
        <w:t>מתנגדים</w:t>
      </w:r>
      <w:r>
        <w:rPr>
          <w:rFonts w:hint="cs"/>
          <w:rtl/>
        </w:rPr>
        <w:t>,</w:t>
      </w:r>
      <w:r>
        <w:rPr>
          <w:rtl/>
        </w:rPr>
        <w:t xml:space="preserve"> </w:t>
      </w:r>
      <w:bookmarkStart w:id="13802" w:name="_ETM_Q29_432580"/>
      <w:bookmarkEnd w:id="13802"/>
      <w:r>
        <w:rPr>
          <w:rtl/>
        </w:rPr>
        <w:t xml:space="preserve">אין </w:t>
      </w:r>
      <w:bookmarkStart w:id="13803" w:name="_ETM_Q29_432790"/>
      <w:bookmarkEnd w:id="13803"/>
      <w:r>
        <w:rPr>
          <w:rtl/>
        </w:rPr>
        <w:t>נמנעים</w:t>
      </w:r>
      <w:r>
        <w:rPr>
          <w:rFonts w:hint="cs"/>
          <w:rtl/>
        </w:rPr>
        <w:t>.</w:t>
      </w:r>
      <w:r>
        <w:rPr>
          <w:rtl/>
        </w:rPr>
        <w:t xml:space="preserve"> </w:t>
      </w:r>
      <w:bookmarkStart w:id="13804" w:name="_ETM_Q29_434019"/>
      <w:bookmarkEnd w:id="13804"/>
      <w:r>
        <w:rPr>
          <w:rtl/>
        </w:rPr>
        <w:t xml:space="preserve">אני </w:t>
      </w:r>
      <w:bookmarkStart w:id="13805" w:name="_ETM_Q29_434260"/>
      <w:bookmarkEnd w:id="13805"/>
      <w:r>
        <w:rPr>
          <w:rtl/>
        </w:rPr>
        <w:t xml:space="preserve">קובע </w:t>
      </w:r>
      <w:bookmarkStart w:id="13806" w:name="_ETM_Q29_434620"/>
      <w:bookmarkEnd w:id="13806"/>
      <w:r>
        <w:rPr>
          <w:rtl/>
        </w:rPr>
        <w:t xml:space="preserve">כי </w:t>
      </w:r>
      <w:bookmarkStart w:id="13807" w:name="_ETM_Q29_434739"/>
      <w:bookmarkEnd w:id="13807"/>
      <w:r>
        <w:rPr>
          <w:rtl/>
        </w:rPr>
        <w:t xml:space="preserve">הצעת </w:t>
      </w:r>
      <w:bookmarkStart w:id="13808" w:name="_ETM_Q29_435040"/>
      <w:bookmarkEnd w:id="13808"/>
      <w:r>
        <w:rPr>
          <w:rtl/>
        </w:rPr>
        <w:t xml:space="preserve">חוק </w:t>
      </w:r>
      <w:bookmarkStart w:id="13809" w:name="_ETM_Q29_435219"/>
      <w:bookmarkEnd w:id="13809"/>
      <w:r>
        <w:rPr>
          <w:rtl/>
        </w:rPr>
        <w:t xml:space="preserve">שירות </w:t>
      </w:r>
      <w:bookmarkStart w:id="13810" w:name="_ETM_Q29_435519"/>
      <w:bookmarkEnd w:id="13810"/>
      <w:r>
        <w:rPr>
          <w:rtl/>
        </w:rPr>
        <w:t xml:space="preserve">המדינה </w:t>
      </w:r>
      <w:bookmarkStart w:id="13811" w:name="_ETM_Q29_435939"/>
      <w:bookmarkEnd w:id="13811"/>
      <w:r>
        <w:rPr>
          <w:rFonts w:hint="cs"/>
          <w:rtl/>
        </w:rPr>
        <w:t>(</w:t>
      </w:r>
      <w:r>
        <w:rPr>
          <w:rtl/>
        </w:rPr>
        <w:t>מינויים</w:t>
      </w:r>
      <w:r>
        <w:rPr>
          <w:rFonts w:hint="cs"/>
          <w:rtl/>
        </w:rPr>
        <w:t>)</w:t>
      </w:r>
      <w:r>
        <w:rPr>
          <w:rtl/>
        </w:rPr>
        <w:t xml:space="preserve"> </w:t>
      </w:r>
      <w:bookmarkStart w:id="13812" w:name="_ETM_Q29_436330"/>
      <w:bookmarkEnd w:id="13812"/>
      <w:r>
        <w:rPr>
          <w:rFonts w:hint="cs"/>
          <w:rtl/>
        </w:rPr>
        <w:t>(</w:t>
      </w:r>
      <w:r>
        <w:rPr>
          <w:rtl/>
        </w:rPr>
        <w:t xml:space="preserve">תיקון </w:t>
      </w:r>
      <w:bookmarkStart w:id="13813" w:name="_ETM_Q29_436629"/>
      <w:bookmarkEnd w:id="13813"/>
      <w:r>
        <w:rPr>
          <w:rtl/>
        </w:rPr>
        <w:t>מס</w:t>
      </w:r>
      <w:r>
        <w:rPr>
          <w:rFonts w:hint="cs"/>
          <w:rtl/>
        </w:rPr>
        <w:t>'</w:t>
      </w:r>
      <w:r>
        <w:rPr>
          <w:rtl/>
        </w:rPr>
        <w:t xml:space="preserve"> </w:t>
      </w:r>
      <w:bookmarkStart w:id="13814" w:name="_ETM_Q29_436960"/>
      <w:bookmarkEnd w:id="13814"/>
      <w:r>
        <w:rPr>
          <w:rtl/>
        </w:rPr>
        <w:t>20</w:t>
      </w:r>
      <w:r>
        <w:rPr>
          <w:rFonts w:hint="cs"/>
          <w:rtl/>
        </w:rPr>
        <w:t>),</w:t>
      </w:r>
      <w:r>
        <w:rPr>
          <w:rtl/>
        </w:rPr>
        <w:t xml:space="preserve"> </w:t>
      </w:r>
      <w:bookmarkStart w:id="13815" w:name="_ETM_Q29_437409"/>
      <w:bookmarkEnd w:id="13815"/>
      <w:r>
        <w:rPr>
          <w:rtl/>
        </w:rPr>
        <w:t>התשפ"ד</w:t>
      </w:r>
      <w:bookmarkStart w:id="13816" w:name="_ETM_Q29_438009"/>
      <w:bookmarkStart w:id="13817" w:name="_ETM_Q29_438279"/>
      <w:bookmarkEnd w:id="13816"/>
      <w:bookmarkEnd w:id="13817"/>
      <w:r>
        <w:rPr>
          <w:rFonts w:hint="cs"/>
          <w:rtl/>
        </w:rPr>
        <w:t>–2024</w:t>
      </w:r>
      <w:bookmarkStart w:id="13818" w:name="_ETM_Q29_432425"/>
      <w:bookmarkEnd w:id="13818"/>
      <w:r>
        <w:rPr>
          <w:rFonts w:hint="cs"/>
          <w:rtl/>
        </w:rPr>
        <w:t>,</w:t>
      </w:r>
      <w:bookmarkStart w:id="13819" w:name="_ETM_Q29_436115"/>
      <w:bookmarkEnd w:id="13819"/>
      <w:r>
        <w:rPr>
          <w:rtl/>
        </w:rPr>
        <w:t xml:space="preserve"> </w:t>
      </w:r>
      <w:bookmarkStart w:id="13820" w:name="_ETM_Q29_438909"/>
      <w:bookmarkEnd w:id="13820"/>
      <w:r>
        <w:rPr>
          <w:rtl/>
        </w:rPr>
        <w:t xml:space="preserve">התקבלה </w:t>
      </w:r>
      <w:bookmarkStart w:id="13821" w:name="_ETM_Q29_439389"/>
      <w:bookmarkEnd w:id="13821"/>
      <w:r>
        <w:rPr>
          <w:rtl/>
        </w:rPr>
        <w:t xml:space="preserve">בקריאה </w:t>
      </w:r>
      <w:bookmarkStart w:id="13822" w:name="_ETM_Q29_439779"/>
      <w:bookmarkEnd w:id="13822"/>
      <w:r>
        <w:rPr>
          <w:rtl/>
        </w:rPr>
        <w:t xml:space="preserve">השנייה </w:t>
      </w:r>
      <w:bookmarkStart w:id="13823" w:name="_ETM_Q29_440080"/>
      <w:bookmarkEnd w:id="13823"/>
      <w:r>
        <w:rPr>
          <w:rtl/>
        </w:rPr>
        <w:t>והשלישית</w:t>
      </w:r>
      <w:r w:rsidR="00D46CD4">
        <w:rPr>
          <w:rFonts w:hint="cs"/>
          <w:rtl/>
        </w:rPr>
        <w:t>,</w:t>
      </w:r>
      <w:r>
        <w:rPr>
          <w:rtl/>
        </w:rPr>
        <w:t xml:space="preserve"> </w:t>
      </w:r>
      <w:bookmarkStart w:id="13824" w:name="_ETM_Q29_440680"/>
      <w:bookmarkEnd w:id="13824"/>
      <w:r>
        <w:rPr>
          <w:rtl/>
        </w:rPr>
        <w:t xml:space="preserve">ותיכנס </w:t>
      </w:r>
      <w:bookmarkStart w:id="13825" w:name="_ETM_Q29_441220"/>
      <w:bookmarkEnd w:id="13825"/>
      <w:r>
        <w:rPr>
          <w:rtl/>
        </w:rPr>
        <w:t xml:space="preserve">לספר </w:t>
      </w:r>
      <w:bookmarkStart w:id="13826" w:name="_ETM_Q29_441669"/>
      <w:bookmarkEnd w:id="13826"/>
      <w:r>
        <w:rPr>
          <w:rtl/>
        </w:rPr>
        <w:t>החוקים</w:t>
      </w:r>
      <w:r>
        <w:rPr>
          <w:rFonts w:hint="cs"/>
          <w:rtl/>
        </w:rPr>
        <w:t>.</w:t>
      </w:r>
      <w:bookmarkStart w:id="13827" w:name="_ETM_Q29_443520"/>
      <w:bookmarkEnd w:id="13827"/>
    </w:p>
    <w:p w:rsidR="000333F5" w:rsidRDefault="000333F5" w:rsidP="002F5E09">
      <w:pPr>
        <w:rPr>
          <w:rtl/>
        </w:rPr>
      </w:pPr>
    </w:p>
    <w:p w:rsidR="000333F5" w:rsidRDefault="000333F5" w:rsidP="00D46CD4">
      <w:pPr>
        <w:rPr>
          <w:rtl/>
        </w:rPr>
      </w:pPr>
      <w:bookmarkStart w:id="13828" w:name="_ETM_Q29_443065"/>
      <w:bookmarkEnd w:id="13828"/>
      <w:r>
        <w:rPr>
          <w:rtl/>
        </w:rPr>
        <w:t xml:space="preserve">חברי </w:t>
      </w:r>
      <w:bookmarkStart w:id="13829" w:name="_ETM_Q29_443880"/>
      <w:bookmarkEnd w:id="13829"/>
      <w:r>
        <w:rPr>
          <w:rtl/>
        </w:rPr>
        <w:t>הכנסת</w:t>
      </w:r>
      <w:r>
        <w:rPr>
          <w:rFonts w:hint="cs"/>
          <w:rtl/>
        </w:rPr>
        <w:t>,</w:t>
      </w:r>
      <w:r>
        <w:rPr>
          <w:rtl/>
        </w:rPr>
        <w:t xml:space="preserve"> </w:t>
      </w:r>
      <w:bookmarkStart w:id="13830" w:name="_ETM_Q29_445599"/>
      <w:bookmarkEnd w:id="13830"/>
      <w:r>
        <w:rPr>
          <w:rtl/>
        </w:rPr>
        <w:t xml:space="preserve">תם </w:t>
      </w:r>
      <w:bookmarkStart w:id="13831" w:name="_ETM_Q29_445990"/>
      <w:bookmarkEnd w:id="13831"/>
      <w:r>
        <w:rPr>
          <w:rtl/>
        </w:rPr>
        <w:t>סדר</w:t>
      </w:r>
      <w:r>
        <w:rPr>
          <w:rFonts w:hint="cs"/>
          <w:rtl/>
        </w:rPr>
        <w:t>-</w:t>
      </w:r>
      <w:bookmarkStart w:id="13832" w:name="_ETM_Q29_446379"/>
      <w:bookmarkEnd w:id="13832"/>
      <w:r>
        <w:rPr>
          <w:rtl/>
        </w:rPr>
        <w:t>היום</w:t>
      </w:r>
      <w:r>
        <w:rPr>
          <w:rFonts w:hint="cs"/>
          <w:rtl/>
        </w:rPr>
        <w:t>.</w:t>
      </w:r>
      <w:r>
        <w:rPr>
          <w:rtl/>
        </w:rPr>
        <w:t xml:space="preserve"> </w:t>
      </w:r>
      <w:bookmarkStart w:id="13833" w:name="_ETM_Q29_446740"/>
      <w:bookmarkEnd w:id="13833"/>
      <w:r>
        <w:rPr>
          <w:rtl/>
        </w:rPr>
        <w:t xml:space="preserve">הישיבה </w:t>
      </w:r>
      <w:bookmarkStart w:id="13834" w:name="_ETM_Q29_447159"/>
      <w:bookmarkEnd w:id="13834"/>
      <w:r>
        <w:rPr>
          <w:rtl/>
        </w:rPr>
        <w:t xml:space="preserve">הבאה </w:t>
      </w:r>
      <w:bookmarkStart w:id="13835" w:name="_ETM_Q29_447370"/>
      <w:bookmarkEnd w:id="13835"/>
      <w:r>
        <w:rPr>
          <w:rtl/>
        </w:rPr>
        <w:t xml:space="preserve">תתקיים </w:t>
      </w:r>
      <w:bookmarkStart w:id="13836" w:name="_ETM_Q29_447789"/>
      <w:bookmarkEnd w:id="13836"/>
      <w:r>
        <w:rPr>
          <w:rtl/>
        </w:rPr>
        <w:t xml:space="preserve">ביום </w:t>
      </w:r>
      <w:bookmarkStart w:id="13837" w:name="_ETM_Q29_448000"/>
      <w:bookmarkEnd w:id="13837"/>
      <w:r>
        <w:rPr>
          <w:rtl/>
        </w:rPr>
        <w:t xml:space="preserve">שני </w:t>
      </w:r>
      <w:bookmarkStart w:id="13838" w:name="_ETM_Q29_448330"/>
      <w:bookmarkEnd w:id="13838"/>
      <w:r>
        <w:rPr>
          <w:rtl/>
        </w:rPr>
        <w:t>כ</w:t>
      </w:r>
      <w:r>
        <w:rPr>
          <w:rFonts w:hint="cs"/>
          <w:rtl/>
        </w:rPr>
        <w:t>"</w:t>
      </w:r>
      <w:r>
        <w:rPr>
          <w:rtl/>
        </w:rPr>
        <w:t xml:space="preserve">ז </w:t>
      </w:r>
      <w:bookmarkStart w:id="13839" w:name="_ETM_Q29_449110"/>
      <w:bookmarkEnd w:id="13839"/>
      <w:r>
        <w:rPr>
          <w:rtl/>
        </w:rPr>
        <w:t>בטבת</w:t>
      </w:r>
      <w:r>
        <w:rPr>
          <w:rFonts w:hint="cs"/>
          <w:rtl/>
        </w:rPr>
        <w:t>,</w:t>
      </w:r>
      <w:bookmarkStart w:id="13840" w:name="_ETM_Q29_445835"/>
      <w:bookmarkEnd w:id="13840"/>
      <w:r>
        <w:rPr>
          <w:rtl/>
        </w:rPr>
        <w:t xml:space="preserve"> </w:t>
      </w:r>
      <w:bookmarkStart w:id="13841" w:name="_ETM_Q29_449740"/>
      <w:bookmarkEnd w:id="13841"/>
      <w:r>
        <w:rPr>
          <w:rtl/>
        </w:rPr>
        <w:t>התשפ"</w:t>
      </w:r>
      <w:r>
        <w:rPr>
          <w:rFonts w:hint="cs"/>
          <w:rtl/>
        </w:rPr>
        <w:t>ד,</w:t>
      </w:r>
      <w:r>
        <w:rPr>
          <w:rtl/>
        </w:rPr>
        <w:t xml:space="preserve"> </w:t>
      </w:r>
      <w:bookmarkStart w:id="13842" w:name="_ETM_Q29_450550"/>
      <w:bookmarkStart w:id="13843" w:name="_ETM_Q29_451720"/>
      <w:bookmarkEnd w:id="13842"/>
      <w:bookmarkEnd w:id="13843"/>
      <w:r>
        <w:rPr>
          <w:rFonts w:hint="cs"/>
          <w:rtl/>
        </w:rPr>
        <w:t>8 בינואר</w:t>
      </w:r>
      <w:bookmarkStart w:id="13844" w:name="_ETM_Q29_448435"/>
      <w:bookmarkEnd w:id="13844"/>
      <w:r>
        <w:rPr>
          <w:rFonts w:hint="cs"/>
          <w:rtl/>
        </w:rPr>
        <w:t xml:space="preserve"> 2024, </w:t>
      </w:r>
      <w:bookmarkStart w:id="13845" w:name="_ETM_Q29_451097"/>
      <w:bookmarkEnd w:id="13845"/>
      <w:r>
        <w:rPr>
          <w:rFonts w:hint="cs"/>
          <w:rtl/>
        </w:rPr>
        <w:t>בשעה 16:00.</w:t>
      </w:r>
      <w:bookmarkStart w:id="13846" w:name="_ETM_Q29_449905"/>
      <w:bookmarkStart w:id="13847" w:name="_ETM_Q29_452259"/>
      <w:bookmarkStart w:id="13848" w:name="_ETM_Q29_452620"/>
      <w:bookmarkStart w:id="13849" w:name="_ETM_Q29_453129"/>
      <w:bookmarkEnd w:id="13846"/>
      <w:bookmarkEnd w:id="13847"/>
      <w:bookmarkEnd w:id="13848"/>
      <w:bookmarkEnd w:id="13849"/>
      <w:r>
        <w:rPr>
          <w:rFonts w:hint="cs"/>
          <w:rtl/>
        </w:rPr>
        <w:t xml:space="preserve"> </w:t>
      </w:r>
    </w:p>
    <w:p w:rsidR="000333F5" w:rsidRDefault="000333F5" w:rsidP="002F5E09">
      <w:pPr>
        <w:rPr>
          <w:rtl/>
        </w:rPr>
      </w:pPr>
      <w:bookmarkStart w:id="13850" w:name="_ETM_Q29_442792"/>
      <w:bookmarkStart w:id="13851" w:name="_ETM_Q29_442841"/>
      <w:bookmarkEnd w:id="13850"/>
      <w:bookmarkEnd w:id="13851"/>
    </w:p>
    <w:p w:rsidR="000333F5" w:rsidRDefault="000333F5" w:rsidP="002F5E09">
      <w:pPr>
        <w:rPr>
          <w:rtl/>
        </w:rPr>
      </w:pPr>
      <w:bookmarkStart w:id="13852" w:name="_ETM_Q29_442920"/>
      <w:bookmarkStart w:id="13853" w:name="_ETM_Q29_443012"/>
      <w:bookmarkEnd w:id="13852"/>
      <w:bookmarkEnd w:id="13853"/>
      <w:r>
        <w:rPr>
          <w:rtl/>
        </w:rPr>
        <w:t xml:space="preserve">לפני </w:t>
      </w:r>
      <w:bookmarkStart w:id="13854" w:name="_ETM_Q29_453520"/>
      <w:bookmarkEnd w:id="13854"/>
      <w:r>
        <w:rPr>
          <w:rtl/>
        </w:rPr>
        <w:t>שנלך</w:t>
      </w:r>
      <w:r w:rsidR="00D46CD4">
        <w:rPr>
          <w:rFonts w:hint="cs"/>
          <w:rtl/>
        </w:rPr>
        <w:t>,</w:t>
      </w:r>
      <w:r>
        <w:rPr>
          <w:rtl/>
        </w:rPr>
        <w:t xml:space="preserve"> </w:t>
      </w:r>
      <w:bookmarkStart w:id="13855" w:name="_ETM_Q29_454599"/>
      <w:bookmarkEnd w:id="13855"/>
      <w:r>
        <w:rPr>
          <w:rtl/>
        </w:rPr>
        <w:t xml:space="preserve">ובעקבות </w:t>
      </w:r>
      <w:bookmarkStart w:id="13856" w:name="_ETM_Q29_455199"/>
      <w:bookmarkEnd w:id="13856"/>
      <w:r>
        <w:rPr>
          <w:rtl/>
        </w:rPr>
        <w:t xml:space="preserve">הדברים </w:t>
      </w:r>
      <w:bookmarkStart w:id="13857" w:name="_ETM_Q29_455560"/>
      <w:bookmarkEnd w:id="13857"/>
      <w:r>
        <w:rPr>
          <w:rtl/>
        </w:rPr>
        <w:t xml:space="preserve">ששמענו </w:t>
      </w:r>
      <w:bookmarkStart w:id="13858" w:name="_ETM_Q29_456129"/>
      <w:bookmarkEnd w:id="13858"/>
      <w:r>
        <w:rPr>
          <w:rtl/>
        </w:rPr>
        <w:t>פה</w:t>
      </w:r>
      <w:r>
        <w:rPr>
          <w:rFonts w:hint="cs"/>
          <w:rtl/>
        </w:rPr>
        <w:t>,</w:t>
      </w:r>
      <w:r>
        <w:rPr>
          <w:rtl/>
        </w:rPr>
        <w:t xml:space="preserve"> </w:t>
      </w:r>
      <w:bookmarkStart w:id="13859" w:name="_ETM_Q29_456310"/>
      <w:bookmarkEnd w:id="13859"/>
      <w:r>
        <w:rPr>
          <w:rtl/>
        </w:rPr>
        <w:t xml:space="preserve">אני </w:t>
      </w:r>
      <w:bookmarkStart w:id="13860" w:name="_ETM_Q29_456430"/>
      <w:bookmarkEnd w:id="13860"/>
      <w:r>
        <w:rPr>
          <w:rtl/>
        </w:rPr>
        <w:t xml:space="preserve">בטוח </w:t>
      </w:r>
      <w:bookmarkStart w:id="13861" w:name="_ETM_Q29_456789"/>
      <w:bookmarkEnd w:id="13861"/>
      <w:r>
        <w:rPr>
          <w:rtl/>
        </w:rPr>
        <w:t xml:space="preserve">שתרצו </w:t>
      </w:r>
      <w:bookmarkStart w:id="13862" w:name="_ETM_Q29_457300"/>
      <w:bookmarkEnd w:id="13862"/>
      <w:r>
        <w:rPr>
          <w:rtl/>
        </w:rPr>
        <w:t xml:space="preserve">להצטרף </w:t>
      </w:r>
      <w:bookmarkStart w:id="13863" w:name="_ETM_Q29_457900"/>
      <w:bookmarkEnd w:id="13863"/>
      <w:r>
        <w:rPr>
          <w:rtl/>
        </w:rPr>
        <w:t>אלי</w:t>
      </w:r>
      <w:r>
        <w:rPr>
          <w:rFonts w:hint="cs"/>
          <w:rtl/>
        </w:rPr>
        <w:t>י</w:t>
      </w:r>
      <w:r>
        <w:rPr>
          <w:rtl/>
        </w:rPr>
        <w:t xml:space="preserve"> </w:t>
      </w:r>
      <w:bookmarkStart w:id="13864" w:name="_ETM_Q29_458740"/>
      <w:bookmarkEnd w:id="13864"/>
      <w:r>
        <w:rPr>
          <w:rtl/>
        </w:rPr>
        <w:t>בתפילה</w:t>
      </w:r>
      <w:r>
        <w:rPr>
          <w:rFonts w:hint="cs"/>
          <w:rtl/>
        </w:rPr>
        <w:t xml:space="preserve">: </w:t>
      </w:r>
      <w:bookmarkStart w:id="13865" w:name="_ETM_Q29_460169"/>
      <w:bookmarkStart w:id="13866" w:name="_ETM_Q29_456665"/>
      <w:bookmarkEnd w:id="13865"/>
      <w:bookmarkEnd w:id="13866"/>
      <w:r>
        <w:rPr>
          <w:rFonts w:hint="cs"/>
          <w:rtl/>
        </w:rPr>
        <w:t>"</w:t>
      </w:r>
      <w:r>
        <w:rPr>
          <w:rtl/>
        </w:rPr>
        <w:t xml:space="preserve">מי </w:t>
      </w:r>
      <w:bookmarkStart w:id="13867" w:name="_ETM_Q29_460349"/>
      <w:bookmarkEnd w:id="13867"/>
      <w:r>
        <w:rPr>
          <w:rtl/>
        </w:rPr>
        <w:t>שב</w:t>
      </w:r>
      <w:r>
        <w:rPr>
          <w:rFonts w:hint="cs"/>
          <w:rtl/>
        </w:rPr>
        <w:t>י</w:t>
      </w:r>
      <w:r>
        <w:rPr>
          <w:rtl/>
        </w:rPr>
        <w:t xml:space="preserve">רך </w:t>
      </w:r>
      <w:bookmarkStart w:id="13868" w:name="_ETM_Q29_461069"/>
      <w:bookmarkEnd w:id="13868"/>
      <w:r>
        <w:rPr>
          <w:rtl/>
        </w:rPr>
        <w:t xml:space="preserve">אבותינו </w:t>
      </w:r>
      <w:bookmarkStart w:id="13869" w:name="_ETM_Q29_461639"/>
      <w:bookmarkEnd w:id="13869"/>
      <w:r>
        <w:rPr>
          <w:rtl/>
        </w:rPr>
        <w:t>אברהם</w:t>
      </w:r>
      <w:r>
        <w:rPr>
          <w:rFonts w:hint="cs"/>
          <w:rtl/>
        </w:rPr>
        <w:t>,</w:t>
      </w:r>
      <w:bookmarkStart w:id="13870" w:name="_ETM_Q29_459435"/>
      <w:bookmarkEnd w:id="13870"/>
      <w:r>
        <w:rPr>
          <w:rtl/>
        </w:rPr>
        <w:t xml:space="preserve"> </w:t>
      </w:r>
      <w:bookmarkStart w:id="13871" w:name="_ETM_Q29_461999"/>
      <w:bookmarkEnd w:id="13871"/>
      <w:r>
        <w:rPr>
          <w:rtl/>
        </w:rPr>
        <w:t xml:space="preserve">יצחק </w:t>
      </w:r>
      <w:bookmarkStart w:id="13872" w:name="_ETM_Q29_462330"/>
      <w:bookmarkEnd w:id="13872"/>
      <w:r>
        <w:rPr>
          <w:rtl/>
        </w:rPr>
        <w:t>ויעקב</w:t>
      </w:r>
      <w:r>
        <w:rPr>
          <w:rFonts w:hint="cs"/>
          <w:rtl/>
        </w:rPr>
        <w:t>,</w:t>
      </w:r>
      <w:bookmarkStart w:id="13873" w:name="_ETM_Q29_458444"/>
      <w:bookmarkEnd w:id="13873"/>
      <w:r>
        <w:rPr>
          <w:rtl/>
        </w:rPr>
        <w:t xml:space="preserve"> </w:t>
      </w:r>
      <w:bookmarkStart w:id="13874" w:name="_ETM_Q29_463409"/>
      <w:bookmarkEnd w:id="13874"/>
      <w:r>
        <w:rPr>
          <w:rFonts w:hint="cs"/>
          <w:rtl/>
        </w:rPr>
        <w:t>הוא י</w:t>
      </w:r>
      <w:r>
        <w:rPr>
          <w:rtl/>
        </w:rPr>
        <w:t>בר</w:t>
      </w:r>
      <w:bookmarkStart w:id="13875" w:name="_ETM_Q29_460254"/>
      <w:bookmarkEnd w:id="13875"/>
      <w:r>
        <w:rPr>
          <w:rFonts w:hint="cs"/>
          <w:rtl/>
        </w:rPr>
        <w:t>ך את</w:t>
      </w:r>
      <w:r>
        <w:rPr>
          <w:rtl/>
        </w:rPr>
        <w:t xml:space="preserve"> </w:t>
      </w:r>
      <w:bookmarkStart w:id="13876" w:name="_ETM_Q29_464039"/>
      <w:bookmarkEnd w:id="13876"/>
      <w:r>
        <w:rPr>
          <w:rtl/>
        </w:rPr>
        <w:t xml:space="preserve">חיילי </w:t>
      </w:r>
      <w:bookmarkStart w:id="13877" w:name="_ETM_Q29_464370"/>
      <w:bookmarkEnd w:id="13877"/>
      <w:r>
        <w:rPr>
          <w:rtl/>
        </w:rPr>
        <w:t xml:space="preserve">צבא </w:t>
      </w:r>
      <w:bookmarkStart w:id="13878" w:name="_ETM_Q29_464580"/>
      <w:bookmarkEnd w:id="13878"/>
      <w:r>
        <w:rPr>
          <w:rFonts w:hint="cs"/>
          <w:rtl/>
        </w:rPr>
        <w:t>ה</w:t>
      </w:r>
      <w:r>
        <w:rPr>
          <w:rtl/>
        </w:rPr>
        <w:t xml:space="preserve">הגנה </w:t>
      </w:r>
      <w:bookmarkStart w:id="13879" w:name="_ETM_Q29_464939"/>
      <w:bookmarkEnd w:id="13879"/>
      <w:r>
        <w:rPr>
          <w:rtl/>
        </w:rPr>
        <w:t xml:space="preserve">לישראל </w:t>
      </w:r>
      <w:bookmarkStart w:id="13880" w:name="_ETM_Q29_465509"/>
      <w:bookmarkEnd w:id="13880"/>
      <w:r>
        <w:rPr>
          <w:rtl/>
        </w:rPr>
        <w:t xml:space="preserve">ואנשי </w:t>
      </w:r>
      <w:bookmarkStart w:id="13881" w:name="_ETM_Q29_465870"/>
      <w:bookmarkEnd w:id="13881"/>
      <w:r>
        <w:rPr>
          <w:rtl/>
        </w:rPr>
        <w:t xml:space="preserve">כוחות </w:t>
      </w:r>
      <w:bookmarkStart w:id="13882" w:name="_ETM_Q29_466169"/>
      <w:bookmarkEnd w:id="13882"/>
      <w:r>
        <w:rPr>
          <w:rtl/>
        </w:rPr>
        <w:t>הביטחון</w:t>
      </w:r>
      <w:r>
        <w:rPr>
          <w:rFonts w:hint="cs"/>
          <w:rtl/>
        </w:rPr>
        <w:t>,</w:t>
      </w:r>
      <w:r>
        <w:rPr>
          <w:rtl/>
        </w:rPr>
        <w:t xml:space="preserve"> </w:t>
      </w:r>
      <w:bookmarkStart w:id="13883" w:name="_ETM_Q29_467310"/>
      <w:bookmarkEnd w:id="13883"/>
      <w:r>
        <w:rPr>
          <w:rFonts w:hint="cs"/>
          <w:rtl/>
        </w:rPr>
        <w:t>ה</w:t>
      </w:r>
      <w:r>
        <w:rPr>
          <w:rtl/>
        </w:rPr>
        <w:t xml:space="preserve">עומדים </w:t>
      </w:r>
      <w:bookmarkStart w:id="13884" w:name="_ETM_Q29_467889"/>
      <w:bookmarkEnd w:id="13884"/>
      <w:r>
        <w:rPr>
          <w:rFonts w:hint="cs"/>
          <w:rtl/>
        </w:rPr>
        <w:t>על מ</w:t>
      </w:r>
      <w:bookmarkStart w:id="13885" w:name="_ETM_Q29_463904"/>
      <w:bookmarkEnd w:id="13885"/>
      <w:r>
        <w:rPr>
          <w:rtl/>
        </w:rPr>
        <w:t xml:space="preserve">שמר </w:t>
      </w:r>
      <w:bookmarkStart w:id="13886" w:name="_ETM_Q29_468249"/>
      <w:bookmarkEnd w:id="13886"/>
      <w:r>
        <w:rPr>
          <w:rtl/>
        </w:rPr>
        <w:t xml:space="preserve">ארצנו </w:t>
      </w:r>
      <w:bookmarkStart w:id="13887" w:name="_ETM_Q29_468729"/>
      <w:bookmarkEnd w:id="13887"/>
      <w:r>
        <w:rPr>
          <w:rtl/>
        </w:rPr>
        <w:t>והר</w:t>
      </w:r>
      <w:r>
        <w:rPr>
          <w:rFonts w:hint="cs"/>
          <w:rtl/>
        </w:rPr>
        <w:t>י</w:t>
      </w:r>
      <w:bookmarkStart w:id="13888" w:name="_ETM_Q29_464214"/>
      <w:bookmarkEnd w:id="13888"/>
      <w:r>
        <w:rPr>
          <w:rtl/>
        </w:rPr>
        <w:t xml:space="preserve"> </w:t>
      </w:r>
      <w:bookmarkStart w:id="13889" w:name="_ETM_Q29_468969"/>
      <w:bookmarkEnd w:id="13889"/>
      <w:r>
        <w:rPr>
          <w:rtl/>
        </w:rPr>
        <w:t>אלוהינו</w:t>
      </w:r>
      <w:r>
        <w:rPr>
          <w:rFonts w:hint="cs"/>
          <w:rtl/>
        </w:rPr>
        <w:t>,</w:t>
      </w:r>
      <w:r>
        <w:rPr>
          <w:rtl/>
        </w:rPr>
        <w:t xml:space="preserve"> </w:t>
      </w:r>
      <w:bookmarkStart w:id="13890" w:name="_ETM_Q29_469539"/>
      <w:bookmarkEnd w:id="13890"/>
      <w:r>
        <w:rPr>
          <w:rtl/>
        </w:rPr>
        <w:t xml:space="preserve">מגבול </w:t>
      </w:r>
      <w:bookmarkStart w:id="13891" w:name="_ETM_Q29_469930"/>
      <w:bookmarkEnd w:id="13891"/>
      <w:r>
        <w:rPr>
          <w:rtl/>
        </w:rPr>
        <w:t xml:space="preserve">הלבנון </w:t>
      </w:r>
      <w:bookmarkStart w:id="13892" w:name="_ETM_Q29_470379"/>
      <w:bookmarkEnd w:id="13892"/>
      <w:r>
        <w:rPr>
          <w:rtl/>
        </w:rPr>
        <w:t xml:space="preserve">ועד </w:t>
      </w:r>
      <w:bookmarkStart w:id="13893" w:name="_ETM_Q29_470589"/>
      <w:bookmarkEnd w:id="13893"/>
      <w:r>
        <w:rPr>
          <w:rtl/>
        </w:rPr>
        <w:t xml:space="preserve">מדבר </w:t>
      </w:r>
      <w:bookmarkStart w:id="13894" w:name="_ETM_Q29_470889"/>
      <w:bookmarkEnd w:id="13894"/>
      <w:r>
        <w:rPr>
          <w:rtl/>
        </w:rPr>
        <w:t>מצרים</w:t>
      </w:r>
      <w:r>
        <w:rPr>
          <w:rFonts w:hint="cs"/>
          <w:rtl/>
        </w:rPr>
        <w:t>,</w:t>
      </w:r>
      <w:r>
        <w:rPr>
          <w:rtl/>
        </w:rPr>
        <w:t xml:space="preserve"> </w:t>
      </w:r>
      <w:bookmarkStart w:id="13895" w:name="_ETM_Q29_471860"/>
      <w:bookmarkEnd w:id="13895"/>
      <w:r>
        <w:rPr>
          <w:rFonts w:hint="cs"/>
          <w:rtl/>
        </w:rPr>
        <w:t>מ</w:t>
      </w:r>
      <w:bookmarkStart w:id="13896" w:name="_ETM_Q29_467415"/>
      <w:bookmarkEnd w:id="13896"/>
      <w:r>
        <w:rPr>
          <w:rFonts w:hint="cs"/>
          <w:rtl/>
        </w:rPr>
        <w:t xml:space="preserve">ן </w:t>
      </w:r>
      <w:r>
        <w:rPr>
          <w:rtl/>
        </w:rPr>
        <w:t>ה</w:t>
      </w:r>
      <w:r>
        <w:rPr>
          <w:rFonts w:hint="cs"/>
          <w:rtl/>
        </w:rPr>
        <w:t>י</w:t>
      </w:r>
      <w:r>
        <w:rPr>
          <w:rtl/>
        </w:rPr>
        <w:t xml:space="preserve">ם </w:t>
      </w:r>
      <w:bookmarkStart w:id="13897" w:name="_ETM_Q29_472279"/>
      <w:bookmarkEnd w:id="13897"/>
      <w:r>
        <w:rPr>
          <w:rtl/>
        </w:rPr>
        <w:t xml:space="preserve">הגדול </w:t>
      </w:r>
      <w:bookmarkStart w:id="13898" w:name="_ETM_Q29_472759"/>
      <w:bookmarkEnd w:id="13898"/>
      <w:r>
        <w:rPr>
          <w:rtl/>
        </w:rPr>
        <w:t xml:space="preserve">עד </w:t>
      </w:r>
      <w:bookmarkStart w:id="13899" w:name="_ETM_Q29_472879"/>
      <w:bookmarkEnd w:id="13899"/>
      <w:r>
        <w:rPr>
          <w:rtl/>
        </w:rPr>
        <w:t>לבוא</w:t>
      </w:r>
      <w:bookmarkStart w:id="13900" w:name="_ETM_Q29_470695"/>
      <w:bookmarkEnd w:id="13900"/>
      <w:r>
        <w:rPr>
          <w:rtl/>
        </w:rPr>
        <w:t xml:space="preserve"> </w:t>
      </w:r>
      <w:bookmarkStart w:id="13901" w:name="_ETM_Q29_473180"/>
      <w:bookmarkEnd w:id="13901"/>
      <w:r>
        <w:rPr>
          <w:rtl/>
        </w:rPr>
        <w:t>הע</w:t>
      </w:r>
      <w:bookmarkStart w:id="13902" w:name="_ETM_Q29_467705"/>
      <w:bookmarkEnd w:id="13902"/>
      <w:r>
        <w:rPr>
          <w:rtl/>
        </w:rPr>
        <w:t>רבה</w:t>
      </w:r>
      <w:bookmarkStart w:id="13903" w:name="_ETM_Q29_471155"/>
      <w:bookmarkEnd w:id="13903"/>
      <w:r>
        <w:rPr>
          <w:rFonts w:hint="cs"/>
          <w:rtl/>
        </w:rPr>
        <w:t>,</w:t>
      </w:r>
      <w:r>
        <w:rPr>
          <w:rtl/>
        </w:rPr>
        <w:t xml:space="preserve"> </w:t>
      </w:r>
      <w:bookmarkStart w:id="13904" w:name="_ETM_Q29_473629"/>
      <w:bookmarkEnd w:id="13904"/>
      <w:r>
        <w:rPr>
          <w:rtl/>
        </w:rPr>
        <w:t xml:space="preserve">ובכל </w:t>
      </w:r>
      <w:bookmarkStart w:id="13905" w:name="_ETM_Q29_474020"/>
      <w:bookmarkEnd w:id="13905"/>
      <w:r>
        <w:rPr>
          <w:rtl/>
        </w:rPr>
        <w:t xml:space="preserve">מקום </w:t>
      </w:r>
      <w:bookmarkStart w:id="13906" w:name="_ETM_Q29_474350"/>
      <w:bookmarkEnd w:id="13906"/>
      <w:r>
        <w:rPr>
          <w:rtl/>
        </w:rPr>
        <w:t>שהם</w:t>
      </w:r>
      <w:r>
        <w:rPr>
          <w:rFonts w:hint="cs"/>
          <w:rtl/>
        </w:rPr>
        <w:t>,</w:t>
      </w:r>
      <w:r>
        <w:rPr>
          <w:rtl/>
        </w:rPr>
        <w:t xml:space="preserve"> </w:t>
      </w:r>
      <w:bookmarkStart w:id="13907" w:name="_ETM_Q29_474980"/>
      <w:bookmarkEnd w:id="13907"/>
      <w:r>
        <w:rPr>
          <w:rtl/>
        </w:rPr>
        <w:t>ביבשה</w:t>
      </w:r>
      <w:r>
        <w:rPr>
          <w:rFonts w:hint="cs"/>
          <w:rtl/>
        </w:rPr>
        <w:t>,</w:t>
      </w:r>
      <w:r>
        <w:rPr>
          <w:rtl/>
        </w:rPr>
        <w:t xml:space="preserve"> </w:t>
      </w:r>
      <w:bookmarkStart w:id="13908" w:name="_ETM_Q29_475610"/>
      <w:bookmarkEnd w:id="13908"/>
      <w:r>
        <w:rPr>
          <w:rtl/>
        </w:rPr>
        <w:t xml:space="preserve">באוויר </w:t>
      </w:r>
      <w:bookmarkStart w:id="13909" w:name="_ETM_Q29_476029"/>
      <w:bookmarkEnd w:id="13909"/>
      <w:r>
        <w:rPr>
          <w:rtl/>
        </w:rPr>
        <w:t>ובים</w:t>
      </w:r>
      <w:r>
        <w:rPr>
          <w:rFonts w:hint="cs"/>
          <w:rtl/>
        </w:rPr>
        <w:t>.</w:t>
      </w:r>
      <w:bookmarkStart w:id="13910" w:name="_ETM_Q29_473654"/>
      <w:bookmarkEnd w:id="13910"/>
      <w:r>
        <w:rPr>
          <w:rtl/>
        </w:rPr>
        <w:t xml:space="preserve"> </w:t>
      </w:r>
      <w:bookmarkStart w:id="13911" w:name="_ETM_Q29_476910"/>
      <w:bookmarkEnd w:id="13911"/>
      <w:r>
        <w:rPr>
          <w:rFonts w:hint="cs"/>
          <w:rtl/>
        </w:rPr>
        <w:t>י</w:t>
      </w:r>
      <w:r>
        <w:rPr>
          <w:rtl/>
        </w:rPr>
        <w:t xml:space="preserve">יתן </w:t>
      </w:r>
      <w:bookmarkStart w:id="13912" w:name="_ETM_Q29_477240"/>
      <w:bookmarkStart w:id="13913" w:name="_ETM_Q29_477600"/>
      <w:bookmarkStart w:id="13914" w:name="_ETM_Q29_477810"/>
      <w:bookmarkEnd w:id="13912"/>
      <w:bookmarkEnd w:id="13913"/>
      <w:bookmarkEnd w:id="13914"/>
      <w:r>
        <w:rPr>
          <w:rFonts w:hint="cs"/>
          <w:rtl/>
        </w:rPr>
        <w:t xml:space="preserve">ה' את אויבינו </w:t>
      </w:r>
      <w:bookmarkStart w:id="13915" w:name="_ETM_Q29_473335"/>
      <w:bookmarkStart w:id="13916" w:name="_ETM_Q29_478169"/>
      <w:bookmarkEnd w:id="13915"/>
      <w:bookmarkEnd w:id="13916"/>
      <w:r>
        <w:rPr>
          <w:rFonts w:hint="cs"/>
          <w:rtl/>
        </w:rPr>
        <w:t>ה</w:t>
      </w:r>
      <w:r>
        <w:rPr>
          <w:rtl/>
        </w:rPr>
        <w:t xml:space="preserve">קמים </w:t>
      </w:r>
      <w:bookmarkStart w:id="13917" w:name="_ETM_Q29_478529"/>
      <w:bookmarkEnd w:id="13917"/>
      <w:r>
        <w:rPr>
          <w:rtl/>
        </w:rPr>
        <w:t xml:space="preserve">עלינו </w:t>
      </w:r>
      <w:bookmarkStart w:id="13918" w:name="_ETM_Q29_478800"/>
      <w:bookmarkEnd w:id="13918"/>
      <w:r>
        <w:rPr>
          <w:rtl/>
        </w:rPr>
        <w:t xml:space="preserve">ניגפים </w:t>
      </w:r>
      <w:bookmarkStart w:id="13919" w:name="_ETM_Q29_479370"/>
      <w:bookmarkEnd w:id="13919"/>
      <w:r>
        <w:rPr>
          <w:rtl/>
        </w:rPr>
        <w:t>לפניהם</w:t>
      </w:r>
      <w:r>
        <w:rPr>
          <w:rFonts w:hint="cs"/>
          <w:rtl/>
        </w:rPr>
        <w:t>.</w:t>
      </w:r>
      <w:bookmarkStart w:id="13920" w:name="_ETM_Q29_476875"/>
      <w:bookmarkEnd w:id="13920"/>
      <w:r>
        <w:rPr>
          <w:rtl/>
        </w:rPr>
        <w:t xml:space="preserve"> </w:t>
      </w:r>
      <w:bookmarkStart w:id="13921" w:name="_ETM_Q29_480210"/>
      <w:bookmarkEnd w:id="13921"/>
      <w:r>
        <w:rPr>
          <w:rFonts w:hint="cs"/>
          <w:rtl/>
        </w:rPr>
        <w:t>הקדוש ברוך הוא</w:t>
      </w:r>
      <w:r>
        <w:rPr>
          <w:rtl/>
        </w:rPr>
        <w:t xml:space="preserve"> </w:t>
      </w:r>
      <w:bookmarkStart w:id="13922" w:name="_ETM_Q29_480990"/>
      <w:bookmarkEnd w:id="13922"/>
      <w:r>
        <w:rPr>
          <w:rtl/>
        </w:rPr>
        <w:t xml:space="preserve">ישמור </w:t>
      </w:r>
      <w:bookmarkStart w:id="13923" w:name="_ETM_Q29_481320"/>
      <w:bookmarkEnd w:id="13923"/>
      <w:r>
        <w:rPr>
          <w:rtl/>
        </w:rPr>
        <w:t xml:space="preserve">ויציל </w:t>
      </w:r>
      <w:bookmarkStart w:id="13924" w:name="_ETM_Q29_481740"/>
      <w:bookmarkEnd w:id="13924"/>
      <w:r>
        <w:rPr>
          <w:rtl/>
        </w:rPr>
        <w:t xml:space="preserve">את </w:t>
      </w:r>
      <w:bookmarkStart w:id="13925" w:name="_ETM_Q29_481830"/>
      <w:bookmarkEnd w:id="13925"/>
      <w:r>
        <w:rPr>
          <w:rtl/>
        </w:rPr>
        <w:t xml:space="preserve">חיילינו </w:t>
      </w:r>
      <w:bookmarkStart w:id="13926" w:name="_ETM_Q29_482220"/>
      <w:bookmarkEnd w:id="13926"/>
      <w:r>
        <w:rPr>
          <w:rtl/>
        </w:rPr>
        <w:t xml:space="preserve">מכל </w:t>
      </w:r>
      <w:bookmarkStart w:id="13927" w:name="_ETM_Q29_482520"/>
      <w:bookmarkEnd w:id="13927"/>
      <w:r>
        <w:rPr>
          <w:rtl/>
        </w:rPr>
        <w:t>צרה</w:t>
      </w:r>
      <w:r>
        <w:rPr>
          <w:rFonts w:hint="cs"/>
          <w:rtl/>
        </w:rPr>
        <w:t xml:space="preserve"> וצ</w:t>
      </w:r>
      <w:bookmarkStart w:id="13928" w:name="_ETM_Q29_482774"/>
      <w:bookmarkEnd w:id="13928"/>
      <w:r>
        <w:rPr>
          <w:rFonts w:hint="cs"/>
          <w:rtl/>
        </w:rPr>
        <w:t>וקה ומכל נגע ומח</w:t>
      </w:r>
      <w:bookmarkStart w:id="13929" w:name="_ETM_Q29_481945"/>
      <w:bookmarkEnd w:id="13929"/>
      <w:r>
        <w:rPr>
          <w:rFonts w:hint="cs"/>
          <w:rtl/>
        </w:rPr>
        <w:t>לה</w:t>
      </w:r>
      <w:bookmarkStart w:id="13930" w:name="_ETM_Q29_479605"/>
      <w:bookmarkStart w:id="13931" w:name="_ETM_Q29_479644"/>
      <w:bookmarkStart w:id="13932" w:name="_ETM_Q29_480350"/>
      <w:bookmarkStart w:id="13933" w:name="_ETM_Q29_481130"/>
      <w:bookmarkStart w:id="13934" w:name="_ETM_Q29_481459"/>
      <w:bookmarkStart w:id="13935" w:name="_ETM_Q29_481880"/>
      <w:bookmarkStart w:id="13936" w:name="_ETM_Q29_481969"/>
      <w:bookmarkStart w:id="13937" w:name="_ETM_Q29_482360"/>
      <w:bookmarkStart w:id="13938" w:name="_ETM_Q29_483350"/>
      <w:bookmarkStart w:id="13939" w:name="_ETM_Q29_484040"/>
      <w:bookmarkStart w:id="13940" w:name="_ETM_Q29_484520"/>
      <w:bookmarkStart w:id="13941" w:name="_ETM_Q29_484729"/>
      <w:bookmarkEnd w:id="13930"/>
      <w:bookmarkEnd w:id="13931"/>
      <w:bookmarkEnd w:id="13932"/>
      <w:bookmarkEnd w:id="13933"/>
      <w:bookmarkEnd w:id="13934"/>
      <w:bookmarkEnd w:id="13935"/>
      <w:bookmarkEnd w:id="13936"/>
      <w:bookmarkEnd w:id="13937"/>
      <w:bookmarkEnd w:id="13938"/>
      <w:bookmarkEnd w:id="13939"/>
      <w:bookmarkEnd w:id="13940"/>
      <w:bookmarkEnd w:id="13941"/>
      <w:r>
        <w:rPr>
          <w:rFonts w:hint="cs"/>
          <w:rtl/>
        </w:rPr>
        <w:t>,</w:t>
      </w:r>
      <w:bookmarkStart w:id="13942" w:name="_ETM_Q29_480795"/>
      <w:bookmarkEnd w:id="13942"/>
      <w:r>
        <w:rPr>
          <w:rtl/>
        </w:rPr>
        <w:t xml:space="preserve"> </w:t>
      </w:r>
      <w:bookmarkStart w:id="13943" w:name="_ETM_Q29_485210"/>
      <w:bookmarkEnd w:id="13943"/>
      <w:r>
        <w:rPr>
          <w:rtl/>
        </w:rPr>
        <w:t>ויש</w:t>
      </w:r>
      <w:bookmarkStart w:id="13944" w:name="_ETM_Q29_485450"/>
      <w:bookmarkEnd w:id="13944"/>
      <w:r>
        <w:rPr>
          <w:rtl/>
        </w:rPr>
        <w:t>ל</w:t>
      </w:r>
      <w:r>
        <w:rPr>
          <w:rFonts w:hint="cs"/>
          <w:rtl/>
        </w:rPr>
        <w:t>ח</w:t>
      </w:r>
      <w:r>
        <w:rPr>
          <w:rtl/>
        </w:rPr>
        <w:t xml:space="preserve"> </w:t>
      </w:r>
      <w:bookmarkStart w:id="13945" w:name="_ETM_Q29_485600"/>
      <w:bookmarkEnd w:id="13945"/>
      <w:r>
        <w:rPr>
          <w:rtl/>
        </w:rPr>
        <w:t xml:space="preserve">ברכה </w:t>
      </w:r>
      <w:bookmarkStart w:id="13946" w:name="_ETM_Q29_486019"/>
      <w:bookmarkEnd w:id="13946"/>
      <w:r>
        <w:rPr>
          <w:rtl/>
        </w:rPr>
        <w:t xml:space="preserve">והצלחה </w:t>
      </w:r>
      <w:bookmarkStart w:id="13947" w:name="_ETM_Q29_487009"/>
      <w:bookmarkEnd w:id="13947"/>
      <w:r>
        <w:rPr>
          <w:rtl/>
        </w:rPr>
        <w:t xml:space="preserve">בכל </w:t>
      </w:r>
      <w:bookmarkStart w:id="13948" w:name="_ETM_Q29_487339"/>
      <w:bookmarkEnd w:id="13948"/>
      <w:r>
        <w:rPr>
          <w:rtl/>
        </w:rPr>
        <w:t>מעש</w:t>
      </w:r>
      <w:r>
        <w:rPr>
          <w:rFonts w:hint="cs"/>
          <w:rtl/>
        </w:rPr>
        <w:t>ה</w:t>
      </w:r>
      <w:r>
        <w:rPr>
          <w:rtl/>
        </w:rPr>
        <w:t xml:space="preserve"> </w:t>
      </w:r>
      <w:bookmarkStart w:id="13949" w:name="_ETM_Q29_487700"/>
      <w:bookmarkEnd w:id="13949"/>
      <w:r>
        <w:rPr>
          <w:rtl/>
        </w:rPr>
        <w:t>ידיהם</w:t>
      </w:r>
      <w:r>
        <w:rPr>
          <w:rFonts w:hint="cs"/>
          <w:rtl/>
        </w:rPr>
        <w:t>.</w:t>
      </w:r>
      <w:bookmarkStart w:id="13950" w:name="_ETM_Q29_484214"/>
      <w:bookmarkEnd w:id="13950"/>
      <w:r>
        <w:rPr>
          <w:rtl/>
        </w:rPr>
        <w:t xml:space="preserve"> </w:t>
      </w:r>
      <w:bookmarkStart w:id="13951" w:name="_ETM_Q29_488450"/>
      <w:bookmarkEnd w:id="13951"/>
      <w:r>
        <w:rPr>
          <w:rtl/>
        </w:rPr>
        <w:t xml:space="preserve">ידבר </w:t>
      </w:r>
      <w:bookmarkStart w:id="13952" w:name="_ETM_Q29_489019"/>
      <w:bookmarkEnd w:id="13952"/>
      <w:r>
        <w:rPr>
          <w:rtl/>
        </w:rPr>
        <w:t xml:space="preserve">שונאינו </w:t>
      </w:r>
      <w:bookmarkStart w:id="13953" w:name="_ETM_Q29_489469"/>
      <w:bookmarkEnd w:id="13953"/>
      <w:r>
        <w:rPr>
          <w:rtl/>
        </w:rPr>
        <w:t xml:space="preserve">תחתיהם </w:t>
      </w:r>
      <w:bookmarkStart w:id="13954" w:name="_ETM_Q29_490040"/>
      <w:bookmarkEnd w:id="13954"/>
      <w:r>
        <w:rPr>
          <w:rtl/>
        </w:rPr>
        <w:t>ו</w:t>
      </w:r>
      <w:r>
        <w:rPr>
          <w:rFonts w:hint="cs"/>
          <w:rtl/>
        </w:rPr>
        <w:t>יעטר</w:t>
      </w:r>
      <w:bookmarkStart w:id="13955" w:name="_ETM_Q29_486424"/>
      <w:bookmarkEnd w:id="13955"/>
      <w:r>
        <w:rPr>
          <w:rtl/>
        </w:rPr>
        <w:t xml:space="preserve">ם </w:t>
      </w:r>
      <w:bookmarkStart w:id="13956" w:name="_ETM_Q29_490580"/>
      <w:bookmarkEnd w:id="13956"/>
      <w:r>
        <w:rPr>
          <w:rtl/>
        </w:rPr>
        <w:t>ב</w:t>
      </w:r>
      <w:r>
        <w:rPr>
          <w:rFonts w:hint="cs"/>
          <w:rtl/>
        </w:rPr>
        <w:t>כתר</w:t>
      </w:r>
      <w:r>
        <w:rPr>
          <w:rtl/>
        </w:rPr>
        <w:t xml:space="preserve"> </w:t>
      </w:r>
      <w:bookmarkStart w:id="13957" w:name="_ETM_Q29_490940"/>
      <w:bookmarkEnd w:id="13957"/>
      <w:r>
        <w:rPr>
          <w:rFonts w:hint="cs"/>
          <w:rtl/>
        </w:rPr>
        <w:t>י</w:t>
      </w:r>
      <w:r>
        <w:rPr>
          <w:rtl/>
        </w:rPr>
        <w:t>ש</w:t>
      </w:r>
      <w:r>
        <w:rPr>
          <w:rFonts w:hint="cs"/>
          <w:rtl/>
        </w:rPr>
        <w:t>ו</w:t>
      </w:r>
      <w:bookmarkStart w:id="13958" w:name="_ETM_Q29_487023"/>
      <w:bookmarkEnd w:id="13958"/>
      <w:r>
        <w:rPr>
          <w:rtl/>
        </w:rPr>
        <w:t xml:space="preserve">עות </w:t>
      </w:r>
      <w:bookmarkStart w:id="13959" w:name="_ETM_Q29_491419"/>
      <w:bookmarkEnd w:id="13959"/>
      <w:r>
        <w:rPr>
          <w:rtl/>
        </w:rPr>
        <w:t xml:space="preserve">ובעטרת </w:t>
      </w:r>
      <w:bookmarkStart w:id="13960" w:name="_ETM_Q29_491900"/>
      <w:bookmarkEnd w:id="13960"/>
      <w:r>
        <w:rPr>
          <w:rtl/>
        </w:rPr>
        <w:t>ניצחון</w:t>
      </w:r>
      <w:r>
        <w:rPr>
          <w:rFonts w:hint="cs"/>
          <w:rtl/>
        </w:rPr>
        <w:t>,</w:t>
      </w:r>
      <w:r>
        <w:rPr>
          <w:rtl/>
        </w:rPr>
        <w:t xml:space="preserve"> </w:t>
      </w:r>
      <w:bookmarkStart w:id="13961" w:name="_ETM_Q29_492690"/>
      <w:bookmarkEnd w:id="13961"/>
      <w:r>
        <w:rPr>
          <w:rtl/>
        </w:rPr>
        <w:t xml:space="preserve">ויקוים </w:t>
      </w:r>
      <w:bookmarkStart w:id="13962" w:name="_ETM_Q29_493379"/>
      <w:bookmarkEnd w:id="13962"/>
      <w:r>
        <w:rPr>
          <w:rtl/>
        </w:rPr>
        <w:t xml:space="preserve">בהם </w:t>
      </w:r>
      <w:bookmarkStart w:id="13963" w:name="_ETM_Q29_493589"/>
      <w:bookmarkEnd w:id="13963"/>
      <w:r>
        <w:rPr>
          <w:rtl/>
        </w:rPr>
        <w:t>הכתוב</w:t>
      </w:r>
      <w:bookmarkStart w:id="13964" w:name="_ETM_Q29_489894"/>
      <w:bookmarkEnd w:id="13964"/>
      <w:r>
        <w:rPr>
          <w:rtl/>
        </w:rPr>
        <w:t xml:space="preserve"> </w:t>
      </w:r>
      <w:bookmarkStart w:id="13965" w:name="_ETM_Q29_494099"/>
      <w:bookmarkEnd w:id="13965"/>
      <w:r>
        <w:rPr>
          <w:rFonts w:hint="cs"/>
          <w:rtl/>
        </w:rPr>
        <w:t>'</w:t>
      </w:r>
      <w:r>
        <w:rPr>
          <w:rtl/>
        </w:rPr>
        <w:t>כ</w:t>
      </w:r>
      <w:r>
        <w:rPr>
          <w:rFonts w:hint="cs"/>
          <w:rtl/>
        </w:rPr>
        <w:t xml:space="preserve">י </w:t>
      </w:r>
      <w:bookmarkStart w:id="13966" w:name="_ETM_Q29_490114"/>
      <w:bookmarkEnd w:id="13966"/>
      <w:r>
        <w:rPr>
          <w:rFonts w:hint="cs"/>
          <w:rtl/>
        </w:rPr>
        <w:t>ה'</w:t>
      </w:r>
      <w:r>
        <w:rPr>
          <w:rtl/>
        </w:rPr>
        <w:t xml:space="preserve"> </w:t>
      </w:r>
      <w:bookmarkStart w:id="13967" w:name="_ETM_Q29_494580"/>
      <w:bookmarkEnd w:id="13967"/>
      <w:proofErr w:type="spellStart"/>
      <w:r>
        <w:rPr>
          <w:rtl/>
        </w:rPr>
        <w:t>אלהיכם</w:t>
      </w:r>
      <w:proofErr w:type="spellEnd"/>
      <w:r>
        <w:rPr>
          <w:rtl/>
        </w:rPr>
        <w:t xml:space="preserve"> </w:t>
      </w:r>
      <w:bookmarkStart w:id="13968" w:name="_ETM_Q29_495029"/>
      <w:bookmarkStart w:id="13969" w:name="_ETM_Q29_495119"/>
      <w:bookmarkEnd w:id="13968"/>
      <w:bookmarkEnd w:id="13969"/>
      <w:r>
        <w:rPr>
          <w:rFonts w:hint="cs"/>
          <w:rtl/>
        </w:rPr>
        <w:t>ה</w:t>
      </w:r>
      <w:r>
        <w:rPr>
          <w:rtl/>
        </w:rPr>
        <w:t xml:space="preserve">הלך </w:t>
      </w:r>
      <w:bookmarkStart w:id="13970" w:name="_ETM_Q29_495360"/>
      <w:bookmarkEnd w:id="13970"/>
      <w:r>
        <w:rPr>
          <w:rtl/>
        </w:rPr>
        <w:t>ע</w:t>
      </w:r>
      <w:bookmarkStart w:id="13971" w:name="_ETM_Q29_495480"/>
      <w:bookmarkStart w:id="13972" w:name="_ETM_Q29_491785"/>
      <w:bookmarkEnd w:id="13971"/>
      <w:bookmarkEnd w:id="13972"/>
      <w:r>
        <w:rPr>
          <w:rFonts w:hint="cs"/>
          <w:rtl/>
        </w:rPr>
        <w:t>מכם</w:t>
      </w:r>
      <w:bookmarkStart w:id="13973" w:name="_ETM_Q29_496070"/>
      <w:bookmarkEnd w:id="13973"/>
      <w:r>
        <w:rPr>
          <w:rFonts w:hint="cs"/>
          <w:rtl/>
        </w:rPr>
        <w:t xml:space="preserve"> </w:t>
      </w:r>
      <w:proofErr w:type="spellStart"/>
      <w:r>
        <w:rPr>
          <w:rtl/>
        </w:rPr>
        <w:t>להלחם</w:t>
      </w:r>
      <w:proofErr w:type="spellEnd"/>
      <w:r>
        <w:rPr>
          <w:rtl/>
        </w:rPr>
        <w:t xml:space="preserve"> </w:t>
      </w:r>
      <w:bookmarkStart w:id="13974" w:name="_ETM_Q29_496820"/>
      <w:bookmarkEnd w:id="13974"/>
      <w:r>
        <w:rPr>
          <w:rtl/>
        </w:rPr>
        <w:t>ע</w:t>
      </w:r>
      <w:bookmarkStart w:id="13975" w:name="_ETM_Q29_492685"/>
      <w:bookmarkEnd w:id="13975"/>
      <w:r>
        <w:rPr>
          <w:rFonts w:hint="cs"/>
          <w:rtl/>
        </w:rPr>
        <w:t xml:space="preserve">ם </w:t>
      </w:r>
      <w:proofErr w:type="spellStart"/>
      <w:r>
        <w:rPr>
          <w:rFonts w:hint="cs"/>
          <w:rtl/>
        </w:rPr>
        <w:t>איביכם</w:t>
      </w:r>
      <w:bookmarkStart w:id="13976" w:name="_ETM_Q29_492655"/>
      <w:bookmarkEnd w:id="13976"/>
      <w:proofErr w:type="spellEnd"/>
      <w:r>
        <w:rPr>
          <w:rtl/>
        </w:rPr>
        <w:t xml:space="preserve"> </w:t>
      </w:r>
      <w:bookmarkStart w:id="13977" w:name="_ETM_Q29_497119"/>
      <w:bookmarkStart w:id="13978" w:name="_ETM_Q29_497539"/>
      <w:bookmarkEnd w:id="13977"/>
      <w:bookmarkEnd w:id="13978"/>
      <w:r>
        <w:rPr>
          <w:rtl/>
        </w:rPr>
        <w:t xml:space="preserve">להושיע </w:t>
      </w:r>
      <w:bookmarkStart w:id="13979" w:name="_ETM_Q29_497930"/>
      <w:bookmarkEnd w:id="13979"/>
      <w:r>
        <w:rPr>
          <w:rtl/>
        </w:rPr>
        <w:t>אתכם</w:t>
      </w:r>
      <w:r>
        <w:rPr>
          <w:rFonts w:hint="cs"/>
          <w:rtl/>
        </w:rPr>
        <w:t>'.</w:t>
      </w:r>
      <w:r>
        <w:rPr>
          <w:rtl/>
        </w:rPr>
        <w:t xml:space="preserve"> </w:t>
      </w:r>
      <w:bookmarkStart w:id="13980" w:name="_ETM_Q29_498529"/>
      <w:bookmarkEnd w:id="13980"/>
      <w:r>
        <w:rPr>
          <w:rtl/>
        </w:rPr>
        <w:t xml:space="preserve">ונאמר </w:t>
      </w:r>
      <w:bookmarkStart w:id="13981" w:name="_ETM_Q29_499189"/>
      <w:bookmarkEnd w:id="13981"/>
      <w:r>
        <w:rPr>
          <w:rtl/>
        </w:rPr>
        <w:t>אמן</w:t>
      </w:r>
      <w:r>
        <w:rPr>
          <w:rFonts w:hint="cs"/>
          <w:rtl/>
        </w:rPr>
        <w:t>".</w:t>
      </w:r>
      <w:r>
        <w:rPr>
          <w:rtl/>
        </w:rPr>
        <w:t xml:space="preserve"> </w:t>
      </w:r>
      <w:bookmarkStart w:id="13982" w:name="_ETM_Q29_499730"/>
      <w:bookmarkEnd w:id="13982"/>
      <w:r>
        <w:rPr>
          <w:rtl/>
        </w:rPr>
        <w:t xml:space="preserve">עם </w:t>
      </w:r>
      <w:bookmarkStart w:id="13983" w:name="_ETM_Q29_500029"/>
      <w:bookmarkEnd w:id="13983"/>
      <w:r>
        <w:rPr>
          <w:rtl/>
        </w:rPr>
        <w:t xml:space="preserve">ישראל </w:t>
      </w:r>
      <w:bookmarkStart w:id="13984" w:name="_ETM_Q29_500570"/>
      <w:bookmarkEnd w:id="13984"/>
      <w:r>
        <w:rPr>
          <w:rtl/>
        </w:rPr>
        <w:t>חי</w:t>
      </w:r>
      <w:r>
        <w:rPr>
          <w:rFonts w:hint="cs"/>
          <w:rtl/>
        </w:rPr>
        <w:t>.</w:t>
      </w:r>
      <w:bookmarkStart w:id="13985" w:name="_ETM_Q29_504804"/>
      <w:bookmarkEnd w:id="13985"/>
    </w:p>
    <w:p w:rsidR="000333F5" w:rsidRDefault="000333F5" w:rsidP="002F5E09">
      <w:pPr>
        <w:rPr>
          <w:rtl/>
        </w:rPr>
      </w:pPr>
      <w:bookmarkStart w:id="13986" w:name="_ETM_Q29_500927"/>
      <w:bookmarkStart w:id="13987" w:name="_ETM_Q29_501004"/>
      <w:bookmarkEnd w:id="13986"/>
      <w:bookmarkEnd w:id="13987"/>
    </w:p>
    <w:p w:rsidR="000333F5" w:rsidRDefault="000333F5" w:rsidP="002F5E09">
      <w:pPr>
        <w:rPr>
          <w:rtl/>
        </w:rPr>
      </w:pPr>
      <w:bookmarkStart w:id="13988" w:name="_ETM_Q29_502110"/>
      <w:bookmarkStart w:id="13989" w:name="_ETM_Q29_502183"/>
      <w:bookmarkStart w:id="13990" w:name="_ETM_Q29_501169"/>
      <w:bookmarkEnd w:id="13988"/>
      <w:bookmarkEnd w:id="13989"/>
      <w:bookmarkEnd w:id="13990"/>
      <w:r>
        <w:rPr>
          <w:rtl/>
        </w:rPr>
        <w:t xml:space="preserve">ישיבה </w:t>
      </w:r>
      <w:bookmarkStart w:id="13991" w:name="_ETM_Q29_501560"/>
      <w:bookmarkEnd w:id="13991"/>
      <w:r>
        <w:rPr>
          <w:rtl/>
        </w:rPr>
        <w:t>ז</w:t>
      </w:r>
      <w:bookmarkStart w:id="13992" w:name="_ETM_Q29_507876"/>
      <w:bookmarkEnd w:id="13992"/>
      <w:r>
        <w:rPr>
          <w:rFonts w:hint="cs"/>
          <w:rtl/>
        </w:rPr>
        <w:t>ו</w:t>
      </w:r>
      <w:r>
        <w:rPr>
          <w:rtl/>
        </w:rPr>
        <w:t xml:space="preserve"> </w:t>
      </w:r>
      <w:bookmarkStart w:id="13993" w:name="_ETM_Q29_501769"/>
      <w:bookmarkEnd w:id="13993"/>
      <w:r>
        <w:rPr>
          <w:rtl/>
        </w:rPr>
        <w:t>נעולה</w:t>
      </w:r>
      <w:r>
        <w:rPr>
          <w:rFonts w:hint="cs"/>
          <w:rtl/>
        </w:rPr>
        <w:t>.</w:t>
      </w:r>
      <w:bookmarkStart w:id="13994" w:name="_ETM_Q29_542719"/>
      <w:bookmarkStart w:id="13995" w:name="_ETM_Q29_510685"/>
      <w:bookmarkEnd w:id="13994"/>
      <w:bookmarkEnd w:id="13995"/>
    </w:p>
    <w:p w:rsidR="000333F5" w:rsidRDefault="000333F5" w:rsidP="002F5E09">
      <w:pPr>
        <w:rPr>
          <w:rtl/>
        </w:rPr>
      </w:pPr>
      <w:bookmarkStart w:id="13996" w:name="_ETM_Q29_510740"/>
      <w:bookmarkStart w:id="13997" w:name="_ETM_Q29_510877"/>
      <w:bookmarkEnd w:id="13996"/>
      <w:bookmarkEnd w:id="13997"/>
    </w:p>
    <w:p w:rsidR="000333F5" w:rsidRPr="004D294C" w:rsidRDefault="000333F5" w:rsidP="00D46CD4">
      <w:pPr>
        <w:pStyle w:val="afa"/>
        <w:keepNext/>
        <w:ind w:firstLine="0"/>
        <w:jc w:val="center"/>
        <w:rPr>
          <w:rtl/>
        </w:rPr>
      </w:pPr>
      <w:bookmarkStart w:id="13998" w:name="ET_meetingend_11"/>
      <w:r w:rsidRPr="004D294C">
        <w:rPr>
          <w:rStyle w:val="TagStyle"/>
          <w:rtl/>
        </w:rPr>
        <w:t xml:space="preserve">&lt;&lt; סיום &gt;&gt; </w:t>
      </w:r>
      <w:r>
        <w:rPr>
          <w:rtl/>
        </w:rPr>
        <w:t>הישיבה ננעלה בשעה 15:45.</w:t>
      </w:r>
      <w:r w:rsidRPr="004D294C">
        <w:rPr>
          <w:rStyle w:val="TagStyle"/>
          <w:rtl/>
        </w:rPr>
        <w:t xml:space="preserve"> &lt;&lt; סיום &gt;&gt;</w:t>
      </w:r>
      <w:bookmarkEnd w:id="13998"/>
    </w:p>
    <w:p w:rsidR="000333F5" w:rsidRPr="000333F5" w:rsidRDefault="000333F5" w:rsidP="00953808">
      <w:pPr>
        <w:rPr>
          <w:rtl/>
        </w:rPr>
      </w:pPr>
    </w:p>
    <w:sectPr w:rsidR="000333F5" w:rsidRPr="000333F5" w:rsidSect="00450412">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2D5" w:rsidRDefault="004742D5">
      <w:r>
        <w:separator/>
      </w:r>
    </w:p>
  </w:endnote>
  <w:endnote w:type="continuationSeparator" w:id="0">
    <w:p w:rsidR="004742D5" w:rsidRDefault="00474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FC7" w:rsidRDefault="00280FC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FC7" w:rsidRDefault="00280FC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FC7" w:rsidRDefault="00280FC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2D5" w:rsidRDefault="004742D5">
      <w:r>
        <w:separator/>
      </w:r>
    </w:p>
  </w:footnote>
  <w:footnote w:type="continuationSeparator" w:id="0">
    <w:p w:rsidR="004742D5" w:rsidRDefault="004742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2D5" w:rsidRDefault="004742D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742D5" w:rsidRDefault="004742D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2D5" w:rsidRDefault="004742D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C228B">
      <w:rPr>
        <w:rStyle w:val="af7"/>
        <w:noProof/>
        <w:rtl/>
      </w:rPr>
      <w:t>116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742D5">
      <w:trPr>
        <w:cantSplit/>
        <w:trHeight w:val="421"/>
      </w:trPr>
      <w:tc>
        <w:tcPr>
          <w:tcW w:w="2880" w:type="dxa"/>
        </w:tcPr>
        <w:p w:rsidR="004742D5" w:rsidRDefault="00280FC7" w:rsidP="00BE0137">
          <w:pPr>
            <w:ind w:right="360" w:firstLine="0"/>
            <w:jc w:val="left"/>
          </w:pPr>
          <w:r>
            <w:rPr>
              <w:rtl/>
            </w:rPr>
            <w:t>דברי הכנסת</w:t>
          </w:r>
        </w:p>
      </w:tc>
      <w:tc>
        <w:tcPr>
          <w:tcW w:w="2520" w:type="dxa"/>
        </w:tcPr>
        <w:p w:rsidR="004742D5" w:rsidRDefault="00280FC7" w:rsidP="00BE0137">
          <w:pPr>
            <w:ind w:firstLine="0"/>
            <w:jc w:val="left"/>
          </w:pPr>
          <w:r>
            <w:rPr>
              <w:rtl/>
            </w:rPr>
            <w:t>ישיבה מס' 133</w:t>
          </w:r>
        </w:p>
      </w:tc>
      <w:tc>
        <w:tcPr>
          <w:tcW w:w="2700" w:type="dxa"/>
        </w:tcPr>
        <w:p w:rsidR="004742D5" w:rsidRDefault="00280FC7" w:rsidP="00BE0137">
          <w:pPr>
            <w:ind w:firstLine="0"/>
            <w:jc w:val="left"/>
            <w:rPr>
              <w:rtl/>
            </w:rPr>
          </w:pPr>
          <w:r>
            <w:rPr>
              <w:rtl/>
            </w:rPr>
            <w:t>03/01/2024</w:t>
          </w:r>
        </w:p>
      </w:tc>
    </w:tr>
  </w:tbl>
  <w:p w:rsidR="004742D5" w:rsidRPr="000F00C1" w:rsidRDefault="004742D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FC7" w:rsidRDefault="00280FC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BEF2CB1"/>
    <w:multiLevelType w:val="hybridMultilevel"/>
    <w:tmpl w:val="2214C646"/>
    <w:lvl w:ilvl="0" w:tplc="5DD896E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0342"/>
    <w:rsid w:val="000333F5"/>
    <w:rsid w:val="00036B10"/>
    <w:rsid w:val="000458BB"/>
    <w:rsid w:val="00050737"/>
    <w:rsid w:val="000559DC"/>
    <w:rsid w:val="00060E55"/>
    <w:rsid w:val="00062EF7"/>
    <w:rsid w:val="000678FD"/>
    <w:rsid w:val="00067F42"/>
    <w:rsid w:val="000732B8"/>
    <w:rsid w:val="0008322C"/>
    <w:rsid w:val="0008749D"/>
    <w:rsid w:val="00092197"/>
    <w:rsid w:val="00093026"/>
    <w:rsid w:val="00097AD7"/>
    <w:rsid w:val="000B0C68"/>
    <w:rsid w:val="000B2EE6"/>
    <w:rsid w:val="000C7A99"/>
    <w:rsid w:val="000D291F"/>
    <w:rsid w:val="000E2B67"/>
    <w:rsid w:val="000E54FD"/>
    <w:rsid w:val="000F00C1"/>
    <w:rsid w:val="00125E9C"/>
    <w:rsid w:val="001270CE"/>
    <w:rsid w:val="00146DD9"/>
    <w:rsid w:val="00150822"/>
    <w:rsid w:val="0015585D"/>
    <w:rsid w:val="00155D84"/>
    <w:rsid w:val="001568E1"/>
    <w:rsid w:val="00167294"/>
    <w:rsid w:val="00171E7F"/>
    <w:rsid w:val="0017779F"/>
    <w:rsid w:val="00196822"/>
    <w:rsid w:val="001A56C3"/>
    <w:rsid w:val="001A74E9"/>
    <w:rsid w:val="001B79C5"/>
    <w:rsid w:val="001C0EA3"/>
    <w:rsid w:val="001C3F11"/>
    <w:rsid w:val="001C44DA"/>
    <w:rsid w:val="001D440C"/>
    <w:rsid w:val="001F4969"/>
    <w:rsid w:val="001F663D"/>
    <w:rsid w:val="00206DA6"/>
    <w:rsid w:val="00210AD4"/>
    <w:rsid w:val="002158D1"/>
    <w:rsid w:val="00245249"/>
    <w:rsid w:val="0024645B"/>
    <w:rsid w:val="00261554"/>
    <w:rsid w:val="00272422"/>
    <w:rsid w:val="00280FC7"/>
    <w:rsid w:val="00283D7D"/>
    <w:rsid w:val="002863DC"/>
    <w:rsid w:val="00291ACD"/>
    <w:rsid w:val="00292378"/>
    <w:rsid w:val="002B3331"/>
    <w:rsid w:val="002B410F"/>
    <w:rsid w:val="002D0384"/>
    <w:rsid w:val="002D1B1E"/>
    <w:rsid w:val="002D5B7D"/>
    <w:rsid w:val="002E7595"/>
    <w:rsid w:val="002F5E09"/>
    <w:rsid w:val="00300869"/>
    <w:rsid w:val="00302765"/>
    <w:rsid w:val="00303B31"/>
    <w:rsid w:val="00310572"/>
    <w:rsid w:val="0033612E"/>
    <w:rsid w:val="00341660"/>
    <w:rsid w:val="003475E7"/>
    <w:rsid w:val="00351376"/>
    <w:rsid w:val="0037042E"/>
    <w:rsid w:val="00371162"/>
    <w:rsid w:val="003854EE"/>
    <w:rsid w:val="00390D1D"/>
    <w:rsid w:val="003B23B0"/>
    <w:rsid w:val="003B431C"/>
    <w:rsid w:val="003C0AB0"/>
    <w:rsid w:val="003C279D"/>
    <w:rsid w:val="003C5F67"/>
    <w:rsid w:val="003D275C"/>
    <w:rsid w:val="003D6D0C"/>
    <w:rsid w:val="003E016A"/>
    <w:rsid w:val="003E1A78"/>
    <w:rsid w:val="003E5420"/>
    <w:rsid w:val="003F0A5F"/>
    <w:rsid w:val="00424C94"/>
    <w:rsid w:val="00431D58"/>
    <w:rsid w:val="0043243C"/>
    <w:rsid w:val="00434513"/>
    <w:rsid w:val="00440D3D"/>
    <w:rsid w:val="00450412"/>
    <w:rsid w:val="00451B3A"/>
    <w:rsid w:val="004742D5"/>
    <w:rsid w:val="00475618"/>
    <w:rsid w:val="00477E1F"/>
    <w:rsid w:val="00493514"/>
    <w:rsid w:val="004B0A65"/>
    <w:rsid w:val="004B1BE9"/>
    <w:rsid w:val="004B23DC"/>
    <w:rsid w:val="004B3111"/>
    <w:rsid w:val="004B6251"/>
    <w:rsid w:val="004D196A"/>
    <w:rsid w:val="004D2026"/>
    <w:rsid w:val="004D76F4"/>
    <w:rsid w:val="00500C0C"/>
    <w:rsid w:val="00504760"/>
    <w:rsid w:val="00515A49"/>
    <w:rsid w:val="00516748"/>
    <w:rsid w:val="00524323"/>
    <w:rsid w:val="005278E4"/>
    <w:rsid w:val="00531AC7"/>
    <w:rsid w:val="00551AFF"/>
    <w:rsid w:val="00562724"/>
    <w:rsid w:val="005777E8"/>
    <w:rsid w:val="005911B3"/>
    <w:rsid w:val="00591FE2"/>
    <w:rsid w:val="005A342D"/>
    <w:rsid w:val="005C363E"/>
    <w:rsid w:val="005D0B5F"/>
    <w:rsid w:val="005D61F3"/>
    <w:rsid w:val="005E3ADA"/>
    <w:rsid w:val="005F0E1C"/>
    <w:rsid w:val="005F2B82"/>
    <w:rsid w:val="00615F7E"/>
    <w:rsid w:val="00661FF4"/>
    <w:rsid w:val="00665DD8"/>
    <w:rsid w:val="00674431"/>
    <w:rsid w:val="00675874"/>
    <w:rsid w:val="0069473B"/>
    <w:rsid w:val="006A035F"/>
    <w:rsid w:val="006A0CB7"/>
    <w:rsid w:val="006A6CF5"/>
    <w:rsid w:val="006A75FE"/>
    <w:rsid w:val="006B662B"/>
    <w:rsid w:val="006D268B"/>
    <w:rsid w:val="006E4E4D"/>
    <w:rsid w:val="00702755"/>
    <w:rsid w:val="007237A0"/>
    <w:rsid w:val="007239CD"/>
    <w:rsid w:val="00726D8F"/>
    <w:rsid w:val="007408C3"/>
    <w:rsid w:val="00785BD0"/>
    <w:rsid w:val="00795B65"/>
    <w:rsid w:val="007A1029"/>
    <w:rsid w:val="007A450E"/>
    <w:rsid w:val="007B5687"/>
    <w:rsid w:val="007C228B"/>
    <w:rsid w:val="007C4283"/>
    <w:rsid w:val="007C65D5"/>
    <w:rsid w:val="007E5FE1"/>
    <w:rsid w:val="007F20C5"/>
    <w:rsid w:val="007F6801"/>
    <w:rsid w:val="008306A7"/>
    <w:rsid w:val="00836B57"/>
    <w:rsid w:val="00841223"/>
    <w:rsid w:val="00846BE9"/>
    <w:rsid w:val="00850498"/>
    <w:rsid w:val="00851837"/>
    <w:rsid w:val="00853CEC"/>
    <w:rsid w:val="0085514C"/>
    <w:rsid w:val="00855DC5"/>
    <w:rsid w:val="0086178C"/>
    <w:rsid w:val="00866B02"/>
    <w:rsid w:val="00872F66"/>
    <w:rsid w:val="008B1423"/>
    <w:rsid w:val="008B38BE"/>
    <w:rsid w:val="008C0362"/>
    <w:rsid w:val="008C315C"/>
    <w:rsid w:val="008C341C"/>
    <w:rsid w:val="008D1DFB"/>
    <w:rsid w:val="008D6618"/>
    <w:rsid w:val="00903FCE"/>
    <w:rsid w:val="00911ED0"/>
    <w:rsid w:val="00914904"/>
    <w:rsid w:val="0092207C"/>
    <w:rsid w:val="00945E6A"/>
    <w:rsid w:val="00946460"/>
    <w:rsid w:val="009476A5"/>
    <w:rsid w:val="009515F0"/>
    <w:rsid w:val="00953808"/>
    <w:rsid w:val="0095443E"/>
    <w:rsid w:val="00960796"/>
    <w:rsid w:val="009616BE"/>
    <w:rsid w:val="00961AF9"/>
    <w:rsid w:val="009635F5"/>
    <w:rsid w:val="00970775"/>
    <w:rsid w:val="00970CE0"/>
    <w:rsid w:val="00971B8B"/>
    <w:rsid w:val="009900BB"/>
    <w:rsid w:val="00993DA1"/>
    <w:rsid w:val="009B50C0"/>
    <w:rsid w:val="009C02ED"/>
    <w:rsid w:val="009C35BE"/>
    <w:rsid w:val="009F01B2"/>
    <w:rsid w:val="009F1518"/>
    <w:rsid w:val="009F2104"/>
    <w:rsid w:val="009F4974"/>
    <w:rsid w:val="00A11A5C"/>
    <w:rsid w:val="00A15971"/>
    <w:rsid w:val="00A16437"/>
    <w:rsid w:val="00A20FF3"/>
    <w:rsid w:val="00A2708E"/>
    <w:rsid w:val="00A30441"/>
    <w:rsid w:val="00A35551"/>
    <w:rsid w:val="00A3564F"/>
    <w:rsid w:val="00A408BC"/>
    <w:rsid w:val="00A42DFE"/>
    <w:rsid w:val="00A66020"/>
    <w:rsid w:val="00A719DD"/>
    <w:rsid w:val="00A83507"/>
    <w:rsid w:val="00AB02EE"/>
    <w:rsid w:val="00AB1070"/>
    <w:rsid w:val="00AC41C0"/>
    <w:rsid w:val="00AC659A"/>
    <w:rsid w:val="00AC7BA0"/>
    <w:rsid w:val="00AD2F00"/>
    <w:rsid w:val="00AE688E"/>
    <w:rsid w:val="00AF4E2C"/>
    <w:rsid w:val="00B04B9C"/>
    <w:rsid w:val="00B179E5"/>
    <w:rsid w:val="00B36F42"/>
    <w:rsid w:val="00B43239"/>
    <w:rsid w:val="00B607BA"/>
    <w:rsid w:val="00B63F8D"/>
    <w:rsid w:val="00B750BD"/>
    <w:rsid w:val="00B751FF"/>
    <w:rsid w:val="00B919EF"/>
    <w:rsid w:val="00BB0A03"/>
    <w:rsid w:val="00BB2F43"/>
    <w:rsid w:val="00BD47B7"/>
    <w:rsid w:val="00BD7D35"/>
    <w:rsid w:val="00BE0137"/>
    <w:rsid w:val="00C02C20"/>
    <w:rsid w:val="00C02F5E"/>
    <w:rsid w:val="00C16F92"/>
    <w:rsid w:val="00C20D48"/>
    <w:rsid w:val="00C3598A"/>
    <w:rsid w:val="00C35C57"/>
    <w:rsid w:val="00C36A1D"/>
    <w:rsid w:val="00C43C53"/>
    <w:rsid w:val="00C5322E"/>
    <w:rsid w:val="00C545B9"/>
    <w:rsid w:val="00C612B6"/>
    <w:rsid w:val="00C6191E"/>
    <w:rsid w:val="00C740F3"/>
    <w:rsid w:val="00C80434"/>
    <w:rsid w:val="00C8624A"/>
    <w:rsid w:val="00C92A23"/>
    <w:rsid w:val="00CA2930"/>
    <w:rsid w:val="00CA5363"/>
    <w:rsid w:val="00CB6D60"/>
    <w:rsid w:val="00CC6848"/>
    <w:rsid w:val="00CE5153"/>
    <w:rsid w:val="00CE5849"/>
    <w:rsid w:val="00D0004F"/>
    <w:rsid w:val="00D25586"/>
    <w:rsid w:val="00D46CD4"/>
    <w:rsid w:val="00D54973"/>
    <w:rsid w:val="00D55E2B"/>
    <w:rsid w:val="00D64F6D"/>
    <w:rsid w:val="00D756E4"/>
    <w:rsid w:val="00D7575A"/>
    <w:rsid w:val="00DD45C2"/>
    <w:rsid w:val="00DE496E"/>
    <w:rsid w:val="00DF26B9"/>
    <w:rsid w:val="00E035CE"/>
    <w:rsid w:val="00E13A41"/>
    <w:rsid w:val="00E220A8"/>
    <w:rsid w:val="00E22EA0"/>
    <w:rsid w:val="00E23F44"/>
    <w:rsid w:val="00E25E6C"/>
    <w:rsid w:val="00E42012"/>
    <w:rsid w:val="00E47C17"/>
    <w:rsid w:val="00E53A84"/>
    <w:rsid w:val="00E550D6"/>
    <w:rsid w:val="00E56AC8"/>
    <w:rsid w:val="00E6097E"/>
    <w:rsid w:val="00E60981"/>
    <w:rsid w:val="00E70603"/>
    <w:rsid w:val="00E8082D"/>
    <w:rsid w:val="00E91BC3"/>
    <w:rsid w:val="00E97C82"/>
    <w:rsid w:val="00EA1C29"/>
    <w:rsid w:val="00EA46D4"/>
    <w:rsid w:val="00EB43D1"/>
    <w:rsid w:val="00EC3A7C"/>
    <w:rsid w:val="00ED1A98"/>
    <w:rsid w:val="00EE5F9F"/>
    <w:rsid w:val="00EE6AC0"/>
    <w:rsid w:val="00F14D65"/>
    <w:rsid w:val="00F30855"/>
    <w:rsid w:val="00F308BB"/>
    <w:rsid w:val="00F33902"/>
    <w:rsid w:val="00F45B06"/>
    <w:rsid w:val="00F506F2"/>
    <w:rsid w:val="00F51DF9"/>
    <w:rsid w:val="00F53584"/>
    <w:rsid w:val="00F63084"/>
    <w:rsid w:val="00F6798A"/>
    <w:rsid w:val="00F7774C"/>
    <w:rsid w:val="00F77844"/>
    <w:rsid w:val="00F84EE2"/>
    <w:rsid w:val="00F87B00"/>
    <w:rsid w:val="00FC46CB"/>
    <w:rsid w:val="00FC513F"/>
    <w:rsid w:val="00FC69C3"/>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6DA54D"/>
  <w15:docId w15:val="{54A9AA32-F7E0-49DC-A36C-BF8BE2B7C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link w:val="afc"/>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50412"/>
    <w:rPr>
      <w:rFonts w:cs="Arial"/>
      <w:bCs w:val="0"/>
      <w:vanish/>
      <w:color w:val="010000"/>
      <w:bdr w:val="single" w:sz="4" w:space="0" w:color="FF66FF"/>
    </w:rPr>
  </w:style>
  <w:style w:type="paragraph" w:customStyle="1" w:styleId="ETSpeechToText">
    <w:name w:val="ETSpeechToText"/>
    <w:basedOn w:val="a"/>
    <w:link w:val="ETSpeechToText0"/>
    <w:rsid w:val="00E8082D"/>
    <w:pPr>
      <w:bidi w:val="0"/>
      <w:spacing w:line="240" w:lineRule="auto"/>
      <w:ind w:firstLine="0"/>
      <w:jc w:val="right"/>
    </w:pPr>
    <w:rPr>
      <w:color w:val="999999"/>
    </w:rPr>
  </w:style>
  <w:style w:type="character" w:customStyle="1" w:styleId="ETSpeechToText0">
    <w:name w:val="ETSpeechToText תו"/>
    <w:basedOn w:val="a0"/>
    <w:link w:val="ETSpeechToText"/>
    <w:rsid w:val="00E8082D"/>
    <w:rPr>
      <w:rFonts w:ascii="Arial" w:hAnsi="Arial" w:cs="Arial"/>
      <w:color w:val="999999"/>
      <w:sz w:val="22"/>
      <w:szCs w:val="22"/>
    </w:rPr>
  </w:style>
  <w:style w:type="paragraph" w:styleId="aff">
    <w:name w:val="List Paragraph"/>
    <w:basedOn w:val="a"/>
    <w:uiPriority w:val="34"/>
    <w:qFormat/>
    <w:rsid w:val="004D196A"/>
    <w:pPr>
      <w:ind w:left="720"/>
      <w:contextualSpacing/>
    </w:pPr>
  </w:style>
  <w:style w:type="character" w:customStyle="1" w:styleId="KeepWithNext0">
    <w:name w:val="KeepWithNext תו"/>
    <w:basedOn w:val="a0"/>
    <w:link w:val="KeepWithNext"/>
    <w:rsid w:val="00C20D48"/>
    <w:rPr>
      <w:rFonts w:ascii="Arial" w:hAnsi="Arial" w:cs="Arial"/>
      <w:sz w:val="22"/>
      <w:szCs w:val="22"/>
    </w:rPr>
  </w:style>
  <w:style w:type="character" w:customStyle="1" w:styleId="afc">
    <w:name w:val="אחרי_כן תו"/>
    <w:basedOn w:val="a0"/>
    <w:link w:val="afb"/>
    <w:rsid w:val="00903FCE"/>
    <w:rPr>
      <w:rFonts w:ascii="Arial" w:hAnsi="Arial" w:cs="Arial"/>
      <w:sz w:val="22"/>
      <w:szCs w:val="22"/>
    </w:rPr>
  </w:style>
  <w:style w:type="paragraph" w:styleId="TOC1">
    <w:name w:val="toc 1"/>
    <w:basedOn w:val="a"/>
    <w:next w:val="a"/>
    <w:autoRedefine/>
    <w:uiPriority w:val="39"/>
    <w:unhideWhenUsed/>
    <w:rsid w:val="00C35C57"/>
    <w:pPr>
      <w:spacing w:after="100"/>
    </w:pPr>
  </w:style>
  <w:style w:type="paragraph" w:styleId="TOC2">
    <w:name w:val="toc 2"/>
    <w:basedOn w:val="a"/>
    <w:next w:val="a"/>
    <w:autoRedefine/>
    <w:uiPriority w:val="39"/>
    <w:unhideWhenUsed/>
    <w:rsid w:val="00C35C57"/>
    <w:pPr>
      <w:spacing w:after="100"/>
      <w:ind w:left="220"/>
    </w:pPr>
  </w:style>
  <w:style w:type="character" w:styleId="Hyperlink">
    <w:name w:val="Hyperlink"/>
    <w:basedOn w:val="a0"/>
    <w:uiPriority w:val="99"/>
    <w:unhideWhenUsed/>
    <w:rsid w:val="00C35C57"/>
    <w:rPr>
      <w:color w:val="0000FF" w:themeColor="hyperlink"/>
      <w:u w:val="single"/>
    </w:rPr>
  </w:style>
  <w:style w:type="paragraph" w:styleId="TOC3">
    <w:name w:val="toc 3"/>
    <w:basedOn w:val="a"/>
    <w:next w:val="a"/>
    <w:autoRedefine/>
    <w:semiHidden/>
    <w:unhideWhenUsed/>
    <w:rsid w:val="00C35C57"/>
    <w:pPr>
      <w:spacing w:after="100"/>
      <w:ind w:left="440"/>
    </w:pPr>
  </w:style>
  <w:style w:type="paragraph" w:styleId="TOC4">
    <w:name w:val="toc 4"/>
    <w:basedOn w:val="a"/>
    <w:next w:val="a"/>
    <w:autoRedefine/>
    <w:semiHidden/>
    <w:unhideWhenUsed/>
    <w:rsid w:val="00C35C57"/>
    <w:pPr>
      <w:spacing w:after="100"/>
      <w:ind w:left="660"/>
    </w:pPr>
  </w:style>
  <w:style w:type="paragraph" w:styleId="TOC5">
    <w:name w:val="toc 5"/>
    <w:basedOn w:val="a"/>
    <w:next w:val="a"/>
    <w:autoRedefine/>
    <w:semiHidden/>
    <w:unhideWhenUsed/>
    <w:rsid w:val="00C35C57"/>
    <w:pPr>
      <w:spacing w:after="100"/>
      <w:ind w:left="880"/>
    </w:pPr>
  </w:style>
  <w:style w:type="paragraph" w:styleId="TOC6">
    <w:name w:val="toc 6"/>
    <w:basedOn w:val="a"/>
    <w:next w:val="a"/>
    <w:autoRedefine/>
    <w:semiHidden/>
    <w:unhideWhenUsed/>
    <w:rsid w:val="00C35C57"/>
    <w:pPr>
      <w:spacing w:after="100"/>
      <w:ind w:left="1100"/>
    </w:pPr>
  </w:style>
  <w:style w:type="paragraph" w:styleId="TOC7">
    <w:name w:val="toc 7"/>
    <w:basedOn w:val="a"/>
    <w:next w:val="a"/>
    <w:autoRedefine/>
    <w:semiHidden/>
    <w:unhideWhenUsed/>
    <w:rsid w:val="00C35C57"/>
    <w:pPr>
      <w:spacing w:after="100"/>
      <w:ind w:left="1320"/>
    </w:pPr>
  </w:style>
  <w:style w:type="paragraph" w:styleId="TOC8">
    <w:name w:val="toc 8"/>
    <w:basedOn w:val="a"/>
    <w:next w:val="a"/>
    <w:autoRedefine/>
    <w:semiHidden/>
    <w:unhideWhenUsed/>
    <w:rsid w:val="00C35C57"/>
    <w:pPr>
      <w:spacing w:after="100"/>
      <w:ind w:left="1540"/>
    </w:pPr>
  </w:style>
  <w:style w:type="paragraph" w:styleId="TOC9">
    <w:name w:val="toc 9"/>
    <w:basedOn w:val="a"/>
    <w:next w:val="a"/>
    <w:autoRedefine/>
    <w:semiHidden/>
    <w:unhideWhenUsed/>
    <w:rsid w:val="00C35C5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8FEE4-720E-4EED-AA90-6E2F96DB4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118</Pages>
  <Words>33927</Words>
  <Characters>169640</Characters>
  <Application>Microsoft Office Word</Application>
  <DocSecurity>0</DocSecurity>
  <Lines>1413</Lines>
  <Paragraphs>406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203161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63</cp:revision>
  <cp:lastPrinted>1899-12-31T22:00:00Z</cp:lastPrinted>
  <dcterms:created xsi:type="dcterms:W3CDTF">2018-05-03T11:21:00Z</dcterms:created>
  <dcterms:modified xsi:type="dcterms:W3CDTF">2024-11-24T12:16:00Z</dcterms:modified>
</cp:coreProperties>
</file>